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theme/themeOverride1.xml" ContentType="application/vnd.openxmlformats-officedocument.themeOverride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4513E9" w14:textId="20D34CA1" w:rsidR="007D65C9" w:rsidRDefault="00BD5EAA" w:rsidP="0044212F">
      <w:pPr>
        <w:bidi w:val="0"/>
        <w:spacing w:line="360" w:lineRule="auto"/>
        <w:rPr>
          <w:rtl/>
          <w:lang w:bidi="fa-IR"/>
        </w:rPr>
      </w:pPr>
      <w:r>
        <w:rPr>
          <w:rStyle w:val="FootnoteReference"/>
          <w:lang w:bidi="fa-IR"/>
        </w:rPr>
        <w:footnoteReference w:id="1"/>
      </w:r>
      <w:r w:rsidR="003C7C53">
        <w:rPr>
          <w:noProof/>
          <w:lang w:bidi="fa-IR"/>
        </w:rPr>
        <w:drawing>
          <wp:anchor distT="0" distB="0" distL="114300" distR="114300" simplePos="0" relativeHeight="251692032" behindDoc="1" locked="0" layoutInCell="1" allowOverlap="1" wp14:anchorId="4BE5238A" wp14:editId="5E778557">
            <wp:simplePos x="0" y="0"/>
            <wp:positionH relativeFrom="column">
              <wp:posOffset>-716691</wp:posOffset>
            </wp:positionH>
            <wp:positionV relativeFrom="paragraph">
              <wp:posOffset>-807308</wp:posOffset>
            </wp:positionV>
            <wp:extent cx="7567835" cy="10714420"/>
            <wp:effectExtent l="0" t="0" r="1905" b="444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7835" cy="10714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9A863B" w14:textId="7AD837D2" w:rsidR="007D65C9" w:rsidRDefault="007D65C9" w:rsidP="004739E6">
      <w:pPr>
        <w:spacing w:line="360" w:lineRule="auto"/>
        <w:rPr>
          <w:rtl/>
          <w:lang w:bidi="fa-IR"/>
        </w:rPr>
      </w:pPr>
    </w:p>
    <w:p w14:paraId="7F3F7C5B" w14:textId="7F9795C0" w:rsidR="003F10FC" w:rsidRDefault="003F10FC" w:rsidP="0044212F">
      <w:pPr>
        <w:spacing w:line="360" w:lineRule="auto"/>
        <w:rPr>
          <w:rtl/>
          <w:lang w:bidi="fa-IR"/>
        </w:rPr>
      </w:pPr>
    </w:p>
    <w:p w14:paraId="4192AED0" w14:textId="233C6FA7" w:rsidR="003F10FC" w:rsidRDefault="003F10FC" w:rsidP="0044212F">
      <w:pPr>
        <w:spacing w:line="360" w:lineRule="auto"/>
        <w:rPr>
          <w:rtl/>
          <w:lang w:bidi="fa-IR"/>
        </w:rPr>
      </w:pPr>
    </w:p>
    <w:p w14:paraId="33492FDD" w14:textId="77777777" w:rsidR="003F10FC" w:rsidRDefault="003F10FC" w:rsidP="0044212F">
      <w:pPr>
        <w:spacing w:line="360" w:lineRule="auto"/>
        <w:rPr>
          <w:rtl/>
          <w:lang w:bidi="fa-IR"/>
        </w:rPr>
      </w:pPr>
    </w:p>
    <w:p w14:paraId="19BE0402" w14:textId="77777777" w:rsidR="003F10FC" w:rsidRDefault="003F10FC" w:rsidP="0044212F">
      <w:pPr>
        <w:spacing w:line="360" w:lineRule="auto"/>
        <w:rPr>
          <w:rtl/>
          <w:lang w:bidi="fa-IR"/>
        </w:rPr>
      </w:pPr>
    </w:p>
    <w:p w14:paraId="3F8ECA58" w14:textId="2EE9FC7B" w:rsidR="000B0528" w:rsidRDefault="000B0528" w:rsidP="0044212F">
      <w:pPr>
        <w:spacing w:line="360" w:lineRule="auto"/>
        <w:rPr>
          <w:rtl/>
          <w:lang w:bidi="fa-IR"/>
        </w:rPr>
      </w:pPr>
    </w:p>
    <w:p w14:paraId="41A2AFF6" w14:textId="2ABE6259" w:rsidR="003F10FC" w:rsidRDefault="0044212F" w:rsidP="0044212F">
      <w:pPr>
        <w:spacing w:line="360" w:lineRule="auto"/>
        <w:rPr>
          <w:rFonts w:ascii="Roboto" w:hAnsi="Roboto"/>
          <w:rtl/>
          <w:lang w:bidi="fa-IR"/>
        </w:rPr>
      </w:pPr>
      <w:r>
        <w:rPr>
          <w:noProof/>
          <w:lang w:bidi="fa-I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6053E09" wp14:editId="24D6637F">
                <wp:simplePos x="0" y="0"/>
                <wp:positionH relativeFrom="column">
                  <wp:posOffset>-455294</wp:posOffset>
                </wp:positionH>
                <wp:positionV relativeFrom="paragraph">
                  <wp:posOffset>412115</wp:posOffset>
                </wp:positionV>
                <wp:extent cx="4819650" cy="1913890"/>
                <wp:effectExtent l="0" t="0" r="0" b="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0" cy="1913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E273C1" w14:textId="245D992E" w:rsidR="00E02F3E" w:rsidRPr="00E02F3E" w:rsidRDefault="003C3904" w:rsidP="00E02F3E">
                            <w:pPr>
                              <w:jc w:val="center"/>
                              <w:rPr>
                                <w:rFonts w:ascii="AP Yekan" w:hAnsi="AP Yekan" w:cs="AP Yekan"/>
                                <w:sz w:val="58"/>
                                <w:szCs w:val="62"/>
                                <w:rtl/>
                                <w:lang w:bidi="fa-IR"/>
                              </w:rPr>
                            </w:pPr>
                            <w:r w:rsidRPr="003C3904">
                              <w:rPr>
                                <w:rFonts w:ascii="AP Yekan" w:hAnsi="AP Yekan" w:cs="AP Yekan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بررس</w:t>
                            </w:r>
                            <w:r w:rsidRPr="003C3904">
                              <w:rPr>
                                <w:rFonts w:ascii="AP Yekan" w:hAnsi="AP Yekan" w:cs="AP Yekan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ی</w:t>
                            </w:r>
                            <w:r w:rsidRPr="003C3904">
                              <w:rPr>
                                <w:rFonts w:ascii="AP Yekan" w:hAnsi="AP Yekan" w:cs="AP Yekan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شرکت‌ها</w:t>
                            </w:r>
                            <w:r w:rsidRPr="003C3904">
                              <w:rPr>
                                <w:rFonts w:ascii="AP Yekan" w:hAnsi="AP Yekan" w:cs="AP Yekan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ی</w:t>
                            </w:r>
                            <w:r w:rsidRPr="003C3904">
                              <w:rPr>
                                <w:rFonts w:ascii="AP Yekan" w:hAnsi="AP Yekan" w:cs="AP Yekan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ارائه‌دهندگان خدمات ابر</w:t>
                            </w:r>
                            <w:r w:rsidRPr="003C3904">
                              <w:rPr>
                                <w:rFonts w:ascii="AP Yekan" w:hAnsi="AP Yekan" w:cs="AP Yekan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ی</w:t>
                            </w:r>
                            <w:r w:rsidRPr="003C3904">
                              <w:rPr>
                                <w:rFonts w:ascii="AP Yekan" w:hAnsi="AP Yekan" w:cs="AP Yekan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و نق</w:t>
                            </w:r>
                            <w:bookmarkStart w:id="0" w:name="_GoBack"/>
                            <w:bookmarkEnd w:id="0"/>
                            <w:r w:rsidRPr="003C3904">
                              <w:rPr>
                                <w:rFonts w:ascii="AP Yekan" w:hAnsi="AP Yekan" w:cs="AP Yekan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شه راه ارائه خدمات ابر عموم</w:t>
                            </w:r>
                            <w:r w:rsidRPr="003C3904">
                              <w:rPr>
                                <w:rFonts w:ascii="AP Yekan" w:hAnsi="AP Yekan" w:cs="AP Yekan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ی</w:t>
                            </w:r>
                            <w:r w:rsidRPr="003C3904">
                              <w:rPr>
                                <w:rFonts w:ascii="AP Yekan" w:hAnsi="AP Yekan" w:cs="AP Yekan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در کشور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053E09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-35.85pt;margin-top:32.45pt;width:379.5pt;height:150.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" filled="f" stroked="f" strokeweight=".5pt">
                <v:path arrowok="t"/>
                <v:textbox>
                  <w:txbxContent>
                    <w:p w14:paraId="23E273C1" w14:textId="245D992E" w:rsidR="00E02F3E" w:rsidRPr="00E02F3E" w:rsidRDefault="003C3904" w:rsidP="00E02F3E">
                      <w:pPr>
                        <w:jc w:val="center"/>
                        <w:rPr>
                          <w:rFonts w:ascii="AP Yekan" w:hAnsi="AP Yekan" w:cs="AP Yekan"/>
                          <w:sz w:val="58"/>
                          <w:szCs w:val="62"/>
                          <w:rtl/>
                          <w:lang w:bidi="fa-IR"/>
                        </w:rPr>
                      </w:pPr>
                      <w:r w:rsidRPr="003C3904">
                        <w:rPr>
                          <w:rFonts w:ascii="AP Yekan" w:hAnsi="AP Yekan" w:cs="AP Yekan"/>
                          <w:b/>
                          <w:bCs/>
                          <w:sz w:val="56"/>
                          <w:szCs w:val="56"/>
                          <w:rtl/>
                        </w:rPr>
                        <w:t>بررس</w:t>
                      </w:r>
                      <w:r w:rsidRPr="003C3904">
                        <w:rPr>
                          <w:rFonts w:ascii="AP Yekan" w:hAnsi="AP Yekan" w:cs="AP Yekan" w:hint="cs"/>
                          <w:b/>
                          <w:bCs/>
                          <w:sz w:val="56"/>
                          <w:szCs w:val="56"/>
                          <w:rtl/>
                        </w:rPr>
                        <w:t>ی</w:t>
                      </w:r>
                      <w:r w:rsidRPr="003C3904">
                        <w:rPr>
                          <w:rFonts w:ascii="AP Yekan" w:hAnsi="AP Yekan" w:cs="AP Yekan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شرکت‌ها</w:t>
                      </w:r>
                      <w:r w:rsidRPr="003C3904">
                        <w:rPr>
                          <w:rFonts w:ascii="AP Yekan" w:hAnsi="AP Yekan" w:cs="AP Yekan" w:hint="cs"/>
                          <w:b/>
                          <w:bCs/>
                          <w:sz w:val="56"/>
                          <w:szCs w:val="56"/>
                          <w:rtl/>
                        </w:rPr>
                        <w:t>ی</w:t>
                      </w:r>
                      <w:r w:rsidRPr="003C3904">
                        <w:rPr>
                          <w:rFonts w:ascii="AP Yekan" w:hAnsi="AP Yekan" w:cs="AP Yekan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ارائه‌دهندگان خدمات ابر</w:t>
                      </w:r>
                      <w:r w:rsidRPr="003C3904">
                        <w:rPr>
                          <w:rFonts w:ascii="AP Yekan" w:hAnsi="AP Yekan" w:cs="AP Yekan" w:hint="cs"/>
                          <w:b/>
                          <w:bCs/>
                          <w:sz w:val="56"/>
                          <w:szCs w:val="56"/>
                          <w:rtl/>
                        </w:rPr>
                        <w:t>ی</w:t>
                      </w:r>
                      <w:r w:rsidRPr="003C3904">
                        <w:rPr>
                          <w:rFonts w:ascii="AP Yekan" w:hAnsi="AP Yekan" w:cs="AP Yekan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و نق</w:t>
                      </w:r>
                      <w:bookmarkStart w:id="1" w:name="_GoBack"/>
                      <w:bookmarkEnd w:id="1"/>
                      <w:r w:rsidRPr="003C3904">
                        <w:rPr>
                          <w:rFonts w:ascii="AP Yekan" w:hAnsi="AP Yekan" w:cs="AP Yekan"/>
                          <w:b/>
                          <w:bCs/>
                          <w:sz w:val="56"/>
                          <w:szCs w:val="56"/>
                          <w:rtl/>
                        </w:rPr>
                        <w:t>شه راه ارائه خدمات ابر عموم</w:t>
                      </w:r>
                      <w:r w:rsidRPr="003C3904">
                        <w:rPr>
                          <w:rFonts w:ascii="AP Yekan" w:hAnsi="AP Yekan" w:cs="AP Yekan" w:hint="cs"/>
                          <w:b/>
                          <w:bCs/>
                          <w:sz w:val="56"/>
                          <w:szCs w:val="56"/>
                          <w:rtl/>
                        </w:rPr>
                        <w:t>ی</w:t>
                      </w:r>
                      <w:r w:rsidRPr="003C3904">
                        <w:rPr>
                          <w:rFonts w:ascii="AP Yekan" w:hAnsi="AP Yekan" w:cs="AP Yekan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در کشور</w:t>
                      </w:r>
                    </w:p>
                  </w:txbxContent>
                </v:textbox>
              </v:shape>
            </w:pict>
          </mc:Fallback>
        </mc:AlternateContent>
      </w:r>
    </w:p>
    <w:p w14:paraId="1BBFE6A6" w14:textId="70E21287" w:rsidR="000B0528" w:rsidRDefault="000B0528" w:rsidP="0044212F">
      <w:pPr>
        <w:spacing w:line="360" w:lineRule="auto"/>
        <w:rPr>
          <w:rtl/>
          <w:lang w:bidi="fa-IR"/>
        </w:rPr>
      </w:pPr>
    </w:p>
    <w:p w14:paraId="16554401" w14:textId="431FA235" w:rsidR="00695602" w:rsidRDefault="00695602" w:rsidP="0044212F">
      <w:pPr>
        <w:spacing w:line="360" w:lineRule="auto"/>
        <w:rPr>
          <w:rtl/>
          <w:lang w:bidi="fa-IR"/>
        </w:rPr>
      </w:pPr>
    </w:p>
    <w:p w14:paraId="601E8F09" w14:textId="7E1814C0" w:rsidR="00695602" w:rsidRDefault="00695602" w:rsidP="0044212F">
      <w:pPr>
        <w:spacing w:line="360" w:lineRule="auto"/>
        <w:rPr>
          <w:rtl/>
          <w:lang w:bidi="fa-IR"/>
        </w:rPr>
      </w:pPr>
    </w:p>
    <w:p w14:paraId="6CB568B4" w14:textId="7365FD96" w:rsidR="00ED2C0E" w:rsidRDefault="00ED2C0E" w:rsidP="0044212F">
      <w:pPr>
        <w:spacing w:line="360" w:lineRule="auto"/>
        <w:rPr>
          <w:rtl/>
          <w:lang w:bidi="fa-IR"/>
        </w:rPr>
      </w:pPr>
    </w:p>
    <w:p w14:paraId="067EA9D8" w14:textId="77777777" w:rsidR="00ED2C0E" w:rsidRDefault="00ED2C0E" w:rsidP="0044212F">
      <w:pPr>
        <w:spacing w:line="360" w:lineRule="auto"/>
        <w:rPr>
          <w:rtl/>
          <w:lang w:bidi="fa-IR"/>
        </w:rPr>
      </w:pPr>
    </w:p>
    <w:p w14:paraId="44467F09" w14:textId="5806809E" w:rsidR="00ED2C0E" w:rsidRDefault="00ED2C0E" w:rsidP="0044212F">
      <w:pPr>
        <w:spacing w:line="360" w:lineRule="auto"/>
        <w:rPr>
          <w:rFonts w:ascii="Roboto" w:hAnsi="Roboto"/>
          <w:rtl/>
          <w:lang w:bidi="fa-IR"/>
        </w:rPr>
      </w:pPr>
    </w:p>
    <w:p w14:paraId="5F84659E" w14:textId="51E39E16" w:rsidR="00ED2C0E" w:rsidRDefault="00ED2C0E" w:rsidP="0044212F">
      <w:pPr>
        <w:spacing w:line="360" w:lineRule="auto"/>
        <w:rPr>
          <w:rtl/>
          <w:lang w:bidi="fa-IR"/>
        </w:rPr>
      </w:pPr>
    </w:p>
    <w:p w14:paraId="753B4712" w14:textId="77777777" w:rsidR="00ED2C0E" w:rsidRDefault="00ED2C0E" w:rsidP="0044212F">
      <w:pPr>
        <w:spacing w:line="360" w:lineRule="auto"/>
        <w:rPr>
          <w:rtl/>
          <w:lang w:bidi="fa-IR"/>
        </w:rPr>
      </w:pPr>
    </w:p>
    <w:p w14:paraId="6FA99A0D" w14:textId="77777777" w:rsidR="000B0528" w:rsidRDefault="000B0528" w:rsidP="0044212F">
      <w:pPr>
        <w:spacing w:line="360" w:lineRule="auto"/>
        <w:rPr>
          <w:rtl/>
          <w:lang w:bidi="fa-IR"/>
        </w:rPr>
      </w:pPr>
    </w:p>
    <w:p w14:paraId="69678C1A" w14:textId="77777777" w:rsidR="00695602" w:rsidRDefault="00695602" w:rsidP="0044212F">
      <w:pPr>
        <w:spacing w:line="360" w:lineRule="auto"/>
        <w:rPr>
          <w:rtl/>
          <w:lang w:bidi="fa-IR"/>
        </w:rPr>
        <w:sectPr w:rsidR="00695602" w:rsidSect="00E02F3E">
          <w:headerReference w:type="default" r:id="rId9"/>
          <w:footerReference w:type="default" r:id="rId10"/>
          <w:headerReference w:type="first" r:id="rId11"/>
          <w:footnotePr>
            <w:numRestart w:val="eachPage"/>
          </w:footnotePr>
          <w:type w:val="continuous"/>
          <w:pgSz w:w="11907" w:h="16840" w:code="9"/>
          <w:pgMar w:top="344" w:right="1170" w:bottom="1332" w:left="1107" w:header="450" w:footer="1134" w:gutter="0"/>
          <w:cols w:space="720"/>
          <w:bidi/>
          <w:docGrid w:linePitch="360"/>
        </w:sectPr>
      </w:pPr>
    </w:p>
    <w:p w14:paraId="1B9F398C" w14:textId="57D073D6" w:rsidR="00E02F3E" w:rsidRDefault="00E02F3E" w:rsidP="00E02F3E">
      <w:pPr>
        <w:spacing w:line="360" w:lineRule="auto"/>
        <w:jc w:val="right"/>
        <w:rPr>
          <w:rtl/>
          <w:lang w:bidi="fa-IR"/>
        </w:rPr>
      </w:pPr>
      <w:r>
        <w:rPr>
          <w:rFonts w:ascii="Roboto" w:hAnsi="Roboto"/>
          <w:noProof/>
          <w:rtl/>
          <w:lang w:bidi="fa-IR"/>
        </w:rPr>
        <w:lastRenderedPageBreak/>
        <w:drawing>
          <wp:inline distT="0" distB="0" distL="0" distR="0" wp14:anchorId="72F8AE15" wp14:editId="493B578F">
            <wp:extent cx="3923387" cy="3467595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3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0441" cy="3509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02C2">
        <w:rPr>
          <w:rFonts w:hint="cs"/>
          <w:rtl/>
          <w:lang w:bidi="fa-IR"/>
        </w:rPr>
        <w:t xml:space="preserve">             </w:t>
      </w:r>
    </w:p>
    <w:p w14:paraId="194557C5" w14:textId="0CCB8378" w:rsidR="003F10FC" w:rsidRDefault="003F10FC" w:rsidP="00E02F3E">
      <w:pPr>
        <w:spacing w:line="360" w:lineRule="auto"/>
        <w:jc w:val="right"/>
        <w:rPr>
          <w:rtl/>
          <w:lang w:bidi="fa-IR"/>
        </w:rPr>
      </w:pPr>
    </w:p>
    <w:tbl>
      <w:tblPr>
        <w:tblStyle w:val="TableGrid"/>
        <w:bidiVisual/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0"/>
      </w:tblGrid>
      <w:tr w:rsidR="00034103" w:rsidRPr="00E02F3E" w14:paraId="2DAB6A8B" w14:textId="77777777" w:rsidTr="00034103">
        <w:tc>
          <w:tcPr>
            <w:tcW w:w="9620" w:type="dxa"/>
          </w:tcPr>
          <w:p w14:paraId="026667DE" w14:textId="6299A5B5" w:rsidR="00034103" w:rsidRPr="00E02F3E" w:rsidRDefault="00034103" w:rsidP="00E02F3E">
            <w:pPr>
              <w:ind w:firstLine="0"/>
              <w:rPr>
                <w:rFonts w:ascii="Roboto" w:hAnsi="Roboto"/>
                <w:b/>
                <w:bCs/>
                <w:sz w:val="22"/>
                <w:szCs w:val="24"/>
                <w:rtl/>
                <w:lang w:bidi="fa-IR"/>
              </w:rPr>
            </w:pPr>
            <w:r w:rsidRPr="00E02F3E">
              <w:rPr>
                <w:rFonts w:ascii="Roboto" w:hAnsi="Roboto" w:hint="cs"/>
                <w:b/>
                <w:bCs/>
                <w:sz w:val="22"/>
                <w:szCs w:val="24"/>
                <w:rtl/>
                <w:lang w:bidi="fa-IR"/>
              </w:rPr>
              <w:t>عنوان گزارش:</w:t>
            </w:r>
            <w:r w:rsidR="009767C6" w:rsidRPr="00E02F3E">
              <w:rPr>
                <w:rFonts w:ascii="Roboto" w:hAnsi="Roboto" w:hint="cs"/>
                <w:b/>
                <w:bCs/>
                <w:sz w:val="22"/>
                <w:szCs w:val="24"/>
                <w:rtl/>
                <w:lang w:bidi="fa-IR"/>
              </w:rPr>
              <w:t xml:space="preserve"> </w:t>
            </w:r>
            <w:r w:rsidR="00E02F3E" w:rsidRPr="00E02F3E">
              <w:rPr>
                <w:b/>
                <w:bCs/>
                <w:sz w:val="22"/>
                <w:szCs w:val="24"/>
                <w:rtl/>
              </w:rPr>
              <w:t>بررس</w:t>
            </w:r>
            <w:r w:rsidR="00E02F3E" w:rsidRPr="00E02F3E">
              <w:rPr>
                <w:rFonts w:hint="cs"/>
                <w:b/>
                <w:bCs/>
                <w:sz w:val="22"/>
                <w:szCs w:val="24"/>
                <w:rtl/>
              </w:rPr>
              <w:t>ی</w:t>
            </w:r>
            <w:r w:rsidR="00E02F3E" w:rsidRPr="00E02F3E">
              <w:rPr>
                <w:b/>
                <w:bCs/>
                <w:sz w:val="22"/>
                <w:szCs w:val="24"/>
                <w:rtl/>
              </w:rPr>
              <w:t xml:space="preserve"> شرکت‌ها</w:t>
            </w:r>
            <w:r w:rsidR="00E02F3E" w:rsidRPr="00E02F3E">
              <w:rPr>
                <w:rFonts w:hint="cs"/>
                <w:b/>
                <w:bCs/>
                <w:sz w:val="22"/>
                <w:szCs w:val="24"/>
                <w:rtl/>
              </w:rPr>
              <w:t>ی</w:t>
            </w:r>
            <w:r w:rsidR="00E02F3E" w:rsidRPr="00E02F3E">
              <w:rPr>
                <w:b/>
                <w:bCs/>
                <w:sz w:val="22"/>
                <w:szCs w:val="24"/>
                <w:rtl/>
              </w:rPr>
              <w:t xml:space="preserve"> ارائه‌دهندگان خدمات ابر</w:t>
            </w:r>
            <w:r w:rsidR="00E02F3E" w:rsidRPr="00E02F3E">
              <w:rPr>
                <w:rFonts w:hint="cs"/>
                <w:b/>
                <w:bCs/>
                <w:sz w:val="22"/>
                <w:szCs w:val="24"/>
                <w:rtl/>
              </w:rPr>
              <w:t>ی</w:t>
            </w:r>
            <w:r w:rsidR="00E02F3E" w:rsidRPr="00E02F3E">
              <w:rPr>
                <w:b/>
                <w:bCs/>
                <w:sz w:val="22"/>
                <w:szCs w:val="24"/>
                <w:rtl/>
              </w:rPr>
              <w:t xml:space="preserve"> و نقشه راه ارائه خدمات ابر عموم</w:t>
            </w:r>
            <w:r w:rsidR="00E02F3E" w:rsidRPr="00E02F3E">
              <w:rPr>
                <w:rFonts w:hint="cs"/>
                <w:b/>
                <w:bCs/>
                <w:sz w:val="22"/>
                <w:szCs w:val="24"/>
                <w:rtl/>
              </w:rPr>
              <w:t>ی</w:t>
            </w:r>
            <w:r w:rsidR="00E02F3E" w:rsidRPr="00E02F3E">
              <w:rPr>
                <w:b/>
                <w:bCs/>
                <w:sz w:val="22"/>
                <w:szCs w:val="24"/>
                <w:rtl/>
              </w:rPr>
              <w:t xml:space="preserve"> در کشور</w:t>
            </w:r>
          </w:p>
        </w:tc>
      </w:tr>
      <w:tr w:rsidR="00034103" w:rsidRPr="00E02F3E" w14:paraId="73AF0B2D" w14:textId="77777777" w:rsidTr="00034103">
        <w:tc>
          <w:tcPr>
            <w:tcW w:w="9620" w:type="dxa"/>
          </w:tcPr>
          <w:p w14:paraId="2423277F" w14:textId="4ED33BCB" w:rsidR="00034103" w:rsidRPr="00E02F3E" w:rsidRDefault="00034103" w:rsidP="00E02F3E">
            <w:pPr>
              <w:ind w:firstLine="0"/>
              <w:rPr>
                <w:b/>
                <w:bCs/>
                <w:sz w:val="22"/>
                <w:szCs w:val="24"/>
                <w:rtl/>
                <w:lang w:bidi="fa-IR"/>
              </w:rPr>
            </w:pPr>
            <w:r w:rsidRPr="00E02F3E">
              <w:rPr>
                <w:rFonts w:hint="cs"/>
                <w:b/>
                <w:bCs/>
                <w:sz w:val="22"/>
                <w:szCs w:val="24"/>
                <w:rtl/>
                <w:lang w:bidi="fa-IR"/>
              </w:rPr>
              <w:t xml:space="preserve">کلمات کلیدی: خدمات </w:t>
            </w:r>
            <w:r w:rsidRPr="00E02F3E">
              <w:rPr>
                <w:rFonts w:hint="cs"/>
                <w:b/>
                <w:bCs/>
                <w:color w:val="000000" w:themeColor="text1"/>
                <w:sz w:val="22"/>
                <w:szCs w:val="24"/>
                <w:rtl/>
                <w:lang w:bidi="fa-IR"/>
              </w:rPr>
              <w:t>ابری</w:t>
            </w:r>
            <w:r w:rsidR="0010639B" w:rsidRPr="00E02F3E">
              <w:rPr>
                <w:rFonts w:hint="cs"/>
                <w:b/>
                <w:bCs/>
                <w:color w:val="000000" w:themeColor="text1"/>
                <w:sz w:val="22"/>
                <w:szCs w:val="24"/>
                <w:rtl/>
                <w:lang w:bidi="fa-IR"/>
              </w:rPr>
              <w:t xml:space="preserve"> عمومی</w:t>
            </w:r>
            <w:r w:rsidRPr="00E02F3E">
              <w:rPr>
                <w:rFonts w:hint="cs"/>
                <w:b/>
                <w:bCs/>
                <w:color w:val="000000" w:themeColor="text1"/>
                <w:sz w:val="22"/>
                <w:szCs w:val="24"/>
                <w:rtl/>
                <w:lang w:bidi="fa-IR"/>
              </w:rPr>
              <w:t xml:space="preserve">، </w:t>
            </w:r>
            <w:r w:rsidRPr="00E02F3E">
              <w:rPr>
                <w:rFonts w:hint="cs"/>
                <w:b/>
                <w:bCs/>
                <w:color w:val="000000" w:themeColor="text1"/>
                <w:sz w:val="22"/>
                <w:szCs w:val="24"/>
                <w:rtl/>
              </w:rPr>
              <w:t xml:space="preserve">رایانش ابری، </w:t>
            </w:r>
            <w:r w:rsidR="0010639B" w:rsidRPr="00E02F3E">
              <w:rPr>
                <w:rFonts w:hint="cs"/>
                <w:b/>
                <w:bCs/>
                <w:color w:val="000000" w:themeColor="text1"/>
                <w:sz w:val="22"/>
                <w:szCs w:val="24"/>
                <w:rtl/>
              </w:rPr>
              <w:t>پنل کاربری</w:t>
            </w:r>
            <w:r w:rsidR="0020343F" w:rsidRPr="00E02F3E">
              <w:rPr>
                <w:rFonts w:hint="cs"/>
                <w:b/>
                <w:bCs/>
                <w:color w:val="000000" w:themeColor="text1"/>
                <w:sz w:val="22"/>
                <w:szCs w:val="24"/>
                <w:rtl/>
              </w:rPr>
              <w:t>، روش امتیازدهی</w:t>
            </w:r>
            <w:r w:rsidR="00863816" w:rsidRPr="00E02F3E">
              <w:rPr>
                <w:rFonts w:hint="cs"/>
                <w:b/>
                <w:bCs/>
                <w:color w:val="000000" w:themeColor="text1"/>
                <w:sz w:val="22"/>
                <w:szCs w:val="24"/>
                <w:rtl/>
              </w:rPr>
              <w:t>،</w:t>
            </w:r>
            <w:r w:rsidR="0020343F" w:rsidRPr="00E02F3E">
              <w:rPr>
                <w:rFonts w:hint="cs"/>
                <w:b/>
                <w:bCs/>
                <w:color w:val="000000" w:themeColor="text1"/>
                <w:sz w:val="22"/>
                <w:szCs w:val="24"/>
                <w:rtl/>
              </w:rPr>
              <w:t xml:space="preserve"> معیارهای فناورانه و نوآورانه، </w:t>
            </w:r>
            <w:r w:rsidR="0020343F" w:rsidRPr="00E02F3E">
              <w:rPr>
                <w:rFonts w:hint="eastAsia"/>
                <w:b/>
                <w:bCs/>
                <w:color w:val="000000" w:themeColor="text1"/>
                <w:sz w:val="22"/>
                <w:szCs w:val="24"/>
                <w:rtl/>
              </w:rPr>
              <w:t>وضع</w:t>
            </w:r>
            <w:r w:rsidR="0020343F" w:rsidRPr="00E02F3E">
              <w:rPr>
                <w:rFonts w:hint="cs"/>
                <w:b/>
                <w:bCs/>
                <w:color w:val="000000" w:themeColor="text1"/>
                <w:sz w:val="22"/>
                <w:szCs w:val="24"/>
                <w:rtl/>
              </w:rPr>
              <w:t>ی</w:t>
            </w:r>
            <w:r w:rsidR="0020343F" w:rsidRPr="00E02F3E">
              <w:rPr>
                <w:rFonts w:hint="eastAsia"/>
                <w:b/>
                <w:bCs/>
                <w:color w:val="000000" w:themeColor="text1"/>
                <w:sz w:val="22"/>
                <w:szCs w:val="24"/>
                <w:rtl/>
              </w:rPr>
              <w:t>ت</w:t>
            </w:r>
            <w:r w:rsidR="0020343F" w:rsidRPr="00E02F3E">
              <w:rPr>
                <w:b/>
                <w:bCs/>
                <w:color w:val="000000" w:themeColor="text1"/>
                <w:sz w:val="22"/>
                <w:szCs w:val="24"/>
                <w:rtl/>
              </w:rPr>
              <w:t xml:space="preserve"> </w:t>
            </w:r>
            <w:r w:rsidR="0020343F" w:rsidRPr="00E02F3E">
              <w:rPr>
                <w:rFonts w:hint="eastAsia"/>
                <w:b/>
                <w:bCs/>
                <w:color w:val="000000" w:themeColor="text1"/>
                <w:sz w:val="22"/>
                <w:szCs w:val="24"/>
                <w:rtl/>
              </w:rPr>
              <w:t>موجود</w:t>
            </w:r>
            <w:r w:rsidR="0020343F" w:rsidRPr="00E02F3E">
              <w:rPr>
                <w:b/>
                <w:bCs/>
                <w:color w:val="000000" w:themeColor="text1"/>
                <w:sz w:val="22"/>
                <w:szCs w:val="24"/>
                <w:rtl/>
              </w:rPr>
              <w:t xml:space="preserve"> </w:t>
            </w:r>
            <w:r w:rsidR="007E524E" w:rsidRPr="00E02F3E">
              <w:rPr>
                <w:rFonts w:hint="eastAsia"/>
                <w:b/>
                <w:bCs/>
                <w:color w:val="000000" w:themeColor="text1"/>
                <w:sz w:val="22"/>
                <w:szCs w:val="24"/>
                <w:rtl/>
              </w:rPr>
              <w:t>شرکت‌ها</w:t>
            </w:r>
            <w:r w:rsidR="0020343F" w:rsidRPr="00E02F3E">
              <w:rPr>
                <w:rFonts w:hint="cs"/>
                <w:b/>
                <w:bCs/>
                <w:color w:val="000000" w:themeColor="text1"/>
                <w:sz w:val="22"/>
                <w:szCs w:val="24"/>
                <w:rtl/>
              </w:rPr>
              <w:t>ی</w:t>
            </w:r>
            <w:r w:rsidR="0020343F" w:rsidRPr="00E02F3E">
              <w:rPr>
                <w:b/>
                <w:bCs/>
                <w:color w:val="000000" w:themeColor="text1"/>
                <w:sz w:val="22"/>
                <w:szCs w:val="24"/>
                <w:rtl/>
              </w:rPr>
              <w:t xml:space="preserve"> </w:t>
            </w:r>
            <w:r w:rsidR="0020343F" w:rsidRPr="00E02F3E">
              <w:rPr>
                <w:rFonts w:hint="eastAsia"/>
                <w:b/>
                <w:bCs/>
                <w:color w:val="000000" w:themeColor="text1"/>
                <w:sz w:val="22"/>
                <w:szCs w:val="24"/>
                <w:rtl/>
              </w:rPr>
              <w:t>ابر</w:t>
            </w:r>
            <w:r w:rsidR="0020343F" w:rsidRPr="00E02F3E">
              <w:rPr>
                <w:rFonts w:hint="cs"/>
                <w:b/>
                <w:bCs/>
                <w:color w:val="000000" w:themeColor="text1"/>
                <w:sz w:val="22"/>
                <w:szCs w:val="24"/>
                <w:rtl/>
              </w:rPr>
              <w:t xml:space="preserve">ی، تحلیل نقشه راه </w:t>
            </w:r>
          </w:p>
        </w:tc>
      </w:tr>
      <w:tr w:rsidR="00034103" w:rsidRPr="00E02F3E" w14:paraId="20C661F0" w14:textId="77777777" w:rsidTr="00034103">
        <w:tc>
          <w:tcPr>
            <w:tcW w:w="9620" w:type="dxa"/>
          </w:tcPr>
          <w:p w14:paraId="1D4CA799" w14:textId="7BA33A2E" w:rsidR="00034103" w:rsidRPr="00E02F3E" w:rsidRDefault="00034103" w:rsidP="00E02F3E">
            <w:pPr>
              <w:ind w:firstLine="0"/>
              <w:rPr>
                <w:b/>
                <w:bCs/>
                <w:sz w:val="22"/>
                <w:szCs w:val="24"/>
                <w:rtl/>
                <w:lang w:bidi="fa-IR"/>
              </w:rPr>
            </w:pPr>
            <w:r w:rsidRPr="00E02F3E">
              <w:rPr>
                <w:rFonts w:hint="cs"/>
                <w:b/>
                <w:bCs/>
                <w:sz w:val="22"/>
                <w:szCs w:val="24"/>
                <w:rtl/>
                <w:lang w:bidi="fa-IR"/>
              </w:rPr>
              <w:t>تهیه</w:t>
            </w:r>
            <w:r w:rsidR="0020343F" w:rsidRPr="00E02F3E">
              <w:rPr>
                <w:rFonts w:hint="eastAsia"/>
                <w:b/>
                <w:bCs/>
                <w:sz w:val="22"/>
                <w:szCs w:val="24"/>
                <w:rtl/>
                <w:lang w:bidi="fa-IR"/>
              </w:rPr>
              <w:t>‌</w:t>
            </w:r>
            <w:r w:rsidRPr="00E02F3E">
              <w:rPr>
                <w:rFonts w:hint="cs"/>
                <w:b/>
                <w:bCs/>
                <w:sz w:val="22"/>
                <w:szCs w:val="24"/>
                <w:rtl/>
                <w:lang w:bidi="fa-IR"/>
              </w:rPr>
              <w:t xml:space="preserve">کنندگان: </w:t>
            </w:r>
            <w:r w:rsidR="00DA19A8" w:rsidRPr="00E02F3E">
              <w:rPr>
                <w:rFonts w:hint="cs"/>
                <w:b/>
                <w:bCs/>
                <w:sz w:val="22"/>
                <w:szCs w:val="24"/>
                <w:rtl/>
                <w:lang w:bidi="fa-IR"/>
              </w:rPr>
              <w:t xml:space="preserve">مهندس </w:t>
            </w:r>
            <w:r w:rsidRPr="00E02F3E">
              <w:rPr>
                <w:rFonts w:hint="cs"/>
                <w:b/>
                <w:bCs/>
                <w:sz w:val="22"/>
                <w:szCs w:val="24"/>
                <w:rtl/>
                <w:lang w:bidi="fa-IR"/>
              </w:rPr>
              <w:t>داود ملکی</w:t>
            </w:r>
            <w:r w:rsidR="00EE606D" w:rsidRPr="00E02F3E">
              <w:rPr>
                <w:rFonts w:hint="cs"/>
                <w:b/>
                <w:bCs/>
                <w:sz w:val="22"/>
                <w:szCs w:val="24"/>
                <w:rtl/>
                <w:lang w:bidi="fa-IR"/>
              </w:rPr>
              <w:t xml:space="preserve">، </w:t>
            </w:r>
            <w:r w:rsidR="00DA19A8" w:rsidRPr="00E02F3E">
              <w:rPr>
                <w:rFonts w:hint="cs"/>
                <w:b/>
                <w:bCs/>
                <w:sz w:val="22"/>
                <w:szCs w:val="24"/>
                <w:rtl/>
                <w:lang w:bidi="fa-IR"/>
              </w:rPr>
              <w:t xml:space="preserve">مهندس </w:t>
            </w:r>
            <w:r w:rsidR="00EE606D" w:rsidRPr="00E02F3E">
              <w:rPr>
                <w:rFonts w:hint="cs"/>
                <w:b/>
                <w:bCs/>
                <w:sz w:val="22"/>
                <w:szCs w:val="24"/>
                <w:rtl/>
                <w:lang w:bidi="fa-IR"/>
              </w:rPr>
              <w:t>نداء قربانی</w:t>
            </w:r>
            <w:r w:rsidR="006D23F5" w:rsidRPr="00E02F3E">
              <w:rPr>
                <w:rFonts w:hint="cs"/>
                <w:b/>
                <w:bCs/>
                <w:sz w:val="22"/>
                <w:szCs w:val="24"/>
                <w:rtl/>
                <w:lang w:bidi="fa-IR"/>
              </w:rPr>
              <w:t>، دکتر آریانیان</w:t>
            </w:r>
          </w:p>
        </w:tc>
      </w:tr>
      <w:tr w:rsidR="00034103" w:rsidRPr="00E02F3E" w14:paraId="4A2F1FB9" w14:textId="77777777" w:rsidTr="00034103">
        <w:tc>
          <w:tcPr>
            <w:tcW w:w="9620" w:type="dxa"/>
          </w:tcPr>
          <w:p w14:paraId="75A8075B" w14:textId="3EBB1216" w:rsidR="00034103" w:rsidRPr="00E02F3E" w:rsidRDefault="00034103" w:rsidP="00E02F3E">
            <w:pPr>
              <w:ind w:firstLine="0"/>
              <w:rPr>
                <w:b/>
                <w:bCs/>
                <w:sz w:val="22"/>
                <w:szCs w:val="24"/>
                <w:rtl/>
                <w:lang w:bidi="fa-IR"/>
              </w:rPr>
            </w:pPr>
            <w:r w:rsidRPr="00E02F3E">
              <w:rPr>
                <w:rFonts w:hint="cs"/>
                <w:b/>
                <w:bCs/>
                <w:sz w:val="22"/>
                <w:szCs w:val="24"/>
                <w:rtl/>
                <w:lang w:bidi="fa-IR"/>
              </w:rPr>
              <w:t xml:space="preserve">ناظر علمی: </w:t>
            </w:r>
            <w:r w:rsidR="003A1787" w:rsidRPr="00E02F3E">
              <w:rPr>
                <w:rFonts w:hint="cs"/>
                <w:b/>
                <w:bCs/>
                <w:sz w:val="22"/>
                <w:szCs w:val="24"/>
                <w:rtl/>
                <w:lang w:bidi="fa-IR"/>
              </w:rPr>
              <w:t xml:space="preserve">پژمان گودرزی، </w:t>
            </w:r>
            <w:r w:rsidR="006D23F5" w:rsidRPr="00E02F3E">
              <w:rPr>
                <w:rFonts w:hint="cs"/>
                <w:b/>
                <w:bCs/>
                <w:sz w:val="22"/>
                <w:szCs w:val="24"/>
                <w:rtl/>
                <w:lang w:bidi="fa-IR"/>
              </w:rPr>
              <w:t xml:space="preserve">مریم </w:t>
            </w:r>
            <w:r w:rsidR="003A1787" w:rsidRPr="00E02F3E">
              <w:rPr>
                <w:rFonts w:hint="cs"/>
                <w:b/>
                <w:bCs/>
                <w:sz w:val="22"/>
                <w:szCs w:val="24"/>
                <w:rtl/>
                <w:lang w:bidi="fa-IR"/>
              </w:rPr>
              <w:t>محمودی</w:t>
            </w:r>
          </w:p>
        </w:tc>
      </w:tr>
      <w:tr w:rsidR="00034103" w:rsidRPr="00E02F3E" w14:paraId="2BAAF790" w14:textId="77777777" w:rsidTr="00034103">
        <w:tc>
          <w:tcPr>
            <w:tcW w:w="9620" w:type="dxa"/>
          </w:tcPr>
          <w:p w14:paraId="0CE0EB2E" w14:textId="6447227B" w:rsidR="00034103" w:rsidRPr="00E02F3E" w:rsidRDefault="00034103" w:rsidP="00E02F3E">
            <w:pPr>
              <w:ind w:firstLine="0"/>
              <w:rPr>
                <w:b/>
                <w:bCs/>
                <w:sz w:val="22"/>
                <w:szCs w:val="24"/>
                <w:rtl/>
                <w:lang w:bidi="fa-IR"/>
              </w:rPr>
            </w:pPr>
            <w:r w:rsidRPr="00E02F3E">
              <w:rPr>
                <w:rFonts w:hint="cs"/>
                <w:b/>
                <w:bCs/>
                <w:sz w:val="22"/>
                <w:szCs w:val="24"/>
                <w:rtl/>
                <w:lang w:bidi="fa-IR"/>
              </w:rPr>
              <w:t>گروه پژوهشی: سامانه</w:t>
            </w:r>
            <w:r w:rsidR="00A17CE5" w:rsidRPr="00E02F3E">
              <w:rPr>
                <w:rFonts w:hint="cs"/>
                <w:b/>
                <w:bCs/>
                <w:sz w:val="22"/>
                <w:szCs w:val="24"/>
                <w:rtl/>
                <w:lang w:bidi="fa-IR"/>
              </w:rPr>
              <w:t>‏</w:t>
            </w:r>
            <w:r w:rsidRPr="00E02F3E">
              <w:rPr>
                <w:rFonts w:hint="cs"/>
                <w:b/>
                <w:bCs/>
                <w:sz w:val="22"/>
                <w:szCs w:val="24"/>
                <w:rtl/>
                <w:lang w:bidi="fa-IR"/>
              </w:rPr>
              <w:t>های پردازش و تحلیل داده‌ها</w:t>
            </w:r>
          </w:p>
        </w:tc>
      </w:tr>
      <w:tr w:rsidR="00034103" w:rsidRPr="00E02F3E" w14:paraId="5BBF2303" w14:textId="77777777" w:rsidTr="00034103">
        <w:tc>
          <w:tcPr>
            <w:tcW w:w="9620" w:type="dxa"/>
          </w:tcPr>
          <w:p w14:paraId="58E81D76" w14:textId="62455FA9" w:rsidR="00034103" w:rsidRPr="00E02F3E" w:rsidRDefault="00034103" w:rsidP="00E02F3E">
            <w:pPr>
              <w:ind w:firstLine="0"/>
              <w:rPr>
                <w:b/>
                <w:bCs/>
                <w:sz w:val="22"/>
                <w:szCs w:val="24"/>
                <w:rtl/>
                <w:lang w:bidi="fa-IR"/>
              </w:rPr>
            </w:pPr>
            <w:r w:rsidRPr="00E02F3E">
              <w:rPr>
                <w:rFonts w:hint="cs"/>
                <w:b/>
                <w:bCs/>
                <w:sz w:val="22"/>
                <w:szCs w:val="24"/>
                <w:rtl/>
                <w:lang w:bidi="fa-IR"/>
              </w:rPr>
              <w:t>تاریخ نشر: 1403</w:t>
            </w:r>
          </w:p>
        </w:tc>
      </w:tr>
    </w:tbl>
    <w:p w14:paraId="3A94F1B1" w14:textId="593A9038" w:rsidR="006D635F" w:rsidRDefault="006D635F" w:rsidP="0044212F">
      <w:pPr>
        <w:spacing w:line="360" w:lineRule="auto"/>
        <w:rPr>
          <w:rtl/>
          <w:lang w:bidi="fa-IR"/>
        </w:rPr>
      </w:pPr>
    </w:p>
    <w:p w14:paraId="1EEAD22E" w14:textId="2837410A" w:rsidR="006D635F" w:rsidRDefault="006D635F" w:rsidP="0044212F">
      <w:pPr>
        <w:spacing w:line="360" w:lineRule="auto"/>
        <w:ind w:firstLine="0"/>
        <w:rPr>
          <w:rtl/>
          <w:lang w:bidi="fa-IR"/>
        </w:rPr>
      </w:pPr>
      <w:r>
        <w:rPr>
          <w:rFonts w:hint="cs"/>
          <w:rtl/>
          <w:lang w:bidi="fa-IR"/>
        </w:rPr>
        <w:t xml:space="preserve">حقوق معنوی این اثر متعلق به پژوهشگاه ارتباطات و فناوری اطلاعات است و استفاده از آن </w:t>
      </w:r>
      <w:r w:rsidR="00C64763">
        <w:rPr>
          <w:rFonts w:hint="cs"/>
          <w:rtl/>
          <w:lang w:bidi="fa-IR"/>
        </w:rPr>
        <w:t xml:space="preserve">با ذکر ماخذ بلامانع است. </w:t>
      </w:r>
    </w:p>
    <w:p w14:paraId="657BB474" w14:textId="77777777" w:rsidR="00E02F3E" w:rsidRDefault="00E02F3E" w:rsidP="0044212F">
      <w:pPr>
        <w:spacing w:line="360" w:lineRule="auto"/>
        <w:rPr>
          <w:rtl/>
          <w:lang w:bidi="fa-IR"/>
        </w:rPr>
      </w:pPr>
    </w:p>
    <w:p w14:paraId="55C6BD80" w14:textId="77777777" w:rsidR="00E02F3E" w:rsidRDefault="00E02F3E" w:rsidP="0044212F">
      <w:pPr>
        <w:spacing w:line="360" w:lineRule="auto"/>
        <w:rPr>
          <w:rtl/>
          <w:lang w:bidi="fa-IR"/>
        </w:rPr>
      </w:pPr>
    </w:p>
    <w:p w14:paraId="635EE364" w14:textId="77777777" w:rsidR="00E02F3E" w:rsidRDefault="00E02F3E" w:rsidP="0044212F">
      <w:pPr>
        <w:spacing w:line="360" w:lineRule="auto"/>
        <w:rPr>
          <w:rtl/>
          <w:lang w:bidi="fa-IR"/>
        </w:rPr>
      </w:pPr>
    </w:p>
    <w:p w14:paraId="7D8B549C" w14:textId="77777777" w:rsidR="00E02F3E" w:rsidRDefault="00E02F3E" w:rsidP="0044212F">
      <w:pPr>
        <w:spacing w:line="360" w:lineRule="auto"/>
        <w:rPr>
          <w:rtl/>
          <w:lang w:bidi="fa-IR"/>
        </w:rPr>
      </w:pPr>
    </w:p>
    <w:p w14:paraId="6E6EED49" w14:textId="77777777" w:rsidR="00E02F3E" w:rsidRDefault="00E02F3E" w:rsidP="0044212F">
      <w:pPr>
        <w:spacing w:line="360" w:lineRule="auto"/>
        <w:rPr>
          <w:rtl/>
          <w:lang w:bidi="fa-IR"/>
        </w:rPr>
      </w:pPr>
    </w:p>
    <w:p w14:paraId="0E7F9ABE" w14:textId="77777777" w:rsidR="00E02F3E" w:rsidRDefault="00E02F3E" w:rsidP="00642C24">
      <w:pPr>
        <w:widowControl w:val="0"/>
        <w:spacing w:line="276" w:lineRule="auto"/>
        <w:contextualSpacing/>
        <w:rPr>
          <w:rtl/>
          <w:lang w:bidi="fa-IR"/>
        </w:rPr>
      </w:pPr>
    </w:p>
    <w:p w14:paraId="5639C9B8" w14:textId="77777777" w:rsidR="00642C24" w:rsidRDefault="00642C24" w:rsidP="00642C24">
      <w:pPr>
        <w:pStyle w:val="Heading1"/>
        <w:keepNext w:val="0"/>
        <w:pageBreakBefore w:val="0"/>
        <w:widowControl w:val="0"/>
        <w:spacing w:line="276" w:lineRule="auto"/>
        <w:ind w:left="720"/>
        <w:contextualSpacing/>
        <w:rPr>
          <w:color w:val="auto"/>
          <w:rtl/>
        </w:rPr>
      </w:pPr>
    </w:p>
    <w:p w14:paraId="70F902C4" w14:textId="5CEADAC7" w:rsidR="00E02F3E" w:rsidRDefault="00E02F3E" w:rsidP="00642C24">
      <w:pPr>
        <w:pStyle w:val="Heading1"/>
        <w:keepNext w:val="0"/>
        <w:pageBreakBefore w:val="0"/>
        <w:widowControl w:val="0"/>
        <w:spacing w:line="276" w:lineRule="auto"/>
        <w:ind w:left="720"/>
        <w:contextualSpacing/>
        <w:rPr>
          <w:color w:val="auto"/>
          <w:rtl/>
        </w:rPr>
      </w:pPr>
      <w:bookmarkStart w:id="2" w:name="_Toc179109641"/>
      <w:r>
        <w:rPr>
          <w:rFonts w:hint="cs"/>
          <w:color w:val="auto"/>
          <w:rtl/>
        </w:rPr>
        <w:t>چکیده</w:t>
      </w:r>
      <w:bookmarkEnd w:id="2"/>
    </w:p>
    <w:p w14:paraId="31097152" w14:textId="7D87CD68" w:rsidR="00642C24" w:rsidRDefault="00F96C71" w:rsidP="00EC7078">
      <w:pPr>
        <w:spacing w:line="360" w:lineRule="auto"/>
        <w:ind w:firstLine="245"/>
        <w:rPr>
          <w:color w:val="000000" w:themeColor="text1"/>
          <w:lang w:bidi="fa-IR"/>
        </w:rPr>
      </w:pPr>
      <w:r>
        <w:rPr>
          <w:rFonts w:hint="cs"/>
          <w:color w:val="000000" w:themeColor="text1"/>
          <w:rtl/>
          <w:lang w:bidi="fa-IR"/>
        </w:rPr>
        <w:t xml:space="preserve">در راستای مزیت بخشی و برنامه ریزی جهت گسترش خدمات ابری در کشور، فعالیت گسترده ای توسط پژوهشگاه در زمینه بررسی وضعیت موجود </w:t>
      </w:r>
      <w:r w:rsidRPr="00763D06">
        <w:rPr>
          <w:color w:val="000000" w:themeColor="text1"/>
          <w:rtl/>
          <w:lang w:bidi="fa-IR"/>
        </w:rPr>
        <w:t>ارائه‌دهندگان خدمات ابر</w:t>
      </w:r>
      <w:r w:rsidRPr="00763D06">
        <w:rPr>
          <w:rFonts w:hint="cs"/>
          <w:color w:val="000000" w:themeColor="text1"/>
          <w:rtl/>
          <w:lang w:bidi="fa-IR"/>
        </w:rPr>
        <w:t>ی</w:t>
      </w:r>
      <w:r w:rsidR="00642C24">
        <w:rPr>
          <w:rFonts w:hint="cs"/>
          <w:color w:val="000000" w:themeColor="text1"/>
          <w:rtl/>
          <w:lang w:bidi="fa-IR"/>
        </w:rPr>
        <w:t xml:space="preserve"> و</w:t>
      </w:r>
      <w:r>
        <w:rPr>
          <w:rFonts w:hint="cs"/>
          <w:color w:val="000000" w:themeColor="text1"/>
          <w:rtl/>
          <w:lang w:bidi="fa-IR"/>
        </w:rPr>
        <w:t xml:space="preserve"> رتبه بندی شرکتها انجام شده که نتایج آن </w:t>
      </w:r>
      <w:r w:rsidR="00642C24">
        <w:rPr>
          <w:rFonts w:hint="cs"/>
          <w:color w:val="000000" w:themeColor="text1"/>
          <w:rtl/>
          <w:lang w:bidi="fa-IR"/>
        </w:rPr>
        <w:t xml:space="preserve">به </w:t>
      </w:r>
      <w:r>
        <w:rPr>
          <w:rFonts w:hint="cs"/>
          <w:color w:val="000000" w:themeColor="text1"/>
          <w:rtl/>
          <w:lang w:bidi="fa-IR"/>
        </w:rPr>
        <w:t xml:space="preserve">شناسایی </w:t>
      </w:r>
      <w:r>
        <w:rPr>
          <w:rFonts w:hint="cs"/>
          <w:color w:val="000000" w:themeColor="text1"/>
          <w:rtl/>
          <w:lang w:bidi="fa-IR"/>
        </w:rPr>
        <w:t>نقاط قوت و ضعف</w:t>
      </w:r>
      <w:r w:rsidRPr="00763D06">
        <w:rPr>
          <w:rFonts w:hint="cs"/>
          <w:color w:val="000000" w:themeColor="text1"/>
          <w:rtl/>
          <w:lang w:bidi="fa-IR"/>
        </w:rPr>
        <w:t xml:space="preserve">، فرصت و تهدید وضعیت ابر عمومی کشور </w:t>
      </w:r>
      <w:r w:rsidR="00642C24">
        <w:rPr>
          <w:rFonts w:hint="cs"/>
          <w:color w:val="000000" w:themeColor="text1"/>
          <w:rtl/>
          <w:lang w:bidi="fa-IR"/>
        </w:rPr>
        <w:t xml:space="preserve">منجر شده است. در این رابطه </w:t>
      </w:r>
      <w:r w:rsidR="00642C24" w:rsidRPr="00763D06">
        <w:rPr>
          <w:rFonts w:hint="cs"/>
          <w:color w:val="000000" w:themeColor="text1"/>
          <w:rtl/>
          <w:lang w:bidi="fa-IR"/>
        </w:rPr>
        <w:t xml:space="preserve">شرکت </w:t>
      </w:r>
      <w:r w:rsidR="00642C24">
        <w:rPr>
          <w:rFonts w:hint="cs"/>
          <w:color w:val="000000" w:themeColor="text1"/>
          <w:rtl/>
          <w:lang w:bidi="fa-IR"/>
        </w:rPr>
        <w:t xml:space="preserve">های </w:t>
      </w:r>
      <w:r w:rsidR="00642C24">
        <w:rPr>
          <w:rFonts w:hint="cs"/>
          <w:color w:val="000000" w:themeColor="text1"/>
          <w:rtl/>
          <w:lang w:bidi="fa-IR"/>
        </w:rPr>
        <w:t>ارائه‌دهنده</w:t>
      </w:r>
      <w:r w:rsidR="00642C24" w:rsidRPr="00763D06">
        <w:rPr>
          <w:rFonts w:hint="cs"/>
          <w:color w:val="000000" w:themeColor="text1"/>
          <w:rtl/>
          <w:lang w:bidi="fa-IR"/>
        </w:rPr>
        <w:t xml:space="preserve"> خدمات ابری برتر جهانی شامل </w:t>
      </w:r>
      <w:r w:rsidR="00642C24" w:rsidRPr="00763D06">
        <w:rPr>
          <w:color w:val="000000" w:themeColor="text1"/>
          <w:lang w:bidi="fa-IR"/>
        </w:rPr>
        <w:t>AWS</w:t>
      </w:r>
      <w:r w:rsidR="00642C24">
        <w:rPr>
          <w:rStyle w:val="FootnoteReference"/>
          <w:color w:val="000000" w:themeColor="text1"/>
          <w:lang w:bidi="fa-IR"/>
        </w:rPr>
        <w:footnoteReference w:id="2"/>
      </w:r>
      <w:r w:rsidR="00642C24" w:rsidRPr="00763D06">
        <w:rPr>
          <w:rFonts w:hint="cs"/>
          <w:color w:val="000000" w:themeColor="text1"/>
          <w:rtl/>
          <w:lang w:bidi="fa-IR"/>
        </w:rPr>
        <w:t>، ما</w:t>
      </w:r>
      <w:r w:rsidR="00642C24">
        <w:rPr>
          <w:rFonts w:hint="cs"/>
          <w:color w:val="000000" w:themeColor="text1"/>
          <w:rtl/>
          <w:lang w:bidi="fa-IR"/>
        </w:rPr>
        <w:t>ی</w:t>
      </w:r>
      <w:r w:rsidR="00642C24" w:rsidRPr="00763D06">
        <w:rPr>
          <w:rFonts w:hint="cs"/>
          <w:color w:val="000000" w:themeColor="text1"/>
          <w:rtl/>
          <w:lang w:bidi="fa-IR"/>
        </w:rPr>
        <w:t>کروسافت آژور و ابر گوگل</w:t>
      </w:r>
      <w:r w:rsidR="00642C24">
        <w:rPr>
          <w:rFonts w:hint="cs"/>
          <w:color w:val="000000" w:themeColor="text1"/>
          <w:rtl/>
          <w:lang w:bidi="fa-IR"/>
        </w:rPr>
        <w:t xml:space="preserve"> </w:t>
      </w:r>
      <w:r w:rsidR="00EC7078">
        <w:rPr>
          <w:rFonts w:hint="cs"/>
          <w:color w:val="000000" w:themeColor="text1"/>
          <w:rtl/>
          <w:lang w:bidi="fa-IR"/>
        </w:rPr>
        <w:t xml:space="preserve">برای شناسایی وضعیت مطلوب </w:t>
      </w:r>
      <w:r w:rsidR="00642C24">
        <w:rPr>
          <w:rFonts w:hint="cs"/>
          <w:color w:val="000000" w:themeColor="text1"/>
          <w:rtl/>
          <w:lang w:bidi="fa-IR"/>
        </w:rPr>
        <w:t xml:space="preserve"> مورد بررسی قرارگرفته است. در نهایت براساس وضعیت موجود</w:t>
      </w:r>
      <w:r w:rsidR="00EC7078">
        <w:rPr>
          <w:rFonts w:hint="cs"/>
          <w:color w:val="000000" w:themeColor="text1"/>
          <w:rtl/>
          <w:lang w:bidi="fa-IR"/>
        </w:rPr>
        <w:t>، هدفگذاری وضعیت مطلوب</w:t>
      </w:r>
      <w:r w:rsidR="00642C24">
        <w:rPr>
          <w:rFonts w:hint="cs"/>
          <w:color w:val="000000" w:themeColor="text1"/>
          <w:rtl/>
          <w:lang w:bidi="fa-IR"/>
        </w:rPr>
        <w:t xml:space="preserve"> و</w:t>
      </w:r>
      <w:r>
        <w:rPr>
          <w:rFonts w:hint="cs"/>
          <w:color w:val="000000" w:themeColor="text1"/>
          <w:rtl/>
          <w:lang w:bidi="fa-IR"/>
        </w:rPr>
        <w:t xml:space="preserve"> درنظر گرفتن راهکارهای گذر به </w:t>
      </w:r>
      <w:r w:rsidR="00EC7078">
        <w:rPr>
          <w:rFonts w:hint="cs"/>
          <w:color w:val="000000" w:themeColor="text1"/>
          <w:rtl/>
          <w:lang w:bidi="fa-IR"/>
        </w:rPr>
        <w:t>آن</w:t>
      </w:r>
      <w:r w:rsidR="00642C24">
        <w:rPr>
          <w:rFonts w:hint="cs"/>
          <w:color w:val="000000" w:themeColor="text1"/>
          <w:rtl/>
          <w:lang w:bidi="fa-IR"/>
        </w:rPr>
        <w:t xml:space="preserve">، </w:t>
      </w:r>
      <w:r>
        <w:rPr>
          <w:rFonts w:hint="cs"/>
          <w:color w:val="000000" w:themeColor="text1"/>
          <w:rtl/>
          <w:lang w:bidi="fa-IR"/>
        </w:rPr>
        <w:t>نقشه راه پیشنهاد</w:t>
      </w:r>
      <w:r w:rsidR="00642C24">
        <w:rPr>
          <w:rFonts w:hint="cs"/>
          <w:color w:val="000000" w:themeColor="text1"/>
          <w:rtl/>
          <w:lang w:bidi="fa-IR"/>
        </w:rPr>
        <w:t xml:space="preserve">ی جهت بهبود خدمات ابری در کشور ارائه </w:t>
      </w:r>
      <w:r>
        <w:rPr>
          <w:rFonts w:hint="cs"/>
          <w:color w:val="000000" w:themeColor="text1"/>
          <w:rtl/>
          <w:lang w:bidi="fa-IR"/>
        </w:rPr>
        <w:t xml:space="preserve">شده است. </w:t>
      </w:r>
      <w:r w:rsidR="00642C24">
        <w:rPr>
          <w:rFonts w:hint="cs"/>
          <w:color w:val="000000" w:themeColor="text1"/>
          <w:rtl/>
          <w:lang w:bidi="fa-IR"/>
        </w:rPr>
        <w:t xml:space="preserve">ارزیابی وضعیت موجود شرکت های ارائه دهنده خدمات ابری (35 شرکت) در قالب پرسشنامه و تکمیل فرم های طراحی شده و نیز برگزاری </w:t>
      </w:r>
      <w:r w:rsidR="00642C24" w:rsidRPr="006C0FBB">
        <w:rPr>
          <w:color w:val="000000" w:themeColor="text1"/>
          <w:rtl/>
          <w:lang w:bidi="fa-IR"/>
        </w:rPr>
        <w:t xml:space="preserve">جلسات برخط با </w:t>
      </w:r>
      <w:r w:rsidR="00642C24">
        <w:rPr>
          <w:color w:val="000000" w:themeColor="text1"/>
          <w:rtl/>
          <w:lang w:bidi="fa-IR"/>
        </w:rPr>
        <w:t>شرکت‌ها</w:t>
      </w:r>
      <w:r w:rsidR="00642C24" w:rsidRPr="006C0FBB">
        <w:rPr>
          <w:rFonts w:hint="cs"/>
          <w:color w:val="000000" w:themeColor="text1"/>
          <w:rtl/>
          <w:lang w:bidi="fa-IR"/>
        </w:rPr>
        <w:t>ی</w:t>
      </w:r>
      <w:r w:rsidR="00642C24" w:rsidRPr="006C0FBB">
        <w:rPr>
          <w:color w:val="000000" w:themeColor="text1"/>
          <w:rtl/>
          <w:lang w:bidi="fa-IR"/>
        </w:rPr>
        <w:t xml:space="preserve"> موردنظر</w:t>
      </w:r>
      <w:r w:rsidR="00642C24" w:rsidRPr="006C0FBB">
        <w:rPr>
          <w:rFonts w:hint="cs"/>
          <w:color w:val="000000" w:themeColor="text1"/>
          <w:rtl/>
          <w:lang w:bidi="fa-IR"/>
        </w:rPr>
        <w:t xml:space="preserve"> و بررسی مدارک و مستندات دریافت شده</w:t>
      </w:r>
      <w:r w:rsidR="00642C24" w:rsidRPr="006C0FBB">
        <w:rPr>
          <w:color w:val="000000" w:themeColor="text1"/>
          <w:rtl/>
          <w:lang w:bidi="fa-IR"/>
        </w:rPr>
        <w:t xml:space="preserve"> انجام </w:t>
      </w:r>
      <w:r w:rsidR="00642C24">
        <w:rPr>
          <w:rFonts w:hint="cs"/>
          <w:color w:val="000000" w:themeColor="text1"/>
          <w:rtl/>
          <w:lang w:bidi="fa-IR"/>
        </w:rPr>
        <w:t xml:space="preserve">شده </w:t>
      </w:r>
      <w:r w:rsidR="00642C24" w:rsidRPr="006C0FBB">
        <w:rPr>
          <w:rFonts w:hint="cs"/>
          <w:color w:val="000000" w:themeColor="text1"/>
          <w:rtl/>
          <w:lang w:bidi="fa-IR"/>
        </w:rPr>
        <w:t>است</w:t>
      </w:r>
      <w:r w:rsidR="00642C24">
        <w:rPr>
          <w:rFonts w:hint="cs"/>
          <w:color w:val="000000" w:themeColor="text1"/>
          <w:rtl/>
          <w:lang w:bidi="fa-IR"/>
        </w:rPr>
        <w:t>. ب</w:t>
      </w:r>
      <w:r w:rsidR="00E02F3E">
        <w:rPr>
          <w:rFonts w:hint="cs"/>
          <w:color w:val="000000" w:themeColor="text1"/>
          <w:rtl/>
          <w:lang w:bidi="fa-IR"/>
        </w:rPr>
        <w:t>ر‌اساس</w:t>
      </w:r>
      <w:r w:rsidR="00E02F3E" w:rsidRPr="00763D06">
        <w:rPr>
          <w:rFonts w:hint="cs"/>
          <w:color w:val="000000" w:themeColor="text1"/>
          <w:rtl/>
          <w:lang w:bidi="fa-IR"/>
        </w:rPr>
        <w:t xml:space="preserve"> </w:t>
      </w:r>
      <w:r w:rsidR="00E02F3E">
        <w:rPr>
          <w:rFonts w:hint="cs"/>
          <w:color w:val="000000" w:themeColor="text1"/>
          <w:rtl/>
          <w:lang w:bidi="fa-IR"/>
        </w:rPr>
        <w:t>ارزیابی‌ها</w:t>
      </w:r>
      <w:r w:rsidR="00E02F3E" w:rsidRPr="00763D06">
        <w:rPr>
          <w:rFonts w:hint="cs"/>
          <w:color w:val="000000" w:themeColor="text1"/>
          <w:rtl/>
          <w:lang w:bidi="fa-IR"/>
        </w:rPr>
        <w:t xml:space="preserve">ی </w:t>
      </w:r>
      <w:r w:rsidR="00642C24">
        <w:rPr>
          <w:rFonts w:hint="cs"/>
          <w:color w:val="000000" w:themeColor="text1"/>
          <w:rtl/>
          <w:lang w:bidi="fa-IR"/>
        </w:rPr>
        <w:t>حاصل</w:t>
      </w:r>
      <w:r w:rsidR="00E02F3E" w:rsidRPr="00763D06">
        <w:rPr>
          <w:rFonts w:hint="cs"/>
          <w:color w:val="000000" w:themeColor="text1"/>
          <w:rtl/>
          <w:lang w:bidi="fa-IR"/>
        </w:rPr>
        <w:t xml:space="preserve"> و شاخص</w:t>
      </w:r>
      <w:r w:rsidR="00E02F3E">
        <w:rPr>
          <w:rFonts w:hint="eastAsia"/>
          <w:color w:val="000000" w:themeColor="text1"/>
          <w:rtl/>
          <w:lang w:bidi="fa-IR"/>
        </w:rPr>
        <w:t>‌</w:t>
      </w:r>
      <w:r w:rsidR="00E02F3E" w:rsidRPr="00763D06">
        <w:rPr>
          <w:rFonts w:hint="cs"/>
          <w:color w:val="000000" w:themeColor="text1"/>
          <w:rtl/>
          <w:lang w:bidi="fa-IR"/>
        </w:rPr>
        <w:t>های مشخص شده</w:t>
      </w:r>
      <w:r w:rsidR="00642C24">
        <w:rPr>
          <w:rFonts w:hint="cs"/>
          <w:color w:val="000000" w:themeColor="text1"/>
          <w:rtl/>
          <w:lang w:bidi="fa-IR"/>
        </w:rPr>
        <w:t xml:space="preserve">، </w:t>
      </w:r>
      <w:r w:rsidR="00642C24">
        <w:rPr>
          <w:rFonts w:hint="cs"/>
          <w:color w:val="000000" w:themeColor="text1"/>
          <w:rtl/>
          <w:lang w:bidi="fa-IR"/>
        </w:rPr>
        <w:t>شرکت‌ها</w:t>
      </w:r>
      <w:r w:rsidR="00642C24">
        <w:rPr>
          <w:rFonts w:hint="cs"/>
          <w:color w:val="000000" w:themeColor="text1"/>
          <w:rtl/>
          <w:lang w:bidi="fa-IR"/>
        </w:rPr>
        <w:t xml:space="preserve">ی برتر </w:t>
      </w:r>
      <w:r w:rsidR="00642C24" w:rsidRPr="00763D06">
        <w:rPr>
          <w:rFonts w:hint="cs"/>
          <w:color w:val="000000" w:themeColor="text1"/>
          <w:rtl/>
          <w:lang w:bidi="fa-IR"/>
        </w:rPr>
        <w:t>از دو منظر فناورانه و نوآورانه</w:t>
      </w:r>
      <w:r w:rsidR="00642C24">
        <w:rPr>
          <w:rFonts w:hint="cs"/>
          <w:color w:val="000000" w:themeColor="text1"/>
          <w:rtl/>
          <w:lang w:bidi="fa-IR"/>
        </w:rPr>
        <w:t xml:space="preserve"> تعیین شده است.</w:t>
      </w:r>
    </w:p>
    <w:p w14:paraId="34608175" w14:textId="52091292" w:rsidR="00E02F3E" w:rsidRDefault="00E02F3E" w:rsidP="00E02F3E">
      <w:pPr>
        <w:spacing w:line="360" w:lineRule="auto"/>
        <w:ind w:firstLine="0"/>
        <w:rPr>
          <w:rtl/>
          <w:lang w:bidi="fa-IR"/>
        </w:rPr>
      </w:pPr>
      <w:r>
        <w:rPr>
          <w:rFonts w:hint="cs"/>
          <w:color w:val="000000" w:themeColor="text1"/>
          <w:rtl/>
          <w:lang w:bidi="fa-IR"/>
        </w:rPr>
        <w:t xml:space="preserve"> </w:t>
      </w:r>
    </w:p>
    <w:p w14:paraId="0AC97690" w14:textId="77777777" w:rsidR="00E02F3E" w:rsidRDefault="00E02F3E" w:rsidP="0044212F">
      <w:pPr>
        <w:spacing w:line="360" w:lineRule="auto"/>
        <w:rPr>
          <w:rtl/>
          <w:lang w:bidi="fa-IR"/>
        </w:rPr>
      </w:pPr>
    </w:p>
    <w:p w14:paraId="73C94CA1" w14:textId="77777777" w:rsidR="00E02F3E" w:rsidRDefault="00E02F3E" w:rsidP="0044212F">
      <w:pPr>
        <w:spacing w:line="360" w:lineRule="auto"/>
        <w:rPr>
          <w:rtl/>
          <w:lang w:bidi="fa-IR"/>
        </w:rPr>
      </w:pPr>
    </w:p>
    <w:p w14:paraId="03691D30" w14:textId="77777777" w:rsidR="00E02F3E" w:rsidRDefault="00E02F3E" w:rsidP="0044212F">
      <w:pPr>
        <w:spacing w:line="360" w:lineRule="auto"/>
        <w:rPr>
          <w:rtl/>
          <w:lang w:bidi="fa-IR"/>
        </w:rPr>
      </w:pPr>
    </w:p>
    <w:p w14:paraId="7CB30DA1" w14:textId="77777777" w:rsidR="00E02F3E" w:rsidRPr="00D767B9" w:rsidRDefault="00E02F3E" w:rsidP="0044212F">
      <w:pPr>
        <w:spacing w:line="360" w:lineRule="auto"/>
        <w:rPr>
          <w:rtl/>
          <w:lang w:bidi="fa-IR"/>
        </w:rPr>
        <w:sectPr w:rsidR="00E02F3E" w:rsidRPr="00D767B9" w:rsidSect="00E02F3E">
          <w:headerReference w:type="default" r:id="rId13"/>
          <w:footerReference w:type="default" r:id="rId14"/>
          <w:footnotePr>
            <w:numRestart w:val="eachPage"/>
          </w:footnotePr>
          <w:pgSz w:w="11907" w:h="16840" w:code="9"/>
          <w:pgMar w:top="344" w:right="1170" w:bottom="1332" w:left="1107" w:header="450" w:footer="1077" w:gutter="0"/>
          <w:cols w:space="720"/>
          <w:bidi/>
          <w:docGrid w:linePitch="360"/>
        </w:sectPr>
      </w:pPr>
    </w:p>
    <w:p w14:paraId="718C2E4A" w14:textId="77777777" w:rsidR="00EC7078" w:rsidRDefault="00EC7078" w:rsidP="00685DF4">
      <w:pPr>
        <w:ind w:firstLine="245"/>
        <w:jc w:val="center"/>
        <w:rPr>
          <w:i/>
          <w:iCs/>
          <w:sz w:val="20"/>
          <w:rtl/>
          <w:lang w:bidi="fa-IR"/>
        </w:rPr>
      </w:pPr>
    </w:p>
    <w:p w14:paraId="29D8CE36" w14:textId="77777777" w:rsidR="00EC7078" w:rsidRDefault="00EC7078" w:rsidP="00685DF4">
      <w:pPr>
        <w:ind w:firstLine="245"/>
        <w:jc w:val="center"/>
        <w:rPr>
          <w:i/>
          <w:iCs/>
          <w:sz w:val="20"/>
          <w:rtl/>
          <w:lang w:bidi="fa-IR"/>
        </w:rPr>
      </w:pPr>
    </w:p>
    <w:p w14:paraId="09D033DC" w14:textId="77777777" w:rsidR="00BB0D62" w:rsidRPr="0067568D" w:rsidRDefault="003711B7" w:rsidP="00685DF4">
      <w:pPr>
        <w:ind w:firstLine="245"/>
        <w:jc w:val="center"/>
        <w:rPr>
          <w:b/>
          <w:bCs/>
          <w:sz w:val="26"/>
          <w:szCs w:val="30"/>
          <w:rtl/>
          <w:lang w:bidi="fa-IR"/>
        </w:rPr>
      </w:pPr>
      <w:r w:rsidRPr="00A76F7F">
        <w:rPr>
          <w:rFonts w:hint="cs"/>
          <w:i/>
          <w:iCs/>
          <w:sz w:val="20"/>
          <w:rtl/>
          <w:lang w:bidi="fa-IR"/>
        </w:rPr>
        <w:t xml:space="preserve"> </w:t>
      </w:r>
      <w:r w:rsidR="00BB0D62" w:rsidRPr="0067568D">
        <w:rPr>
          <w:rFonts w:hint="cs"/>
          <w:b/>
          <w:bCs/>
          <w:sz w:val="26"/>
          <w:szCs w:val="30"/>
          <w:rtl/>
          <w:lang w:bidi="fa-IR"/>
        </w:rPr>
        <w:t>فهرست مطالب</w:t>
      </w:r>
    </w:p>
    <w:p w14:paraId="6756D9EE" w14:textId="50F74C03" w:rsidR="00EC7078" w:rsidRPr="00EC7078" w:rsidRDefault="00BB0D62" w:rsidP="00EC7078">
      <w:pPr>
        <w:pStyle w:val="TOC2"/>
        <w:rPr>
          <w:rStyle w:val="Hyperlink"/>
          <w:rFonts w:ascii="Times New Roman" w:hAnsi="Times New Roman"/>
          <w:rtl/>
        </w:rPr>
      </w:pPr>
      <w:r w:rsidRPr="00685DF4">
        <w:rPr>
          <w:i/>
          <w:iCs/>
          <w:rtl/>
          <w:lang w:bidi="fa-IR"/>
        </w:rPr>
        <w:fldChar w:fldCharType="begin"/>
      </w:r>
      <w:r w:rsidRPr="00685DF4">
        <w:rPr>
          <w:i/>
          <w:iCs/>
          <w:rtl/>
          <w:lang w:bidi="fa-IR"/>
        </w:rPr>
        <w:instrText xml:space="preserve"> </w:instrText>
      </w:r>
      <w:r w:rsidRPr="00685DF4">
        <w:rPr>
          <w:i/>
          <w:iCs/>
          <w:lang w:bidi="fa-IR"/>
        </w:rPr>
        <w:instrText>TOC</w:instrText>
      </w:r>
      <w:r w:rsidRPr="00685DF4">
        <w:rPr>
          <w:i/>
          <w:iCs/>
          <w:rtl/>
          <w:lang w:bidi="fa-IR"/>
        </w:rPr>
        <w:instrText xml:space="preserve"> \</w:instrText>
      </w:r>
      <w:r w:rsidRPr="00685DF4">
        <w:rPr>
          <w:i/>
          <w:iCs/>
          <w:lang w:bidi="fa-IR"/>
        </w:rPr>
        <w:instrText>o "1-3" \h \z \u</w:instrText>
      </w:r>
      <w:r w:rsidRPr="00685DF4">
        <w:rPr>
          <w:i/>
          <w:iCs/>
          <w:rtl/>
          <w:lang w:bidi="fa-IR"/>
        </w:rPr>
        <w:instrText xml:space="preserve"> </w:instrText>
      </w:r>
      <w:r w:rsidRPr="00685DF4">
        <w:rPr>
          <w:i/>
          <w:iCs/>
          <w:rtl/>
          <w:lang w:bidi="fa-IR"/>
        </w:rPr>
        <w:fldChar w:fldCharType="separate"/>
      </w:r>
      <w:hyperlink w:anchor="_Toc179109642" w:history="1">
        <w:r w:rsidR="00EC7078" w:rsidRPr="00B07D68">
          <w:rPr>
            <w:rStyle w:val="Hyperlink"/>
            <w:rFonts w:ascii="Times New Roman" w:hAnsi="Times New Roman"/>
            <w:rtl/>
          </w:rPr>
          <w:t>1-</w:t>
        </w:r>
        <w:r w:rsidR="00EC7078" w:rsidRPr="00B07D68">
          <w:rPr>
            <w:rStyle w:val="Hyperlink"/>
            <w:rFonts w:ascii="Times New Roman" w:hAnsi="Times New Roman" w:hint="eastAsia"/>
            <w:rtl/>
          </w:rPr>
          <w:t>مقدمه</w:t>
        </w:r>
        <w:r w:rsidR="00EC7078">
          <w:rPr>
            <w:rStyle w:val="Hyperlink"/>
            <w:rFonts w:ascii="Times New Roman" w:hAnsi="Times New Roman"/>
            <w:webHidden/>
            <w:rtl/>
          </w:rPr>
          <w:tab/>
        </w:r>
        <w:r w:rsidR="00EC7078" w:rsidRPr="00EC7078">
          <w:rPr>
            <w:rStyle w:val="Hyperlink"/>
            <w:rFonts w:ascii="Times New Roman" w:hAnsi="Times New Roman"/>
            <w:webHidden/>
            <w:rtl/>
          </w:rPr>
          <w:tab/>
        </w:r>
        <w:r w:rsidR="00EC7078" w:rsidRPr="00EC7078">
          <w:rPr>
            <w:rStyle w:val="Hyperlink"/>
            <w:rFonts w:ascii="Times New Roman" w:hAnsi="Times New Roman"/>
            <w:rtl/>
          </w:rPr>
          <w:fldChar w:fldCharType="begin"/>
        </w:r>
        <w:r w:rsidR="00EC7078" w:rsidRPr="00EC7078">
          <w:rPr>
            <w:rStyle w:val="Hyperlink"/>
            <w:rFonts w:ascii="Times New Roman" w:hAnsi="Times New Roman"/>
            <w:webHidden/>
            <w:rtl/>
          </w:rPr>
          <w:instrText xml:space="preserve"> </w:instrText>
        </w:r>
        <w:r w:rsidR="00EC7078" w:rsidRPr="00EC7078">
          <w:rPr>
            <w:rStyle w:val="Hyperlink"/>
            <w:rFonts w:ascii="Times New Roman" w:hAnsi="Times New Roman"/>
            <w:webHidden/>
          </w:rPr>
          <w:instrText>PAGEREF</w:instrText>
        </w:r>
        <w:r w:rsidR="00EC7078" w:rsidRPr="00EC7078">
          <w:rPr>
            <w:rStyle w:val="Hyperlink"/>
            <w:rFonts w:ascii="Times New Roman" w:hAnsi="Times New Roman"/>
            <w:webHidden/>
            <w:rtl/>
          </w:rPr>
          <w:instrText xml:space="preserve"> _</w:instrText>
        </w:r>
        <w:r w:rsidR="00EC7078" w:rsidRPr="00EC7078">
          <w:rPr>
            <w:rStyle w:val="Hyperlink"/>
            <w:rFonts w:ascii="Times New Roman" w:hAnsi="Times New Roman"/>
            <w:webHidden/>
          </w:rPr>
          <w:instrText>Toc</w:instrText>
        </w:r>
        <w:r w:rsidR="00EC7078" w:rsidRPr="00EC7078">
          <w:rPr>
            <w:rStyle w:val="Hyperlink"/>
            <w:rFonts w:ascii="Times New Roman" w:hAnsi="Times New Roman"/>
            <w:webHidden/>
            <w:rtl/>
          </w:rPr>
          <w:instrText xml:space="preserve">179109642 </w:instrText>
        </w:r>
        <w:r w:rsidR="00EC7078" w:rsidRPr="00EC7078">
          <w:rPr>
            <w:rStyle w:val="Hyperlink"/>
            <w:rFonts w:ascii="Times New Roman" w:hAnsi="Times New Roman"/>
            <w:webHidden/>
          </w:rPr>
          <w:instrText>\h</w:instrText>
        </w:r>
        <w:r w:rsidR="00EC7078" w:rsidRPr="00EC7078">
          <w:rPr>
            <w:rStyle w:val="Hyperlink"/>
            <w:rFonts w:ascii="Times New Roman" w:hAnsi="Times New Roman"/>
            <w:webHidden/>
            <w:rtl/>
          </w:rPr>
          <w:instrText xml:space="preserve"> </w:instrText>
        </w:r>
        <w:r w:rsidR="00EC7078" w:rsidRPr="00EC7078">
          <w:rPr>
            <w:rStyle w:val="Hyperlink"/>
            <w:rFonts w:ascii="Times New Roman" w:hAnsi="Times New Roman"/>
            <w:rtl/>
          </w:rPr>
        </w:r>
        <w:r w:rsidR="00EC7078" w:rsidRPr="00EC7078">
          <w:rPr>
            <w:rStyle w:val="Hyperlink"/>
            <w:rFonts w:ascii="Times New Roman" w:hAnsi="Times New Roman"/>
            <w:rtl/>
          </w:rPr>
          <w:fldChar w:fldCharType="separate"/>
        </w:r>
        <w:r w:rsidR="00C21D29">
          <w:rPr>
            <w:rStyle w:val="Hyperlink"/>
            <w:rFonts w:ascii="Times New Roman" w:hAnsi="Times New Roman"/>
            <w:webHidden/>
            <w:rtl/>
          </w:rPr>
          <w:t>1</w:t>
        </w:r>
        <w:r w:rsidR="00EC7078" w:rsidRPr="00EC7078">
          <w:rPr>
            <w:rStyle w:val="Hyperlink"/>
            <w:rFonts w:ascii="Times New Roman" w:hAnsi="Times New Roman"/>
            <w:rtl/>
          </w:rPr>
          <w:fldChar w:fldCharType="end"/>
        </w:r>
      </w:hyperlink>
    </w:p>
    <w:p w14:paraId="09F35F86" w14:textId="3A2C0208" w:rsidR="00EC7078" w:rsidRPr="00EC7078" w:rsidRDefault="00EC7078" w:rsidP="00EC7078">
      <w:pPr>
        <w:pStyle w:val="TOC2"/>
        <w:rPr>
          <w:rStyle w:val="Hyperlink"/>
          <w:rFonts w:ascii="Times New Roman" w:hAnsi="Times New Roman"/>
          <w:rtl/>
        </w:rPr>
      </w:pPr>
      <w:hyperlink w:anchor="_Toc179109643" w:history="1">
        <w:r w:rsidRPr="00B07D68">
          <w:rPr>
            <w:rStyle w:val="Hyperlink"/>
            <w:rFonts w:ascii="Times New Roman" w:hAnsi="Times New Roman"/>
            <w:rtl/>
          </w:rPr>
          <w:t>2-</w:t>
        </w:r>
        <w:r w:rsidRPr="00B07D68">
          <w:rPr>
            <w:rStyle w:val="Hyperlink"/>
            <w:rFonts w:ascii="Times New Roman" w:hAnsi="Times New Roman" w:hint="eastAsia"/>
            <w:rtl/>
          </w:rPr>
          <w:t>متدلوژ</w:t>
        </w:r>
        <w:r w:rsidRPr="00B07D68">
          <w:rPr>
            <w:rStyle w:val="Hyperlink"/>
            <w:rFonts w:ascii="Times New Roman" w:hAnsi="Times New Roman" w:hint="cs"/>
            <w:rtl/>
          </w:rPr>
          <w:t>ی</w:t>
        </w:r>
        <w:r w:rsidRPr="00B07D68">
          <w:rPr>
            <w:rStyle w:val="Hyperlink"/>
            <w:rFonts w:ascii="Times New Roman" w:hAnsi="Times New Roman"/>
            <w:rtl/>
          </w:rPr>
          <w:t xml:space="preserve"> </w:t>
        </w:r>
        <w:r w:rsidRPr="00B07D68">
          <w:rPr>
            <w:rStyle w:val="Hyperlink"/>
            <w:rFonts w:ascii="Times New Roman" w:hAnsi="Times New Roman" w:hint="eastAsia"/>
            <w:rtl/>
          </w:rPr>
          <w:t>ارز</w:t>
        </w:r>
        <w:r w:rsidRPr="00B07D68">
          <w:rPr>
            <w:rStyle w:val="Hyperlink"/>
            <w:rFonts w:ascii="Times New Roman" w:hAnsi="Times New Roman" w:hint="cs"/>
            <w:rtl/>
          </w:rPr>
          <w:t>ی</w:t>
        </w:r>
        <w:r w:rsidRPr="00B07D68">
          <w:rPr>
            <w:rStyle w:val="Hyperlink"/>
            <w:rFonts w:ascii="Times New Roman" w:hAnsi="Times New Roman" w:hint="eastAsia"/>
            <w:rtl/>
          </w:rPr>
          <w:t>اب</w:t>
        </w:r>
        <w:r w:rsidRPr="00B07D68">
          <w:rPr>
            <w:rStyle w:val="Hyperlink"/>
            <w:rFonts w:ascii="Times New Roman" w:hAnsi="Times New Roman" w:hint="cs"/>
            <w:rtl/>
          </w:rPr>
          <w:t>ی</w:t>
        </w:r>
        <w:r w:rsidRPr="00B07D68">
          <w:rPr>
            <w:rStyle w:val="Hyperlink"/>
            <w:rFonts w:ascii="Times New Roman" w:hAnsi="Times New Roman"/>
            <w:rtl/>
          </w:rPr>
          <w:t xml:space="preserve"> </w:t>
        </w:r>
        <w:r w:rsidRPr="00B07D68">
          <w:rPr>
            <w:rStyle w:val="Hyperlink"/>
            <w:rFonts w:ascii="Times New Roman" w:hAnsi="Times New Roman" w:hint="eastAsia"/>
            <w:rtl/>
          </w:rPr>
          <w:t>و</w:t>
        </w:r>
        <w:r w:rsidRPr="00B07D68">
          <w:rPr>
            <w:rStyle w:val="Hyperlink"/>
            <w:rFonts w:ascii="Times New Roman" w:hAnsi="Times New Roman"/>
            <w:rtl/>
          </w:rPr>
          <w:t xml:space="preserve"> </w:t>
        </w:r>
        <w:r w:rsidRPr="00B07D68">
          <w:rPr>
            <w:rStyle w:val="Hyperlink"/>
            <w:rFonts w:ascii="Times New Roman" w:hAnsi="Times New Roman" w:hint="eastAsia"/>
            <w:rtl/>
          </w:rPr>
          <w:t>صحت‌سنج</w:t>
        </w:r>
        <w:r w:rsidRPr="00B07D68">
          <w:rPr>
            <w:rStyle w:val="Hyperlink"/>
            <w:rFonts w:ascii="Times New Roman" w:hAnsi="Times New Roman" w:hint="cs"/>
            <w:rtl/>
          </w:rPr>
          <w:t>ی</w:t>
        </w:r>
        <w:r w:rsidRPr="00B07D68">
          <w:rPr>
            <w:rStyle w:val="Hyperlink"/>
            <w:rFonts w:ascii="Times New Roman" w:hAnsi="Times New Roman"/>
            <w:rtl/>
          </w:rPr>
          <w:t xml:space="preserve"> </w:t>
        </w:r>
        <w:r w:rsidRPr="00B07D68">
          <w:rPr>
            <w:rStyle w:val="Hyperlink"/>
            <w:rFonts w:ascii="Times New Roman" w:hAnsi="Times New Roman" w:hint="eastAsia"/>
            <w:rtl/>
          </w:rPr>
          <w:t>وضع</w:t>
        </w:r>
        <w:r w:rsidRPr="00B07D68">
          <w:rPr>
            <w:rStyle w:val="Hyperlink"/>
            <w:rFonts w:ascii="Times New Roman" w:hAnsi="Times New Roman" w:hint="cs"/>
            <w:rtl/>
          </w:rPr>
          <w:t>ی</w:t>
        </w:r>
        <w:r w:rsidRPr="00B07D68">
          <w:rPr>
            <w:rStyle w:val="Hyperlink"/>
            <w:rFonts w:ascii="Times New Roman" w:hAnsi="Times New Roman" w:hint="eastAsia"/>
            <w:rtl/>
          </w:rPr>
          <w:t>ت</w:t>
        </w:r>
        <w:r w:rsidRPr="00B07D68">
          <w:rPr>
            <w:rStyle w:val="Hyperlink"/>
            <w:rFonts w:ascii="Times New Roman" w:hAnsi="Times New Roman"/>
            <w:rtl/>
          </w:rPr>
          <w:t xml:space="preserve"> </w:t>
        </w:r>
        <w:r w:rsidRPr="00B07D68">
          <w:rPr>
            <w:rStyle w:val="Hyperlink"/>
            <w:rFonts w:ascii="Times New Roman" w:hAnsi="Times New Roman" w:hint="eastAsia"/>
            <w:rtl/>
          </w:rPr>
          <w:t>موجود</w:t>
        </w:r>
        <w:r w:rsidRPr="00B07D68">
          <w:rPr>
            <w:rStyle w:val="Hyperlink"/>
            <w:rFonts w:ascii="Times New Roman" w:hAnsi="Times New Roman"/>
            <w:rtl/>
          </w:rPr>
          <w:t xml:space="preserve"> </w:t>
        </w:r>
        <w:r w:rsidRPr="00B07D68">
          <w:rPr>
            <w:rStyle w:val="Hyperlink"/>
            <w:rFonts w:ascii="Times New Roman" w:hAnsi="Times New Roman" w:hint="eastAsia"/>
            <w:rtl/>
          </w:rPr>
          <w:t>ارائه‌دهندگان</w:t>
        </w:r>
        <w:r w:rsidRPr="00B07D68">
          <w:rPr>
            <w:rStyle w:val="Hyperlink"/>
            <w:rFonts w:ascii="Times New Roman" w:hAnsi="Times New Roman"/>
            <w:rtl/>
          </w:rPr>
          <w:t xml:space="preserve"> </w:t>
        </w:r>
        <w:r w:rsidRPr="00B07D68">
          <w:rPr>
            <w:rStyle w:val="Hyperlink"/>
            <w:rFonts w:ascii="Times New Roman" w:hAnsi="Times New Roman" w:hint="eastAsia"/>
            <w:rtl/>
          </w:rPr>
          <w:t>خدمات</w:t>
        </w:r>
        <w:r w:rsidRPr="00B07D68">
          <w:rPr>
            <w:rStyle w:val="Hyperlink"/>
            <w:rFonts w:ascii="Times New Roman" w:hAnsi="Times New Roman"/>
            <w:rtl/>
          </w:rPr>
          <w:t xml:space="preserve"> </w:t>
        </w:r>
        <w:r w:rsidRPr="00B07D68">
          <w:rPr>
            <w:rStyle w:val="Hyperlink"/>
            <w:rFonts w:ascii="Times New Roman" w:hAnsi="Times New Roman" w:hint="eastAsia"/>
            <w:rtl/>
          </w:rPr>
          <w:t>ابر</w:t>
        </w:r>
        <w:r w:rsidRPr="00B07D68">
          <w:rPr>
            <w:rStyle w:val="Hyperlink"/>
            <w:rFonts w:ascii="Times New Roman" w:hAnsi="Times New Roman" w:hint="cs"/>
            <w:rtl/>
          </w:rPr>
          <w:t>ی</w:t>
        </w:r>
        <w:r w:rsidRPr="00EC7078">
          <w:rPr>
            <w:rStyle w:val="Hyperlink"/>
            <w:rFonts w:ascii="Times New Roman" w:hAnsi="Times New Roman"/>
            <w:webHidden/>
            <w:rtl/>
          </w:rPr>
          <w:tab/>
        </w:r>
        <w:r w:rsidRPr="00EC7078">
          <w:rPr>
            <w:rStyle w:val="Hyperlink"/>
            <w:rFonts w:ascii="Times New Roman" w:hAnsi="Times New Roman"/>
            <w:rtl/>
          </w:rPr>
          <w:fldChar w:fldCharType="begin"/>
        </w:r>
        <w:r w:rsidRPr="00EC7078">
          <w:rPr>
            <w:rStyle w:val="Hyperlink"/>
            <w:rFonts w:ascii="Times New Roman" w:hAnsi="Times New Roman"/>
            <w:webHidden/>
            <w:rtl/>
          </w:rPr>
          <w:instrText xml:space="preserve"> </w:instrText>
        </w:r>
        <w:r w:rsidRPr="00EC7078">
          <w:rPr>
            <w:rStyle w:val="Hyperlink"/>
            <w:rFonts w:ascii="Times New Roman" w:hAnsi="Times New Roman"/>
            <w:webHidden/>
          </w:rPr>
          <w:instrText>PAGEREF</w:instrText>
        </w:r>
        <w:r w:rsidRPr="00EC7078">
          <w:rPr>
            <w:rStyle w:val="Hyperlink"/>
            <w:rFonts w:ascii="Times New Roman" w:hAnsi="Times New Roman"/>
            <w:webHidden/>
            <w:rtl/>
          </w:rPr>
          <w:instrText xml:space="preserve"> _</w:instrText>
        </w:r>
        <w:r w:rsidRPr="00EC7078">
          <w:rPr>
            <w:rStyle w:val="Hyperlink"/>
            <w:rFonts w:ascii="Times New Roman" w:hAnsi="Times New Roman"/>
            <w:webHidden/>
          </w:rPr>
          <w:instrText>Toc</w:instrText>
        </w:r>
        <w:r w:rsidRPr="00EC7078">
          <w:rPr>
            <w:rStyle w:val="Hyperlink"/>
            <w:rFonts w:ascii="Times New Roman" w:hAnsi="Times New Roman"/>
            <w:webHidden/>
            <w:rtl/>
          </w:rPr>
          <w:instrText xml:space="preserve">179109643 </w:instrText>
        </w:r>
        <w:r w:rsidRPr="00EC7078">
          <w:rPr>
            <w:rStyle w:val="Hyperlink"/>
            <w:rFonts w:ascii="Times New Roman" w:hAnsi="Times New Roman"/>
            <w:webHidden/>
          </w:rPr>
          <w:instrText>\h</w:instrText>
        </w:r>
        <w:r w:rsidRPr="00EC7078">
          <w:rPr>
            <w:rStyle w:val="Hyperlink"/>
            <w:rFonts w:ascii="Times New Roman" w:hAnsi="Times New Roman"/>
            <w:webHidden/>
            <w:rtl/>
          </w:rPr>
          <w:instrText xml:space="preserve"> </w:instrText>
        </w:r>
        <w:r w:rsidRPr="00EC7078">
          <w:rPr>
            <w:rStyle w:val="Hyperlink"/>
            <w:rFonts w:ascii="Times New Roman" w:hAnsi="Times New Roman"/>
            <w:rtl/>
          </w:rPr>
        </w:r>
        <w:r w:rsidRPr="00EC7078">
          <w:rPr>
            <w:rStyle w:val="Hyperlink"/>
            <w:rFonts w:ascii="Times New Roman" w:hAnsi="Times New Roman"/>
            <w:rtl/>
          </w:rPr>
          <w:fldChar w:fldCharType="separate"/>
        </w:r>
        <w:r w:rsidR="00C21D29">
          <w:rPr>
            <w:rStyle w:val="Hyperlink"/>
            <w:rFonts w:ascii="Times New Roman" w:hAnsi="Times New Roman"/>
            <w:webHidden/>
            <w:rtl/>
          </w:rPr>
          <w:t>3</w:t>
        </w:r>
        <w:r w:rsidRPr="00EC7078">
          <w:rPr>
            <w:rStyle w:val="Hyperlink"/>
            <w:rFonts w:ascii="Times New Roman" w:hAnsi="Times New Roman"/>
            <w:rtl/>
          </w:rPr>
          <w:fldChar w:fldCharType="end"/>
        </w:r>
      </w:hyperlink>
    </w:p>
    <w:p w14:paraId="2CFCBDD5" w14:textId="4736F44D" w:rsidR="00EC7078" w:rsidRDefault="00EC7078" w:rsidP="00EC7078">
      <w:pPr>
        <w:pStyle w:val="TOC2"/>
        <w:rPr>
          <w:rFonts w:asciiTheme="minorHAnsi" w:eastAsiaTheme="minorEastAsia" w:hAnsiTheme="minorHAnsi" w:cstheme="minorBidi"/>
          <w:b w:val="0"/>
          <w:bCs w:val="0"/>
          <w:noProof/>
          <w:color w:val="auto"/>
          <w:kern w:val="0"/>
          <w:szCs w:val="22"/>
          <w:rtl/>
          <w:lang w:bidi="fa-IR"/>
        </w:rPr>
      </w:pPr>
      <w:hyperlink w:anchor="_Toc179109652" w:history="1">
        <w:r w:rsidRPr="00B07D68">
          <w:rPr>
            <w:rStyle w:val="Hyperlink"/>
            <w:rFonts w:ascii="Times New Roman" w:hAnsi="Times New Roman"/>
            <w:rtl/>
          </w:rPr>
          <w:t>3</w:t>
        </w:r>
        <w:r>
          <w:rPr>
            <w:rFonts w:asciiTheme="minorHAnsi" w:eastAsiaTheme="minorEastAsia" w:hAnsiTheme="minorHAnsi" w:cstheme="minorBidi" w:hint="cs"/>
            <w:b w:val="0"/>
            <w:bCs w:val="0"/>
            <w:noProof/>
            <w:color w:val="auto"/>
            <w:kern w:val="0"/>
            <w:szCs w:val="22"/>
            <w:rtl/>
            <w:lang w:bidi="fa-IR"/>
          </w:rPr>
          <w:t xml:space="preserve">- </w:t>
        </w:r>
        <w:r>
          <w:rPr>
            <w:rStyle w:val="Hyperlink"/>
            <w:rFonts w:ascii="Times New Roman" w:hAnsi="Times New Roman" w:hint="cs"/>
            <w:rtl/>
          </w:rPr>
          <w:t xml:space="preserve"> </w:t>
        </w:r>
        <w:r w:rsidRPr="00B07D68">
          <w:rPr>
            <w:rStyle w:val="Hyperlink"/>
            <w:rFonts w:ascii="Times New Roman" w:hAnsi="Times New Roman" w:hint="eastAsia"/>
            <w:rtl/>
          </w:rPr>
          <w:t>نتا</w:t>
        </w:r>
        <w:r w:rsidRPr="00B07D68">
          <w:rPr>
            <w:rStyle w:val="Hyperlink"/>
            <w:rFonts w:ascii="Times New Roman" w:hAnsi="Times New Roman" w:hint="cs"/>
            <w:rtl/>
          </w:rPr>
          <w:t>ی</w:t>
        </w:r>
        <w:r w:rsidRPr="00B07D68">
          <w:rPr>
            <w:rStyle w:val="Hyperlink"/>
            <w:rFonts w:ascii="Times New Roman" w:hAnsi="Times New Roman" w:hint="eastAsia"/>
            <w:rtl/>
          </w:rPr>
          <w:t>ج</w:t>
        </w:r>
        <w:r w:rsidRPr="00B07D68">
          <w:rPr>
            <w:rStyle w:val="Hyperlink"/>
            <w:rFonts w:ascii="Times New Roman" w:hAnsi="Times New Roman"/>
            <w:rtl/>
          </w:rPr>
          <w:t xml:space="preserve"> </w:t>
        </w:r>
        <w:r w:rsidRPr="00B07D68">
          <w:rPr>
            <w:rStyle w:val="Hyperlink"/>
            <w:rFonts w:ascii="Times New Roman" w:hAnsi="Times New Roman" w:hint="eastAsia"/>
            <w:rtl/>
          </w:rPr>
          <w:t>ارز</w:t>
        </w:r>
        <w:r w:rsidRPr="00B07D68">
          <w:rPr>
            <w:rStyle w:val="Hyperlink"/>
            <w:rFonts w:ascii="Times New Roman" w:hAnsi="Times New Roman" w:hint="cs"/>
            <w:rtl/>
          </w:rPr>
          <w:t>ی</w:t>
        </w:r>
        <w:r w:rsidRPr="00B07D68">
          <w:rPr>
            <w:rStyle w:val="Hyperlink"/>
            <w:rFonts w:ascii="Times New Roman" w:hAnsi="Times New Roman" w:hint="eastAsia"/>
            <w:rtl/>
          </w:rPr>
          <w:t>اب</w:t>
        </w:r>
        <w:r w:rsidRPr="00B07D68">
          <w:rPr>
            <w:rStyle w:val="Hyperlink"/>
            <w:rFonts w:ascii="Times New Roman" w:hAnsi="Times New Roman" w:hint="cs"/>
            <w:rtl/>
          </w:rPr>
          <w:t>ی</w:t>
        </w:r>
        <w:r w:rsidRPr="00B07D68">
          <w:rPr>
            <w:rStyle w:val="Hyperlink"/>
            <w:rFonts w:ascii="Times New Roman" w:hAnsi="Times New Roman"/>
            <w:rtl/>
          </w:rPr>
          <w:t xml:space="preserve"> </w:t>
        </w:r>
        <w:r w:rsidRPr="00B07D68">
          <w:rPr>
            <w:rStyle w:val="Hyperlink"/>
            <w:rFonts w:ascii="Times New Roman" w:hAnsi="Times New Roman" w:hint="eastAsia"/>
            <w:rtl/>
          </w:rPr>
          <w:t>و</w:t>
        </w:r>
        <w:r w:rsidRPr="00B07D68">
          <w:rPr>
            <w:rStyle w:val="Hyperlink"/>
            <w:rFonts w:ascii="Times New Roman" w:hAnsi="Times New Roman"/>
            <w:rtl/>
          </w:rPr>
          <w:t xml:space="preserve"> </w:t>
        </w:r>
        <w:r w:rsidRPr="00B07D68">
          <w:rPr>
            <w:rStyle w:val="Hyperlink"/>
            <w:rFonts w:ascii="Times New Roman" w:hAnsi="Times New Roman" w:hint="eastAsia"/>
            <w:rtl/>
          </w:rPr>
          <w:t>تحل</w:t>
        </w:r>
        <w:r w:rsidRPr="00B07D68">
          <w:rPr>
            <w:rStyle w:val="Hyperlink"/>
            <w:rFonts w:ascii="Times New Roman" w:hAnsi="Times New Roman" w:hint="cs"/>
            <w:rtl/>
          </w:rPr>
          <w:t>ی</w:t>
        </w:r>
        <w:r w:rsidRPr="00B07D68">
          <w:rPr>
            <w:rStyle w:val="Hyperlink"/>
            <w:rFonts w:ascii="Times New Roman" w:hAnsi="Times New Roman" w:hint="eastAsia"/>
            <w:rtl/>
          </w:rPr>
          <w:t>ل</w:t>
        </w:r>
        <w:r w:rsidRPr="00B07D68">
          <w:rPr>
            <w:rStyle w:val="Hyperlink"/>
            <w:rFonts w:ascii="Times New Roman" w:hAnsi="Times New Roman"/>
            <w:rtl/>
          </w:rPr>
          <w:t xml:space="preserve"> </w:t>
        </w:r>
        <w:r w:rsidRPr="00B07D68">
          <w:rPr>
            <w:rStyle w:val="Hyperlink"/>
            <w:rFonts w:ascii="Times New Roman" w:hAnsi="Times New Roman" w:hint="eastAsia"/>
            <w:rtl/>
          </w:rPr>
          <w:t>وضع</w:t>
        </w:r>
        <w:r w:rsidRPr="00B07D68">
          <w:rPr>
            <w:rStyle w:val="Hyperlink"/>
            <w:rFonts w:ascii="Times New Roman" w:hAnsi="Times New Roman" w:hint="cs"/>
            <w:rtl/>
          </w:rPr>
          <w:t>ی</w:t>
        </w:r>
        <w:r w:rsidRPr="00B07D68">
          <w:rPr>
            <w:rStyle w:val="Hyperlink"/>
            <w:rFonts w:ascii="Times New Roman" w:hAnsi="Times New Roman" w:hint="eastAsia"/>
            <w:rtl/>
          </w:rPr>
          <w:t>ت</w:t>
        </w:r>
        <w:r w:rsidRPr="00B07D68">
          <w:rPr>
            <w:rStyle w:val="Hyperlink"/>
            <w:rFonts w:ascii="Times New Roman" w:hAnsi="Times New Roman"/>
            <w:rtl/>
          </w:rPr>
          <w:t xml:space="preserve"> </w:t>
        </w:r>
        <w:r w:rsidRPr="00B07D68">
          <w:rPr>
            <w:rStyle w:val="Hyperlink"/>
            <w:rFonts w:ascii="Times New Roman" w:hAnsi="Times New Roman" w:hint="eastAsia"/>
            <w:rtl/>
          </w:rPr>
          <w:t>موجود</w:t>
        </w:r>
        <w:r w:rsidRPr="00B07D68">
          <w:rPr>
            <w:rStyle w:val="Hyperlink"/>
            <w:rFonts w:ascii="Times New Roman" w:hAnsi="Times New Roman"/>
            <w:rtl/>
          </w:rPr>
          <w:t xml:space="preserve"> </w:t>
        </w:r>
        <w:r w:rsidRPr="00B07D68">
          <w:rPr>
            <w:rStyle w:val="Hyperlink"/>
            <w:rFonts w:ascii="Times New Roman" w:hAnsi="Times New Roman" w:hint="eastAsia"/>
            <w:rtl/>
          </w:rPr>
          <w:t>شرکت‌ها</w:t>
        </w:r>
        <w:r w:rsidRPr="00B07D68">
          <w:rPr>
            <w:rStyle w:val="Hyperlink"/>
            <w:rFonts w:ascii="Times New Roman" w:hAnsi="Times New Roman" w:hint="cs"/>
            <w:rtl/>
          </w:rPr>
          <w:t>ی</w:t>
        </w:r>
        <w:r w:rsidRPr="00B07D68">
          <w:rPr>
            <w:rStyle w:val="Hyperlink"/>
            <w:rFonts w:ascii="Times New Roman" w:hAnsi="Times New Roman"/>
            <w:rtl/>
          </w:rPr>
          <w:t xml:space="preserve"> </w:t>
        </w:r>
        <w:r w:rsidRPr="00B07D68">
          <w:rPr>
            <w:rStyle w:val="Hyperlink"/>
            <w:rFonts w:ascii="Times New Roman" w:hAnsi="Times New Roman" w:hint="eastAsia"/>
            <w:rtl/>
          </w:rPr>
          <w:t>ابر</w:t>
        </w:r>
        <w:r w:rsidRPr="00B07D68">
          <w:rPr>
            <w:rStyle w:val="Hyperlink"/>
            <w:rFonts w:ascii="Times New Roman" w:hAnsi="Times New Roman" w:hint="cs"/>
            <w:rtl/>
          </w:rPr>
          <w:t>ی</w:t>
        </w:r>
        <w:r>
          <w:rPr>
            <w:noProof/>
            <w:webHidden/>
            <w:rtl/>
          </w:rPr>
          <w:tab/>
        </w:r>
        <w:r>
          <w:rPr>
            <w:rStyle w:val="Hyperlink"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</w:instrText>
        </w:r>
        <w:r>
          <w:rPr>
            <w:noProof/>
            <w:webHidden/>
            <w:rtl/>
          </w:rPr>
          <w:instrText xml:space="preserve">179109652 </w:instrText>
        </w:r>
        <w:r>
          <w:rPr>
            <w:noProof/>
            <w:webHidden/>
          </w:rPr>
          <w:instrText>\h</w:instrText>
        </w:r>
        <w:r>
          <w:rPr>
            <w:noProof/>
            <w:webHidden/>
            <w:rtl/>
          </w:rPr>
          <w:instrText xml:space="preserve"> </w:instrText>
        </w:r>
        <w:r>
          <w:rPr>
            <w:rStyle w:val="Hyperlink"/>
            <w:rtl/>
          </w:rPr>
        </w:r>
        <w:r>
          <w:rPr>
            <w:rStyle w:val="Hyperlink"/>
            <w:rtl/>
          </w:rPr>
          <w:fldChar w:fldCharType="separate"/>
        </w:r>
        <w:r w:rsidR="00C21D29">
          <w:rPr>
            <w:noProof/>
            <w:webHidden/>
            <w:rtl/>
          </w:rPr>
          <w:t>15</w:t>
        </w:r>
        <w:r>
          <w:rPr>
            <w:rStyle w:val="Hyperlink"/>
            <w:rtl/>
          </w:rPr>
          <w:fldChar w:fldCharType="end"/>
        </w:r>
      </w:hyperlink>
    </w:p>
    <w:p w14:paraId="770B5EDB" w14:textId="599C72F6" w:rsidR="00EC7078" w:rsidRDefault="00EC7078" w:rsidP="00EC7078">
      <w:pPr>
        <w:pStyle w:val="TOC2"/>
        <w:rPr>
          <w:rFonts w:asciiTheme="minorHAnsi" w:eastAsiaTheme="minorEastAsia" w:hAnsiTheme="minorHAnsi" w:cstheme="minorBidi"/>
          <w:b w:val="0"/>
          <w:bCs w:val="0"/>
          <w:noProof/>
          <w:color w:val="auto"/>
          <w:kern w:val="0"/>
          <w:szCs w:val="22"/>
          <w:rtl/>
          <w:lang w:bidi="fa-IR"/>
        </w:rPr>
      </w:pPr>
      <w:hyperlink w:anchor="_Toc179109653" w:history="1">
        <w:r w:rsidRPr="00B07D68">
          <w:rPr>
            <w:rStyle w:val="Hyperlink"/>
            <w:rtl/>
          </w:rPr>
          <w:t>4</w:t>
        </w:r>
        <w:r>
          <w:rPr>
            <w:rStyle w:val="Hyperlink"/>
            <w:rFonts w:hint="cs"/>
            <w:rtl/>
          </w:rPr>
          <w:t xml:space="preserve">- </w:t>
        </w:r>
        <w:r w:rsidRPr="00B07D68">
          <w:rPr>
            <w:rStyle w:val="Hyperlink"/>
            <w:rFonts w:hint="eastAsia"/>
            <w:rtl/>
          </w:rPr>
          <w:t>شرکت‌ها</w:t>
        </w:r>
        <w:r w:rsidRPr="00B07D68">
          <w:rPr>
            <w:rStyle w:val="Hyperlink"/>
            <w:rFonts w:hint="cs"/>
            <w:rtl/>
          </w:rPr>
          <w:t>ی</w:t>
        </w:r>
        <w:r w:rsidRPr="00B07D68">
          <w:rPr>
            <w:rStyle w:val="Hyperlink"/>
            <w:rtl/>
          </w:rPr>
          <w:t xml:space="preserve"> </w:t>
        </w:r>
        <w:r w:rsidRPr="00B07D68">
          <w:rPr>
            <w:rStyle w:val="Hyperlink"/>
            <w:rFonts w:hint="eastAsia"/>
            <w:rtl/>
          </w:rPr>
          <w:t>فراهم‌کننده</w:t>
        </w:r>
        <w:r w:rsidRPr="00B07D68">
          <w:rPr>
            <w:rStyle w:val="Hyperlink"/>
            <w:rtl/>
          </w:rPr>
          <w:t xml:space="preserve"> </w:t>
        </w:r>
        <w:r w:rsidRPr="00B07D68">
          <w:rPr>
            <w:rStyle w:val="Hyperlink"/>
            <w:rFonts w:hint="eastAsia"/>
            <w:rtl/>
          </w:rPr>
          <w:t>خدمات</w:t>
        </w:r>
        <w:r w:rsidRPr="00B07D68">
          <w:rPr>
            <w:rStyle w:val="Hyperlink"/>
            <w:rtl/>
          </w:rPr>
          <w:t xml:space="preserve"> </w:t>
        </w:r>
        <w:r w:rsidRPr="00B07D68">
          <w:rPr>
            <w:rStyle w:val="Hyperlink"/>
            <w:rFonts w:hint="eastAsia"/>
            <w:rtl/>
          </w:rPr>
          <w:t>ابر</w:t>
        </w:r>
        <w:r w:rsidRPr="00B07D68">
          <w:rPr>
            <w:rStyle w:val="Hyperlink"/>
            <w:rFonts w:hint="cs"/>
            <w:rtl/>
          </w:rPr>
          <w:t>ی</w:t>
        </w:r>
        <w:r w:rsidRPr="00B07D68">
          <w:rPr>
            <w:rStyle w:val="Hyperlink"/>
            <w:rtl/>
          </w:rPr>
          <w:t xml:space="preserve"> </w:t>
        </w:r>
        <w:r w:rsidRPr="00B07D68">
          <w:rPr>
            <w:rStyle w:val="Hyperlink"/>
            <w:rFonts w:hint="eastAsia"/>
            <w:rtl/>
          </w:rPr>
          <w:t>خارج</w:t>
        </w:r>
        <w:r w:rsidRPr="00B07D68">
          <w:rPr>
            <w:rStyle w:val="Hyperlink"/>
            <w:rFonts w:hint="cs"/>
            <w:rtl/>
          </w:rPr>
          <w:t>ی</w:t>
        </w:r>
        <w:r w:rsidRPr="00B07D68">
          <w:rPr>
            <w:rStyle w:val="Hyperlink"/>
            <w:rtl/>
          </w:rPr>
          <w:t xml:space="preserve"> </w:t>
        </w:r>
        <w:r w:rsidRPr="00B07D68">
          <w:rPr>
            <w:rStyle w:val="Hyperlink"/>
            <w:rFonts w:hint="eastAsia"/>
            <w:rtl/>
          </w:rPr>
          <w:t>در</w:t>
        </w:r>
        <w:r w:rsidRPr="00B07D68">
          <w:rPr>
            <w:rStyle w:val="Hyperlink"/>
            <w:rtl/>
          </w:rPr>
          <w:t xml:space="preserve"> </w:t>
        </w:r>
        <w:r w:rsidRPr="00B07D68">
          <w:rPr>
            <w:rStyle w:val="Hyperlink"/>
            <w:rFonts w:hint="eastAsia"/>
            <w:rtl/>
          </w:rPr>
          <w:t>کشور</w:t>
        </w:r>
        <w:r>
          <w:rPr>
            <w:noProof/>
            <w:webHidden/>
            <w:rtl/>
          </w:rPr>
          <w:tab/>
        </w:r>
        <w:r>
          <w:rPr>
            <w:rStyle w:val="Hyperlink"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</w:instrText>
        </w:r>
        <w:r>
          <w:rPr>
            <w:noProof/>
            <w:webHidden/>
            <w:rtl/>
          </w:rPr>
          <w:instrText xml:space="preserve">179109653 </w:instrText>
        </w:r>
        <w:r>
          <w:rPr>
            <w:noProof/>
            <w:webHidden/>
          </w:rPr>
          <w:instrText>\h</w:instrText>
        </w:r>
        <w:r>
          <w:rPr>
            <w:noProof/>
            <w:webHidden/>
            <w:rtl/>
          </w:rPr>
          <w:instrText xml:space="preserve"> </w:instrText>
        </w:r>
        <w:r>
          <w:rPr>
            <w:rStyle w:val="Hyperlink"/>
            <w:rtl/>
          </w:rPr>
        </w:r>
        <w:r>
          <w:rPr>
            <w:rStyle w:val="Hyperlink"/>
            <w:rtl/>
          </w:rPr>
          <w:fldChar w:fldCharType="separate"/>
        </w:r>
        <w:r w:rsidR="00C21D29">
          <w:rPr>
            <w:noProof/>
            <w:webHidden/>
            <w:rtl/>
          </w:rPr>
          <w:t>27</w:t>
        </w:r>
        <w:r>
          <w:rPr>
            <w:rStyle w:val="Hyperlink"/>
            <w:rtl/>
          </w:rPr>
          <w:fldChar w:fldCharType="end"/>
        </w:r>
      </w:hyperlink>
    </w:p>
    <w:p w14:paraId="0A42E688" w14:textId="24A1202D" w:rsidR="00EC7078" w:rsidRDefault="00EC7078" w:rsidP="00EC7078">
      <w:pPr>
        <w:pStyle w:val="TOC2"/>
        <w:rPr>
          <w:rFonts w:asciiTheme="minorHAnsi" w:eastAsiaTheme="minorEastAsia" w:hAnsiTheme="minorHAnsi" w:cstheme="minorBidi"/>
          <w:b w:val="0"/>
          <w:bCs w:val="0"/>
          <w:noProof/>
          <w:color w:val="auto"/>
          <w:kern w:val="0"/>
          <w:szCs w:val="22"/>
          <w:rtl/>
          <w:lang w:bidi="fa-IR"/>
        </w:rPr>
      </w:pPr>
      <w:hyperlink w:anchor="_Toc179109654" w:history="1">
        <w:r w:rsidRPr="00B07D68">
          <w:rPr>
            <w:rStyle w:val="Hyperlink"/>
            <w:rFonts w:ascii="Times New Roman" w:hAnsi="Times New Roman"/>
            <w:rtl/>
          </w:rPr>
          <w:t>5</w:t>
        </w:r>
        <w:r>
          <w:rPr>
            <w:rStyle w:val="Hyperlink"/>
            <w:rFonts w:ascii="Times New Roman" w:hAnsi="Times New Roman" w:hint="cs"/>
            <w:rtl/>
          </w:rPr>
          <w:t xml:space="preserve">- </w:t>
        </w:r>
        <w:r w:rsidRPr="00B07D68">
          <w:rPr>
            <w:rStyle w:val="Hyperlink"/>
            <w:rFonts w:ascii="Times New Roman" w:hAnsi="Times New Roman" w:hint="eastAsia"/>
            <w:rtl/>
          </w:rPr>
          <w:t>بررس</w:t>
        </w:r>
        <w:r w:rsidRPr="00B07D68">
          <w:rPr>
            <w:rStyle w:val="Hyperlink"/>
            <w:rFonts w:ascii="Times New Roman" w:hAnsi="Times New Roman" w:hint="cs"/>
            <w:rtl/>
          </w:rPr>
          <w:t>ی</w:t>
        </w:r>
        <w:r w:rsidRPr="00B07D68">
          <w:rPr>
            <w:rStyle w:val="Hyperlink"/>
            <w:rFonts w:ascii="Times New Roman" w:hAnsi="Times New Roman"/>
            <w:rtl/>
          </w:rPr>
          <w:t xml:space="preserve"> </w:t>
        </w:r>
        <w:r w:rsidRPr="00B07D68">
          <w:rPr>
            <w:rStyle w:val="Hyperlink"/>
            <w:rFonts w:ascii="Times New Roman" w:hAnsi="Times New Roman" w:hint="eastAsia"/>
            <w:rtl/>
          </w:rPr>
          <w:t>شرکت‌ها</w:t>
        </w:r>
        <w:r w:rsidRPr="00B07D68">
          <w:rPr>
            <w:rStyle w:val="Hyperlink"/>
            <w:rFonts w:ascii="Times New Roman" w:hAnsi="Times New Roman" w:hint="cs"/>
            <w:rtl/>
          </w:rPr>
          <w:t>ی</w:t>
        </w:r>
        <w:r w:rsidRPr="00B07D68">
          <w:rPr>
            <w:rStyle w:val="Hyperlink"/>
            <w:rFonts w:ascii="Times New Roman" w:hAnsi="Times New Roman"/>
            <w:rtl/>
          </w:rPr>
          <w:t xml:space="preserve"> </w:t>
        </w:r>
        <w:r w:rsidRPr="00B07D68">
          <w:rPr>
            <w:rStyle w:val="Hyperlink"/>
            <w:rFonts w:ascii="Times New Roman" w:hAnsi="Times New Roman" w:hint="eastAsia"/>
            <w:rtl/>
          </w:rPr>
          <w:t>برتر</w:t>
        </w:r>
        <w:r w:rsidRPr="00B07D68">
          <w:rPr>
            <w:rStyle w:val="Hyperlink"/>
            <w:rFonts w:ascii="Times New Roman" w:hAnsi="Times New Roman"/>
            <w:rtl/>
          </w:rPr>
          <w:t xml:space="preserve"> </w:t>
        </w:r>
        <w:r w:rsidRPr="00B07D68">
          <w:rPr>
            <w:rStyle w:val="Hyperlink"/>
            <w:rFonts w:ascii="Times New Roman" w:hAnsi="Times New Roman" w:hint="eastAsia"/>
            <w:rtl/>
          </w:rPr>
          <w:t>خدمات</w:t>
        </w:r>
        <w:r w:rsidRPr="00B07D68">
          <w:rPr>
            <w:rStyle w:val="Hyperlink"/>
            <w:rFonts w:ascii="Times New Roman" w:hAnsi="Times New Roman"/>
            <w:rtl/>
          </w:rPr>
          <w:t xml:space="preserve"> </w:t>
        </w:r>
        <w:r w:rsidRPr="00B07D68">
          <w:rPr>
            <w:rStyle w:val="Hyperlink"/>
            <w:rFonts w:ascii="Times New Roman" w:hAnsi="Times New Roman" w:hint="eastAsia"/>
            <w:rtl/>
          </w:rPr>
          <w:t>ابر</w:t>
        </w:r>
        <w:r w:rsidRPr="00B07D68">
          <w:rPr>
            <w:rStyle w:val="Hyperlink"/>
            <w:rFonts w:ascii="Times New Roman" w:hAnsi="Times New Roman" w:hint="cs"/>
            <w:rtl/>
          </w:rPr>
          <w:t>ی</w:t>
        </w:r>
        <w:r w:rsidRPr="00B07D68">
          <w:rPr>
            <w:rStyle w:val="Hyperlink"/>
            <w:rFonts w:ascii="Times New Roman" w:hAnsi="Times New Roman"/>
            <w:rtl/>
          </w:rPr>
          <w:t xml:space="preserve"> </w:t>
        </w:r>
        <w:r w:rsidRPr="00B07D68">
          <w:rPr>
            <w:rStyle w:val="Hyperlink"/>
            <w:rFonts w:ascii="Times New Roman" w:hAnsi="Times New Roman" w:hint="eastAsia"/>
            <w:rtl/>
          </w:rPr>
          <w:t>جهان</w:t>
        </w:r>
        <w:r w:rsidRPr="00B07D68">
          <w:rPr>
            <w:rStyle w:val="Hyperlink"/>
            <w:rFonts w:ascii="Times New Roman" w:hAnsi="Times New Roman" w:hint="cs"/>
            <w:rtl/>
          </w:rPr>
          <w:t>ی</w:t>
        </w:r>
        <w:r>
          <w:rPr>
            <w:noProof/>
            <w:webHidden/>
            <w:rtl/>
          </w:rPr>
          <w:tab/>
        </w:r>
        <w:r>
          <w:rPr>
            <w:rStyle w:val="Hyperlink"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</w:instrText>
        </w:r>
        <w:r>
          <w:rPr>
            <w:noProof/>
            <w:webHidden/>
            <w:rtl/>
          </w:rPr>
          <w:instrText xml:space="preserve">179109654 </w:instrText>
        </w:r>
        <w:r>
          <w:rPr>
            <w:noProof/>
            <w:webHidden/>
          </w:rPr>
          <w:instrText>\h</w:instrText>
        </w:r>
        <w:r>
          <w:rPr>
            <w:noProof/>
            <w:webHidden/>
            <w:rtl/>
          </w:rPr>
          <w:instrText xml:space="preserve"> </w:instrText>
        </w:r>
        <w:r>
          <w:rPr>
            <w:rStyle w:val="Hyperlink"/>
            <w:rtl/>
          </w:rPr>
        </w:r>
        <w:r>
          <w:rPr>
            <w:rStyle w:val="Hyperlink"/>
            <w:rtl/>
          </w:rPr>
          <w:fldChar w:fldCharType="separate"/>
        </w:r>
        <w:r w:rsidR="00C21D29">
          <w:rPr>
            <w:noProof/>
            <w:webHidden/>
            <w:rtl/>
          </w:rPr>
          <w:t>32</w:t>
        </w:r>
        <w:r>
          <w:rPr>
            <w:rStyle w:val="Hyperlink"/>
            <w:rtl/>
          </w:rPr>
          <w:fldChar w:fldCharType="end"/>
        </w:r>
      </w:hyperlink>
    </w:p>
    <w:p w14:paraId="2C7BC5AA" w14:textId="44A6FE17" w:rsidR="00EC7078" w:rsidRDefault="00EC7078" w:rsidP="00EC7078">
      <w:pPr>
        <w:pStyle w:val="TOC2"/>
        <w:rPr>
          <w:rFonts w:asciiTheme="minorHAnsi" w:eastAsiaTheme="minorEastAsia" w:hAnsiTheme="minorHAnsi" w:cstheme="minorBidi"/>
          <w:b w:val="0"/>
          <w:bCs w:val="0"/>
          <w:noProof/>
          <w:color w:val="auto"/>
          <w:kern w:val="0"/>
          <w:szCs w:val="22"/>
          <w:rtl/>
          <w:lang w:bidi="fa-IR"/>
        </w:rPr>
      </w:pPr>
      <w:hyperlink w:anchor="_Toc179109657" w:history="1">
        <w:r>
          <w:rPr>
            <w:rStyle w:val="Hyperlink"/>
            <w:rFonts w:ascii="Times New Roman" w:hAnsi="Times New Roman" w:hint="cs"/>
            <w:rtl/>
          </w:rPr>
          <w:t xml:space="preserve">6- </w:t>
        </w:r>
        <w:r w:rsidRPr="00B07D68">
          <w:rPr>
            <w:rStyle w:val="Hyperlink"/>
            <w:rFonts w:ascii="Times New Roman" w:hAnsi="Times New Roman" w:hint="eastAsia"/>
            <w:rtl/>
          </w:rPr>
          <w:t>تح</w:t>
        </w:r>
        <w:r w:rsidRPr="00B07D68">
          <w:rPr>
            <w:rStyle w:val="Hyperlink"/>
            <w:rFonts w:ascii="Times New Roman" w:hAnsi="Times New Roman" w:hint="eastAsia"/>
            <w:rtl/>
          </w:rPr>
          <w:t>ل</w:t>
        </w:r>
        <w:r w:rsidRPr="00B07D68">
          <w:rPr>
            <w:rStyle w:val="Hyperlink"/>
            <w:rFonts w:ascii="Times New Roman" w:hAnsi="Times New Roman" w:hint="cs"/>
            <w:rtl/>
          </w:rPr>
          <w:t>ی</w:t>
        </w:r>
        <w:r w:rsidRPr="00B07D68">
          <w:rPr>
            <w:rStyle w:val="Hyperlink"/>
            <w:rFonts w:ascii="Times New Roman" w:hAnsi="Times New Roman" w:hint="eastAsia"/>
            <w:rtl/>
          </w:rPr>
          <w:t>ل</w:t>
        </w:r>
        <w:r w:rsidRPr="00B07D68">
          <w:rPr>
            <w:rStyle w:val="Hyperlink"/>
            <w:rFonts w:ascii="Times New Roman" w:hAnsi="Times New Roman"/>
            <w:rtl/>
          </w:rPr>
          <w:t xml:space="preserve"> </w:t>
        </w:r>
        <w:r w:rsidRPr="00B07D68">
          <w:rPr>
            <w:rStyle w:val="Hyperlink"/>
            <w:rFonts w:ascii="Times New Roman" w:hAnsi="Times New Roman" w:hint="eastAsia"/>
            <w:rtl/>
          </w:rPr>
          <w:t>نتا</w:t>
        </w:r>
        <w:r w:rsidRPr="00B07D68">
          <w:rPr>
            <w:rStyle w:val="Hyperlink"/>
            <w:rFonts w:ascii="Times New Roman" w:hAnsi="Times New Roman" w:hint="cs"/>
            <w:rtl/>
          </w:rPr>
          <w:t>ی</w:t>
        </w:r>
        <w:r w:rsidRPr="00B07D68">
          <w:rPr>
            <w:rStyle w:val="Hyperlink"/>
            <w:rFonts w:ascii="Times New Roman" w:hAnsi="Times New Roman" w:hint="eastAsia"/>
            <w:rtl/>
          </w:rPr>
          <w:t>ج</w:t>
        </w:r>
        <w:r w:rsidRPr="00B07D68">
          <w:rPr>
            <w:rStyle w:val="Hyperlink"/>
            <w:rFonts w:ascii="Times New Roman" w:hAnsi="Times New Roman"/>
            <w:rtl/>
          </w:rPr>
          <w:t xml:space="preserve"> </w:t>
        </w:r>
        <w:r w:rsidRPr="00B07D68">
          <w:rPr>
            <w:rStyle w:val="Hyperlink"/>
            <w:rFonts w:ascii="Times New Roman" w:hAnsi="Times New Roman" w:hint="eastAsia"/>
            <w:rtl/>
          </w:rPr>
          <w:t>و</w:t>
        </w:r>
        <w:r w:rsidRPr="00B07D68">
          <w:rPr>
            <w:rStyle w:val="Hyperlink"/>
            <w:rFonts w:ascii="Times New Roman" w:hAnsi="Times New Roman"/>
            <w:rtl/>
          </w:rPr>
          <w:t xml:space="preserve"> </w:t>
        </w:r>
        <w:r w:rsidRPr="00B07D68">
          <w:rPr>
            <w:rStyle w:val="Hyperlink"/>
            <w:rFonts w:ascii="Times New Roman" w:hAnsi="Times New Roman" w:hint="eastAsia"/>
            <w:rtl/>
          </w:rPr>
          <w:t>ارائه</w:t>
        </w:r>
        <w:r w:rsidRPr="00B07D68">
          <w:rPr>
            <w:rStyle w:val="Hyperlink"/>
            <w:rFonts w:ascii="Times New Roman" w:hAnsi="Times New Roman"/>
            <w:rtl/>
          </w:rPr>
          <w:t xml:space="preserve"> </w:t>
        </w:r>
        <w:r w:rsidRPr="00B07D68">
          <w:rPr>
            <w:rStyle w:val="Hyperlink"/>
            <w:rFonts w:ascii="Times New Roman" w:hAnsi="Times New Roman" w:hint="eastAsia"/>
            <w:rtl/>
          </w:rPr>
          <w:t>نقشه</w:t>
        </w:r>
        <w:r w:rsidRPr="00B07D68">
          <w:rPr>
            <w:rStyle w:val="Hyperlink"/>
            <w:rFonts w:ascii="Times New Roman" w:hAnsi="Times New Roman"/>
            <w:rtl/>
          </w:rPr>
          <w:t xml:space="preserve"> </w:t>
        </w:r>
        <w:r w:rsidRPr="00B07D68">
          <w:rPr>
            <w:rStyle w:val="Hyperlink"/>
            <w:rFonts w:ascii="Times New Roman" w:hAnsi="Times New Roman" w:hint="eastAsia"/>
            <w:rtl/>
          </w:rPr>
          <w:t>راه</w:t>
        </w:r>
        <w:r>
          <w:rPr>
            <w:noProof/>
            <w:webHidden/>
            <w:rtl/>
          </w:rPr>
          <w:tab/>
        </w:r>
        <w:r>
          <w:rPr>
            <w:rStyle w:val="Hyperlink"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</w:instrText>
        </w:r>
        <w:r>
          <w:rPr>
            <w:noProof/>
            <w:webHidden/>
            <w:rtl/>
          </w:rPr>
          <w:instrText xml:space="preserve">179109657 </w:instrText>
        </w:r>
        <w:r>
          <w:rPr>
            <w:noProof/>
            <w:webHidden/>
          </w:rPr>
          <w:instrText>\h</w:instrText>
        </w:r>
        <w:r>
          <w:rPr>
            <w:noProof/>
            <w:webHidden/>
            <w:rtl/>
          </w:rPr>
          <w:instrText xml:space="preserve"> </w:instrText>
        </w:r>
        <w:r>
          <w:rPr>
            <w:rStyle w:val="Hyperlink"/>
            <w:rtl/>
          </w:rPr>
        </w:r>
        <w:r>
          <w:rPr>
            <w:rStyle w:val="Hyperlink"/>
            <w:rtl/>
          </w:rPr>
          <w:fldChar w:fldCharType="separate"/>
        </w:r>
        <w:r w:rsidR="00C21D29">
          <w:rPr>
            <w:noProof/>
            <w:webHidden/>
            <w:rtl/>
          </w:rPr>
          <w:t>42</w:t>
        </w:r>
        <w:r>
          <w:rPr>
            <w:rStyle w:val="Hyperlink"/>
            <w:rtl/>
          </w:rPr>
          <w:fldChar w:fldCharType="end"/>
        </w:r>
      </w:hyperlink>
    </w:p>
    <w:p w14:paraId="45793A03" w14:textId="54F23D2C" w:rsidR="00EC7078" w:rsidRDefault="00EC7078" w:rsidP="00EC7078">
      <w:pPr>
        <w:pStyle w:val="TOC2"/>
        <w:rPr>
          <w:rFonts w:asciiTheme="minorHAnsi" w:eastAsiaTheme="minorEastAsia" w:hAnsiTheme="minorHAnsi" w:cstheme="minorBidi"/>
          <w:b w:val="0"/>
          <w:bCs w:val="0"/>
          <w:noProof/>
          <w:color w:val="auto"/>
          <w:kern w:val="0"/>
          <w:szCs w:val="22"/>
          <w:rtl/>
          <w:lang w:bidi="fa-IR"/>
        </w:rPr>
      </w:pPr>
      <w:hyperlink w:anchor="_Toc179109666" w:history="1">
        <w:r>
          <w:rPr>
            <w:rStyle w:val="Hyperlink"/>
            <w:rFonts w:ascii="Times New Roman" w:hAnsi="Times New Roman" w:hint="cs"/>
            <w:rtl/>
          </w:rPr>
          <w:t xml:space="preserve">7- </w:t>
        </w:r>
        <w:r w:rsidRPr="00B07D68">
          <w:rPr>
            <w:rStyle w:val="Hyperlink"/>
            <w:rFonts w:ascii="Times New Roman" w:hAnsi="Times New Roman" w:hint="eastAsia"/>
            <w:rtl/>
          </w:rPr>
          <w:t>جمع</w:t>
        </w:r>
        <w:r w:rsidRPr="00B07D68">
          <w:rPr>
            <w:rStyle w:val="Hyperlink"/>
            <w:rFonts w:ascii="Times New Roman" w:hAnsi="Times New Roman" w:hint="eastAsia"/>
          </w:rPr>
          <w:t>‌</w:t>
        </w:r>
        <w:r w:rsidRPr="00B07D68">
          <w:rPr>
            <w:rStyle w:val="Hyperlink"/>
            <w:rFonts w:ascii="Times New Roman" w:hAnsi="Times New Roman" w:hint="eastAsia"/>
            <w:rtl/>
          </w:rPr>
          <w:t>بند</w:t>
        </w:r>
        <w:r w:rsidRPr="00B07D68">
          <w:rPr>
            <w:rStyle w:val="Hyperlink"/>
            <w:rFonts w:ascii="Times New Roman" w:hAnsi="Times New Roman" w:hint="cs"/>
            <w:rtl/>
          </w:rPr>
          <w:t>ی</w:t>
        </w:r>
        <w:r w:rsidRPr="00B07D68">
          <w:rPr>
            <w:rStyle w:val="Hyperlink"/>
            <w:rFonts w:ascii="Times New Roman" w:hAnsi="Times New Roman"/>
            <w:rtl/>
          </w:rPr>
          <w:t xml:space="preserve"> </w:t>
        </w:r>
        <w:r w:rsidRPr="00B07D68">
          <w:rPr>
            <w:rStyle w:val="Hyperlink"/>
            <w:rFonts w:ascii="Times New Roman" w:hAnsi="Times New Roman" w:hint="eastAsia"/>
            <w:rtl/>
          </w:rPr>
          <w:t>و</w:t>
        </w:r>
        <w:r w:rsidRPr="00B07D68">
          <w:rPr>
            <w:rStyle w:val="Hyperlink"/>
            <w:rFonts w:ascii="Times New Roman" w:hAnsi="Times New Roman"/>
            <w:rtl/>
          </w:rPr>
          <w:t xml:space="preserve"> </w:t>
        </w:r>
        <w:r w:rsidRPr="00B07D68">
          <w:rPr>
            <w:rStyle w:val="Hyperlink"/>
            <w:rFonts w:ascii="Times New Roman" w:hAnsi="Times New Roman" w:hint="eastAsia"/>
            <w:rtl/>
          </w:rPr>
          <w:t>نت</w:t>
        </w:r>
        <w:r w:rsidRPr="00B07D68">
          <w:rPr>
            <w:rStyle w:val="Hyperlink"/>
            <w:rFonts w:ascii="Times New Roman" w:hAnsi="Times New Roman" w:hint="cs"/>
            <w:rtl/>
          </w:rPr>
          <w:t>ی</w:t>
        </w:r>
        <w:r w:rsidRPr="00B07D68">
          <w:rPr>
            <w:rStyle w:val="Hyperlink"/>
            <w:rFonts w:ascii="Times New Roman" w:hAnsi="Times New Roman" w:hint="eastAsia"/>
            <w:rtl/>
          </w:rPr>
          <w:t>جه</w:t>
        </w:r>
        <w:r w:rsidRPr="00B07D68">
          <w:rPr>
            <w:rStyle w:val="Hyperlink"/>
            <w:rFonts w:ascii="Times New Roman" w:hAnsi="Times New Roman" w:hint="eastAsia"/>
          </w:rPr>
          <w:t>‌</w:t>
        </w:r>
        <w:r w:rsidRPr="00B07D68">
          <w:rPr>
            <w:rStyle w:val="Hyperlink"/>
            <w:rFonts w:ascii="Times New Roman" w:hAnsi="Times New Roman" w:hint="eastAsia"/>
            <w:rtl/>
          </w:rPr>
          <w:t>گ</w:t>
        </w:r>
        <w:r w:rsidRPr="00B07D68">
          <w:rPr>
            <w:rStyle w:val="Hyperlink"/>
            <w:rFonts w:ascii="Times New Roman" w:hAnsi="Times New Roman" w:hint="cs"/>
            <w:rtl/>
          </w:rPr>
          <w:t>ی</w:t>
        </w:r>
        <w:r w:rsidRPr="00B07D68">
          <w:rPr>
            <w:rStyle w:val="Hyperlink"/>
            <w:rFonts w:ascii="Times New Roman" w:hAnsi="Times New Roman" w:hint="eastAsia"/>
            <w:rtl/>
          </w:rPr>
          <w:t>ر</w:t>
        </w:r>
        <w:r w:rsidRPr="00B07D68">
          <w:rPr>
            <w:rStyle w:val="Hyperlink"/>
            <w:rFonts w:ascii="Times New Roman" w:hAnsi="Times New Roman" w:hint="cs"/>
            <w:rtl/>
          </w:rPr>
          <w:t>ی</w:t>
        </w:r>
        <w:r>
          <w:rPr>
            <w:noProof/>
            <w:webHidden/>
            <w:rtl/>
          </w:rPr>
          <w:tab/>
        </w:r>
        <w:r>
          <w:rPr>
            <w:rStyle w:val="Hyperlink"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</w:instrText>
        </w:r>
        <w:r>
          <w:rPr>
            <w:noProof/>
            <w:webHidden/>
            <w:rtl/>
          </w:rPr>
          <w:instrText xml:space="preserve">179109666 </w:instrText>
        </w:r>
        <w:r>
          <w:rPr>
            <w:noProof/>
            <w:webHidden/>
          </w:rPr>
          <w:instrText>\h</w:instrText>
        </w:r>
        <w:r>
          <w:rPr>
            <w:noProof/>
            <w:webHidden/>
            <w:rtl/>
          </w:rPr>
          <w:instrText xml:space="preserve"> </w:instrText>
        </w:r>
        <w:r>
          <w:rPr>
            <w:rStyle w:val="Hyperlink"/>
            <w:rtl/>
          </w:rPr>
        </w:r>
        <w:r>
          <w:rPr>
            <w:rStyle w:val="Hyperlink"/>
            <w:rtl/>
          </w:rPr>
          <w:fldChar w:fldCharType="separate"/>
        </w:r>
        <w:r w:rsidR="00C21D29">
          <w:rPr>
            <w:noProof/>
            <w:webHidden/>
            <w:rtl/>
          </w:rPr>
          <w:t>53</w:t>
        </w:r>
        <w:r>
          <w:rPr>
            <w:rStyle w:val="Hyperlink"/>
            <w:rtl/>
          </w:rPr>
          <w:fldChar w:fldCharType="end"/>
        </w:r>
      </w:hyperlink>
    </w:p>
    <w:p w14:paraId="56B3545D" w14:textId="3F8F6D0F" w:rsidR="00EC7078" w:rsidRDefault="00EC7078" w:rsidP="00EC7078">
      <w:pPr>
        <w:pStyle w:val="TOC2"/>
        <w:rPr>
          <w:rFonts w:asciiTheme="minorHAnsi" w:eastAsiaTheme="minorEastAsia" w:hAnsiTheme="minorHAnsi" w:cstheme="minorBidi"/>
          <w:b w:val="0"/>
          <w:bCs w:val="0"/>
          <w:noProof/>
          <w:color w:val="auto"/>
          <w:kern w:val="0"/>
          <w:szCs w:val="22"/>
          <w:rtl/>
          <w:lang w:bidi="fa-IR"/>
        </w:rPr>
      </w:pPr>
      <w:hyperlink w:anchor="_Toc179109667" w:history="1">
        <w:r>
          <w:rPr>
            <w:rStyle w:val="Hyperlink"/>
            <w:rFonts w:ascii="Times New Roman" w:hAnsi="Times New Roman" w:hint="cs"/>
            <w:rtl/>
          </w:rPr>
          <w:t xml:space="preserve">8- </w:t>
        </w:r>
        <w:r w:rsidRPr="00B07D68">
          <w:rPr>
            <w:rStyle w:val="Hyperlink"/>
            <w:rFonts w:ascii="Times New Roman" w:hAnsi="Times New Roman" w:hint="eastAsia"/>
            <w:rtl/>
          </w:rPr>
          <w:t>مراجع</w:t>
        </w:r>
        <w:r>
          <w:rPr>
            <w:rStyle w:val="Hyperlink"/>
            <w:rFonts w:ascii="Times New Roman" w:hAnsi="Times New Roman"/>
            <w:rtl/>
          </w:rPr>
          <w:tab/>
        </w:r>
        <w:r>
          <w:rPr>
            <w:noProof/>
            <w:webHidden/>
            <w:rtl/>
          </w:rPr>
          <w:tab/>
        </w:r>
        <w:r>
          <w:rPr>
            <w:rStyle w:val="Hyperlink"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</w:instrText>
        </w:r>
        <w:r>
          <w:rPr>
            <w:noProof/>
            <w:webHidden/>
            <w:rtl/>
          </w:rPr>
          <w:instrText xml:space="preserve">179109667 </w:instrText>
        </w:r>
        <w:r>
          <w:rPr>
            <w:noProof/>
            <w:webHidden/>
          </w:rPr>
          <w:instrText>\h</w:instrText>
        </w:r>
        <w:r>
          <w:rPr>
            <w:noProof/>
            <w:webHidden/>
            <w:rtl/>
          </w:rPr>
          <w:instrText xml:space="preserve"> </w:instrText>
        </w:r>
        <w:r>
          <w:rPr>
            <w:rStyle w:val="Hyperlink"/>
            <w:rtl/>
          </w:rPr>
        </w:r>
        <w:r>
          <w:rPr>
            <w:rStyle w:val="Hyperlink"/>
            <w:rtl/>
          </w:rPr>
          <w:fldChar w:fldCharType="separate"/>
        </w:r>
        <w:r w:rsidR="00C21D29">
          <w:rPr>
            <w:noProof/>
            <w:webHidden/>
            <w:rtl/>
          </w:rPr>
          <w:t>56</w:t>
        </w:r>
        <w:r>
          <w:rPr>
            <w:rStyle w:val="Hyperlink"/>
            <w:rtl/>
          </w:rPr>
          <w:fldChar w:fldCharType="end"/>
        </w:r>
      </w:hyperlink>
    </w:p>
    <w:p w14:paraId="043596B2" w14:textId="13A517CE" w:rsidR="002D02C2" w:rsidRDefault="00BB0D62" w:rsidP="00370905">
      <w:pPr>
        <w:pStyle w:val="TOC2"/>
        <w:rPr>
          <w:rtl/>
          <w:lang w:bidi="fa-IR"/>
        </w:rPr>
      </w:pPr>
      <w:r w:rsidRPr="00685DF4">
        <w:rPr>
          <w:rFonts w:ascii="Times New Roman" w:hAnsi="Times New Roman" w:cs="B Nazanin"/>
          <w:i/>
          <w:iCs/>
          <w:sz w:val="20"/>
          <w:szCs w:val="24"/>
          <w:rtl/>
          <w:lang w:bidi="fa-IR"/>
        </w:rPr>
        <w:fldChar w:fldCharType="end"/>
      </w:r>
    </w:p>
    <w:p w14:paraId="7C32A70B" w14:textId="73D17D96" w:rsidR="002D02C2" w:rsidRDefault="002D02C2" w:rsidP="0044212F">
      <w:pPr>
        <w:spacing w:line="360" w:lineRule="auto"/>
        <w:rPr>
          <w:b/>
          <w:bCs/>
          <w:rtl/>
          <w:lang w:bidi="fa-IR"/>
        </w:rPr>
      </w:pPr>
    </w:p>
    <w:p w14:paraId="0A7436E4" w14:textId="77777777" w:rsidR="00642C24" w:rsidRDefault="00642C24" w:rsidP="0044212F">
      <w:pPr>
        <w:spacing w:line="360" w:lineRule="auto"/>
        <w:rPr>
          <w:b/>
          <w:bCs/>
          <w:rtl/>
          <w:lang w:bidi="fa-IR"/>
        </w:rPr>
        <w:sectPr w:rsidR="00642C24" w:rsidSect="00E02F3E">
          <w:headerReference w:type="default" r:id="rId15"/>
          <w:footerReference w:type="default" r:id="rId16"/>
          <w:footnotePr>
            <w:numRestart w:val="eachPage"/>
          </w:footnotePr>
          <w:pgSz w:w="11907" w:h="16840" w:code="9"/>
          <w:pgMar w:top="344" w:right="1170" w:bottom="1332" w:left="1107" w:header="450" w:footer="251" w:gutter="0"/>
          <w:cols w:space="720"/>
          <w:bidi/>
          <w:docGrid w:linePitch="360"/>
        </w:sectPr>
      </w:pPr>
    </w:p>
    <w:p w14:paraId="0203C18D" w14:textId="1F7E0C9D" w:rsidR="0048015C" w:rsidRPr="00A12445" w:rsidRDefault="0048015C" w:rsidP="00DF3EFC">
      <w:pPr>
        <w:pStyle w:val="Heading1"/>
        <w:keepNext w:val="0"/>
        <w:pageBreakBefore w:val="0"/>
        <w:widowControl w:val="0"/>
        <w:numPr>
          <w:ilvl w:val="0"/>
          <w:numId w:val="19"/>
        </w:numPr>
        <w:spacing w:before="240" w:after="240"/>
        <w:ind w:left="432" w:hanging="432"/>
        <w:contextualSpacing/>
        <w:rPr>
          <w:rFonts w:ascii="Times New Roman" w:hAnsi="Times New Roman"/>
          <w:color w:val="0960A5"/>
          <w:rtl/>
        </w:rPr>
      </w:pPr>
      <w:bookmarkStart w:id="3" w:name="_Toc179109642"/>
      <w:r w:rsidRPr="00A12445">
        <w:rPr>
          <w:rFonts w:ascii="Times New Roman" w:hAnsi="Times New Roman" w:hint="cs"/>
          <w:color w:val="0960A5"/>
          <w:rtl/>
        </w:rPr>
        <w:lastRenderedPageBreak/>
        <w:t>مقدمه</w:t>
      </w:r>
      <w:bookmarkEnd w:id="3"/>
      <w:r w:rsidRPr="00A12445">
        <w:rPr>
          <w:rFonts w:ascii="Times New Roman" w:hAnsi="Times New Roman" w:hint="cs"/>
          <w:color w:val="0960A5"/>
          <w:rtl/>
        </w:rPr>
        <w:t xml:space="preserve"> </w:t>
      </w:r>
    </w:p>
    <w:p w14:paraId="1D8A67A6" w14:textId="37913516" w:rsidR="00B34B84" w:rsidRDefault="008466BC" w:rsidP="00642C24">
      <w:pPr>
        <w:spacing w:line="276" w:lineRule="auto"/>
        <w:rPr>
          <w:rtl/>
          <w:lang w:bidi="fa-IR"/>
        </w:rPr>
      </w:pPr>
      <w:r w:rsidRPr="00401AAC">
        <w:rPr>
          <w:rStyle w:val="rynqvb"/>
          <w:rFonts w:hint="cs"/>
          <w:rtl/>
        </w:rPr>
        <w:t xml:space="preserve">یک ارائه‌دهنده خدمات ابری ترکیبی از فناوری، زیرساخت و تخصص به منظور </w:t>
      </w:r>
      <w:r w:rsidR="00763D06" w:rsidRPr="00401AAC">
        <w:rPr>
          <w:rStyle w:val="rynqvb"/>
          <w:rFonts w:hint="cs"/>
          <w:rtl/>
        </w:rPr>
        <w:t xml:space="preserve">ارائه خدمات </w:t>
      </w:r>
      <w:r w:rsidRPr="00401AAC">
        <w:rPr>
          <w:rStyle w:val="rynqvb"/>
          <w:rFonts w:hint="cs"/>
          <w:rtl/>
        </w:rPr>
        <w:t xml:space="preserve">رایانش ابری، از جمله ذخیره‌سازی آنلاین، محاسبات و شبکه‌سازی از طریق اینترنت، به </w:t>
      </w:r>
      <w:r w:rsidR="007E524E">
        <w:rPr>
          <w:rStyle w:val="rynqvb"/>
          <w:rFonts w:hint="cs"/>
          <w:rtl/>
        </w:rPr>
        <w:t>شرکت‌ها</w:t>
      </w:r>
      <w:r w:rsidRPr="00401AAC">
        <w:rPr>
          <w:rStyle w:val="rynqvb"/>
          <w:rFonts w:hint="cs"/>
          <w:rtl/>
        </w:rPr>
        <w:t xml:space="preserve"> و افراد </w:t>
      </w:r>
      <w:r w:rsidR="00FB26F2">
        <w:rPr>
          <w:rStyle w:val="rynqvb"/>
          <w:rFonts w:hint="cs"/>
          <w:rtl/>
        </w:rPr>
        <w:t>است</w:t>
      </w:r>
      <w:r w:rsidR="00763D06" w:rsidRPr="00401AAC">
        <w:rPr>
          <w:rStyle w:val="rynqvb"/>
          <w:rFonts w:hint="cs"/>
          <w:rtl/>
        </w:rPr>
        <w:t xml:space="preserve">. </w:t>
      </w:r>
      <w:r w:rsidRPr="00401AAC">
        <w:rPr>
          <w:rStyle w:val="rynqvb"/>
          <w:rFonts w:hint="cs"/>
          <w:rtl/>
        </w:rPr>
        <w:t>ارائه</w:t>
      </w:r>
      <w:r w:rsidR="008F4F0F">
        <w:rPr>
          <w:rStyle w:val="rynqvb"/>
          <w:rFonts w:hint="eastAsia"/>
          <w:rtl/>
        </w:rPr>
        <w:t>‌</w:t>
      </w:r>
      <w:r w:rsidRPr="00401AAC">
        <w:rPr>
          <w:rStyle w:val="rynqvb"/>
          <w:rFonts w:hint="cs"/>
          <w:rtl/>
        </w:rPr>
        <w:t xml:space="preserve">دهندگان خدمات ابری دارای </w:t>
      </w:r>
      <w:r w:rsidR="00763D06" w:rsidRPr="00401AAC">
        <w:rPr>
          <w:rStyle w:val="rynqvb"/>
          <w:rFonts w:hint="cs"/>
          <w:rtl/>
        </w:rPr>
        <w:t>توزیع</w:t>
      </w:r>
      <w:r w:rsidR="008F4F0F">
        <w:rPr>
          <w:rStyle w:val="rynqvb"/>
          <w:rFonts w:hint="eastAsia"/>
          <w:rtl/>
        </w:rPr>
        <w:t>‌</w:t>
      </w:r>
      <w:r w:rsidR="00763D06" w:rsidRPr="00401AAC">
        <w:rPr>
          <w:rStyle w:val="rynqvb"/>
          <w:rFonts w:hint="cs"/>
          <w:rtl/>
        </w:rPr>
        <w:t xml:space="preserve">شدگی و </w:t>
      </w:r>
      <w:r w:rsidRPr="00401AAC">
        <w:rPr>
          <w:rStyle w:val="rynqvb"/>
          <w:rFonts w:hint="cs"/>
          <w:rtl/>
        </w:rPr>
        <w:t xml:space="preserve">چندین مرکز داده در سراسر جهان هستند که </w:t>
      </w:r>
      <w:r w:rsidR="00FD5CFA">
        <w:rPr>
          <w:rStyle w:val="rynqvb"/>
          <w:rFonts w:hint="cs"/>
          <w:rtl/>
        </w:rPr>
        <w:t>زیرساخت‌ها</w:t>
      </w:r>
      <w:r w:rsidRPr="00401AAC">
        <w:rPr>
          <w:rStyle w:val="rynqvb"/>
          <w:rFonts w:hint="cs"/>
          <w:rtl/>
        </w:rPr>
        <w:t>ی فیزیکی مورد نیاز برای محا</w:t>
      </w:r>
      <w:r w:rsidR="00763D06" w:rsidRPr="00401AAC">
        <w:rPr>
          <w:rStyle w:val="rynqvb"/>
          <w:rFonts w:hint="cs"/>
          <w:rtl/>
        </w:rPr>
        <w:t>سبات ابری را در خود جای داده</w:t>
      </w:r>
      <w:r w:rsidR="008F4F0F">
        <w:rPr>
          <w:rStyle w:val="rynqvb"/>
          <w:rFonts w:hint="eastAsia"/>
          <w:rtl/>
        </w:rPr>
        <w:t>‌</w:t>
      </w:r>
      <w:r w:rsidR="00763D06" w:rsidRPr="00401AAC">
        <w:rPr>
          <w:rStyle w:val="rynqvb"/>
          <w:rFonts w:hint="cs"/>
          <w:rtl/>
        </w:rPr>
        <w:t>اند. مراکز داده ابری</w:t>
      </w:r>
      <w:r w:rsidRPr="00401AAC">
        <w:rPr>
          <w:rStyle w:val="rynqvb"/>
          <w:rFonts w:hint="cs"/>
          <w:rtl/>
        </w:rPr>
        <w:t xml:space="preserve"> شامل سرورها، هارد دیسک</w:t>
      </w:r>
      <w:r w:rsidR="008F4F0F">
        <w:rPr>
          <w:rStyle w:val="rynqvb"/>
          <w:rFonts w:hint="eastAsia"/>
          <w:rtl/>
        </w:rPr>
        <w:t>‌</w:t>
      </w:r>
      <w:r w:rsidRPr="00401AAC">
        <w:rPr>
          <w:rStyle w:val="rynqvb"/>
          <w:rFonts w:hint="cs"/>
          <w:rtl/>
        </w:rPr>
        <w:t>ها و سیستم</w:t>
      </w:r>
      <w:r w:rsidR="008F4F0F">
        <w:rPr>
          <w:rStyle w:val="rynqvb"/>
          <w:rFonts w:hint="eastAsia"/>
          <w:rtl/>
        </w:rPr>
        <w:t>‌</w:t>
      </w:r>
      <w:r w:rsidRPr="00401AAC">
        <w:rPr>
          <w:rStyle w:val="rynqvb"/>
          <w:rFonts w:hint="cs"/>
          <w:rtl/>
        </w:rPr>
        <w:t xml:space="preserve">های خنک کننده </w:t>
      </w:r>
      <w:r w:rsidR="00FB26F2">
        <w:rPr>
          <w:rStyle w:val="rynqvb"/>
          <w:rFonts w:hint="cs"/>
          <w:rtl/>
        </w:rPr>
        <w:t>است</w:t>
      </w:r>
      <w:r w:rsidR="00763D06" w:rsidRPr="00401AAC">
        <w:rPr>
          <w:rStyle w:val="rynqvb"/>
          <w:rFonts w:hint="cs"/>
          <w:rtl/>
        </w:rPr>
        <w:t xml:space="preserve"> که</w:t>
      </w:r>
      <w:r w:rsidRPr="00401AAC">
        <w:rPr>
          <w:rStyle w:val="rynqvb"/>
          <w:rFonts w:hint="cs"/>
        </w:rPr>
        <w:t xml:space="preserve"> </w:t>
      </w:r>
      <w:r w:rsidRPr="00401AAC">
        <w:rPr>
          <w:rStyle w:val="rynqvb"/>
          <w:rFonts w:hint="cs"/>
          <w:rtl/>
        </w:rPr>
        <w:t xml:space="preserve">هر کسی، در هر مکان و در هر زمان می‌تواند با اتصال به این مراکز داده و خرید ظرفیت مورد نیاز </w:t>
      </w:r>
      <w:r w:rsidR="00E572B8">
        <w:rPr>
          <w:rStyle w:val="rynqvb"/>
          <w:rFonts w:hint="cs"/>
          <w:rtl/>
        </w:rPr>
        <w:t>بر‌اساس</w:t>
      </w:r>
      <w:r w:rsidRPr="00401AAC">
        <w:rPr>
          <w:rStyle w:val="rynqvb"/>
          <w:rFonts w:hint="cs"/>
          <w:rtl/>
        </w:rPr>
        <w:t xml:space="preserve"> پرداخت هزینه </w:t>
      </w:r>
      <w:r w:rsidR="00AF39C2">
        <w:rPr>
          <w:rStyle w:val="rynqvb"/>
          <w:rFonts w:hint="cs"/>
          <w:rtl/>
        </w:rPr>
        <w:t>مبتنی‌بر</w:t>
      </w:r>
      <w:r w:rsidRPr="00401AAC">
        <w:rPr>
          <w:rStyle w:val="rynqvb"/>
          <w:rFonts w:hint="cs"/>
          <w:rtl/>
        </w:rPr>
        <w:t xml:space="preserve"> استفاده به این زیرساخت ابری دسترسی داشته باشد</w:t>
      </w:r>
      <w:r w:rsidR="00B34B84" w:rsidRPr="00401AAC">
        <w:rPr>
          <w:rFonts w:hint="cs"/>
          <w:rtl/>
          <w:lang w:bidi="fa-IR"/>
        </w:rPr>
        <w:t>.</w:t>
      </w:r>
      <w:r w:rsidR="00204278">
        <w:rPr>
          <w:rFonts w:hint="cs"/>
          <w:rtl/>
          <w:lang w:bidi="fa-IR"/>
        </w:rPr>
        <w:t xml:space="preserve"> </w:t>
      </w:r>
      <w:r w:rsidR="00204278" w:rsidRPr="00204278">
        <w:rPr>
          <w:rtl/>
          <w:lang w:bidi="fa-IR"/>
        </w:rPr>
        <w:t>بر‌اساس اسناد بالادست</w:t>
      </w:r>
      <w:r w:rsidR="00204278" w:rsidRPr="00204278">
        <w:rPr>
          <w:rFonts w:hint="cs"/>
          <w:rtl/>
          <w:lang w:bidi="fa-IR"/>
        </w:rPr>
        <w:t>ی</w:t>
      </w:r>
      <w:r w:rsidR="00204278" w:rsidRPr="00204278">
        <w:rPr>
          <w:rFonts w:hint="eastAsia"/>
          <w:rtl/>
          <w:lang w:bidi="fa-IR"/>
        </w:rPr>
        <w:t>،</w:t>
      </w:r>
      <w:r w:rsidR="00204278" w:rsidRPr="00204278">
        <w:rPr>
          <w:rtl/>
          <w:lang w:bidi="fa-IR"/>
        </w:rPr>
        <w:t xml:space="preserve"> </w:t>
      </w:r>
      <w:r w:rsidR="00204278" w:rsidRPr="00204278">
        <w:rPr>
          <w:rFonts w:hint="cs"/>
          <w:rtl/>
          <w:lang w:bidi="fa-IR"/>
        </w:rPr>
        <w:t>ی</w:t>
      </w:r>
      <w:r w:rsidR="00204278" w:rsidRPr="00204278">
        <w:rPr>
          <w:rFonts w:hint="eastAsia"/>
          <w:rtl/>
          <w:lang w:bidi="fa-IR"/>
        </w:rPr>
        <w:t>ک</w:t>
      </w:r>
      <w:r w:rsidR="00204278" w:rsidRPr="00204278">
        <w:rPr>
          <w:rtl/>
          <w:lang w:bidi="fa-IR"/>
        </w:rPr>
        <w:t xml:space="preserve"> هدف عمل</w:t>
      </w:r>
      <w:r w:rsidR="00204278" w:rsidRPr="00204278">
        <w:rPr>
          <w:rFonts w:hint="cs"/>
          <w:rtl/>
          <w:lang w:bidi="fa-IR"/>
        </w:rPr>
        <w:t>ی</w:t>
      </w:r>
      <w:r w:rsidR="00204278" w:rsidRPr="00204278">
        <w:rPr>
          <w:rFonts w:hint="eastAsia"/>
          <w:rtl/>
          <w:lang w:bidi="fa-IR"/>
        </w:rPr>
        <w:t>ات</w:t>
      </w:r>
      <w:r w:rsidR="00204278" w:rsidRPr="00204278">
        <w:rPr>
          <w:rFonts w:hint="cs"/>
          <w:rtl/>
          <w:lang w:bidi="fa-IR"/>
        </w:rPr>
        <w:t>ی</w:t>
      </w:r>
      <w:r w:rsidR="00204278" w:rsidRPr="00204278">
        <w:rPr>
          <w:rtl/>
          <w:lang w:bidi="fa-IR"/>
        </w:rPr>
        <w:t xml:space="preserve"> مهم شکل</w:t>
      </w:r>
      <w:r w:rsidR="00F57FFE">
        <w:rPr>
          <w:rFonts w:hint="cs"/>
          <w:rtl/>
          <w:lang w:bidi="fa-IR"/>
        </w:rPr>
        <w:t>‌</w:t>
      </w:r>
      <w:r w:rsidR="00204278" w:rsidRPr="00204278">
        <w:rPr>
          <w:rtl/>
          <w:lang w:bidi="fa-IR"/>
        </w:rPr>
        <w:t xml:space="preserve">گيري حداقل سه فراهم‌کننده خدمات ابري داخلي با قابليت تأمين نيازهاي زيرساختي، ذخيره‏سازي، پردازشي و سکويي براي همه خدمات پايه داخلي و کسب سهم بازار هشتاد درصدي از کل نياز خدمات ابري کشور </w:t>
      </w:r>
      <w:r w:rsidR="00FB26F2">
        <w:rPr>
          <w:rtl/>
          <w:lang w:bidi="fa-IR"/>
        </w:rPr>
        <w:t>است</w:t>
      </w:r>
      <w:r w:rsidR="00204278" w:rsidRPr="00204278">
        <w:rPr>
          <w:rtl/>
          <w:lang w:bidi="fa-IR"/>
        </w:rPr>
        <w:t>. به هم</w:t>
      </w:r>
      <w:r w:rsidR="00204278" w:rsidRPr="00204278">
        <w:rPr>
          <w:rFonts w:hint="cs"/>
          <w:rtl/>
          <w:lang w:bidi="fa-IR"/>
        </w:rPr>
        <w:t>ی</w:t>
      </w:r>
      <w:r w:rsidR="00204278" w:rsidRPr="00204278">
        <w:rPr>
          <w:rFonts w:hint="eastAsia"/>
          <w:rtl/>
          <w:lang w:bidi="fa-IR"/>
        </w:rPr>
        <w:t>ن</w:t>
      </w:r>
      <w:r w:rsidR="00204278" w:rsidRPr="00204278">
        <w:rPr>
          <w:rtl/>
          <w:lang w:bidi="fa-IR"/>
        </w:rPr>
        <w:t xml:space="preserve"> دل</w:t>
      </w:r>
      <w:r w:rsidR="00204278" w:rsidRPr="00204278">
        <w:rPr>
          <w:rFonts w:hint="cs"/>
          <w:rtl/>
          <w:lang w:bidi="fa-IR"/>
        </w:rPr>
        <w:t>ی</w:t>
      </w:r>
      <w:r w:rsidR="00204278" w:rsidRPr="00204278">
        <w:rPr>
          <w:rFonts w:hint="eastAsia"/>
          <w:rtl/>
          <w:lang w:bidi="fa-IR"/>
        </w:rPr>
        <w:t>ل</w:t>
      </w:r>
      <w:r w:rsidR="00204278" w:rsidRPr="00204278">
        <w:rPr>
          <w:rtl/>
          <w:lang w:bidi="fa-IR"/>
        </w:rPr>
        <w:t xml:space="preserve"> به بررس</w:t>
      </w:r>
      <w:r w:rsidR="00204278" w:rsidRPr="00204278">
        <w:rPr>
          <w:rFonts w:hint="cs"/>
          <w:rtl/>
          <w:lang w:bidi="fa-IR"/>
        </w:rPr>
        <w:t>ی</w:t>
      </w:r>
      <w:r w:rsidR="00204278" w:rsidRPr="00204278">
        <w:rPr>
          <w:rtl/>
          <w:lang w:bidi="fa-IR"/>
        </w:rPr>
        <w:t xml:space="preserve"> و ارز</w:t>
      </w:r>
      <w:r w:rsidR="00204278" w:rsidRPr="00204278">
        <w:rPr>
          <w:rFonts w:hint="cs"/>
          <w:rtl/>
          <w:lang w:bidi="fa-IR"/>
        </w:rPr>
        <w:t>ی</w:t>
      </w:r>
      <w:r w:rsidR="00204278" w:rsidRPr="00204278">
        <w:rPr>
          <w:rFonts w:hint="eastAsia"/>
          <w:rtl/>
          <w:lang w:bidi="fa-IR"/>
        </w:rPr>
        <w:t>اب</w:t>
      </w:r>
      <w:r w:rsidR="00204278" w:rsidRPr="00204278">
        <w:rPr>
          <w:rFonts w:hint="cs"/>
          <w:rtl/>
          <w:lang w:bidi="fa-IR"/>
        </w:rPr>
        <w:t>ی</w:t>
      </w:r>
      <w:r w:rsidR="00204278" w:rsidRPr="00204278">
        <w:rPr>
          <w:rtl/>
          <w:lang w:bidi="fa-IR"/>
        </w:rPr>
        <w:t xml:space="preserve"> </w:t>
      </w:r>
      <w:r w:rsidR="002D7C82">
        <w:rPr>
          <w:rtl/>
          <w:lang w:bidi="fa-IR"/>
        </w:rPr>
        <w:t>فراهم‌کنندگان</w:t>
      </w:r>
      <w:r w:rsidR="00204278" w:rsidRPr="00204278">
        <w:rPr>
          <w:rtl/>
          <w:lang w:bidi="fa-IR"/>
        </w:rPr>
        <w:t xml:space="preserve"> خدمات ابر</w:t>
      </w:r>
      <w:r w:rsidR="00204278" w:rsidRPr="00204278">
        <w:rPr>
          <w:rFonts w:hint="cs"/>
          <w:rtl/>
          <w:lang w:bidi="fa-IR"/>
        </w:rPr>
        <w:t>ی</w:t>
      </w:r>
      <w:r w:rsidR="00204278" w:rsidRPr="00204278">
        <w:rPr>
          <w:rtl/>
          <w:lang w:bidi="fa-IR"/>
        </w:rPr>
        <w:t xml:space="preserve"> داخل</w:t>
      </w:r>
      <w:r w:rsidR="00204278" w:rsidRPr="00204278">
        <w:rPr>
          <w:rFonts w:hint="cs"/>
          <w:rtl/>
          <w:lang w:bidi="fa-IR"/>
        </w:rPr>
        <w:t>ی</w:t>
      </w:r>
      <w:r w:rsidR="00204278" w:rsidRPr="00204278">
        <w:rPr>
          <w:rtl/>
          <w:lang w:bidi="fa-IR"/>
        </w:rPr>
        <w:t xml:space="preserve"> </w:t>
      </w:r>
      <w:r w:rsidR="004506DE">
        <w:rPr>
          <w:rFonts w:hint="cs"/>
          <w:rtl/>
          <w:lang w:bidi="fa-IR"/>
        </w:rPr>
        <w:t>(</w:t>
      </w:r>
      <w:r w:rsidR="00B56BE0">
        <w:rPr>
          <w:rStyle w:val="FootnoteReference"/>
          <w:rtl/>
          <w:lang w:bidi="fa-IR"/>
        </w:rPr>
        <w:footnoteReference w:id="3"/>
      </w:r>
      <w:r w:rsidR="004506DE" w:rsidRPr="004506DE">
        <w:rPr>
          <w:lang w:bidi="fa-IR"/>
        </w:rPr>
        <w:t>CSP</w:t>
      </w:r>
      <w:r w:rsidR="004506DE">
        <w:rPr>
          <w:rFonts w:hint="cs"/>
          <w:rtl/>
          <w:lang w:bidi="fa-IR"/>
        </w:rPr>
        <w:t xml:space="preserve">) </w:t>
      </w:r>
      <w:r w:rsidR="00204278" w:rsidRPr="00204278">
        <w:rPr>
          <w:rtl/>
          <w:lang w:bidi="fa-IR"/>
        </w:rPr>
        <w:t>پرداخته‌ا</w:t>
      </w:r>
      <w:r w:rsidR="00204278" w:rsidRPr="00204278">
        <w:rPr>
          <w:rFonts w:hint="cs"/>
          <w:rtl/>
          <w:lang w:bidi="fa-IR"/>
        </w:rPr>
        <w:t>ی</w:t>
      </w:r>
      <w:r w:rsidR="00204278" w:rsidRPr="00204278">
        <w:rPr>
          <w:rFonts w:hint="eastAsia"/>
          <w:rtl/>
          <w:lang w:bidi="fa-IR"/>
        </w:rPr>
        <w:t>م</w:t>
      </w:r>
      <w:r w:rsidR="00204278" w:rsidRPr="00204278">
        <w:rPr>
          <w:rtl/>
          <w:lang w:bidi="fa-IR"/>
        </w:rPr>
        <w:t>.</w:t>
      </w:r>
      <w:r w:rsidR="00D229C1">
        <w:rPr>
          <w:rFonts w:hint="cs"/>
          <w:rtl/>
          <w:lang w:bidi="fa-IR"/>
        </w:rPr>
        <w:t xml:space="preserve"> در ادامه به بررسی چالش</w:t>
      </w:r>
      <w:r w:rsidR="00D229C1">
        <w:rPr>
          <w:rFonts w:hint="eastAsia"/>
          <w:rtl/>
          <w:lang w:bidi="fa-IR"/>
        </w:rPr>
        <w:t>‌</w:t>
      </w:r>
      <w:r w:rsidR="00D229C1">
        <w:rPr>
          <w:rFonts w:hint="cs"/>
          <w:rtl/>
          <w:lang w:bidi="fa-IR"/>
        </w:rPr>
        <w:t>ها و مزایای استفاده از خدمات ابری می</w:t>
      </w:r>
      <w:r w:rsidR="00D229C1">
        <w:rPr>
          <w:rFonts w:hint="eastAsia"/>
          <w:rtl/>
          <w:lang w:bidi="fa-IR"/>
        </w:rPr>
        <w:t>‌</w:t>
      </w:r>
      <w:r w:rsidR="00D229C1">
        <w:rPr>
          <w:rFonts w:hint="cs"/>
          <w:rtl/>
          <w:lang w:bidi="fa-IR"/>
        </w:rPr>
        <w:t>پردازیم.</w:t>
      </w:r>
    </w:p>
    <w:p w14:paraId="28754EB2" w14:textId="28B7A848" w:rsidR="008F4F0F" w:rsidRPr="008F4F0F" w:rsidRDefault="005930CD" w:rsidP="00642C24">
      <w:pPr>
        <w:pStyle w:val="ListParagraph"/>
        <w:numPr>
          <w:ilvl w:val="0"/>
          <w:numId w:val="30"/>
        </w:numPr>
        <w:spacing w:line="276" w:lineRule="auto"/>
        <w:rPr>
          <w:b/>
          <w:bCs/>
          <w:rtl/>
          <w:lang w:bidi="fa-IR"/>
        </w:rPr>
      </w:pPr>
      <w:r>
        <w:rPr>
          <w:b/>
          <w:bCs/>
          <w:rtl/>
          <w:lang w:bidi="fa-IR"/>
        </w:rPr>
        <w:t>چالش‌ها</w:t>
      </w:r>
      <w:r w:rsidR="008F4F0F" w:rsidRPr="008F4F0F">
        <w:rPr>
          <w:rFonts w:hint="cs"/>
          <w:b/>
          <w:bCs/>
          <w:rtl/>
          <w:lang w:bidi="fa-IR"/>
        </w:rPr>
        <w:t>ی</w:t>
      </w:r>
      <w:r w:rsidR="008F4F0F" w:rsidRPr="008F4F0F">
        <w:rPr>
          <w:b/>
          <w:bCs/>
          <w:rtl/>
          <w:lang w:bidi="fa-IR"/>
        </w:rPr>
        <w:t xml:space="preserve"> استفاده از </w:t>
      </w:r>
      <w:r w:rsidR="00D229C1">
        <w:rPr>
          <w:rFonts w:hint="cs"/>
          <w:b/>
          <w:bCs/>
          <w:rtl/>
          <w:lang w:bidi="fa-IR"/>
        </w:rPr>
        <w:t>خدمات ابری</w:t>
      </w:r>
    </w:p>
    <w:p w14:paraId="3758D9CE" w14:textId="41A46EF0" w:rsidR="008F4F0F" w:rsidRPr="00CB5D28" w:rsidRDefault="005930CD" w:rsidP="00642C24">
      <w:pPr>
        <w:spacing w:line="276" w:lineRule="auto"/>
        <w:rPr>
          <w:rtl/>
          <w:lang w:bidi="fa-IR"/>
        </w:rPr>
      </w:pPr>
      <w:r>
        <w:rPr>
          <w:rFonts w:hint="eastAsia"/>
          <w:rtl/>
          <w:lang w:bidi="fa-IR"/>
        </w:rPr>
        <w:t>چالش‌ها</w:t>
      </w:r>
      <w:r w:rsidR="008F4F0F" w:rsidRPr="00401AAC">
        <w:rPr>
          <w:rFonts w:hint="cs"/>
          <w:rtl/>
          <w:lang w:bidi="fa-IR"/>
        </w:rPr>
        <w:t>ی</w:t>
      </w:r>
      <w:r w:rsidR="008F4F0F" w:rsidRPr="00401AAC">
        <w:rPr>
          <w:rtl/>
          <w:lang w:bidi="fa-IR"/>
        </w:rPr>
        <w:t xml:space="preserve"> اصل</w:t>
      </w:r>
      <w:r w:rsidR="008F4F0F" w:rsidRPr="00401AAC">
        <w:rPr>
          <w:rFonts w:hint="cs"/>
          <w:rtl/>
          <w:lang w:bidi="fa-IR"/>
        </w:rPr>
        <w:t>ی</w:t>
      </w:r>
      <w:r w:rsidR="008F4F0F" w:rsidRPr="00401AAC">
        <w:rPr>
          <w:rtl/>
          <w:lang w:bidi="fa-IR"/>
        </w:rPr>
        <w:t xml:space="preserve"> استفاده از </w:t>
      </w:r>
      <w:r w:rsidR="008F4F0F" w:rsidRPr="00CB5D28">
        <w:rPr>
          <w:rtl/>
          <w:lang w:bidi="fa-IR"/>
        </w:rPr>
        <w:t>خدمات ابر</w:t>
      </w:r>
      <w:r w:rsidR="008F4F0F" w:rsidRPr="00CB5D28">
        <w:rPr>
          <w:rFonts w:hint="cs"/>
          <w:rtl/>
          <w:lang w:bidi="fa-IR"/>
        </w:rPr>
        <w:t>ی</w:t>
      </w:r>
      <w:r w:rsidR="004506DE" w:rsidRPr="00CB5D28">
        <w:rPr>
          <w:rFonts w:hint="cs"/>
          <w:rtl/>
          <w:lang w:bidi="fa-IR"/>
        </w:rPr>
        <w:t xml:space="preserve"> </w:t>
      </w:r>
      <w:r w:rsidR="004506DE" w:rsidRPr="00CB5D28">
        <w:rPr>
          <w:lang w:bidi="fa-IR"/>
        </w:rPr>
        <w:t>CSP</w:t>
      </w:r>
      <w:r w:rsidR="004506DE" w:rsidRPr="00CB5D28">
        <w:rPr>
          <w:rFonts w:hint="cs"/>
          <w:rtl/>
          <w:lang w:bidi="fa-IR"/>
        </w:rPr>
        <w:t>ها</w:t>
      </w:r>
      <w:r w:rsidR="008F4F0F" w:rsidRPr="00CB5D28">
        <w:rPr>
          <w:rtl/>
          <w:lang w:bidi="fa-IR"/>
        </w:rPr>
        <w:t xml:space="preserve"> عبارتند از</w:t>
      </w:r>
      <w:r w:rsidR="006D23F5">
        <w:rPr>
          <w:rFonts w:hint="cs"/>
          <w:rtl/>
          <w:lang w:bidi="fa-IR"/>
        </w:rPr>
        <w:t xml:space="preserve"> </w:t>
      </w:r>
      <w:r w:rsidR="006D23F5">
        <w:rPr>
          <w:rtl/>
          <w:lang w:bidi="fa-IR"/>
        </w:rPr>
        <w:fldChar w:fldCharType="begin"/>
      </w:r>
      <w:r w:rsidR="006D23F5">
        <w:rPr>
          <w:rtl/>
          <w:lang w:bidi="fa-IR"/>
        </w:rPr>
        <w:instrText xml:space="preserve"> </w:instrText>
      </w:r>
      <w:r w:rsidR="006D23F5">
        <w:rPr>
          <w:lang w:bidi="fa-IR"/>
        </w:rPr>
        <w:instrText>ADDIN EN.CITE &lt;EndNote&gt;&lt;Cite&gt;&lt;Author&gt;Liu&lt;/Author&gt;&lt;Year&gt;2014&lt;/Year&gt;&lt;RecNum&gt;76&lt;/RecNum&gt;&lt;DisplayText&gt;[1, 2]&lt;/DisplayText&gt;&lt;record&gt;&lt;rec-number&gt;76&lt;/rec-number&gt;&lt;foreign-keys&gt;&lt;key app="EN" db-id="wepzatswu0fwznedv9m55rw2fvzevpsv00vp" timestamp="1723461683"&gt;76&lt;/key&gt;&lt;/foreign-keys&gt;&lt;ref-type name="Journal Article"&gt;17&lt;/ref-type&gt;&lt;contributors&gt;&lt;authors&gt;&lt;author&gt;Liu, Xiaodong&lt;/author&gt;&lt;author&gt;Tong, Weiqin&lt;/author&gt;&lt;author&gt;Zhi, Xiaoli&lt;/author&gt;&lt;author&gt;ZhiRen, Fu&lt;/author&gt;&lt;author&gt;WenZhao, Liao&lt;/author&gt;&lt;/authors&gt;&lt;/contributors</w:instrText>
      </w:r>
      <w:r w:rsidR="006D23F5">
        <w:rPr>
          <w:rtl/>
          <w:lang w:bidi="fa-IR"/>
        </w:rPr>
        <w:instrText>&gt;&lt;</w:instrText>
      </w:r>
      <w:r w:rsidR="006D23F5">
        <w:rPr>
          <w:lang w:bidi="fa-IR"/>
        </w:rPr>
        <w:instrText>titles&gt;&lt;title&gt;Performance analysis of cloud computing services considering resources sharing among virtual machines&lt;/title&gt;&lt;secondary-title&gt;The Journal of Supercomputing&lt;/secondary-title&gt;&lt;/titles&gt;&lt;periodical&gt;&lt;full-title&gt;The Journal of Supercomputing&lt;/full-title&gt;&lt;/periodical&gt;&lt;pages&gt;357-374&lt;/pages&gt;&lt;volume&gt;69&lt;/volume&gt;&lt;dates&gt;&lt;year&gt;2014&lt;/year&gt;&lt;/dates&gt;&lt;isbn&gt;0920-8542&lt;/isbn&gt;&lt;urls&gt;&lt;/urls&gt;&lt;/record&gt;&lt;/Cite&gt;&lt;Cite&gt;&lt;Author&gt;Choo&lt;/Author&gt;&lt;Year&gt;2010&lt;/Year&gt;&lt;RecNum&gt;77&lt;/RecNum&gt;&lt;record&gt;&lt;rec-number&gt;77&lt;/rec-number&gt;&lt;foreign-keys&gt;&lt;key app="EN" db-id="wepzatswu0fwznedv9m55rw2fvzevpsv00vp" timestamp="1723461856"&gt;77&lt;/key&gt;&lt;/foreign-keys&gt;&lt;ref-type name="Journal Article"&gt;17&lt;/ref-type&gt;&lt;contributors&gt;&lt;authors&gt;&lt;author&gt;Choo, Kim-Kwang Raymond&lt;/author&gt;&lt;/authors&gt;&lt;/contributors&gt;&lt;titles&gt;&lt;title&gt;Cloud computing: Challenges and future directions&lt;/title&gt;&lt;secondary-title&gt;Trends and Issues in Crime and Criminal justice&lt;/secondary-title&gt;&lt;/titles&gt;&lt;periodical&gt;&lt;full-title&gt;Trends and Issues in Crime and Criminal justice&lt;/full-title&gt;&lt;/periodical&gt;&lt;pages&gt;1</w:instrText>
      </w:r>
      <w:r w:rsidR="006D23F5">
        <w:rPr>
          <w:rtl/>
          <w:lang w:bidi="fa-IR"/>
        </w:rPr>
        <w:instrText>-6&lt;/</w:instrText>
      </w:r>
      <w:r w:rsidR="006D23F5">
        <w:rPr>
          <w:lang w:bidi="fa-IR"/>
        </w:rPr>
        <w:instrText>pages&gt;&lt;number&gt;400&lt;/number&gt;&lt;dates&gt;&lt;year&gt;2010&lt;/year&gt;&lt;/dates&gt;&lt;isbn&gt;1836-2206&lt;/isbn&gt;&lt;urls&gt;&lt;/urls&gt;&lt;/record&gt;&lt;/Cite&gt;&lt;/EndNote</w:instrText>
      </w:r>
      <w:r w:rsidR="006D23F5">
        <w:rPr>
          <w:rtl/>
          <w:lang w:bidi="fa-IR"/>
        </w:rPr>
        <w:instrText>&gt;</w:instrText>
      </w:r>
      <w:r w:rsidR="006D23F5">
        <w:rPr>
          <w:rtl/>
          <w:lang w:bidi="fa-IR"/>
        </w:rPr>
        <w:fldChar w:fldCharType="separate"/>
      </w:r>
      <w:r w:rsidR="006D23F5">
        <w:rPr>
          <w:noProof/>
          <w:rtl/>
          <w:lang w:bidi="fa-IR"/>
        </w:rPr>
        <w:t>[1, 2]</w:t>
      </w:r>
      <w:r w:rsidR="006D23F5">
        <w:rPr>
          <w:rtl/>
          <w:lang w:bidi="fa-IR"/>
        </w:rPr>
        <w:fldChar w:fldCharType="end"/>
      </w:r>
      <w:r w:rsidR="008F4F0F" w:rsidRPr="00CB5D28">
        <w:rPr>
          <w:rtl/>
          <w:lang w:bidi="fa-IR"/>
        </w:rPr>
        <w:t>:</w:t>
      </w:r>
    </w:p>
    <w:p w14:paraId="66A89730" w14:textId="552DF5B5" w:rsidR="008F4F0F" w:rsidRPr="00CB5D28" w:rsidRDefault="008F4F0F" w:rsidP="00642C24">
      <w:pPr>
        <w:spacing w:line="276" w:lineRule="auto"/>
        <w:ind w:left="598" w:firstLine="0"/>
        <w:rPr>
          <w:rtl/>
          <w:lang w:bidi="fa-IR"/>
        </w:rPr>
      </w:pPr>
      <w:r w:rsidRPr="00CB5D28">
        <w:rPr>
          <w:rFonts w:hint="cs"/>
          <w:rtl/>
          <w:lang w:bidi="fa-IR"/>
        </w:rPr>
        <w:t xml:space="preserve">1- </w:t>
      </w:r>
      <w:r w:rsidRPr="00CB5D28">
        <w:rPr>
          <w:rFonts w:hint="eastAsia"/>
          <w:rtl/>
          <w:lang w:bidi="fa-IR"/>
        </w:rPr>
        <w:t>محرمانه</w:t>
      </w:r>
      <w:r w:rsidRPr="00CB5D28">
        <w:rPr>
          <w:rtl/>
          <w:lang w:bidi="fa-IR"/>
        </w:rPr>
        <w:t xml:space="preserve"> بودن </w:t>
      </w:r>
      <w:r w:rsidR="00AF18D1" w:rsidRPr="00CB5D28">
        <w:rPr>
          <w:rtl/>
          <w:lang w:bidi="fa-IR"/>
        </w:rPr>
        <w:t>داده‌ها</w:t>
      </w:r>
    </w:p>
    <w:p w14:paraId="6CBD0718" w14:textId="5ABF8EB9" w:rsidR="008F4F0F" w:rsidRPr="00401AAC" w:rsidRDefault="008F4F0F" w:rsidP="00642C24">
      <w:pPr>
        <w:spacing w:line="276" w:lineRule="auto"/>
        <w:rPr>
          <w:rtl/>
          <w:lang w:bidi="fa-IR"/>
        </w:rPr>
      </w:pPr>
      <w:r w:rsidRPr="00CB5D28">
        <w:rPr>
          <w:rFonts w:hint="eastAsia"/>
          <w:rtl/>
          <w:lang w:bidi="fa-IR"/>
        </w:rPr>
        <w:t>ابر</w:t>
      </w:r>
      <w:r w:rsidRPr="00CB5D28">
        <w:rPr>
          <w:rtl/>
          <w:lang w:bidi="fa-IR"/>
        </w:rPr>
        <w:t xml:space="preserve"> عموم</w:t>
      </w:r>
      <w:r w:rsidRPr="00CB5D28">
        <w:rPr>
          <w:rFonts w:hint="cs"/>
          <w:rtl/>
          <w:lang w:bidi="fa-IR"/>
        </w:rPr>
        <w:t>ی</w:t>
      </w:r>
      <w:r w:rsidRPr="00CB5D28">
        <w:rPr>
          <w:rtl/>
          <w:lang w:bidi="fa-IR"/>
        </w:rPr>
        <w:t xml:space="preserve"> برا</w:t>
      </w:r>
      <w:r w:rsidRPr="00CB5D28">
        <w:rPr>
          <w:rFonts w:hint="cs"/>
          <w:rtl/>
          <w:lang w:bidi="fa-IR"/>
        </w:rPr>
        <w:t>ی</w:t>
      </w:r>
      <w:r w:rsidRPr="00CB5D28">
        <w:rPr>
          <w:rtl/>
          <w:lang w:bidi="fa-IR"/>
        </w:rPr>
        <w:t xml:space="preserve"> پردازش، ذخ</w:t>
      </w:r>
      <w:r w:rsidRPr="00CB5D28">
        <w:rPr>
          <w:rFonts w:hint="cs"/>
          <w:rtl/>
          <w:lang w:bidi="fa-IR"/>
        </w:rPr>
        <w:t>ی</w:t>
      </w:r>
      <w:r w:rsidRPr="00CB5D28">
        <w:rPr>
          <w:rFonts w:hint="eastAsia"/>
          <w:rtl/>
          <w:lang w:bidi="fa-IR"/>
        </w:rPr>
        <w:t>ره</w:t>
      </w:r>
      <w:r w:rsidRPr="00CB5D28">
        <w:rPr>
          <w:rtl/>
          <w:lang w:bidi="fa-IR"/>
        </w:rPr>
        <w:t xml:space="preserve"> و مد</w:t>
      </w:r>
      <w:r w:rsidRPr="00CB5D28">
        <w:rPr>
          <w:rFonts w:hint="cs"/>
          <w:rtl/>
          <w:lang w:bidi="fa-IR"/>
        </w:rPr>
        <w:t>ی</w:t>
      </w:r>
      <w:r w:rsidRPr="00CB5D28">
        <w:rPr>
          <w:rFonts w:hint="eastAsia"/>
          <w:rtl/>
          <w:lang w:bidi="fa-IR"/>
        </w:rPr>
        <w:t>ر</w:t>
      </w:r>
      <w:r w:rsidRPr="00CB5D28">
        <w:rPr>
          <w:rFonts w:hint="cs"/>
          <w:rtl/>
          <w:lang w:bidi="fa-IR"/>
        </w:rPr>
        <w:t>ی</w:t>
      </w:r>
      <w:r w:rsidRPr="00CB5D28">
        <w:rPr>
          <w:rFonts w:hint="eastAsia"/>
          <w:rtl/>
          <w:lang w:bidi="fa-IR"/>
        </w:rPr>
        <w:t>ت</w:t>
      </w:r>
      <w:r w:rsidRPr="00CB5D28">
        <w:rPr>
          <w:rtl/>
          <w:lang w:bidi="fa-IR"/>
        </w:rPr>
        <w:t xml:space="preserve"> </w:t>
      </w:r>
      <w:r w:rsidR="00AF18D1" w:rsidRPr="00CB5D28">
        <w:rPr>
          <w:rtl/>
          <w:lang w:bidi="fa-IR"/>
        </w:rPr>
        <w:t>داده‌ها</w:t>
      </w:r>
      <w:r w:rsidRPr="00CB5D28">
        <w:rPr>
          <w:rtl/>
          <w:lang w:bidi="fa-IR"/>
        </w:rPr>
        <w:t xml:space="preserve"> به </w:t>
      </w:r>
      <w:r w:rsidR="005930CD" w:rsidRPr="00CB5D28">
        <w:rPr>
          <w:rtl/>
          <w:lang w:bidi="fa-IR"/>
        </w:rPr>
        <w:t>شبکه‌ای</w:t>
      </w:r>
      <w:r w:rsidRPr="00CB5D28">
        <w:rPr>
          <w:rtl/>
          <w:lang w:bidi="fa-IR"/>
        </w:rPr>
        <w:t xml:space="preserve"> از سرورها</w:t>
      </w:r>
      <w:r w:rsidRPr="00CB5D28">
        <w:rPr>
          <w:rFonts w:hint="cs"/>
          <w:rtl/>
          <w:lang w:bidi="fa-IR"/>
        </w:rPr>
        <w:t xml:space="preserve">ی </w:t>
      </w:r>
      <w:r w:rsidRPr="00CB5D28">
        <w:rPr>
          <w:rtl/>
          <w:lang w:bidi="fa-IR"/>
        </w:rPr>
        <w:t>به اشتراک گذاشته شده و از راه دور وابسته است. کسب‌وکارها</w:t>
      </w:r>
      <w:r w:rsidRPr="00CB5D28">
        <w:rPr>
          <w:rFonts w:hint="cs"/>
          <w:rtl/>
          <w:lang w:bidi="fa-IR"/>
        </w:rPr>
        <w:t>یی</w:t>
      </w:r>
      <w:r w:rsidRPr="00CB5D28">
        <w:rPr>
          <w:rtl/>
          <w:lang w:bidi="fa-IR"/>
        </w:rPr>
        <w:t xml:space="preserve"> که نگران حفظ اسرار</w:t>
      </w:r>
      <w:r w:rsidRPr="00401AAC">
        <w:rPr>
          <w:rtl/>
          <w:lang w:bidi="fa-IR"/>
        </w:rPr>
        <w:t xml:space="preserve"> تجار</w:t>
      </w:r>
      <w:r w:rsidRPr="00401AAC">
        <w:rPr>
          <w:rFonts w:hint="cs"/>
          <w:rtl/>
          <w:lang w:bidi="fa-IR"/>
        </w:rPr>
        <w:t>ی</w:t>
      </w:r>
      <w:r w:rsidRPr="00401AAC">
        <w:rPr>
          <w:rFonts w:hint="eastAsia"/>
          <w:rtl/>
          <w:lang w:bidi="fa-IR"/>
        </w:rPr>
        <w:t>،</w:t>
      </w:r>
      <w:r w:rsidRPr="00401AAC">
        <w:rPr>
          <w:rtl/>
          <w:lang w:bidi="fa-IR"/>
        </w:rPr>
        <w:t xml:space="preserve"> داده‌ها</w:t>
      </w:r>
      <w:r w:rsidRPr="00401AAC">
        <w:rPr>
          <w:rFonts w:hint="cs"/>
          <w:rtl/>
          <w:lang w:bidi="fa-IR"/>
        </w:rPr>
        <w:t>ی</w:t>
      </w:r>
      <w:r w:rsidRPr="00401AAC">
        <w:rPr>
          <w:rtl/>
          <w:lang w:bidi="fa-IR"/>
        </w:rPr>
        <w:t xml:space="preserve"> مشتر</w:t>
      </w:r>
      <w:r w:rsidRPr="00401AAC">
        <w:rPr>
          <w:rFonts w:hint="cs"/>
          <w:rtl/>
          <w:lang w:bidi="fa-IR"/>
        </w:rPr>
        <w:t>ی</w:t>
      </w:r>
      <w:r w:rsidRPr="00401AAC">
        <w:rPr>
          <w:rtl/>
          <w:lang w:bidi="fa-IR"/>
        </w:rPr>
        <w:t xml:space="preserve"> و اطلاعات مربوط به انطباق هستند</w:t>
      </w:r>
      <w:r w:rsidRPr="00401AAC">
        <w:rPr>
          <w:rFonts w:hint="cs"/>
          <w:rtl/>
          <w:lang w:bidi="fa-IR"/>
        </w:rPr>
        <w:t xml:space="preserve">، با چالش حفظ محرمانگی </w:t>
      </w:r>
      <w:r w:rsidR="00AF18D1">
        <w:rPr>
          <w:rFonts w:hint="cs"/>
          <w:rtl/>
          <w:lang w:bidi="fa-IR"/>
        </w:rPr>
        <w:t>داده‌ها</w:t>
      </w:r>
      <w:r w:rsidRPr="00401AAC">
        <w:rPr>
          <w:rFonts w:hint="cs"/>
          <w:rtl/>
          <w:lang w:bidi="fa-IR"/>
        </w:rPr>
        <w:t>یشان مواجه هستند.</w:t>
      </w:r>
    </w:p>
    <w:p w14:paraId="2AC60AD2" w14:textId="0950643F" w:rsidR="008F4F0F" w:rsidRPr="00401AAC" w:rsidRDefault="008F4F0F" w:rsidP="00642C24">
      <w:pPr>
        <w:spacing w:line="276" w:lineRule="auto"/>
        <w:ind w:left="598" w:firstLine="0"/>
        <w:rPr>
          <w:rtl/>
          <w:lang w:bidi="fa-IR"/>
        </w:rPr>
      </w:pPr>
      <w:r>
        <w:rPr>
          <w:rFonts w:hint="cs"/>
          <w:rtl/>
          <w:lang w:bidi="fa-IR"/>
        </w:rPr>
        <w:t xml:space="preserve">2- </w:t>
      </w:r>
      <w:r w:rsidRPr="00401AAC">
        <w:rPr>
          <w:rFonts w:hint="eastAsia"/>
          <w:rtl/>
          <w:lang w:bidi="fa-IR"/>
        </w:rPr>
        <w:t>امن</w:t>
      </w:r>
      <w:r w:rsidRPr="00401AAC">
        <w:rPr>
          <w:rFonts w:hint="cs"/>
          <w:rtl/>
          <w:lang w:bidi="fa-IR"/>
        </w:rPr>
        <w:t>ی</w:t>
      </w:r>
      <w:r w:rsidRPr="00401AAC">
        <w:rPr>
          <w:rFonts w:hint="eastAsia"/>
          <w:rtl/>
          <w:lang w:bidi="fa-IR"/>
        </w:rPr>
        <w:t>ت</w:t>
      </w:r>
      <w:r w:rsidRPr="00401AAC">
        <w:rPr>
          <w:rtl/>
          <w:lang w:bidi="fa-IR"/>
        </w:rPr>
        <w:t xml:space="preserve"> </w:t>
      </w:r>
      <w:r w:rsidR="00AF18D1">
        <w:rPr>
          <w:rtl/>
          <w:lang w:bidi="fa-IR"/>
        </w:rPr>
        <w:t>داده‌ها</w:t>
      </w:r>
    </w:p>
    <w:p w14:paraId="0A99F1BC" w14:textId="04603B47" w:rsidR="008F4F0F" w:rsidRPr="00401AAC" w:rsidRDefault="008F4F0F" w:rsidP="00642C24">
      <w:pPr>
        <w:spacing w:line="276" w:lineRule="auto"/>
        <w:rPr>
          <w:rtl/>
          <w:lang w:bidi="fa-IR"/>
        </w:rPr>
      </w:pPr>
      <w:r w:rsidRPr="00401AAC">
        <w:rPr>
          <w:rFonts w:hint="eastAsia"/>
          <w:rtl/>
          <w:lang w:bidi="fa-IR"/>
        </w:rPr>
        <w:t>را</w:t>
      </w:r>
      <w:r w:rsidRPr="00401AAC">
        <w:rPr>
          <w:rFonts w:hint="cs"/>
          <w:rtl/>
          <w:lang w:bidi="fa-IR"/>
        </w:rPr>
        <w:t>ی</w:t>
      </w:r>
      <w:r w:rsidRPr="00401AAC">
        <w:rPr>
          <w:rFonts w:hint="eastAsia"/>
          <w:rtl/>
          <w:lang w:bidi="fa-IR"/>
        </w:rPr>
        <w:t>انش</w:t>
      </w:r>
      <w:r w:rsidRPr="00401AAC">
        <w:rPr>
          <w:rtl/>
          <w:lang w:bidi="fa-IR"/>
        </w:rPr>
        <w:t xml:space="preserve"> ابر</w:t>
      </w:r>
      <w:r w:rsidRPr="00401AAC">
        <w:rPr>
          <w:rFonts w:hint="cs"/>
          <w:rtl/>
          <w:lang w:bidi="fa-IR"/>
        </w:rPr>
        <w:t>ی</w:t>
      </w:r>
      <w:r w:rsidRPr="00401AAC">
        <w:rPr>
          <w:rtl/>
          <w:lang w:bidi="fa-IR"/>
        </w:rPr>
        <w:t xml:space="preserve"> رو</w:t>
      </w:r>
      <w:r w:rsidRPr="00401AAC">
        <w:rPr>
          <w:rFonts w:hint="cs"/>
          <w:rtl/>
          <w:lang w:bidi="fa-IR"/>
        </w:rPr>
        <w:t>ی</w:t>
      </w:r>
      <w:r w:rsidRPr="00401AAC">
        <w:rPr>
          <w:rtl/>
          <w:lang w:bidi="fa-IR"/>
        </w:rPr>
        <w:t xml:space="preserve"> ز</w:t>
      </w:r>
      <w:r w:rsidRPr="00401AAC">
        <w:rPr>
          <w:rFonts w:hint="cs"/>
          <w:rtl/>
          <w:lang w:bidi="fa-IR"/>
        </w:rPr>
        <w:t>ی</w:t>
      </w:r>
      <w:r w:rsidRPr="00401AAC">
        <w:rPr>
          <w:rFonts w:hint="eastAsia"/>
          <w:rtl/>
          <w:lang w:bidi="fa-IR"/>
        </w:rPr>
        <w:t>رساخت</w:t>
      </w:r>
      <w:r w:rsidRPr="00401AAC">
        <w:rPr>
          <w:rtl/>
          <w:lang w:bidi="fa-IR"/>
        </w:rPr>
        <w:t xml:space="preserve"> </w:t>
      </w:r>
      <w:r w:rsidRPr="00401AAC">
        <w:rPr>
          <w:lang w:bidi="fa-IR"/>
        </w:rPr>
        <w:t>CSP</w:t>
      </w:r>
      <w:r w:rsidRPr="00401AAC">
        <w:rPr>
          <w:rtl/>
          <w:lang w:bidi="fa-IR"/>
        </w:rPr>
        <w:t xml:space="preserve"> شامل انتقال </w:t>
      </w:r>
      <w:r w:rsidR="00AF18D1">
        <w:rPr>
          <w:rtl/>
          <w:lang w:bidi="fa-IR"/>
        </w:rPr>
        <w:t>داده‌ها</w:t>
      </w:r>
      <w:r w:rsidRPr="00401AAC">
        <w:rPr>
          <w:rtl/>
          <w:lang w:bidi="fa-IR"/>
        </w:rPr>
        <w:t xml:space="preserve"> از راه دور و دسترس</w:t>
      </w:r>
      <w:r w:rsidRPr="00401AAC">
        <w:rPr>
          <w:rFonts w:hint="cs"/>
          <w:rtl/>
          <w:lang w:bidi="fa-IR"/>
        </w:rPr>
        <w:t>ی</w:t>
      </w:r>
      <w:r w:rsidRPr="00401AAC">
        <w:rPr>
          <w:rtl/>
          <w:lang w:bidi="fa-IR"/>
        </w:rPr>
        <w:t xml:space="preserve"> از هر را</w:t>
      </w:r>
      <w:r w:rsidRPr="00401AAC">
        <w:rPr>
          <w:rFonts w:hint="cs"/>
          <w:rtl/>
          <w:lang w:bidi="fa-IR"/>
        </w:rPr>
        <w:t>ی</w:t>
      </w:r>
      <w:r w:rsidRPr="00401AAC">
        <w:rPr>
          <w:rFonts w:hint="eastAsia"/>
          <w:rtl/>
          <w:lang w:bidi="fa-IR"/>
        </w:rPr>
        <w:t>انه</w:t>
      </w:r>
      <w:r w:rsidRPr="00401AAC">
        <w:rPr>
          <w:rtl/>
          <w:lang w:bidi="fa-IR"/>
        </w:rPr>
        <w:t xml:space="preserve"> با اتصال به ا</w:t>
      </w:r>
      <w:r w:rsidRPr="00401AAC">
        <w:rPr>
          <w:rFonts w:hint="cs"/>
          <w:rtl/>
          <w:lang w:bidi="fa-IR"/>
        </w:rPr>
        <w:t>ی</w:t>
      </w:r>
      <w:r w:rsidRPr="00401AAC">
        <w:rPr>
          <w:rFonts w:hint="eastAsia"/>
          <w:rtl/>
          <w:lang w:bidi="fa-IR"/>
        </w:rPr>
        <w:t>نترنت</w:t>
      </w:r>
      <w:r w:rsidRPr="00401AAC">
        <w:rPr>
          <w:rtl/>
          <w:lang w:bidi="fa-IR"/>
        </w:rPr>
        <w:t xml:space="preserve"> است</w:t>
      </w:r>
      <w:r w:rsidRPr="00401AAC">
        <w:rPr>
          <w:rFonts w:hint="cs"/>
          <w:rtl/>
          <w:lang w:bidi="fa-IR"/>
        </w:rPr>
        <w:t xml:space="preserve">، </w:t>
      </w:r>
      <w:r w:rsidRPr="00401AAC">
        <w:rPr>
          <w:rtl/>
          <w:lang w:bidi="fa-IR"/>
        </w:rPr>
        <w:t>بنابرا</w:t>
      </w:r>
      <w:r w:rsidRPr="00401AAC">
        <w:rPr>
          <w:rFonts w:hint="cs"/>
          <w:rtl/>
          <w:lang w:bidi="fa-IR"/>
        </w:rPr>
        <w:t>ی</w:t>
      </w:r>
      <w:r w:rsidRPr="00401AAC">
        <w:rPr>
          <w:rFonts w:hint="eastAsia"/>
          <w:rtl/>
          <w:lang w:bidi="fa-IR"/>
        </w:rPr>
        <w:t>ن</w:t>
      </w:r>
      <w:r w:rsidRPr="00401AAC">
        <w:rPr>
          <w:rtl/>
          <w:lang w:bidi="fa-IR"/>
        </w:rPr>
        <w:t xml:space="preserve"> هکرها </w:t>
      </w:r>
      <w:r w:rsidR="000D489A">
        <w:rPr>
          <w:rtl/>
          <w:lang w:bidi="fa-IR"/>
        </w:rPr>
        <w:t>می‌توان</w:t>
      </w:r>
      <w:r w:rsidRPr="00401AAC">
        <w:rPr>
          <w:rtl/>
          <w:lang w:bidi="fa-IR"/>
        </w:rPr>
        <w:t xml:space="preserve">ند به </w:t>
      </w:r>
      <w:r>
        <w:rPr>
          <w:rtl/>
          <w:lang w:bidi="fa-IR"/>
        </w:rPr>
        <w:t>سیستم‌ها</w:t>
      </w:r>
      <w:r w:rsidRPr="00401AAC">
        <w:rPr>
          <w:rFonts w:hint="cs"/>
          <w:rtl/>
          <w:lang w:bidi="fa-IR"/>
        </w:rPr>
        <w:t>ی</w:t>
      </w:r>
      <w:r w:rsidRPr="00401AAC">
        <w:rPr>
          <w:rtl/>
          <w:lang w:bidi="fa-IR"/>
        </w:rPr>
        <w:t xml:space="preserve"> آنها نفوذ کرده و </w:t>
      </w:r>
      <w:r w:rsidR="00AF18D1">
        <w:rPr>
          <w:rtl/>
          <w:lang w:bidi="fa-IR"/>
        </w:rPr>
        <w:t>داده‌ها</w:t>
      </w:r>
      <w:r w:rsidRPr="00401AAC">
        <w:rPr>
          <w:rFonts w:hint="cs"/>
          <w:rtl/>
          <w:lang w:bidi="fa-IR"/>
        </w:rPr>
        <w:t>ی</w:t>
      </w:r>
      <w:r w:rsidRPr="00401AAC">
        <w:rPr>
          <w:rtl/>
          <w:lang w:bidi="fa-IR"/>
        </w:rPr>
        <w:t xml:space="preserve"> مشتر</w:t>
      </w:r>
      <w:r w:rsidRPr="00401AAC">
        <w:rPr>
          <w:rFonts w:hint="cs"/>
          <w:rtl/>
          <w:lang w:bidi="fa-IR"/>
        </w:rPr>
        <w:t>ی</w:t>
      </w:r>
      <w:r w:rsidRPr="00401AAC">
        <w:rPr>
          <w:rtl/>
          <w:lang w:bidi="fa-IR"/>
        </w:rPr>
        <w:t xml:space="preserve"> را به خطر ب</w:t>
      </w:r>
      <w:r w:rsidRPr="00401AAC">
        <w:rPr>
          <w:rFonts w:hint="cs"/>
          <w:rtl/>
          <w:lang w:bidi="fa-IR"/>
        </w:rPr>
        <w:t>ی</w:t>
      </w:r>
      <w:r w:rsidRPr="00401AAC">
        <w:rPr>
          <w:rFonts w:hint="eastAsia"/>
          <w:rtl/>
          <w:lang w:bidi="fa-IR"/>
        </w:rPr>
        <w:t>اندازند</w:t>
      </w:r>
      <w:r w:rsidRPr="00401AAC">
        <w:rPr>
          <w:rFonts w:hint="cs"/>
          <w:rtl/>
          <w:lang w:bidi="fa-IR"/>
        </w:rPr>
        <w:t>.</w:t>
      </w:r>
    </w:p>
    <w:p w14:paraId="4EDB6BCC" w14:textId="77777777" w:rsidR="008F4F0F" w:rsidRPr="00401AAC" w:rsidRDefault="008F4F0F" w:rsidP="00642C24">
      <w:pPr>
        <w:spacing w:line="276" w:lineRule="auto"/>
        <w:ind w:left="598" w:firstLine="0"/>
        <w:rPr>
          <w:rtl/>
          <w:lang w:bidi="fa-IR"/>
        </w:rPr>
      </w:pPr>
      <w:r>
        <w:rPr>
          <w:rFonts w:hint="cs"/>
          <w:rtl/>
          <w:lang w:bidi="fa-IR"/>
        </w:rPr>
        <w:t xml:space="preserve">3- </w:t>
      </w:r>
      <w:r w:rsidRPr="00401AAC">
        <w:rPr>
          <w:rFonts w:hint="eastAsia"/>
          <w:rtl/>
          <w:lang w:bidi="fa-IR"/>
        </w:rPr>
        <w:t>محدود</w:t>
      </w:r>
      <w:r w:rsidRPr="00401AAC">
        <w:rPr>
          <w:rFonts w:hint="cs"/>
          <w:rtl/>
          <w:lang w:bidi="fa-IR"/>
        </w:rPr>
        <w:t>ی</w:t>
      </w:r>
      <w:r w:rsidRPr="00401AAC">
        <w:rPr>
          <w:rFonts w:hint="eastAsia"/>
          <w:rtl/>
          <w:lang w:bidi="fa-IR"/>
        </w:rPr>
        <w:t>ت</w:t>
      </w:r>
      <w:r w:rsidRPr="00401AAC">
        <w:rPr>
          <w:rtl/>
          <w:lang w:bidi="fa-IR"/>
        </w:rPr>
        <w:t xml:space="preserve"> ها</w:t>
      </w:r>
      <w:r w:rsidRPr="00401AAC">
        <w:rPr>
          <w:rFonts w:hint="cs"/>
          <w:rtl/>
          <w:lang w:bidi="fa-IR"/>
        </w:rPr>
        <w:t>ی</w:t>
      </w:r>
      <w:r w:rsidRPr="00401AAC">
        <w:rPr>
          <w:rtl/>
          <w:lang w:bidi="fa-IR"/>
        </w:rPr>
        <w:t xml:space="preserve"> کنترل ز</w:t>
      </w:r>
      <w:r w:rsidRPr="00401AAC">
        <w:rPr>
          <w:rFonts w:hint="cs"/>
          <w:rtl/>
          <w:lang w:bidi="fa-IR"/>
        </w:rPr>
        <w:t>ی</w:t>
      </w:r>
      <w:r w:rsidRPr="00401AAC">
        <w:rPr>
          <w:rFonts w:hint="eastAsia"/>
          <w:rtl/>
          <w:lang w:bidi="fa-IR"/>
        </w:rPr>
        <w:t>رساخت</w:t>
      </w:r>
    </w:p>
    <w:p w14:paraId="52C35B48" w14:textId="6691F981" w:rsidR="008F4F0F" w:rsidRPr="00401AAC" w:rsidRDefault="008F4F0F" w:rsidP="00642C24">
      <w:pPr>
        <w:spacing w:line="276" w:lineRule="auto"/>
        <w:rPr>
          <w:rtl/>
          <w:lang w:bidi="fa-IR"/>
        </w:rPr>
      </w:pPr>
      <w:r w:rsidRPr="00401AAC">
        <w:rPr>
          <w:rFonts w:hint="eastAsia"/>
          <w:rtl/>
          <w:lang w:bidi="fa-IR"/>
        </w:rPr>
        <w:t>برا</w:t>
      </w:r>
      <w:r w:rsidRPr="00401AAC">
        <w:rPr>
          <w:rFonts w:hint="cs"/>
          <w:rtl/>
          <w:lang w:bidi="fa-IR"/>
        </w:rPr>
        <w:t>ی</w:t>
      </w:r>
      <w:r w:rsidRPr="00401AAC">
        <w:rPr>
          <w:rtl/>
          <w:lang w:bidi="fa-IR"/>
        </w:rPr>
        <w:t xml:space="preserve"> به</w:t>
      </w:r>
      <w:r w:rsidRPr="00401AAC">
        <w:rPr>
          <w:rFonts w:hint="cs"/>
          <w:rtl/>
          <w:lang w:bidi="fa-IR"/>
        </w:rPr>
        <w:t>ی</w:t>
      </w:r>
      <w:r w:rsidRPr="00401AAC">
        <w:rPr>
          <w:rFonts w:hint="eastAsia"/>
          <w:rtl/>
          <w:lang w:bidi="fa-IR"/>
        </w:rPr>
        <w:t>نه‌ساز</w:t>
      </w:r>
      <w:r w:rsidRPr="00401AAC">
        <w:rPr>
          <w:rFonts w:hint="cs"/>
          <w:rtl/>
          <w:lang w:bidi="fa-IR"/>
        </w:rPr>
        <w:t>ی</w:t>
      </w:r>
      <w:r w:rsidRPr="00401AAC">
        <w:rPr>
          <w:rtl/>
          <w:lang w:bidi="fa-IR"/>
        </w:rPr>
        <w:t xml:space="preserve"> عملکرد </w:t>
      </w:r>
      <w:r w:rsidR="00E013DD">
        <w:rPr>
          <w:rtl/>
          <w:lang w:bidi="fa-IR"/>
        </w:rPr>
        <w:t>سرویس‌ها</w:t>
      </w:r>
      <w:r w:rsidRPr="00401AAC">
        <w:rPr>
          <w:rFonts w:hint="cs"/>
          <w:rtl/>
          <w:lang w:bidi="fa-IR"/>
        </w:rPr>
        <w:t>ی</w:t>
      </w:r>
      <w:r w:rsidRPr="00401AAC">
        <w:rPr>
          <w:rtl/>
          <w:lang w:bidi="fa-IR"/>
        </w:rPr>
        <w:t xml:space="preserve"> ابر</w:t>
      </w:r>
      <w:r w:rsidRPr="00401AAC">
        <w:rPr>
          <w:rFonts w:hint="cs"/>
          <w:rtl/>
          <w:lang w:bidi="fa-IR"/>
        </w:rPr>
        <w:t>ی</w:t>
      </w:r>
      <w:r w:rsidRPr="00401AAC">
        <w:rPr>
          <w:rtl/>
          <w:lang w:bidi="fa-IR"/>
        </w:rPr>
        <w:t>، برخ</w:t>
      </w:r>
      <w:r w:rsidRPr="00401AAC">
        <w:rPr>
          <w:rFonts w:hint="cs"/>
          <w:rtl/>
          <w:lang w:bidi="fa-IR"/>
        </w:rPr>
        <w:t>ی</w:t>
      </w:r>
      <w:r w:rsidRPr="00401AAC">
        <w:rPr>
          <w:rtl/>
          <w:lang w:bidi="fa-IR"/>
        </w:rPr>
        <w:t xml:space="preserve"> از </w:t>
      </w:r>
      <w:r w:rsidR="007E524E">
        <w:rPr>
          <w:rtl/>
          <w:lang w:bidi="fa-IR"/>
        </w:rPr>
        <w:t>شرکت‌ها</w:t>
      </w:r>
      <w:r w:rsidRPr="00401AAC">
        <w:rPr>
          <w:rtl/>
          <w:lang w:bidi="fa-IR"/>
        </w:rPr>
        <w:t xml:space="preserve"> کنترل ب</w:t>
      </w:r>
      <w:r w:rsidRPr="00401AAC">
        <w:rPr>
          <w:rFonts w:hint="cs"/>
          <w:rtl/>
          <w:lang w:bidi="fa-IR"/>
        </w:rPr>
        <w:t>ی</w:t>
      </w:r>
      <w:r w:rsidRPr="00401AAC">
        <w:rPr>
          <w:rFonts w:hint="eastAsia"/>
          <w:rtl/>
          <w:lang w:bidi="fa-IR"/>
        </w:rPr>
        <w:t>شتر</w:t>
      </w:r>
      <w:r w:rsidRPr="00401AAC">
        <w:rPr>
          <w:rFonts w:hint="cs"/>
          <w:rtl/>
          <w:lang w:bidi="fa-IR"/>
        </w:rPr>
        <w:t>ی</w:t>
      </w:r>
      <w:r w:rsidRPr="00401AAC">
        <w:rPr>
          <w:rtl/>
          <w:lang w:bidi="fa-IR"/>
        </w:rPr>
        <w:t xml:space="preserve"> را بر پشت</w:t>
      </w:r>
      <w:r w:rsidRPr="00401AAC">
        <w:rPr>
          <w:rFonts w:hint="cs"/>
          <w:rtl/>
          <w:lang w:bidi="fa-IR"/>
        </w:rPr>
        <w:t>ی</w:t>
      </w:r>
      <w:r w:rsidRPr="00401AAC">
        <w:rPr>
          <w:rFonts w:hint="eastAsia"/>
          <w:rtl/>
          <w:lang w:bidi="fa-IR"/>
        </w:rPr>
        <w:t>بان</w:t>
      </w:r>
      <w:r w:rsidRPr="00401AAC">
        <w:rPr>
          <w:rFonts w:hint="cs"/>
          <w:rtl/>
          <w:lang w:bidi="fa-IR"/>
        </w:rPr>
        <w:t>ی از خدمات</w:t>
      </w:r>
      <w:r w:rsidRPr="00401AAC">
        <w:rPr>
          <w:rtl/>
          <w:lang w:bidi="fa-IR"/>
        </w:rPr>
        <w:t xml:space="preserve"> ترج</w:t>
      </w:r>
      <w:r w:rsidRPr="00401AAC">
        <w:rPr>
          <w:rFonts w:hint="cs"/>
          <w:rtl/>
          <w:lang w:bidi="fa-IR"/>
        </w:rPr>
        <w:t>ی</w:t>
      </w:r>
      <w:r w:rsidRPr="00401AAC">
        <w:rPr>
          <w:rFonts w:hint="eastAsia"/>
          <w:rtl/>
          <w:lang w:bidi="fa-IR"/>
        </w:rPr>
        <w:t>ح</w:t>
      </w:r>
      <w:r w:rsidRPr="00401AAC">
        <w:rPr>
          <w:rtl/>
          <w:lang w:bidi="fa-IR"/>
        </w:rPr>
        <w:t xml:space="preserve"> م</w:t>
      </w:r>
      <w:r w:rsidRPr="00401AAC">
        <w:rPr>
          <w:rFonts w:hint="cs"/>
          <w:rtl/>
          <w:lang w:bidi="fa-IR"/>
        </w:rPr>
        <w:t>ی‌</w:t>
      </w:r>
      <w:r w:rsidRPr="00401AAC">
        <w:rPr>
          <w:rFonts w:hint="eastAsia"/>
          <w:rtl/>
          <w:lang w:bidi="fa-IR"/>
        </w:rPr>
        <w:t>دهند</w:t>
      </w:r>
      <w:r w:rsidRPr="00401AAC">
        <w:rPr>
          <w:rtl/>
          <w:lang w:bidi="fa-IR"/>
        </w:rPr>
        <w:t xml:space="preserve">. </w:t>
      </w:r>
      <w:r w:rsidRPr="00401AAC">
        <w:rPr>
          <w:rFonts w:hint="cs"/>
          <w:rtl/>
          <w:lang w:bidi="fa-IR"/>
        </w:rPr>
        <w:t xml:space="preserve">با توجه </w:t>
      </w:r>
      <w:r w:rsidRPr="00401AAC">
        <w:rPr>
          <w:rtl/>
          <w:lang w:bidi="fa-IR"/>
        </w:rPr>
        <w:t>به ارائه‌دهنده خدمات ابر</w:t>
      </w:r>
      <w:r w:rsidRPr="00401AAC">
        <w:rPr>
          <w:rFonts w:hint="cs"/>
          <w:rtl/>
          <w:lang w:bidi="fa-IR"/>
        </w:rPr>
        <w:t>ی</w:t>
      </w:r>
      <w:r w:rsidRPr="00401AAC">
        <w:rPr>
          <w:rFonts w:hint="eastAsia"/>
          <w:rtl/>
          <w:lang w:bidi="fa-IR"/>
        </w:rPr>
        <w:t>،</w:t>
      </w:r>
      <w:r w:rsidRPr="00401AAC">
        <w:rPr>
          <w:rtl/>
          <w:lang w:bidi="fa-IR"/>
        </w:rPr>
        <w:t xml:space="preserve"> درجات مختلف</w:t>
      </w:r>
      <w:r w:rsidRPr="00401AAC">
        <w:rPr>
          <w:rFonts w:hint="cs"/>
          <w:rtl/>
          <w:lang w:bidi="fa-IR"/>
        </w:rPr>
        <w:t>ی</w:t>
      </w:r>
      <w:r w:rsidRPr="00401AAC">
        <w:rPr>
          <w:rtl/>
          <w:lang w:bidi="fa-IR"/>
        </w:rPr>
        <w:t xml:space="preserve"> از محدود</w:t>
      </w:r>
      <w:r w:rsidRPr="00401AAC">
        <w:rPr>
          <w:rFonts w:hint="cs"/>
          <w:rtl/>
          <w:lang w:bidi="fa-IR"/>
        </w:rPr>
        <w:t>ی</w:t>
      </w:r>
      <w:r w:rsidRPr="00401AAC">
        <w:rPr>
          <w:rFonts w:hint="eastAsia"/>
          <w:rtl/>
          <w:lang w:bidi="fa-IR"/>
        </w:rPr>
        <w:t>ت‌ها</w:t>
      </w:r>
      <w:r w:rsidRPr="00401AAC">
        <w:rPr>
          <w:rtl/>
          <w:lang w:bidi="fa-IR"/>
        </w:rPr>
        <w:t xml:space="preserve"> برا</w:t>
      </w:r>
      <w:r w:rsidRPr="00401AAC">
        <w:rPr>
          <w:rFonts w:hint="cs"/>
          <w:rtl/>
          <w:lang w:bidi="fa-IR"/>
        </w:rPr>
        <w:t>ی</w:t>
      </w:r>
      <w:r w:rsidRPr="00401AAC">
        <w:rPr>
          <w:rtl/>
          <w:lang w:bidi="fa-IR"/>
        </w:rPr>
        <w:t xml:space="preserve"> ا</w:t>
      </w:r>
      <w:r w:rsidRPr="00401AAC">
        <w:rPr>
          <w:rFonts w:hint="cs"/>
          <w:rtl/>
          <w:lang w:bidi="fa-IR"/>
        </w:rPr>
        <w:t>ی</w:t>
      </w:r>
      <w:r w:rsidRPr="00401AAC">
        <w:rPr>
          <w:rFonts w:hint="eastAsia"/>
          <w:rtl/>
          <w:lang w:bidi="fa-IR"/>
        </w:rPr>
        <w:t>ن</w:t>
      </w:r>
      <w:r w:rsidRPr="00401AAC">
        <w:rPr>
          <w:rtl/>
          <w:lang w:bidi="fa-IR"/>
        </w:rPr>
        <w:t xml:space="preserve"> امر وجود دارد.</w:t>
      </w:r>
    </w:p>
    <w:p w14:paraId="2B91C1C2" w14:textId="77777777" w:rsidR="008F4F0F" w:rsidRPr="00401AAC" w:rsidRDefault="008F4F0F" w:rsidP="00642C24">
      <w:pPr>
        <w:spacing w:line="276" w:lineRule="auto"/>
        <w:ind w:left="598" w:firstLine="0"/>
        <w:rPr>
          <w:rtl/>
          <w:lang w:bidi="fa-IR"/>
        </w:rPr>
      </w:pPr>
      <w:r>
        <w:rPr>
          <w:rFonts w:hint="cs"/>
          <w:rtl/>
          <w:lang w:bidi="fa-IR"/>
        </w:rPr>
        <w:t xml:space="preserve">4- </w:t>
      </w:r>
      <w:r w:rsidRPr="00401AAC">
        <w:rPr>
          <w:rFonts w:hint="eastAsia"/>
          <w:rtl/>
          <w:lang w:bidi="fa-IR"/>
        </w:rPr>
        <w:t>قفل</w:t>
      </w:r>
      <w:r w:rsidRPr="00401AAC">
        <w:rPr>
          <w:rtl/>
          <w:lang w:bidi="fa-IR"/>
        </w:rPr>
        <w:t xml:space="preserve"> فروشنده</w:t>
      </w:r>
    </w:p>
    <w:p w14:paraId="11C2F8D6" w14:textId="67EAD346" w:rsidR="008F4F0F" w:rsidRPr="00401AAC" w:rsidRDefault="008F4F0F" w:rsidP="00642C24">
      <w:pPr>
        <w:spacing w:line="276" w:lineRule="auto"/>
        <w:rPr>
          <w:rtl/>
          <w:lang w:bidi="fa-IR"/>
        </w:rPr>
      </w:pPr>
      <w:r w:rsidRPr="00401AAC">
        <w:rPr>
          <w:rFonts w:hint="eastAsia"/>
          <w:rtl/>
          <w:lang w:bidi="fa-IR"/>
        </w:rPr>
        <w:t>اتکا</w:t>
      </w:r>
      <w:r w:rsidRPr="00401AAC">
        <w:rPr>
          <w:rFonts w:hint="cs"/>
          <w:rtl/>
          <w:lang w:bidi="fa-IR"/>
        </w:rPr>
        <w:t>ی</w:t>
      </w:r>
      <w:r w:rsidRPr="00401AAC">
        <w:rPr>
          <w:rtl/>
          <w:lang w:bidi="fa-IR"/>
        </w:rPr>
        <w:t xml:space="preserve"> ب</w:t>
      </w:r>
      <w:r w:rsidRPr="00401AAC">
        <w:rPr>
          <w:rFonts w:hint="cs"/>
          <w:rtl/>
          <w:lang w:bidi="fa-IR"/>
        </w:rPr>
        <w:t>ی</w:t>
      </w:r>
      <w:r w:rsidRPr="00401AAC">
        <w:rPr>
          <w:rFonts w:hint="eastAsia"/>
          <w:rtl/>
          <w:lang w:bidi="fa-IR"/>
        </w:rPr>
        <w:t>ش</w:t>
      </w:r>
      <w:r w:rsidRPr="00401AAC">
        <w:rPr>
          <w:rtl/>
          <w:lang w:bidi="fa-IR"/>
        </w:rPr>
        <w:t xml:space="preserve"> از حد به </w:t>
      </w:r>
      <w:r w:rsidRPr="00401AAC">
        <w:rPr>
          <w:rFonts w:hint="cs"/>
          <w:rtl/>
          <w:lang w:bidi="fa-IR"/>
        </w:rPr>
        <w:t>ی</w:t>
      </w:r>
      <w:r w:rsidRPr="00401AAC">
        <w:rPr>
          <w:rFonts w:hint="eastAsia"/>
          <w:rtl/>
          <w:lang w:bidi="fa-IR"/>
        </w:rPr>
        <w:t>ک</w:t>
      </w:r>
      <w:r w:rsidRPr="00401AAC">
        <w:rPr>
          <w:rtl/>
          <w:lang w:bidi="fa-IR"/>
        </w:rPr>
        <w:t xml:space="preserve"> </w:t>
      </w:r>
      <w:r w:rsidR="00C0068E">
        <w:rPr>
          <w:rtl/>
          <w:lang w:bidi="fa-IR"/>
        </w:rPr>
        <w:t>ارائه‌دهنده</w:t>
      </w:r>
      <w:r w:rsidRPr="00401AAC">
        <w:rPr>
          <w:rtl/>
          <w:lang w:bidi="fa-IR"/>
        </w:rPr>
        <w:t xml:space="preserve"> خدمات ابر</w:t>
      </w:r>
      <w:r w:rsidRPr="00401AAC">
        <w:rPr>
          <w:rFonts w:hint="cs"/>
          <w:rtl/>
          <w:lang w:bidi="fa-IR"/>
        </w:rPr>
        <w:t>ی</w:t>
      </w:r>
      <w:r w:rsidRPr="00401AAC">
        <w:rPr>
          <w:rtl/>
          <w:lang w:bidi="fa-IR"/>
        </w:rPr>
        <w:t xml:space="preserve"> </w:t>
      </w:r>
      <w:r w:rsidR="000D489A">
        <w:rPr>
          <w:rtl/>
          <w:lang w:bidi="fa-IR"/>
        </w:rPr>
        <w:t>می‌توان</w:t>
      </w:r>
      <w:r w:rsidRPr="00401AAC">
        <w:rPr>
          <w:rtl/>
          <w:lang w:bidi="fa-IR"/>
        </w:rPr>
        <w:t xml:space="preserve">د مشکل ساز باشد. اگر </w:t>
      </w:r>
      <w:r w:rsidRPr="00401AAC">
        <w:rPr>
          <w:lang w:bidi="fa-IR"/>
        </w:rPr>
        <w:t>CSP</w:t>
      </w:r>
      <w:r w:rsidRPr="00401AAC">
        <w:rPr>
          <w:rtl/>
          <w:lang w:bidi="fa-IR"/>
        </w:rPr>
        <w:t xml:space="preserve"> ق</w:t>
      </w:r>
      <w:r w:rsidRPr="00401AAC">
        <w:rPr>
          <w:rFonts w:hint="cs"/>
          <w:rtl/>
          <w:lang w:bidi="fa-IR"/>
        </w:rPr>
        <w:t>ی</w:t>
      </w:r>
      <w:r w:rsidRPr="00401AAC">
        <w:rPr>
          <w:rFonts w:hint="eastAsia"/>
          <w:rtl/>
          <w:lang w:bidi="fa-IR"/>
        </w:rPr>
        <w:t>مت</w:t>
      </w:r>
      <w:r w:rsidRPr="00401AAC">
        <w:rPr>
          <w:rtl/>
          <w:lang w:bidi="fa-IR"/>
        </w:rPr>
        <w:t xml:space="preserve"> خود را تغ</w:t>
      </w:r>
      <w:r w:rsidRPr="00401AAC">
        <w:rPr>
          <w:rFonts w:hint="cs"/>
          <w:rtl/>
          <w:lang w:bidi="fa-IR"/>
        </w:rPr>
        <w:t>یی</w:t>
      </w:r>
      <w:r w:rsidRPr="00401AAC">
        <w:rPr>
          <w:rFonts w:hint="eastAsia"/>
          <w:rtl/>
          <w:lang w:bidi="fa-IR"/>
        </w:rPr>
        <w:t>ر</w:t>
      </w:r>
      <w:r w:rsidRPr="00401AAC">
        <w:rPr>
          <w:rtl/>
          <w:lang w:bidi="fa-IR"/>
        </w:rPr>
        <w:t xml:space="preserve"> دهد </w:t>
      </w:r>
      <w:r w:rsidRPr="00401AAC">
        <w:rPr>
          <w:rFonts w:hint="cs"/>
          <w:rtl/>
          <w:lang w:bidi="fa-IR"/>
        </w:rPr>
        <w:t>ی</w:t>
      </w:r>
      <w:r w:rsidRPr="00401AAC">
        <w:rPr>
          <w:rFonts w:hint="eastAsia"/>
          <w:rtl/>
          <w:lang w:bidi="fa-IR"/>
        </w:rPr>
        <w:t>ا</w:t>
      </w:r>
      <w:r w:rsidRPr="00401AAC">
        <w:rPr>
          <w:rtl/>
          <w:lang w:bidi="fa-IR"/>
        </w:rPr>
        <w:t xml:space="preserve"> تغ</w:t>
      </w:r>
      <w:r w:rsidRPr="00401AAC">
        <w:rPr>
          <w:rFonts w:hint="cs"/>
          <w:rtl/>
          <w:lang w:bidi="fa-IR"/>
        </w:rPr>
        <w:t>یی</w:t>
      </w:r>
      <w:r w:rsidRPr="00401AAC">
        <w:rPr>
          <w:rFonts w:hint="eastAsia"/>
          <w:rtl/>
          <w:lang w:bidi="fa-IR"/>
        </w:rPr>
        <w:t>رات</w:t>
      </w:r>
      <w:r w:rsidRPr="00401AAC">
        <w:rPr>
          <w:rtl/>
          <w:lang w:bidi="fa-IR"/>
        </w:rPr>
        <w:t xml:space="preserve"> نامطلوب د</w:t>
      </w:r>
      <w:r w:rsidRPr="00401AAC">
        <w:rPr>
          <w:rFonts w:hint="cs"/>
          <w:rtl/>
          <w:lang w:bidi="fa-IR"/>
        </w:rPr>
        <w:t>ی</w:t>
      </w:r>
      <w:r w:rsidRPr="00401AAC">
        <w:rPr>
          <w:rFonts w:hint="eastAsia"/>
          <w:rtl/>
          <w:lang w:bidi="fa-IR"/>
        </w:rPr>
        <w:t>گر</w:t>
      </w:r>
      <w:r w:rsidRPr="00401AAC">
        <w:rPr>
          <w:rFonts w:hint="cs"/>
          <w:rtl/>
          <w:lang w:bidi="fa-IR"/>
        </w:rPr>
        <w:t>ی</w:t>
      </w:r>
      <w:r w:rsidRPr="00401AAC">
        <w:rPr>
          <w:rtl/>
          <w:lang w:bidi="fa-IR"/>
        </w:rPr>
        <w:t xml:space="preserve"> ا</w:t>
      </w:r>
      <w:r w:rsidRPr="00401AAC">
        <w:rPr>
          <w:rFonts w:hint="cs"/>
          <w:rtl/>
          <w:lang w:bidi="fa-IR"/>
        </w:rPr>
        <w:t>ی</w:t>
      </w:r>
      <w:r w:rsidRPr="00401AAC">
        <w:rPr>
          <w:rFonts w:hint="eastAsia"/>
          <w:rtl/>
          <w:lang w:bidi="fa-IR"/>
        </w:rPr>
        <w:t>جاد</w:t>
      </w:r>
      <w:r w:rsidRPr="00401AAC">
        <w:rPr>
          <w:rtl/>
          <w:lang w:bidi="fa-IR"/>
        </w:rPr>
        <w:t xml:space="preserve"> کند، ممکن است انتقال </w:t>
      </w:r>
      <w:r w:rsidR="00BC1948">
        <w:rPr>
          <w:rtl/>
          <w:lang w:bidi="fa-IR"/>
        </w:rPr>
        <w:t>برنامه‌ها</w:t>
      </w:r>
      <w:r w:rsidRPr="00401AAC">
        <w:rPr>
          <w:rFonts w:hint="cs"/>
          <w:rtl/>
          <w:lang w:bidi="fa-IR"/>
        </w:rPr>
        <w:t xml:space="preserve"> </w:t>
      </w:r>
      <w:r w:rsidRPr="00401AAC">
        <w:rPr>
          <w:rtl/>
          <w:lang w:bidi="fa-IR"/>
        </w:rPr>
        <w:t xml:space="preserve">به </w:t>
      </w:r>
      <w:r w:rsidRPr="00401AAC">
        <w:rPr>
          <w:lang w:bidi="fa-IR"/>
        </w:rPr>
        <w:t>CSP</w:t>
      </w:r>
      <w:r w:rsidRPr="00401AAC">
        <w:rPr>
          <w:rtl/>
          <w:lang w:bidi="fa-IR"/>
        </w:rPr>
        <w:t xml:space="preserve"> د</w:t>
      </w:r>
      <w:r w:rsidRPr="00401AAC">
        <w:rPr>
          <w:rFonts w:hint="cs"/>
          <w:rtl/>
          <w:lang w:bidi="fa-IR"/>
        </w:rPr>
        <w:t>ی</w:t>
      </w:r>
      <w:r w:rsidRPr="00401AAC">
        <w:rPr>
          <w:rFonts w:hint="eastAsia"/>
          <w:rtl/>
          <w:lang w:bidi="fa-IR"/>
        </w:rPr>
        <w:t>گر</w:t>
      </w:r>
      <w:r w:rsidRPr="00401AAC">
        <w:rPr>
          <w:rtl/>
          <w:lang w:bidi="fa-IR"/>
        </w:rPr>
        <w:t xml:space="preserve"> گران و </w:t>
      </w:r>
      <w:r w:rsidRPr="00401AAC">
        <w:rPr>
          <w:rFonts w:hint="cs"/>
          <w:rtl/>
          <w:lang w:bidi="fa-IR"/>
        </w:rPr>
        <w:t>ناممکن</w:t>
      </w:r>
      <w:r w:rsidRPr="00401AAC">
        <w:rPr>
          <w:rtl/>
          <w:lang w:bidi="fa-IR"/>
        </w:rPr>
        <w:t xml:space="preserve"> باشد.</w:t>
      </w:r>
    </w:p>
    <w:p w14:paraId="00CBC6DB" w14:textId="6C97BCF1" w:rsidR="00B34B84" w:rsidRPr="008F4F0F" w:rsidRDefault="00B34B84" w:rsidP="00642C24">
      <w:pPr>
        <w:pStyle w:val="ListParagraph"/>
        <w:numPr>
          <w:ilvl w:val="0"/>
          <w:numId w:val="30"/>
        </w:numPr>
        <w:spacing w:line="276" w:lineRule="auto"/>
        <w:ind w:left="450"/>
        <w:rPr>
          <w:b/>
          <w:bCs/>
          <w:rtl/>
          <w:lang w:bidi="fa-IR"/>
        </w:rPr>
      </w:pPr>
      <w:r w:rsidRPr="008F4F0F">
        <w:rPr>
          <w:b/>
          <w:bCs/>
          <w:rtl/>
          <w:lang w:bidi="fa-IR"/>
        </w:rPr>
        <w:lastRenderedPageBreak/>
        <w:t>مزا</w:t>
      </w:r>
      <w:r w:rsidRPr="008F4F0F">
        <w:rPr>
          <w:rFonts w:hint="cs"/>
          <w:b/>
          <w:bCs/>
          <w:rtl/>
          <w:lang w:bidi="fa-IR"/>
        </w:rPr>
        <w:t>ی</w:t>
      </w:r>
      <w:r w:rsidRPr="008F4F0F">
        <w:rPr>
          <w:rFonts w:hint="eastAsia"/>
          <w:b/>
          <w:bCs/>
          <w:rtl/>
          <w:lang w:bidi="fa-IR"/>
        </w:rPr>
        <w:t>ا</w:t>
      </w:r>
      <w:r w:rsidRPr="008F4F0F">
        <w:rPr>
          <w:rFonts w:hint="cs"/>
          <w:b/>
          <w:bCs/>
          <w:rtl/>
          <w:lang w:bidi="fa-IR"/>
        </w:rPr>
        <w:t>ی</w:t>
      </w:r>
      <w:r w:rsidRPr="008F4F0F">
        <w:rPr>
          <w:b/>
          <w:bCs/>
          <w:rtl/>
          <w:lang w:bidi="fa-IR"/>
        </w:rPr>
        <w:t xml:space="preserve"> استفاده از </w:t>
      </w:r>
      <w:r w:rsidR="00D229C1">
        <w:rPr>
          <w:rFonts w:hint="cs"/>
          <w:b/>
          <w:bCs/>
          <w:rtl/>
          <w:lang w:bidi="fa-IR"/>
        </w:rPr>
        <w:t>خدمات ابری</w:t>
      </w:r>
      <w:r w:rsidRPr="008F4F0F">
        <w:rPr>
          <w:b/>
          <w:bCs/>
          <w:rtl/>
          <w:lang w:bidi="fa-IR"/>
        </w:rPr>
        <w:t xml:space="preserve"> در مقابل </w:t>
      </w:r>
      <w:r w:rsidRPr="008F4F0F">
        <w:rPr>
          <w:rFonts w:hint="cs"/>
          <w:b/>
          <w:bCs/>
          <w:rtl/>
          <w:lang w:bidi="fa-IR"/>
        </w:rPr>
        <w:t>زیرساخت اختصاصی</w:t>
      </w:r>
    </w:p>
    <w:p w14:paraId="23347ADF" w14:textId="31C09830" w:rsidR="00B34B84" w:rsidRPr="00401AAC" w:rsidRDefault="008F4F0F" w:rsidP="00642C24">
      <w:pPr>
        <w:spacing w:line="276" w:lineRule="auto"/>
        <w:rPr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1- </w:t>
      </w:r>
      <w:r w:rsidR="00B34B84" w:rsidRPr="00401AAC">
        <w:rPr>
          <w:b/>
          <w:bCs/>
          <w:rtl/>
          <w:lang w:bidi="fa-IR"/>
        </w:rPr>
        <w:t>هز</w:t>
      </w:r>
      <w:r w:rsidR="00B34B84" w:rsidRPr="00401AAC">
        <w:rPr>
          <w:rFonts w:hint="cs"/>
          <w:b/>
          <w:bCs/>
          <w:rtl/>
          <w:lang w:bidi="fa-IR"/>
        </w:rPr>
        <w:t>ی</w:t>
      </w:r>
      <w:r w:rsidR="00B34B84" w:rsidRPr="00401AAC">
        <w:rPr>
          <w:rFonts w:hint="eastAsia"/>
          <w:b/>
          <w:bCs/>
          <w:rtl/>
          <w:lang w:bidi="fa-IR"/>
        </w:rPr>
        <w:t>نه</w:t>
      </w:r>
      <w:r w:rsidR="00B34B84" w:rsidRPr="00401AAC">
        <w:rPr>
          <w:b/>
          <w:bCs/>
          <w:rtl/>
          <w:lang w:bidi="fa-IR"/>
        </w:rPr>
        <w:t xml:space="preserve"> سرما</w:t>
      </w:r>
      <w:r w:rsidR="00B34B84" w:rsidRPr="00401AAC">
        <w:rPr>
          <w:rFonts w:hint="cs"/>
          <w:b/>
          <w:bCs/>
          <w:rtl/>
          <w:lang w:bidi="fa-IR"/>
        </w:rPr>
        <w:t>ی</w:t>
      </w:r>
      <w:r w:rsidR="00B34B84" w:rsidRPr="00401AAC">
        <w:rPr>
          <w:rFonts w:hint="eastAsia"/>
          <w:b/>
          <w:bCs/>
          <w:rtl/>
          <w:lang w:bidi="fa-IR"/>
        </w:rPr>
        <w:t>ه</w:t>
      </w:r>
      <w:r w:rsidR="004506DE">
        <w:rPr>
          <w:rFonts w:hint="eastAsia"/>
          <w:b/>
          <w:bCs/>
          <w:rtl/>
          <w:lang w:bidi="fa-IR"/>
        </w:rPr>
        <w:t>‌</w:t>
      </w:r>
      <w:r w:rsidR="00CE21AE" w:rsidRPr="00401AAC">
        <w:rPr>
          <w:rFonts w:hint="cs"/>
          <w:b/>
          <w:bCs/>
          <w:rtl/>
          <w:lang w:bidi="fa-IR"/>
        </w:rPr>
        <w:t xml:space="preserve">ای </w:t>
      </w:r>
      <w:r w:rsidR="00B34B84" w:rsidRPr="00401AAC">
        <w:rPr>
          <w:b/>
          <w:bCs/>
          <w:rtl/>
          <w:lang w:bidi="fa-IR"/>
        </w:rPr>
        <w:t>کم</w:t>
      </w:r>
      <w:r w:rsidR="00CE21AE" w:rsidRPr="00401AAC">
        <w:rPr>
          <w:rFonts w:hint="cs"/>
          <w:b/>
          <w:bCs/>
          <w:rtl/>
          <w:lang w:bidi="fa-IR"/>
        </w:rPr>
        <w:t>تر</w:t>
      </w:r>
      <w:r w:rsidR="00B34B84" w:rsidRPr="00401AAC">
        <w:rPr>
          <w:rtl/>
          <w:lang w:bidi="fa-IR"/>
        </w:rPr>
        <w:t xml:space="preserve"> - مشتر</w:t>
      </w:r>
      <w:r w:rsidR="00B34B84" w:rsidRPr="00401AAC">
        <w:rPr>
          <w:rFonts w:hint="cs"/>
          <w:rtl/>
          <w:lang w:bidi="fa-IR"/>
        </w:rPr>
        <w:t>ی</w:t>
      </w:r>
      <w:r w:rsidR="00B34B84" w:rsidRPr="00401AAC">
        <w:rPr>
          <w:rFonts w:hint="eastAsia"/>
          <w:rtl/>
          <w:lang w:bidi="fa-IR"/>
        </w:rPr>
        <w:t>ان</w:t>
      </w:r>
      <w:r w:rsidR="00B34B84" w:rsidRPr="00401AAC">
        <w:rPr>
          <w:rtl/>
          <w:lang w:bidi="fa-IR"/>
        </w:rPr>
        <w:t xml:space="preserve"> </w:t>
      </w:r>
      <w:r w:rsidR="005930CD">
        <w:rPr>
          <w:rtl/>
          <w:lang w:bidi="fa-IR"/>
        </w:rPr>
        <w:t>هزینه‌ها</w:t>
      </w:r>
      <w:r w:rsidR="00B34B84" w:rsidRPr="00401AAC">
        <w:rPr>
          <w:rFonts w:hint="cs"/>
          <w:rtl/>
          <w:lang w:bidi="fa-IR"/>
        </w:rPr>
        <w:t>ی</w:t>
      </w:r>
      <w:r w:rsidR="00B34B84" w:rsidRPr="00401AAC">
        <w:rPr>
          <w:rtl/>
          <w:lang w:bidi="fa-IR"/>
        </w:rPr>
        <w:t xml:space="preserve"> </w:t>
      </w:r>
      <w:r w:rsidR="004506DE">
        <w:rPr>
          <w:rtl/>
          <w:lang w:bidi="fa-IR"/>
        </w:rPr>
        <w:t>سرمایه‌ای</w:t>
      </w:r>
      <w:r w:rsidR="00B34B84" w:rsidRPr="00401AAC">
        <w:rPr>
          <w:rtl/>
          <w:lang w:bidi="fa-IR"/>
        </w:rPr>
        <w:t xml:space="preserve"> کلان</w:t>
      </w:r>
      <w:r w:rsidR="00B34B84" w:rsidRPr="00401AAC">
        <w:rPr>
          <w:rFonts w:hint="cs"/>
          <w:rtl/>
          <w:lang w:bidi="fa-IR"/>
        </w:rPr>
        <w:t>ی</w:t>
      </w:r>
      <w:r w:rsidR="00B34B84" w:rsidRPr="00401AAC">
        <w:rPr>
          <w:rtl/>
          <w:lang w:bidi="fa-IR"/>
        </w:rPr>
        <w:t xml:space="preserve"> (</w:t>
      </w:r>
      <w:r w:rsidR="004022CF">
        <w:rPr>
          <w:rStyle w:val="FootnoteReference"/>
          <w:rtl/>
          <w:lang w:bidi="fa-IR"/>
        </w:rPr>
        <w:footnoteReference w:id="4"/>
      </w:r>
      <w:r w:rsidR="00B34B84" w:rsidRPr="00401AAC">
        <w:rPr>
          <w:lang w:bidi="fa-IR"/>
        </w:rPr>
        <w:t>CAPEX</w:t>
      </w:r>
      <w:r w:rsidR="00B34B84" w:rsidRPr="00401AAC">
        <w:rPr>
          <w:rtl/>
          <w:lang w:bidi="fa-IR"/>
        </w:rPr>
        <w:t>) را برا</w:t>
      </w:r>
      <w:r w:rsidR="00B34B84" w:rsidRPr="00401AAC">
        <w:rPr>
          <w:rFonts w:hint="cs"/>
          <w:rtl/>
          <w:lang w:bidi="fa-IR"/>
        </w:rPr>
        <w:t>ی</w:t>
      </w:r>
      <w:r w:rsidR="00B34B84" w:rsidRPr="00401AAC">
        <w:rPr>
          <w:rtl/>
          <w:lang w:bidi="fa-IR"/>
        </w:rPr>
        <w:t xml:space="preserve"> </w:t>
      </w:r>
      <w:r w:rsidR="00FD5CFA">
        <w:rPr>
          <w:rtl/>
          <w:lang w:bidi="fa-IR"/>
        </w:rPr>
        <w:t>زیرساخت‌ها</w:t>
      </w:r>
      <w:r w:rsidR="00B34B84" w:rsidRPr="00401AAC">
        <w:rPr>
          <w:rtl/>
          <w:lang w:bidi="fa-IR"/>
        </w:rPr>
        <w:t xml:space="preserve"> متحمل ن</w:t>
      </w:r>
      <w:r w:rsidR="00E572B8">
        <w:rPr>
          <w:rtl/>
          <w:lang w:bidi="fa-IR"/>
        </w:rPr>
        <w:t>می‌شوند</w:t>
      </w:r>
      <w:r w:rsidR="00B34B84" w:rsidRPr="00401AAC">
        <w:rPr>
          <w:rtl/>
          <w:lang w:bidi="fa-IR"/>
        </w:rPr>
        <w:t xml:space="preserve">، </w:t>
      </w:r>
      <w:r w:rsidR="00CE21AE" w:rsidRPr="00401AAC">
        <w:rPr>
          <w:rFonts w:hint="cs"/>
          <w:rtl/>
          <w:lang w:bidi="fa-IR"/>
        </w:rPr>
        <w:t xml:space="preserve">و </w:t>
      </w:r>
      <w:r w:rsidR="00B34B84" w:rsidRPr="00401AAC">
        <w:rPr>
          <w:rtl/>
          <w:lang w:bidi="fa-IR"/>
        </w:rPr>
        <w:t>در عوض هز</w:t>
      </w:r>
      <w:r w:rsidR="00B34B84" w:rsidRPr="00401AAC">
        <w:rPr>
          <w:rFonts w:hint="cs"/>
          <w:rtl/>
          <w:lang w:bidi="fa-IR"/>
        </w:rPr>
        <w:t>ی</w:t>
      </w:r>
      <w:r w:rsidR="00B34B84" w:rsidRPr="00401AAC">
        <w:rPr>
          <w:rFonts w:hint="eastAsia"/>
          <w:rtl/>
          <w:lang w:bidi="fa-IR"/>
        </w:rPr>
        <w:t>نه</w:t>
      </w:r>
      <w:r w:rsidR="00B34B84" w:rsidRPr="00401AAC">
        <w:rPr>
          <w:rtl/>
          <w:lang w:bidi="fa-IR"/>
        </w:rPr>
        <w:t xml:space="preserve"> کم و مداوم</w:t>
      </w:r>
      <w:r w:rsidR="00B34B84" w:rsidRPr="00401AAC">
        <w:rPr>
          <w:rFonts w:hint="cs"/>
          <w:rtl/>
          <w:lang w:bidi="fa-IR"/>
        </w:rPr>
        <w:t>ی</w:t>
      </w:r>
      <w:r w:rsidR="00B34B84" w:rsidRPr="00401AAC">
        <w:rPr>
          <w:rtl/>
          <w:lang w:bidi="fa-IR"/>
        </w:rPr>
        <w:t xml:space="preserve"> را برا</w:t>
      </w:r>
      <w:r w:rsidR="00B34B84" w:rsidRPr="00401AAC">
        <w:rPr>
          <w:rFonts w:hint="cs"/>
          <w:rtl/>
          <w:lang w:bidi="fa-IR"/>
        </w:rPr>
        <w:t>ی</w:t>
      </w:r>
      <w:r w:rsidR="00B34B84" w:rsidRPr="00401AAC">
        <w:rPr>
          <w:rtl/>
          <w:lang w:bidi="fa-IR"/>
        </w:rPr>
        <w:t xml:space="preserve"> استفاده از </w:t>
      </w:r>
      <w:r w:rsidR="00CE21AE" w:rsidRPr="00401AAC">
        <w:rPr>
          <w:rFonts w:hint="cs"/>
          <w:rtl/>
          <w:lang w:bidi="fa-IR"/>
        </w:rPr>
        <w:t>خدمات ابری</w:t>
      </w:r>
      <w:r w:rsidR="00B34B84" w:rsidRPr="00401AAC">
        <w:rPr>
          <w:rtl/>
          <w:lang w:bidi="fa-IR"/>
        </w:rPr>
        <w:t xml:space="preserve"> </w:t>
      </w:r>
      <w:r w:rsidR="00430029">
        <w:rPr>
          <w:rtl/>
          <w:lang w:bidi="fa-IR"/>
        </w:rPr>
        <w:t>می‌پردازند</w:t>
      </w:r>
      <w:r w:rsidR="00B34B84" w:rsidRPr="00401AAC">
        <w:rPr>
          <w:rtl/>
          <w:lang w:bidi="fa-IR"/>
        </w:rPr>
        <w:t>.</w:t>
      </w:r>
    </w:p>
    <w:p w14:paraId="2F5A82E3" w14:textId="10714EFF" w:rsidR="00B34B84" w:rsidRPr="00401AAC" w:rsidRDefault="00B34B84" w:rsidP="00642C24">
      <w:pPr>
        <w:spacing w:line="276" w:lineRule="auto"/>
        <w:rPr>
          <w:rtl/>
          <w:lang w:bidi="fa-IR"/>
        </w:rPr>
      </w:pPr>
      <w:r w:rsidRPr="00401AAC">
        <w:rPr>
          <w:rtl/>
          <w:lang w:bidi="fa-IR"/>
        </w:rPr>
        <w:t xml:space="preserve"> </w:t>
      </w:r>
      <w:r w:rsidR="008F4F0F">
        <w:rPr>
          <w:rFonts w:hint="cs"/>
          <w:rtl/>
          <w:lang w:bidi="fa-IR"/>
        </w:rPr>
        <w:t xml:space="preserve">2- </w:t>
      </w:r>
      <w:r w:rsidRPr="00401AAC">
        <w:rPr>
          <w:b/>
          <w:bCs/>
          <w:rtl/>
          <w:lang w:bidi="fa-IR"/>
        </w:rPr>
        <w:t xml:space="preserve">زمان </w:t>
      </w:r>
      <w:r w:rsidRPr="00401AAC">
        <w:rPr>
          <w:rFonts w:hint="cs"/>
          <w:b/>
          <w:bCs/>
          <w:rtl/>
          <w:lang w:bidi="fa-IR"/>
        </w:rPr>
        <w:t xml:space="preserve">ورود </w:t>
      </w:r>
      <w:r w:rsidRPr="00401AAC">
        <w:rPr>
          <w:b/>
          <w:bCs/>
          <w:rtl/>
          <w:lang w:bidi="fa-IR"/>
        </w:rPr>
        <w:t>سر</w:t>
      </w:r>
      <w:r w:rsidRPr="00401AAC">
        <w:rPr>
          <w:rFonts w:hint="cs"/>
          <w:b/>
          <w:bCs/>
          <w:rtl/>
          <w:lang w:bidi="fa-IR"/>
        </w:rPr>
        <w:t>ی</w:t>
      </w:r>
      <w:r w:rsidRPr="00401AAC">
        <w:rPr>
          <w:rFonts w:hint="eastAsia"/>
          <w:b/>
          <w:bCs/>
          <w:rtl/>
          <w:lang w:bidi="fa-IR"/>
        </w:rPr>
        <w:t>ع‌تر</w:t>
      </w:r>
      <w:r w:rsidRPr="00401AAC">
        <w:rPr>
          <w:b/>
          <w:bCs/>
          <w:rtl/>
          <w:lang w:bidi="fa-IR"/>
        </w:rPr>
        <w:t xml:space="preserve"> به بازار</w:t>
      </w:r>
      <w:r w:rsidRPr="00401AAC">
        <w:rPr>
          <w:rtl/>
          <w:lang w:bidi="fa-IR"/>
        </w:rPr>
        <w:t xml:space="preserve"> - با عدم خر</w:t>
      </w:r>
      <w:r w:rsidRPr="00401AAC">
        <w:rPr>
          <w:rFonts w:hint="cs"/>
          <w:rtl/>
          <w:lang w:bidi="fa-IR"/>
        </w:rPr>
        <w:t>ی</w:t>
      </w:r>
      <w:r w:rsidRPr="00401AAC">
        <w:rPr>
          <w:rFonts w:hint="eastAsia"/>
          <w:rtl/>
          <w:lang w:bidi="fa-IR"/>
        </w:rPr>
        <w:t>د،</w:t>
      </w:r>
      <w:r w:rsidRPr="00401AAC">
        <w:rPr>
          <w:rtl/>
          <w:lang w:bidi="fa-IR"/>
        </w:rPr>
        <w:t xml:space="preserve"> نصب، آزما</w:t>
      </w:r>
      <w:r w:rsidRPr="00401AAC">
        <w:rPr>
          <w:rFonts w:hint="cs"/>
          <w:rtl/>
          <w:lang w:bidi="fa-IR"/>
        </w:rPr>
        <w:t>ی</w:t>
      </w:r>
      <w:r w:rsidRPr="00401AAC">
        <w:rPr>
          <w:rFonts w:hint="eastAsia"/>
          <w:rtl/>
          <w:lang w:bidi="fa-IR"/>
        </w:rPr>
        <w:t>ش</w:t>
      </w:r>
      <w:r w:rsidRPr="00401AAC">
        <w:rPr>
          <w:rtl/>
          <w:lang w:bidi="fa-IR"/>
        </w:rPr>
        <w:t xml:space="preserve"> و به</w:t>
      </w:r>
      <w:r w:rsidRPr="00401AAC">
        <w:rPr>
          <w:rFonts w:hint="cs"/>
          <w:rtl/>
          <w:lang w:bidi="fa-IR"/>
        </w:rPr>
        <w:t>ی</w:t>
      </w:r>
      <w:r w:rsidRPr="00401AAC">
        <w:rPr>
          <w:rFonts w:hint="eastAsia"/>
          <w:rtl/>
          <w:lang w:bidi="fa-IR"/>
        </w:rPr>
        <w:t>نه‌ساز</w:t>
      </w:r>
      <w:r w:rsidRPr="00401AAC">
        <w:rPr>
          <w:rFonts w:hint="cs"/>
          <w:rtl/>
          <w:lang w:bidi="fa-IR"/>
        </w:rPr>
        <w:t>ی</w:t>
      </w:r>
      <w:r w:rsidRPr="00401AAC">
        <w:rPr>
          <w:rtl/>
          <w:lang w:bidi="fa-IR"/>
        </w:rPr>
        <w:t xml:space="preserve"> </w:t>
      </w:r>
      <w:r w:rsidR="00FD5CFA">
        <w:rPr>
          <w:rtl/>
          <w:lang w:bidi="fa-IR"/>
        </w:rPr>
        <w:t>زیرساخت‌ها</w:t>
      </w:r>
      <w:r w:rsidRPr="00401AAC">
        <w:rPr>
          <w:rFonts w:hint="cs"/>
          <w:rtl/>
          <w:lang w:bidi="fa-IR"/>
        </w:rPr>
        <w:t>ی</w:t>
      </w:r>
      <w:r w:rsidRPr="00401AAC">
        <w:rPr>
          <w:rtl/>
          <w:lang w:bidi="fa-IR"/>
        </w:rPr>
        <w:t xml:space="preserve"> ابر</w:t>
      </w:r>
      <w:r w:rsidRPr="00401AAC">
        <w:rPr>
          <w:rFonts w:hint="cs"/>
          <w:rtl/>
          <w:lang w:bidi="fa-IR"/>
        </w:rPr>
        <w:t>ی</w:t>
      </w:r>
      <w:r w:rsidRPr="00401AAC">
        <w:rPr>
          <w:rFonts w:hint="eastAsia"/>
          <w:rtl/>
          <w:lang w:bidi="fa-IR"/>
        </w:rPr>
        <w:t>،</w:t>
      </w:r>
      <w:r w:rsidRPr="00401AAC">
        <w:rPr>
          <w:rtl/>
          <w:lang w:bidi="fa-IR"/>
        </w:rPr>
        <w:t xml:space="preserve"> کسب‌وکارها م</w:t>
      </w:r>
      <w:r w:rsidRPr="00401AAC">
        <w:rPr>
          <w:rFonts w:hint="cs"/>
          <w:rtl/>
          <w:lang w:bidi="fa-IR"/>
        </w:rPr>
        <w:t>ی‌</w:t>
      </w:r>
      <w:r w:rsidRPr="00401AAC">
        <w:rPr>
          <w:rFonts w:hint="eastAsia"/>
          <w:rtl/>
          <w:lang w:bidi="fa-IR"/>
        </w:rPr>
        <w:t>توانند</w:t>
      </w:r>
      <w:r w:rsidRPr="00401AAC">
        <w:rPr>
          <w:rtl/>
          <w:lang w:bidi="fa-IR"/>
        </w:rPr>
        <w:t xml:space="preserve"> محصولات و خدمات خود را با سرعت ب</w:t>
      </w:r>
      <w:r w:rsidRPr="00401AAC">
        <w:rPr>
          <w:rFonts w:hint="cs"/>
          <w:rtl/>
          <w:lang w:bidi="fa-IR"/>
        </w:rPr>
        <w:t>ی</w:t>
      </w:r>
      <w:r w:rsidRPr="00401AAC">
        <w:rPr>
          <w:rFonts w:hint="eastAsia"/>
          <w:rtl/>
          <w:lang w:bidi="fa-IR"/>
        </w:rPr>
        <w:t>شتر</w:t>
      </w:r>
      <w:r w:rsidRPr="00401AAC">
        <w:rPr>
          <w:rFonts w:hint="cs"/>
          <w:rtl/>
          <w:lang w:bidi="fa-IR"/>
        </w:rPr>
        <w:t>ی</w:t>
      </w:r>
      <w:r w:rsidRPr="00401AAC">
        <w:rPr>
          <w:rtl/>
          <w:lang w:bidi="fa-IR"/>
        </w:rPr>
        <w:t xml:space="preserve"> </w:t>
      </w:r>
      <w:r w:rsidR="00CE21AE" w:rsidRPr="00401AAC">
        <w:rPr>
          <w:rFonts w:hint="cs"/>
          <w:rtl/>
          <w:lang w:bidi="fa-IR"/>
        </w:rPr>
        <w:t>وارد بازار کنند</w:t>
      </w:r>
      <w:r w:rsidRPr="00401AAC">
        <w:rPr>
          <w:rtl/>
          <w:lang w:bidi="fa-IR"/>
        </w:rPr>
        <w:t>.</w:t>
      </w:r>
    </w:p>
    <w:p w14:paraId="3E5C0456" w14:textId="251B99B8" w:rsidR="00B34B84" w:rsidRPr="00401AAC" w:rsidRDefault="00B34B84" w:rsidP="00642C24">
      <w:pPr>
        <w:spacing w:line="276" w:lineRule="auto"/>
        <w:rPr>
          <w:rtl/>
          <w:lang w:bidi="fa-IR"/>
        </w:rPr>
      </w:pPr>
      <w:r w:rsidRPr="00401AAC">
        <w:rPr>
          <w:b/>
          <w:bCs/>
          <w:rtl/>
          <w:lang w:bidi="fa-IR"/>
        </w:rPr>
        <w:t xml:space="preserve"> </w:t>
      </w:r>
      <w:r w:rsidR="008F4F0F">
        <w:rPr>
          <w:rFonts w:hint="cs"/>
          <w:b/>
          <w:bCs/>
          <w:rtl/>
          <w:lang w:bidi="fa-IR"/>
        </w:rPr>
        <w:t xml:space="preserve">3- </w:t>
      </w:r>
      <w:r w:rsidRPr="00401AAC">
        <w:rPr>
          <w:b/>
          <w:bCs/>
          <w:rtl/>
          <w:lang w:bidi="fa-IR"/>
        </w:rPr>
        <w:t>چابک</w:t>
      </w:r>
      <w:r w:rsidRPr="00401AAC">
        <w:rPr>
          <w:rFonts w:hint="cs"/>
          <w:b/>
          <w:bCs/>
          <w:rtl/>
          <w:lang w:bidi="fa-IR"/>
        </w:rPr>
        <w:t>ی</w:t>
      </w:r>
      <w:r w:rsidRPr="00401AAC">
        <w:rPr>
          <w:rtl/>
          <w:lang w:bidi="fa-IR"/>
        </w:rPr>
        <w:t xml:space="preserve"> - </w:t>
      </w:r>
      <w:r w:rsidRPr="00401AAC">
        <w:rPr>
          <w:lang w:bidi="fa-IR"/>
        </w:rPr>
        <w:t>CSP</w:t>
      </w:r>
      <w:r w:rsidRPr="00401AAC">
        <w:rPr>
          <w:rtl/>
          <w:lang w:bidi="fa-IR"/>
        </w:rPr>
        <w:t>ها برندها</w:t>
      </w:r>
      <w:r w:rsidRPr="00401AAC">
        <w:rPr>
          <w:rFonts w:hint="cs"/>
          <w:rtl/>
          <w:lang w:bidi="fa-IR"/>
        </w:rPr>
        <w:t>ی</w:t>
      </w:r>
      <w:r w:rsidRPr="00401AAC">
        <w:rPr>
          <w:rtl/>
          <w:lang w:bidi="fa-IR"/>
        </w:rPr>
        <w:t xml:space="preserve"> </w:t>
      </w:r>
      <w:r w:rsidR="00AF39C2">
        <w:rPr>
          <w:rtl/>
          <w:lang w:bidi="fa-IR"/>
        </w:rPr>
        <w:t>مبتنی‌بر</w:t>
      </w:r>
      <w:r w:rsidRPr="00401AAC">
        <w:rPr>
          <w:rtl/>
          <w:lang w:bidi="fa-IR"/>
        </w:rPr>
        <w:t xml:space="preserve"> ابر را قادر م</w:t>
      </w:r>
      <w:r w:rsidRPr="00401AAC">
        <w:rPr>
          <w:rFonts w:hint="cs"/>
          <w:rtl/>
          <w:lang w:bidi="fa-IR"/>
        </w:rPr>
        <w:t>ی‌</w:t>
      </w:r>
      <w:r w:rsidRPr="00401AAC">
        <w:rPr>
          <w:rFonts w:hint="eastAsia"/>
          <w:rtl/>
          <w:lang w:bidi="fa-IR"/>
        </w:rPr>
        <w:t>سازند</w:t>
      </w:r>
      <w:r w:rsidRPr="00401AAC">
        <w:rPr>
          <w:rtl/>
          <w:lang w:bidi="fa-IR"/>
        </w:rPr>
        <w:t xml:space="preserve"> تا سر</w:t>
      </w:r>
      <w:r w:rsidRPr="00401AAC">
        <w:rPr>
          <w:rFonts w:hint="cs"/>
          <w:rtl/>
          <w:lang w:bidi="fa-IR"/>
        </w:rPr>
        <w:t>ی</w:t>
      </w:r>
      <w:r w:rsidRPr="00401AAC">
        <w:rPr>
          <w:rFonts w:hint="eastAsia"/>
          <w:rtl/>
          <w:lang w:bidi="fa-IR"/>
        </w:rPr>
        <w:t>ع‌تر</w:t>
      </w:r>
      <w:r w:rsidRPr="00401AAC">
        <w:rPr>
          <w:rtl/>
          <w:lang w:bidi="fa-IR"/>
        </w:rPr>
        <w:t xml:space="preserve"> </w:t>
      </w:r>
      <w:r w:rsidR="00481E30" w:rsidRPr="00401AAC">
        <w:rPr>
          <w:rFonts w:hint="cs"/>
          <w:rtl/>
          <w:lang w:bidi="fa-IR"/>
        </w:rPr>
        <w:t>رشد</w:t>
      </w:r>
      <w:r w:rsidRPr="00401AAC">
        <w:rPr>
          <w:rtl/>
          <w:lang w:bidi="fa-IR"/>
        </w:rPr>
        <w:t xml:space="preserve"> کنند، ز</w:t>
      </w:r>
      <w:r w:rsidRPr="00401AAC">
        <w:rPr>
          <w:rFonts w:hint="cs"/>
          <w:rtl/>
          <w:lang w:bidi="fa-IR"/>
        </w:rPr>
        <w:t>ی</w:t>
      </w:r>
      <w:r w:rsidRPr="00401AAC">
        <w:rPr>
          <w:rFonts w:hint="eastAsia"/>
          <w:rtl/>
          <w:lang w:bidi="fa-IR"/>
        </w:rPr>
        <w:t>را</w:t>
      </w:r>
      <w:r w:rsidRPr="00401AAC">
        <w:rPr>
          <w:rtl/>
          <w:lang w:bidi="fa-IR"/>
        </w:rPr>
        <w:t xml:space="preserve"> </w:t>
      </w:r>
      <w:r w:rsidR="00481E30" w:rsidRPr="00401AAC">
        <w:rPr>
          <w:rtl/>
          <w:lang w:bidi="fa-IR"/>
        </w:rPr>
        <w:t>آنها هر بار که م</w:t>
      </w:r>
      <w:r w:rsidR="00481E30" w:rsidRPr="00401AAC">
        <w:rPr>
          <w:rFonts w:hint="cs"/>
          <w:rtl/>
          <w:lang w:bidi="fa-IR"/>
        </w:rPr>
        <w:t>ی‌</w:t>
      </w:r>
      <w:r w:rsidR="00481E30" w:rsidRPr="00401AAC">
        <w:rPr>
          <w:rFonts w:hint="eastAsia"/>
          <w:rtl/>
          <w:lang w:bidi="fa-IR"/>
        </w:rPr>
        <w:t>خواهند</w:t>
      </w:r>
      <w:r w:rsidR="00481E30" w:rsidRPr="00401AAC">
        <w:rPr>
          <w:rtl/>
          <w:lang w:bidi="fa-IR"/>
        </w:rPr>
        <w:t xml:space="preserve"> بازارها</w:t>
      </w:r>
      <w:r w:rsidR="00481E30" w:rsidRPr="00401AAC">
        <w:rPr>
          <w:rFonts w:hint="cs"/>
          <w:rtl/>
          <w:lang w:bidi="fa-IR"/>
        </w:rPr>
        <w:t xml:space="preserve">ی </w:t>
      </w:r>
      <w:r w:rsidR="00481E30" w:rsidRPr="00401AAC">
        <w:rPr>
          <w:rtl/>
          <w:lang w:bidi="fa-IR"/>
        </w:rPr>
        <w:t>تجار</w:t>
      </w:r>
      <w:r w:rsidR="00481E30" w:rsidRPr="00401AAC">
        <w:rPr>
          <w:rFonts w:hint="cs"/>
          <w:rtl/>
          <w:lang w:bidi="fa-IR"/>
        </w:rPr>
        <w:t>ی</w:t>
      </w:r>
      <w:r w:rsidR="00481E30" w:rsidRPr="00401AAC">
        <w:rPr>
          <w:rtl/>
          <w:lang w:bidi="fa-IR"/>
        </w:rPr>
        <w:t xml:space="preserve"> جد</w:t>
      </w:r>
      <w:r w:rsidR="00481E30" w:rsidRPr="00401AAC">
        <w:rPr>
          <w:rFonts w:hint="cs"/>
          <w:rtl/>
          <w:lang w:bidi="fa-IR"/>
        </w:rPr>
        <w:t>ی</w:t>
      </w:r>
      <w:r w:rsidR="00481E30" w:rsidRPr="00401AAC">
        <w:rPr>
          <w:rFonts w:hint="eastAsia"/>
          <w:rtl/>
          <w:lang w:bidi="fa-IR"/>
        </w:rPr>
        <w:t>د</w:t>
      </w:r>
      <w:r w:rsidR="00481E30" w:rsidRPr="00401AAC">
        <w:rPr>
          <w:rtl/>
          <w:lang w:bidi="fa-IR"/>
        </w:rPr>
        <w:t xml:space="preserve"> را کشف کنند </w:t>
      </w:r>
      <w:r w:rsidRPr="00401AAC">
        <w:rPr>
          <w:rtl/>
          <w:lang w:bidi="fa-IR"/>
        </w:rPr>
        <w:t>ن</w:t>
      </w:r>
      <w:r w:rsidRPr="00401AAC">
        <w:rPr>
          <w:rFonts w:hint="cs"/>
          <w:rtl/>
          <w:lang w:bidi="fa-IR"/>
        </w:rPr>
        <w:t>ی</w:t>
      </w:r>
      <w:r w:rsidRPr="00401AAC">
        <w:rPr>
          <w:rFonts w:hint="eastAsia"/>
          <w:rtl/>
          <w:lang w:bidi="fa-IR"/>
        </w:rPr>
        <w:t>از</w:t>
      </w:r>
      <w:r w:rsidRPr="00401AAC">
        <w:rPr>
          <w:rFonts w:hint="cs"/>
          <w:rtl/>
          <w:lang w:bidi="fa-IR"/>
        </w:rPr>
        <w:t>ی</w:t>
      </w:r>
      <w:r w:rsidRPr="00401AAC">
        <w:rPr>
          <w:rtl/>
          <w:lang w:bidi="fa-IR"/>
        </w:rPr>
        <w:t xml:space="preserve"> به فروش </w:t>
      </w:r>
      <w:r w:rsidR="00FD5CFA">
        <w:rPr>
          <w:rtl/>
          <w:lang w:bidi="fa-IR"/>
        </w:rPr>
        <w:t>زیرساخت‌ها</w:t>
      </w:r>
      <w:r w:rsidRPr="00401AAC">
        <w:rPr>
          <w:rFonts w:hint="cs"/>
          <w:rtl/>
          <w:lang w:bidi="fa-IR"/>
        </w:rPr>
        <w:t>ی</w:t>
      </w:r>
      <w:r w:rsidRPr="00401AAC">
        <w:rPr>
          <w:rtl/>
          <w:lang w:bidi="fa-IR"/>
        </w:rPr>
        <w:t xml:space="preserve"> موجود و خر</w:t>
      </w:r>
      <w:r w:rsidRPr="00401AAC">
        <w:rPr>
          <w:rFonts w:hint="cs"/>
          <w:rtl/>
          <w:lang w:bidi="fa-IR"/>
        </w:rPr>
        <w:t>ی</w:t>
      </w:r>
      <w:r w:rsidRPr="00401AAC">
        <w:rPr>
          <w:rFonts w:hint="eastAsia"/>
          <w:rtl/>
          <w:lang w:bidi="fa-IR"/>
        </w:rPr>
        <w:t>د</w:t>
      </w:r>
      <w:r w:rsidRPr="00401AAC">
        <w:rPr>
          <w:rtl/>
          <w:lang w:bidi="fa-IR"/>
        </w:rPr>
        <w:t xml:space="preserve"> </w:t>
      </w:r>
      <w:r w:rsidR="00FD5CFA">
        <w:rPr>
          <w:rtl/>
          <w:lang w:bidi="fa-IR"/>
        </w:rPr>
        <w:t>زیرساخت‌ها</w:t>
      </w:r>
      <w:r w:rsidRPr="00401AAC">
        <w:rPr>
          <w:rFonts w:hint="cs"/>
          <w:rtl/>
          <w:lang w:bidi="fa-IR"/>
        </w:rPr>
        <w:t>ی</w:t>
      </w:r>
      <w:r w:rsidRPr="00401AAC">
        <w:rPr>
          <w:rtl/>
          <w:lang w:bidi="fa-IR"/>
        </w:rPr>
        <w:t xml:space="preserve"> به‌روز ندارند.</w:t>
      </w:r>
    </w:p>
    <w:p w14:paraId="6B1F2C79" w14:textId="647C7229" w:rsidR="00B34B84" w:rsidRPr="00401AAC" w:rsidRDefault="00B34B84" w:rsidP="00642C24">
      <w:pPr>
        <w:spacing w:line="276" w:lineRule="auto"/>
        <w:rPr>
          <w:rtl/>
          <w:lang w:bidi="fa-IR"/>
        </w:rPr>
      </w:pPr>
      <w:r w:rsidRPr="00401AAC">
        <w:rPr>
          <w:b/>
          <w:bCs/>
          <w:rtl/>
          <w:lang w:bidi="fa-IR"/>
        </w:rPr>
        <w:t xml:space="preserve"> </w:t>
      </w:r>
      <w:r w:rsidR="008F4F0F">
        <w:rPr>
          <w:rFonts w:hint="cs"/>
          <w:b/>
          <w:bCs/>
          <w:rtl/>
          <w:lang w:bidi="fa-IR"/>
        </w:rPr>
        <w:t xml:space="preserve">4- </w:t>
      </w:r>
      <w:r w:rsidRPr="00401AAC">
        <w:rPr>
          <w:b/>
          <w:bCs/>
          <w:rtl/>
          <w:lang w:bidi="fa-IR"/>
        </w:rPr>
        <w:t>خدمات را</w:t>
      </w:r>
      <w:r w:rsidRPr="00401AAC">
        <w:rPr>
          <w:rFonts w:hint="cs"/>
          <w:b/>
          <w:bCs/>
          <w:rtl/>
          <w:lang w:bidi="fa-IR"/>
        </w:rPr>
        <w:t>ی</w:t>
      </w:r>
      <w:r w:rsidRPr="00401AAC">
        <w:rPr>
          <w:rFonts w:hint="eastAsia"/>
          <w:b/>
          <w:bCs/>
          <w:rtl/>
          <w:lang w:bidi="fa-IR"/>
        </w:rPr>
        <w:t>انش</w:t>
      </w:r>
      <w:r w:rsidRPr="00401AAC">
        <w:rPr>
          <w:b/>
          <w:bCs/>
          <w:rtl/>
          <w:lang w:bidi="fa-IR"/>
        </w:rPr>
        <w:t xml:space="preserve"> ابر</w:t>
      </w:r>
      <w:r w:rsidRPr="00401AAC">
        <w:rPr>
          <w:rFonts w:hint="cs"/>
          <w:b/>
          <w:bCs/>
          <w:rtl/>
          <w:lang w:bidi="fa-IR"/>
        </w:rPr>
        <w:t>ی</w:t>
      </w:r>
      <w:r w:rsidRPr="00401AAC">
        <w:rPr>
          <w:b/>
          <w:bCs/>
          <w:rtl/>
          <w:lang w:bidi="fa-IR"/>
        </w:rPr>
        <w:t xml:space="preserve"> </w:t>
      </w:r>
      <w:r w:rsidRPr="00401AAC">
        <w:rPr>
          <w:rtl/>
          <w:lang w:bidi="fa-IR"/>
        </w:rPr>
        <w:t xml:space="preserve">- </w:t>
      </w:r>
      <w:r w:rsidRPr="00401AAC">
        <w:rPr>
          <w:lang w:bidi="fa-IR"/>
        </w:rPr>
        <w:t>CSP</w:t>
      </w:r>
      <w:r w:rsidRPr="00401AAC">
        <w:rPr>
          <w:rtl/>
          <w:lang w:bidi="fa-IR"/>
        </w:rPr>
        <w:t xml:space="preserve"> ها ز</w:t>
      </w:r>
      <w:r w:rsidRPr="00401AAC">
        <w:rPr>
          <w:rFonts w:hint="cs"/>
          <w:rtl/>
          <w:lang w:bidi="fa-IR"/>
        </w:rPr>
        <w:t>ی</w:t>
      </w:r>
      <w:r w:rsidRPr="00401AAC">
        <w:rPr>
          <w:rFonts w:hint="eastAsia"/>
          <w:rtl/>
          <w:lang w:bidi="fa-IR"/>
        </w:rPr>
        <w:t>رساخت</w:t>
      </w:r>
      <w:r w:rsidRPr="00401AAC">
        <w:rPr>
          <w:rtl/>
          <w:lang w:bidi="fa-IR"/>
        </w:rPr>
        <w:t xml:space="preserve"> </w:t>
      </w:r>
      <w:r w:rsidR="00680823">
        <w:rPr>
          <w:rtl/>
          <w:lang w:bidi="fa-IR"/>
        </w:rPr>
        <w:t>به‌عنوان</w:t>
      </w:r>
      <w:r w:rsidRPr="00401AAC">
        <w:rPr>
          <w:rtl/>
          <w:lang w:bidi="fa-IR"/>
        </w:rPr>
        <w:t xml:space="preserve"> سرو</w:t>
      </w:r>
      <w:r w:rsidRPr="00401AAC">
        <w:rPr>
          <w:rFonts w:hint="cs"/>
          <w:rtl/>
          <w:lang w:bidi="fa-IR"/>
        </w:rPr>
        <w:t>ی</w:t>
      </w:r>
      <w:r w:rsidRPr="00401AAC">
        <w:rPr>
          <w:rFonts w:hint="eastAsia"/>
          <w:rtl/>
          <w:lang w:bidi="fa-IR"/>
        </w:rPr>
        <w:t>س</w:t>
      </w:r>
      <w:r w:rsidRPr="00401AAC">
        <w:rPr>
          <w:rtl/>
          <w:lang w:bidi="fa-IR"/>
        </w:rPr>
        <w:t xml:space="preserve"> (</w:t>
      </w:r>
      <w:r w:rsidRPr="00401AAC">
        <w:rPr>
          <w:lang w:bidi="fa-IR"/>
        </w:rPr>
        <w:t>IaaS</w:t>
      </w:r>
      <w:r w:rsidRPr="00401AAC">
        <w:rPr>
          <w:rtl/>
          <w:lang w:bidi="fa-IR"/>
        </w:rPr>
        <w:t xml:space="preserve">)، </w:t>
      </w:r>
      <w:r w:rsidR="00481E30" w:rsidRPr="00401AAC">
        <w:rPr>
          <w:rFonts w:hint="cs"/>
          <w:rtl/>
          <w:lang w:bidi="fa-IR"/>
        </w:rPr>
        <w:t>سکو</w:t>
      </w:r>
      <w:r w:rsidRPr="00401AAC">
        <w:rPr>
          <w:rtl/>
          <w:lang w:bidi="fa-IR"/>
        </w:rPr>
        <w:t xml:space="preserve"> </w:t>
      </w:r>
      <w:r w:rsidR="00680823">
        <w:rPr>
          <w:rtl/>
          <w:lang w:bidi="fa-IR"/>
        </w:rPr>
        <w:t>به‌عنوان</w:t>
      </w:r>
      <w:r w:rsidRPr="00401AAC">
        <w:rPr>
          <w:rtl/>
          <w:lang w:bidi="fa-IR"/>
        </w:rPr>
        <w:t xml:space="preserve"> سرو</w:t>
      </w:r>
      <w:r w:rsidRPr="00401AAC">
        <w:rPr>
          <w:rFonts w:hint="cs"/>
          <w:rtl/>
          <w:lang w:bidi="fa-IR"/>
        </w:rPr>
        <w:t>ی</w:t>
      </w:r>
      <w:r w:rsidRPr="00401AAC">
        <w:rPr>
          <w:rFonts w:hint="eastAsia"/>
          <w:rtl/>
          <w:lang w:bidi="fa-IR"/>
        </w:rPr>
        <w:t>س</w:t>
      </w:r>
      <w:r w:rsidRPr="00401AAC">
        <w:rPr>
          <w:rtl/>
          <w:lang w:bidi="fa-IR"/>
        </w:rPr>
        <w:t xml:space="preserve"> (</w:t>
      </w:r>
      <w:r w:rsidRPr="00401AAC">
        <w:rPr>
          <w:lang w:bidi="fa-IR"/>
        </w:rPr>
        <w:t>PaaS</w:t>
      </w:r>
      <w:r w:rsidRPr="00401AAC">
        <w:rPr>
          <w:rtl/>
          <w:lang w:bidi="fa-IR"/>
        </w:rPr>
        <w:t xml:space="preserve">)، </w:t>
      </w:r>
      <w:r w:rsidR="00AF18D1">
        <w:rPr>
          <w:rtl/>
          <w:lang w:bidi="fa-IR"/>
        </w:rPr>
        <w:t>نرم‌افزار</w:t>
      </w:r>
      <w:r w:rsidRPr="00401AAC">
        <w:rPr>
          <w:rtl/>
          <w:lang w:bidi="fa-IR"/>
        </w:rPr>
        <w:t xml:space="preserve"> </w:t>
      </w:r>
      <w:r w:rsidR="00680823">
        <w:rPr>
          <w:rtl/>
          <w:lang w:bidi="fa-IR"/>
        </w:rPr>
        <w:t>به‌عنوان</w:t>
      </w:r>
      <w:r w:rsidRPr="00401AAC">
        <w:rPr>
          <w:rtl/>
          <w:lang w:bidi="fa-IR"/>
        </w:rPr>
        <w:t xml:space="preserve"> سرو</w:t>
      </w:r>
      <w:r w:rsidRPr="00401AAC">
        <w:rPr>
          <w:rFonts w:hint="cs"/>
          <w:rtl/>
          <w:lang w:bidi="fa-IR"/>
        </w:rPr>
        <w:t>ی</w:t>
      </w:r>
      <w:r w:rsidRPr="00401AAC">
        <w:rPr>
          <w:rFonts w:hint="eastAsia"/>
          <w:rtl/>
          <w:lang w:bidi="fa-IR"/>
        </w:rPr>
        <w:t>س</w:t>
      </w:r>
      <w:r w:rsidRPr="00401AAC">
        <w:rPr>
          <w:rtl/>
          <w:lang w:bidi="fa-IR"/>
        </w:rPr>
        <w:t xml:space="preserve"> (</w:t>
      </w:r>
      <w:r w:rsidRPr="00401AAC">
        <w:rPr>
          <w:lang w:bidi="fa-IR"/>
        </w:rPr>
        <w:t>SaaS</w:t>
      </w:r>
      <w:r w:rsidRPr="00401AAC">
        <w:rPr>
          <w:rtl/>
          <w:lang w:bidi="fa-IR"/>
        </w:rPr>
        <w:t xml:space="preserve">) و محاسبات بدون سرور را ارائه </w:t>
      </w:r>
      <w:r w:rsidR="00E572B8">
        <w:rPr>
          <w:rtl/>
          <w:lang w:bidi="fa-IR"/>
        </w:rPr>
        <w:t>می‌دهند</w:t>
      </w:r>
      <w:r w:rsidRPr="00401AAC">
        <w:rPr>
          <w:rtl/>
          <w:lang w:bidi="fa-IR"/>
        </w:rPr>
        <w:t>.</w:t>
      </w:r>
    </w:p>
    <w:p w14:paraId="25F9FC38" w14:textId="7595122B" w:rsidR="00B34B84" w:rsidRPr="00401AAC" w:rsidRDefault="008F4F0F" w:rsidP="00642C24">
      <w:pPr>
        <w:spacing w:line="276" w:lineRule="auto"/>
        <w:rPr>
          <w:rtl/>
          <w:lang w:bidi="fa-IR"/>
        </w:rPr>
      </w:pPr>
      <w:r>
        <w:rPr>
          <w:rFonts w:hint="cs"/>
          <w:rtl/>
          <w:lang w:bidi="fa-IR"/>
        </w:rPr>
        <w:t>5-</w:t>
      </w:r>
      <w:r w:rsidR="00B34B84" w:rsidRPr="00401AAC">
        <w:rPr>
          <w:rtl/>
          <w:lang w:bidi="fa-IR"/>
        </w:rPr>
        <w:t xml:space="preserve"> </w:t>
      </w:r>
      <w:r w:rsidR="009E2AFE">
        <w:rPr>
          <w:b/>
          <w:bCs/>
          <w:rtl/>
          <w:lang w:bidi="fa-IR"/>
        </w:rPr>
        <w:t>مدل‌ها</w:t>
      </w:r>
      <w:r w:rsidR="00B34B84" w:rsidRPr="00401AAC">
        <w:rPr>
          <w:rFonts w:hint="cs"/>
          <w:b/>
          <w:bCs/>
          <w:rtl/>
          <w:lang w:bidi="fa-IR"/>
        </w:rPr>
        <w:t>ی</w:t>
      </w:r>
      <w:r w:rsidR="00481E30" w:rsidRPr="00401AAC">
        <w:rPr>
          <w:rFonts w:hint="cs"/>
          <w:b/>
          <w:bCs/>
          <w:rtl/>
          <w:lang w:bidi="fa-IR"/>
        </w:rPr>
        <w:t xml:space="preserve"> بهینه</w:t>
      </w:r>
      <w:r w:rsidR="00B34B84" w:rsidRPr="00401AAC">
        <w:rPr>
          <w:b/>
          <w:bCs/>
          <w:rtl/>
          <w:lang w:bidi="fa-IR"/>
        </w:rPr>
        <w:t xml:space="preserve"> </w:t>
      </w:r>
      <w:r w:rsidR="00481E30" w:rsidRPr="00401AAC">
        <w:rPr>
          <w:rFonts w:hint="cs"/>
          <w:b/>
          <w:bCs/>
          <w:rtl/>
          <w:lang w:bidi="fa-IR"/>
        </w:rPr>
        <w:t>استقرار خدمات</w:t>
      </w:r>
      <w:r w:rsidR="00B34B84" w:rsidRPr="00401AAC">
        <w:rPr>
          <w:b/>
          <w:bCs/>
          <w:rtl/>
          <w:lang w:bidi="fa-IR"/>
        </w:rPr>
        <w:t xml:space="preserve"> ابر</w:t>
      </w:r>
      <w:r w:rsidR="00B34B84" w:rsidRPr="00401AAC">
        <w:rPr>
          <w:rFonts w:hint="cs"/>
          <w:b/>
          <w:bCs/>
          <w:rtl/>
          <w:lang w:bidi="fa-IR"/>
        </w:rPr>
        <w:t>ی</w:t>
      </w:r>
      <w:r w:rsidR="00B34B84" w:rsidRPr="00401AAC">
        <w:rPr>
          <w:rFonts w:ascii="Times New Roman" w:hAnsi="Times New Roman" w:cs="Times New Roman" w:hint="cs"/>
          <w:rtl/>
          <w:lang w:bidi="fa-IR"/>
        </w:rPr>
        <w:t>–</w:t>
      </w:r>
      <w:r w:rsidR="00B34B84" w:rsidRPr="00401AAC">
        <w:rPr>
          <w:rtl/>
          <w:lang w:bidi="fa-IR"/>
        </w:rPr>
        <w:t xml:space="preserve"> </w:t>
      </w:r>
      <w:r w:rsidR="00B34B84" w:rsidRPr="00401AAC">
        <w:rPr>
          <w:rFonts w:hint="cs"/>
          <w:rtl/>
          <w:lang w:bidi="fa-IR"/>
        </w:rPr>
        <w:t>کسب‌وکارها</w:t>
      </w:r>
      <w:r w:rsidR="00B34B84" w:rsidRPr="00401AAC">
        <w:rPr>
          <w:rtl/>
          <w:lang w:bidi="fa-IR"/>
        </w:rPr>
        <w:t xml:space="preserve"> </w:t>
      </w:r>
      <w:r w:rsidR="00B34B84" w:rsidRPr="00401AAC">
        <w:rPr>
          <w:rFonts w:hint="cs"/>
          <w:rtl/>
          <w:lang w:bidi="fa-IR"/>
        </w:rPr>
        <w:t>می‌</w:t>
      </w:r>
      <w:r w:rsidR="00B34B84" w:rsidRPr="00401AAC">
        <w:rPr>
          <w:rFonts w:hint="eastAsia"/>
          <w:rtl/>
          <w:lang w:bidi="fa-IR"/>
        </w:rPr>
        <w:t>توانند</w:t>
      </w:r>
      <w:r w:rsidR="00B34B84" w:rsidRPr="00401AAC">
        <w:rPr>
          <w:rtl/>
          <w:lang w:bidi="fa-IR"/>
        </w:rPr>
        <w:t xml:space="preserve"> ب</w:t>
      </w:r>
      <w:r w:rsidR="00B34B84" w:rsidRPr="00401AAC">
        <w:rPr>
          <w:rFonts w:hint="cs"/>
          <w:rtl/>
          <w:lang w:bidi="fa-IR"/>
        </w:rPr>
        <w:t>ی</w:t>
      </w:r>
      <w:r w:rsidR="00B34B84" w:rsidRPr="00401AAC">
        <w:rPr>
          <w:rFonts w:hint="eastAsia"/>
          <w:rtl/>
          <w:lang w:bidi="fa-IR"/>
        </w:rPr>
        <w:t>ن</w:t>
      </w:r>
      <w:r w:rsidR="00B34B84" w:rsidRPr="00401AAC">
        <w:rPr>
          <w:rtl/>
          <w:lang w:bidi="fa-IR"/>
        </w:rPr>
        <w:t xml:space="preserve"> </w:t>
      </w:r>
      <w:r w:rsidR="00E013DD">
        <w:rPr>
          <w:rtl/>
          <w:lang w:bidi="fa-IR"/>
        </w:rPr>
        <w:t>سرویس‌ها</w:t>
      </w:r>
      <w:r w:rsidR="00B34B84" w:rsidRPr="00401AAC">
        <w:rPr>
          <w:rFonts w:hint="cs"/>
          <w:rtl/>
          <w:lang w:bidi="fa-IR"/>
        </w:rPr>
        <w:t>ی</w:t>
      </w:r>
      <w:r w:rsidR="00B34B84" w:rsidRPr="00401AAC">
        <w:rPr>
          <w:rtl/>
          <w:lang w:bidi="fa-IR"/>
        </w:rPr>
        <w:t xml:space="preserve"> ابر</w:t>
      </w:r>
      <w:r w:rsidR="00B34B84" w:rsidRPr="00401AAC">
        <w:rPr>
          <w:rFonts w:hint="cs"/>
          <w:rtl/>
          <w:lang w:bidi="fa-IR"/>
        </w:rPr>
        <w:t>ی</w:t>
      </w:r>
      <w:r w:rsidR="00B34B84" w:rsidRPr="00401AAC">
        <w:rPr>
          <w:rtl/>
          <w:lang w:bidi="fa-IR"/>
        </w:rPr>
        <w:t xml:space="preserve"> عموم</w:t>
      </w:r>
      <w:r w:rsidR="00B34B84" w:rsidRPr="00401AAC">
        <w:rPr>
          <w:rFonts w:hint="cs"/>
          <w:rtl/>
          <w:lang w:bidi="fa-IR"/>
        </w:rPr>
        <w:t>ی</w:t>
      </w:r>
      <w:r w:rsidR="00B34B84" w:rsidRPr="00401AAC">
        <w:rPr>
          <w:rFonts w:hint="eastAsia"/>
          <w:rtl/>
          <w:lang w:bidi="fa-IR"/>
        </w:rPr>
        <w:t>،</w:t>
      </w:r>
      <w:r w:rsidR="00B34B84" w:rsidRPr="00401AAC">
        <w:rPr>
          <w:rtl/>
          <w:lang w:bidi="fa-IR"/>
        </w:rPr>
        <w:t xml:space="preserve"> خصوص</w:t>
      </w:r>
      <w:r w:rsidR="00B34B84" w:rsidRPr="00401AAC">
        <w:rPr>
          <w:rFonts w:hint="cs"/>
          <w:rtl/>
          <w:lang w:bidi="fa-IR"/>
        </w:rPr>
        <w:t>ی</w:t>
      </w:r>
      <w:r w:rsidR="00B34B84" w:rsidRPr="00401AAC">
        <w:rPr>
          <w:rFonts w:hint="eastAsia"/>
          <w:rtl/>
          <w:lang w:bidi="fa-IR"/>
        </w:rPr>
        <w:t>،</w:t>
      </w:r>
      <w:r w:rsidR="00B34B84" w:rsidRPr="00401AAC">
        <w:rPr>
          <w:rtl/>
          <w:lang w:bidi="fa-IR"/>
        </w:rPr>
        <w:t xml:space="preserve"> ترک</w:t>
      </w:r>
      <w:r w:rsidR="00B34B84" w:rsidRPr="00401AAC">
        <w:rPr>
          <w:rFonts w:hint="cs"/>
          <w:rtl/>
          <w:lang w:bidi="fa-IR"/>
        </w:rPr>
        <w:t>ی</w:t>
      </w:r>
      <w:r w:rsidR="00B34B84" w:rsidRPr="00401AAC">
        <w:rPr>
          <w:rFonts w:hint="eastAsia"/>
          <w:rtl/>
          <w:lang w:bidi="fa-IR"/>
        </w:rPr>
        <w:t>ب</w:t>
      </w:r>
      <w:r w:rsidR="00B34B84" w:rsidRPr="00401AAC">
        <w:rPr>
          <w:rFonts w:hint="cs"/>
          <w:rtl/>
          <w:lang w:bidi="fa-IR"/>
        </w:rPr>
        <w:t>ی</w:t>
      </w:r>
      <w:r w:rsidR="00B34B84" w:rsidRPr="00401AAC">
        <w:rPr>
          <w:rtl/>
          <w:lang w:bidi="fa-IR"/>
        </w:rPr>
        <w:t xml:space="preserve"> و چند ابر</w:t>
      </w:r>
      <w:r w:rsidR="00B34B84" w:rsidRPr="00401AAC">
        <w:rPr>
          <w:rFonts w:hint="cs"/>
          <w:rtl/>
          <w:lang w:bidi="fa-IR"/>
        </w:rPr>
        <w:t>ی</w:t>
      </w:r>
      <w:r w:rsidR="00B34B84" w:rsidRPr="00401AAC">
        <w:rPr>
          <w:rtl/>
          <w:lang w:bidi="fa-IR"/>
        </w:rPr>
        <w:t xml:space="preserve"> از ارائه‌دهندگان خدمات ابر</w:t>
      </w:r>
      <w:r w:rsidR="00B34B84" w:rsidRPr="00401AAC">
        <w:rPr>
          <w:rFonts w:hint="cs"/>
          <w:rtl/>
          <w:lang w:bidi="fa-IR"/>
        </w:rPr>
        <w:t>ی</w:t>
      </w:r>
      <w:r w:rsidR="00B34B84" w:rsidRPr="00401AAC">
        <w:rPr>
          <w:rtl/>
          <w:lang w:bidi="fa-IR"/>
        </w:rPr>
        <w:t xml:space="preserve"> انتخاب کنند.</w:t>
      </w:r>
    </w:p>
    <w:p w14:paraId="024DB74E" w14:textId="59CAA023" w:rsidR="00B34B84" w:rsidRPr="00401AAC" w:rsidRDefault="008F4F0F" w:rsidP="00642C24">
      <w:pPr>
        <w:spacing w:line="276" w:lineRule="auto"/>
        <w:rPr>
          <w:rtl/>
          <w:lang w:bidi="fa-IR"/>
        </w:rPr>
      </w:pPr>
      <w:r>
        <w:rPr>
          <w:rFonts w:hint="cs"/>
          <w:rtl/>
          <w:lang w:bidi="fa-IR"/>
        </w:rPr>
        <w:t>6-</w:t>
      </w:r>
      <w:r w:rsidR="00B34B84" w:rsidRPr="00401AAC">
        <w:rPr>
          <w:rtl/>
          <w:lang w:bidi="fa-IR"/>
        </w:rPr>
        <w:t xml:space="preserve"> </w:t>
      </w:r>
      <w:r w:rsidR="009F7DFD">
        <w:rPr>
          <w:b/>
          <w:bCs/>
          <w:rtl/>
          <w:lang w:bidi="fa-IR"/>
        </w:rPr>
        <w:t>قیمت‌گذاری</w:t>
      </w:r>
      <w:r w:rsidR="00B34B84" w:rsidRPr="00401AAC">
        <w:rPr>
          <w:b/>
          <w:bCs/>
          <w:rtl/>
          <w:lang w:bidi="fa-IR"/>
        </w:rPr>
        <w:t xml:space="preserve"> </w:t>
      </w:r>
      <w:r w:rsidR="00AF39C2">
        <w:rPr>
          <w:rFonts w:hint="cs"/>
          <w:b/>
          <w:bCs/>
          <w:rtl/>
          <w:lang w:bidi="fa-IR"/>
        </w:rPr>
        <w:t>مبتنی‌بر</w:t>
      </w:r>
      <w:r w:rsidR="00B34B84" w:rsidRPr="00401AAC">
        <w:rPr>
          <w:b/>
          <w:bCs/>
          <w:rtl/>
          <w:lang w:bidi="fa-IR"/>
        </w:rPr>
        <w:t xml:space="preserve"> </w:t>
      </w:r>
      <w:r w:rsidR="0077529F" w:rsidRPr="00401AAC">
        <w:rPr>
          <w:rFonts w:hint="cs"/>
          <w:b/>
          <w:bCs/>
          <w:rtl/>
          <w:lang w:bidi="fa-IR"/>
        </w:rPr>
        <w:t>میزان استفاده</w:t>
      </w:r>
      <w:r w:rsidR="00B34B84" w:rsidRPr="00401AAC">
        <w:rPr>
          <w:rtl/>
          <w:lang w:bidi="fa-IR"/>
        </w:rPr>
        <w:t xml:space="preserve"> </w:t>
      </w:r>
      <w:r w:rsidR="00481E30" w:rsidRPr="00401AAC">
        <w:rPr>
          <w:rFonts w:ascii="Times New Roman" w:hAnsi="Times New Roman" w:cs="Times New Roman" w:hint="cs"/>
          <w:rtl/>
          <w:lang w:bidi="fa-IR"/>
        </w:rPr>
        <w:t>–</w:t>
      </w:r>
      <w:r w:rsidR="00B34B84" w:rsidRPr="00401AAC">
        <w:rPr>
          <w:rtl/>
          <w:lang w:bidi="fa-IR"/>
        </w:rPr>
        <w:t xml:space="preserve"> </w:t>
      </w:r>
      <w:r w:rsidR="00481E30" w:rsidRPr="00401AAC">
        <w:rPr>
          <w:rFonts w:hint="cs"/>
          <w:rtl/>
          <w:lang w:bidi="fa-IR"/>
        </w:rPr>
        <w:t xml:space="preserve">مشتریان </w:t>
      </w:r>
      <w:r w:rsidR="00B34B84" w:rsidRPr="00401AAC">
        <w:rPr>
          <w:rtl/>
          <w:lang w:bidi="fa-IR"/>
        </w:rPr>
        <w:t xml:space="preserve">فقط </w:t>
      </w:r>
      <w:r w:rsidR="00481E30" w:rsidRPr="00401AAC">
        <w:rPr>
          <w:rFonts w:hint="cs"/>
          <w:rtl/>
          <w:lang w:bidi="fa-IR"/>
        </w:rPr>
        <w:t>میزان</w:t>
      </w:r>
      <w:r w:rsidR="00B34B84" w:rsidRPr="00401AAC">
        <w:rPr>
          <w:rtl/>
          <w:lang w:bidi="fa-IR"/>
        </w:rPr>
        <w:t xml:space="preserve"> ظرف</w:t>
      </w:r>
      <w:r w:rsidR="00B34B84" w:rsidRPr="00401AAC">
        <w:rPr>
          <w:rFonts w:hint="cs"/>
          <w:rtl/>
          <w:lang w:bidi="fa-IR"/>
        </w:rPr>
        <w:t>ی</w:t>
      </w:r>
      <w:r w:rsidR="00B34B84" w:rsidRPr="00401AAC">
        <w:rPr>
          <w:rFonts w:hint="eastAsia"/>
          <w:rtl/>
          <w:lang w:bidi="fa-IR"/>
        </w:rPr>
        <w:t>ت</w:t>
      </w:r>
      <w:r w:rsidR="00B34B84" w:rsidRPr="00401AAC">
        <w:rPr>
          <w:rtl/>
          <w:lang w:bidi="fa-IR"/>
        </w:rPr>
        <w:t xml:space="preserve"> منابع ابر</w:t>
      </w:r>
      <w:r w:rsidR="00B34B84" w:rsidRPr="00401AAC">
        <w:rPr>
          <w:rFonts w:hint="cs"/>
          <w:rtl/>
          <w:lang w:bidi="fa-IR"/>
        </w:rPr>
        <w:t>ی</w:t>
      </w:r>
      <w:r w:rsidR="00B34B84" w:rsidRPr="00401AAC">
        <w:rPr>
          <w:rtl/>
          <w:lang w:bidi="fa-IR"/>
        </w:rPr>
        <w:t xml:space="preserve"> که استفاده </w:t>
      </w:r>
      <w:r w:rsidR="00E572B8">
        <w:rPr>
          <w:rtl/>
          <w:lang w:bidi="fa-IR"/>
        </w:rPr>
        <w:t>می‌کنند</w:t>
      </w:r>
      <w:r w:rsidR="00B34B84" w:rsidRPr="00401AAC">
        <w:rPr>
          <w:rtl/>
          <w:lang w:bidi="fa-IR"/>
        </w:rPr>
        <w:t xml:space="preserve"> </w:t>
      </w:r>
      <w:r w:rsidR="00481E30" w:rsidRPr="00401AAC">
        <w:rPr>
          <w:rFonts w:hint="cs"/>
          <w:rtl/>
          <w:lang w:bidi="fa-IR"/>
        </w:rPr>
        <w:t xml:space="preserve">هزینه </w:t>
      </w:r>
      <w:r w:rsidR="00B34B84" w:rsidRPr="00401AAC">
        <w:rPr>
          <w:rtl/>
          <w:lang w:bidi="fa-IR"/>
        </w:rPr>
        <w:t xml:space="preserve">پرداخت </w:t>
      </w:r>
      <w:r w:rsidR="00E572B8">
        <w:rPr>
          <w:rFonts w:hint="cs"/>
          <w:rtl/>
          <w:lang w:bidi="fa-IR"/>
        </w:rPr>
        <w:t>می‌کنند</w:t>
      </w:r>
      <w:r w:rsidR="0077529F" w:rsidRPr="00401AAC">
        <w:rPr>
          <w:rFonts w:hint="cs"/>
          <w:rtl/>
          <w:lang w:bidi="fa-IR"/>
        </w:rPr>
        <w:t xml:space="preserve"> و </w:t>
      </w:r>
      <w:r w:rsidR="00B34B84" w:rsidRPr="00401AAC">
        <w:rPr>
          <w:rtl/>
          <w:lang w:bidi="fa-IR"/>
        </w:rPr>
        <w:t>ن</w:t>
      </w:r>
      <w:r w:rsidR="00B34B84" w:rsidRPr="00401AAC">
        <w:rPr>
          <w:rFonts w:hint="cs"/>
          <w:rtl/>
          <w:lang w:bidi="fa-IR"/>
        </w:rPr>
        <w:t>ی</w:t>
      </w:r>
      <w:r w:rsidR="00B34B84" w:rsidRPr="00401AAC">
        <w:rPr>
          <w:rFonts w:hint="eastAsia"/>
          <w:rtl/>
          <w:lang w:bidi="fa-IR"/>
        </w:rPr>
        <w:t>از</w:t>
      </w:r>
      <w:r w:rsidR="00B34B84" w:rsidRPr="00401AAC">
        <w:rPr>
          <w:rFonts w:hint="cs"/>
          <w:rtl/>
          <w:lang w:bidi="fa-IR"/>
        </w:rPr>
        <w:t>ی</w:t>
      </w:r>
      <w:r w:rsidR="00B34B84" w:rsidRPr="00401AAC">
        <w:rPr>
          <w:rtl/>
          <w:lang w:bidi="fa-IR"/>
        </w:rPr>
        <w:t xml:space="preserve"> به تام</w:t>
      </w:r>
      <w:r w:rsidR="00B34B84" w:rsidRPr="00401AAC">
        <w:rPr>
          <w:rFonts w:hint="cs"/>
          <w:rtl/>
          <w:lang w:bidi="fa-IR"/>
        </w:rPr>
        <w:t>ی</w:t>
      </w:r>
      <w:r w:rsidR="00B34B84" w:rsidRPr="00401AAC">
        <w:rPr>
          <w:rFonts w:hint="eastAsia"/>
          <w:rtl/>
          <w:lang w:bidi="fa-IR"/>
        </w:rPr>
        <w:t>ن</w:t>
      </w:r>
      <w:r w:rsidR="00B34B84" w:rsidRPr="00401AAC">
        <w:rPr>
          <w:rtl/>
          <w:lang w:bidi="fa-IR"/>
        </w:rPr>
        <w:t xml:space="preserve"> پرداخت</w:t>
      </w:r>
      <w:r w:rsidR="005930CD">
        <w:rPr>
          <w:lang w:bidi="fa-IR"/>
        </w:rPr>
        <w:t>‌</w:t>
      </w:r>
      <w:r w:rsidR="00B34B84" w:rsidRPr="00401AAC">
        <w:rPr>
          <w:rtl/>
          <w:lang w:bidi="fa-IR"/>
        </w:rPr>
        <w:t>ها</w:t>
      </w:r>
      <w:r w:rsidR="00B34B84" w:rsidRPr="00401AAC">
        <w:rPr>
          <w:rFonts w:hint="cs"/>
          <w:rtl/>
          <w:lang w:bidi="fa-IR"/>
        </w:rPr>
        <w:t>ی</w:t>
      </w:r>
      <w:r w:rsidR="00B34B84" w:rsidRPr="00401AAC">
        <w:rPr>
          <w:rtl/>
          <w:lang w:bidi="fa-IR"/>
        </w:rPr>
        <w:t xml:space="preserve"> اول</w:t>
      </w:r>
      <w:r w:rsidR="00B34B84" w:rsidRPr="00401AAC">
        <w:rPr>
          <w:rFonts w:hint="cs"/>
          <w:rtl/>
          <w:lang w:bidi="fa-IR"/>
        </w:rPr>
        <w:t>ی</w:t>
      </w:r>
      <w:r w:rsidR="00B34B84" w:rsidRPr="00401AAC">
        <w:rPr>
          <w:rFonts w:hint="eastAsia"/>
          <w:rtl/>
          <w:lang w:bidi="fa-IR"/>
        </w:rPr>
        <w:t>ه</w:t>
      </w:r>
      <w:r w:rsidR="00B34B84" w:rsidRPr="00401AAC">
        <w:rPr>
          <w:rtl/>
          <w:lang w:bidi="fa-IR"/>
        </w:rPr>
        <w:t xml:space="preserve"> </w:t>
      </w:r>
      <w:r w:rsidR="00B34B84" w:rsidRPr="00401AAC">
        <w:rPr>
          <w:rFonts w:hint="cs"/>
          <w:rtl/>
          <w:lang w:bidi="fa-IR"/>
        </w:rPr>
        <w:t>ی</w:t>
      </w:r>
      <w:r w:rsidR="00B34B84" w:rsidRPr="00401AAC">
        <w:rPr>
          <w:rFonts w:hint="eastAsia"/>
          <w:rtl/>
          <w:lang w:bidi="fa-IR"/>
        </w:rPr>
        <w:t>ا</w:t>
      </w:r>
      <w:r w:rsidR="00B34B84" w:rsidRPr="00401AAC">
        <w:rPr>
          <w:rtl/>
          <w:lang w:bidi="fa-IR"/>
        </w:rPr>
        <w:t xml:space="preserve"> قراردادها</w:t>
      </w:r>
      <w:r w:rsidR="00B34B84" w:rsidRPr="00401AAC">
        <w:rPr>
          <w:rFonts w:hint="cs"/>
          <w:rtl/>
          <w:lang w:bidi="fa-IR"/>
        </w:rPr>
        <w:t>ی</w:t>
      </w:r>
      <w:r w:rsidR="00B34B84" w:rsidRPr="00401AAC">
        <w:rPr>
          <w:rtl/>
          <w:lang w:bidi="fa-IR"/>
        </w:rPr>
        <w:t xml:space="preserve"> بلندمدت ن</w:t>
      </w:r>
      <w:r w:rsidR="00B34B84" w:rsidRPr="00401AAC">
        <w:rPr>
          <w:rFonts w:hint="cs"/>
          <w:rtl/>
          <w:lang w:bidi="fa-IR"/>
        </w:rPr>
        <w:t>ی</w:t>
      </w:r>
      <w:r w:rsidR="00B34B84" w:rsidRPr="00401AAC">
        <w:rPr>
          <w:rFonts w:hint="eastAsia"/>
          <w:rtl/>
          <w:lang w:bidi="fa-IR"/>
        </w:rPr>
        <w:t>ست</w:t>
      </w:r>
      <w:r w:rsidR="00B34B84" w:rsidRPr="00401AAC">
        <w:rPr>
          <w:rtl/>
          <w:lang w:bidi="fa-IR"/>
        </w:rPr>
        <w:t>.</w:t>
      </w:r>
    </w:p>
    <w:p w14:paraId="7A7DDF55" w14:textId="1D9640C4" w:rsidR="00B34B84" w:rsidRPr="00401AAC" w:rsidRDefault="008F4F0F" w:rsidP="00642C24">
      <w:pPr>
        <w:spacing w:line="276" w:lineRule="auto"/>
        <w:rPr>
          <w:rtl/>
          <w:lang w:bidi="fa-IR"/>
        </w:rPr>
      </w:pPr>
      <w:r>
        <w:rPr>
          <w:rFonts w:hint="cs"/>
          <w:rtl/>
          <w:lang w:bidi="fa-IR"/>
        </w:rPr>
        <w:t>7-</w:t>
      </w:r>
      <w:r w:rsidR="00B34B84" w:rsidRPr="00401AAC">
        <w:rPr>
          <w:rtl/>
          <w:lang w:bidi="fa-IR"/>
        </w:rPr>
        <w:t xml:space="preserve"> </w:t>
      </w:r>
      <w:r w:rsidR="00B34B84" w:rsidRPr="00401AAC">
        <w:rPr>
          <w:b/>
          <w:bCs/>
          <w:rtl/>
          <w:lang w:bidi="fa-IR"/>
        </w:rPr>
        <w:t>خدمات مد</w:t>
      </w:r>
      <w:r w:rsidR="00B34B84" w:rsidRPr="00401AAC">
        <w:rPr>
          <w:rFonts w:hint="cs"/>
          <w:b/>
          <w:bCs/>
          <w:rtl/>
          <w:lang w:bidi="fa-IR"/>
        </w:rPr>
        <w:t>ی</w:t>
      </w:r>
      <w:r w:rsidR="00B34B84" w:rsidRPr="00401AAC">
        <w:rPr>
          <w:rFonts w:hint="eastAsia"/>
          <w:b/>
          <w:bCs/>
          <w:rtl/>
          <w:lang w:bidi="fa-IR"/>
        </w:rPr>
        <w:t>ر</w:t>
      </w:r>
      <w:r w:rsidR="00B34B84" w:rsidRPr="00401AAC">
        <w:rPr>
          <w:rFonts w:hint="cs"/>
          <w:b/>
          <w:bCs/>
          <w:rtl/>
          <w:lang w:bidi="fa-IR"/>
        </w:rPr>
        <w:t>ی</w:t>
      </w:r>
      <w:r w:rsidR="00B34B84" w:rsidRPr="00401AAC">
        <w:rPr>
          <w:rFonts w:hint="eastAsia"/>
          <w:b/>
          <w:bCs/>
          <w:rtl/>
          <w:lang w:bidi="fa-IR"/>
        </w:rPr>
        <w:t>ت</w:t>
      </w:r>
      <w:r w:rsidR="00B34B84" w:rsidRPr="00401AAC">
        <w:rPr>
          <w:b/>
          <w:bCs/>
          <w:rtl/>
          <w:lang w:bidi="fa-IR"/>
        </w:rPr>
        <w:t xml:space="preserve"> شده</w:t>
      </w:r>
      <w:r w:rsidR="00B34B84" w:rsidRPr="00401AAC">
        <w:rPr>
          <w:rtl/>
          <w:lang w:bidi="fa-IR"/>
        </w:rPr>
        <w:t xml:space="preserve"> - </w:t>
      </w:r>
      <w:r w:rsidR="00B34B84" w:rsidRPr="00401AAC">
        <w:rPr>
          <w:rFonts w:hint="cs"/>
          <w:rtl/>
          <w:lang w:bidi="fa-IR"/>
        </w:rPr>
        <w:t>ی</w:t>
      </w:r>
      <w:r w:rsidR="00B34B84" w:rsidRPr="00401AAC">
        <w:rPr>
          <w:rFonts w:hint="eastAsia"/>
          <w:rtl/>
          <w:lang w:bidi="fa-IR"/>
        </w:rPr>
        <w:t>ک</w:t>
      </w:r>
      <w:r w:rsidR="00B34B84" w:rsidRPr="00401AAC">
        <w:rPr>
          <w:rtl/>
          <w:lang w:bidi="fa-IR"/>
        </w:rPr>
        <w:t xml:space="preserve"> </w:t>
      </w:r>
      <w:r w:rsidR="00B34B84" w:rsidRPr="00401AAC">
        <w:rPr>
          <w:lang w:bidi="fa-IR"/>
        </w:rPr>
        <w:t>CSP</w:t>
      </w:r>
      <w:r w:rsidR="00B34B84" w:rsidRPr="00401AAC">
        <w:rPr>
          <w:rtl/>
          <w:lang w:bidi="fa-IR"/>
        </w:rPr>
        <w:t xml:space="preserve"> درجات مختلف</w:t>
      </w:r>
      <w:r w:rsidR="00B34B84" w:rsidRPr="00401AAC">
        <w:rPr>
          <w:rFonts w:hint="cs"/>
          <w:rtl/>
          <w:lang w:bidi="fa-IR"/>
        </w:rPr>
        <w:t>ی</w:t>
      </w:r>
      <w:r w:rsidR="00B34B84" w:rsidRPr="00401AAC">
        <w:rPr>
          <w:rtl/>
          <w:lang w:bidi="fa-IR"/>
        </w:rPr>
        <w:t xml:space="preserve"> از کنترل را بر </w:t>
      </w:r>
      <w:r w:rsidR="00FD5CFA">
        <w:rPr>
          <w:rtl/>
          <w:lang w:bidi="fa-IR"/>
        </w:rPr>
        <w:t>زیرساخت‌ها</w:t>
      </w:r>
      <w:r w:rsidR="00B34B84" w:rsidRPr="00401AAC">
        <w:rPr>
          <w:rFonts w:hint="cs"/>
          <w:rtl/>
          <w:lang w:bidi="fa-IR"/>
        </w:rPr>
        <w:t>ی</w:t>
      </w:r>
      <w:r w:rsidR="00481E30" w:rsidRPr="00401AAC">
        <w:rPr>
          <w:rFonts w:hint="cs"/>
          <w:rtl/>
          <w:lang w:bidi="fa-IR"/>
        </w:rPr>
        <w:t xml:space="preserve"> ابری را </w:t>
      </w:r>
      <w:r w:rsidR="00B34B84" w:rsidRPr="00401AAC">
        <w:rPr>
          <w:rtl/>
          <w:lang w:bidi="fa-IR"/>
        </w:rPr>
        <w:t xml:space="preserve">اعطا </w:t>
      </w:r>
      <w:r w:rsidR="00AF39C2">
        <w:rPr>
          <w:rtl/>
          <w:lang w:bidi="fa-IR"/>
        </w:rPr>
        <w:t>می‌کند</w:t>
      </w:r>
      <w:r w:rsidR="00B34B84" w:rsidRPr="00401AAC">
        <w:rPr>
          <w:rtl/>
          <w:lang w:bidi="fa-IR"/>
        </w:rPr>
        <w:t xml:space="preserve">. </w:t>
      </w:r>
    </w:p>
    <w:p w14:paraId="49EDC255" w14:textId="6B062650" w:rsidR="00B34B84" w:rsidRPr="00401AAC" w:rsidRDefault="008F4F0F" w:rsidP="00642C24">
      <w:pPr>
        <w:spacing w:line="276" w:lineRule="auto"/>
        <w:rPr>
          <w:rtl/>
          <w:lang w:bidi="fa-IR"/>
        </w:rPr>
      </w:pPr>
      <w:r>
        <w:rPr>
          <w:rFonts w:hint="cs"/>
          <w:b/>
          <w:bCs/>
          <w:rtl/>
          <w:lang w:bidi="fa-IR"/>
        </w:rPr>
        <w:t>8-</w:t>
      </w:r>
      <w:r w:rsidR="00B34B84" w:rsidRPr="00401AAC">
        <w:rPr>
          <w:b/>
          <w:bCs/>
          <w:rtl/>
          <w:lang w:bidi="fa-IR"/>
        </w:rPr>
        <w:t xml:space="preserve"> باز</w:t>
      </w:r>
      <w:r w:rsidR="00B34B84" w:rsidRPr="00401AAC">
        <w:rPr>
          <w:rFonts w:hint="cs"/>
          <w:b/>
          <w:bCs/>
          <w:rtl/>
          <w:lang w:bidi="fa-IR"/>
        </w:rPr>
        <w:t>ی</w:t>
      </w:r>
      <w:r w:rsidR="00B34B84" w:rsidRPr="00401AAC">
        <w:rPr>
          <w:rFonts w:hint="eastAsia"/>
          <w:b/>
          <w:bCs/>
          <w:rtl/>
          <w:lang w:bidi="fa-IR"/>
        </w:rPr>
        <w:t>اب</w:t>
      </w:r>
      <w:r w:rsidR="00B34B84" w:rsidRPr="00401AAC">
        <w:rPr>
          <w:rFonts w:hint="cs"/>
          <w:b/>
          <w:bCs/>
          <w:rtl/>
          <w:lang w:bidi="fa-IR"/>
        </w:rPr>
        <w:t>ی</w:t>
      </w:r>
      <w:r w:rsidR="00B34B84" w:rsidRPr="00401AAC">
        <w:rPr>
          <w:b/>
          <w:bCs/>
          <w:rtl/>
          <w:lang w:bidi="fa-IR"/>
        </w:rPr>
        <w:t xml:space="preserve"> فاجعه</w:t>
      </w:r>
      <w:r w:rsidR="00B34B84" w:rsidRPr="00401AAC">
        <w:rPr>
          <w:rtl/>
          <w:lang w:bidi="fa-IR"/>
        </w:rPr>
        <w:t xml:space="preserve"> - </w:t>
      </w:r>
      <w:r w:rsidR="00B34B84" w:rsidRPr="00401AAC">
        <w:rPr>
          <w:rFonts w:hint="cs"/>
          <w:rtl/>
          <w:lang w:bidi="fa-IR"/>
        </w:rPr>
        <w:t>ی</w:t>
      </w:r>
      <w:r w:rsidR="00B34B84" w:rsidRPr="00401AAC">
        <w:rPr>
          <w:rFonts w:hint="eastAsia"/>
          <w:rtl/>
          <w:lang w:bidi="fa-IR"/>
        </w:rPr>
        <w:t>ک</w:t>
      </w:r>
      <w:r w:rsidR="00B34B84" w:rsidRPr="00401AAC">
        <w:rPr>
          <w:rtl/>
          <w:lang w:bidi="fa-IR"/>
        </w:rPr>
        <w:t xml:space="preserve"> </w:t>
      </w:r>
      <w:r w:rsidR="00B34B84" w:rsidRPr="00401AAC">
        <w:rPr>
          <w:lang w:bidi="fa-IR"/>
        </w:rPr>
        <w:t>CSP</w:t>
      </w:r>
      <w:r w:rsidR="00B34B84" w:rsidRPr="00401AAC">
        <w:rPr>
          <w:rtl/>
          <w:lang w:bidi="fa-IR"/>
        </w:rPr>
        <w:t xml:space="preserve"> </w:t>
      </w:r>
      <w:r w:rsidR="000D489A">
        <w:rPr>
          <w:rtl/>
          <w:lang w:bidi="fa-IR"/>
        </w:rPr>
        <w:t>می‌توان</w:t>
      </w:r>
      <w:r w:rsidR="00B34B84" w:rsidRPr="00401AAC">
        <w:rPr>
          <w:rtl/>
          <w:lang w:bidi="fa-IR"/>
        </w:rPr>
        <w:t xml:space="preserve">د از </w:t>
      </w:r>
      <w:r w:rsidR="00AF18D1">
        <w:rPr>
          <w:rtl/>
          <w:lang w:bidi="fa-IR"/>
        </w:rPr>
        <w:t>داده‌ها</w:t>
      </w:r>
      <w:r w:rsidR="00B34B84" w:rsidRPr="00401AAC">
        <w:rPr>
          <w:rFonts w:hint="cs"/>
          <w:rtl/>
          <w:lang w:bidi="fa-IR"/>
        </w:rPr>
        <w:t xml:space="preserve">ی کاربران </w:t>
      </w:r>
      <w:r w:rsidR="00B34B84" w:rsidRPr="00401AAC">
        <w:rPr>
          <w:rtl/>
          <w:lang w:bidi="fa-IR"/>
        </w:rPr>
        <w:t>در چند</w:t>
      </w:r>
      <w:r w:rsidR="00B34B84" w:rsidRPr="00401AAC">
        <w:rPr>
          <w:rFonts w:hint="cs"/>
          <w:rtl/>
          <w:lang w:bidi="fa-IR"/>
        </w:rPr>
        <w:t>ی</w:t>
      </w:r>
      <w:r w:rsidR="00B34B84" w:rsidRPr="00401AAC">
        <w:rPr>
          <w:rFonts w:hint="eastAsia"/>
          <w:rtl/>
          <w:lang w:bidi="fa-IR"/>
        </w:rPr>
        <w:t>ن</w:t>
      </w:r>
      <w:r w:rsidR="00B34B84" w:rsidRPr="00401AAC">
        <w:rPr>
          <w:rtl/>
          <w:lang w:bidi="fa-IR"/>
        </w:rPr>
        <w:t xml:space="preserve"> منطقه در سراسر جهان نسخه پشت</w:t>
      </w:r>
      <w:r w:rsidR="00B34B84" w:rsidRPr="00401AAC">
        <w:rPr>
          <w:rFonts w:hint="cs"/>
          <w:rtl/>
          <w:lang w:bidi="fa-IR"/>
        </w:rPr>
        <w:t>ی</w:t>
      </w:r>
      <w:r w:rsidR="00B34B84" w:rsidRPr="00401AAC">
        <w:rPr>
          <w:rFonts w:hint="eastAsia"/>
          <w:rtl/>
          <w:lang w:bidi="fa-IR"/>
        </w:rPr>
        <w:t>بان</w:t>
      </w:r>
      <w:r w:rsidR="00B34B84" w:rsidRPr="00401AAC">
        <w:rPr>
          <w:rtl/>
          <w:lang w:bidi="fa-IR"/>
        </w:rPr>
        <w:t xml:space="preserve"> ته</w:t>
      </w:r>
      <w:r w:rsidR="00B34B84" w:rsidRPr="00401AAC">
        <w:rPr>
          <w:rFonts w:hint="cs"/>
          <w:rtl/>
          <w:lang w:bidi="fa-IR"/>
        </w:rPr>
        <w:t>ی</w:t>
      </w:r>
      <w:r w:rsidR="00B34B84" w:rsidRPr="00401AAC">
        <w:rPr>
          <w:rFonts w:hint="eastAsia"/>
          <w:rtl/>
          <w:lang w:bidi="fa-IR"/>
        </w:rPr>
        <w:t>ه</w:t>
      </w:r>
      <w:r w:rsidR="00B34B84" w:rsidRPr="00401AAC">
        <w:rPr>
          <w:rtl/>
          <w:lang w:bidi="fa-IR"/>
        </w:rPr>
        <w:t xml:space="preserve"> کند که در صورت خراب</w:t>
      </w:r>
      <w:r w:rsidR="00B34B84" w:rsidRPr="00401AAC">
        <w:rPr>
          <w:rFonts w:hint="cs"/>
          <w:rtl/>
          <w:lang w:bidi="fa-IR"/>
        </w:rPr>
        <w:t>ی</w:t>
      </w:r>
      <w:r w:rsidR="00B34B84" w:rsidRPr="00401AAC">
        <w:rPr>
          <w:rtl/>
          <w:lang w:bidi="fa-IR"/>
        </w:rPr>
        <w:t xml:space="preserve"> مرکز داده در </w:t>
      </w:r>
      <w:r w:rsidR="00B34B84" w:rsidRPr="00401AAC">
        <w:rPr>
          <w:rFonts w:hint="cs"/>
          <w:rtl/>
          <w:lang w:bidi="fa-IR"/>
        </w:rPr>
        <w:t>ی</w:t>
      </w:r>
      <w:r w:rsidR="00B34B84" w:rsidRPr="00401AAC">
        <w:rPr>
          <w:rFonts w:hint="eastAsia"/>
          <w:rtl/>
          <w:lang w:bidi="fa-IR"/>
        </w:rPr>
        <w:t>ک</w:t>
      </w:r>
      <w:r w:rsidR="00B34B84" w:rsidRPr="00401AAC">
        <w:rPr>
          <w:rtl/>
          <w:lang w:bidi="fa-IR"/>
        </w:rPr>
        <w:t xml:space="preserve"> منطقه </w:t>
      </w:r>
      <w:r w:rsidR="000D489A">
        <w:rPr>
          <w:rtl/>
          <w:lang w:bidi="fa-IR"/>
        </w:rPr>
        <w:t>می‌توان</w:t>
      </w:r>
      <w:r w:rsidR="00B34B84" w:rsidRPr="00401AAC">
        <w:rPr>
          <w:rtl/>
          <w:lang w:bidi="fa-IR"/>
        </w:rPr>
        <w:t xml:space="preserve"> آنها را باز</w:t>
      </w:r>
      <w:r w:rsidR="00B34B84" w:rsidRPr="00401AAC">
        <w:rPr>
          <w:rFonts w:hint="cs"/>
          <w:rtl/>
          <w:lang w:bidi="fa-IR"/>
        </w:rPr>
        <w:t>ی</w:t>
      </w:r>
      <w:r w:rsidR="00B34B84" w:rsidRPr="00401AAC">
        <w:rPr>
          <w:rFonts w:hint="eastAsia"/>
          <w:rtl/>
          <w:lang w:bidi="fa-IR"/>
        </w:rPr>
        <w:t>اب</w:t>
      </w:r>
      <w:r w:rsidR="00B34B84" w:rsidRPr="00401AAC">
        <w:rPr>
          <w:rFonts w:hint="cs"/>
          <w:rtl/>
          <w:lang w:bidi="fa-IR"/>
        </w:rPr>
        <w:t>ی</w:t>
      </w:r>
      <w:r w:rsidR="00B34B84" w:rsidRPr="00401AAC">
        <w:rPr>
          <w:rtl/>
          <w:lang w:bidi="fa-IR"/>
        </w:rPr>
        <w:t xml:space="preserve"> ک</w:t>
      </w:r>
      <w:r w:rsidR="00B34B84" w:rsidRPr="00401AAC">
        <w:rPr>
          <w:rFonts w:hint="cs"/>
          <w:rtl/>
          <w:lang w:bidi="fa-IR"/>
        </w:rPr>
        <w:t>رد</w:t>
      </w:r>
      <w:r w:rsidR="00B34B84" w:rsidRPr="00401AAC">
        <w:rPr>
          <w:rtl/>
          <w:lang w:bidi="fa-IR"/>
        </w:rPr>
        <w:t>.</w:t>
      </w:r>
    </w:p>
    <w:p w14:paraId="1A9D7606" w14:textId="55EBF38F" w:rsidR="004506DE" w:rsidRDefault="00EC5C50" w:rsidP="00642C24">
      <w:pPr>
        <w:spacing w:line="276" w:lineRule="auto"/>
        <w:ind w:firstLine="0"/>
        <w:rPr>
          <w:rtl/>
          <w:lang w:bidi="fa-IR"/>
        </w:rPr>
      </w:pPr>
      <w:bookmarkStart w:id="4" w:name="_Toc153266640"/>
      <w:r w:rsidRPr="008B78E6">
        <w:rPr>
          <w:rtl/>
          <w:lang w:bidi="fa-IR"/>
        </w:rPr>
        <w:t>را</w:t>
      </w:r>
      <w:r w:rsidRPr="008B78E6">
        <w:rPr>
          <w:rFonts w:hint="cs"/>
          <w:rtl/>
          <w:lang w:bidi="fa-IR"/>
        </w:rPr>
        <w:t>ی</w:t>
      </w:r>
      <w:r w:rsidRPr="008B78E6">
        <w:rPr>
          <w:rFonts w:hint="eastAsia"/>
          <w:rtl/>
          <w:lang w:bidi="fa-IR"/>
        </w:rPr>
        <w:t>انش</w:t>
      </w:r>
      <w:r w:rsidRPr="008B78E6">
        <w:rPr>
          <w:rtl/>
          <w:lang w:bidi="fa-IR"/>
        </w:rPr>
        <w:t xml:space="preserve"> ابر</w:t>
      </w:r>
      <w:r w:rsidRPr="008B78E6">
        <w:rPr>
          <w:rFonts w:hint="cs"/>
          <w:rtl/>
          <w:lang w:bidi="fa-IR"/>
        </w:rPr>
        <w:t>ی</w:t>
      </w:r>
      <w:r w:rsidRPr="008B78E6">
        <w:rPr>
          <w:rtl/>
          <w:lang w:bidi="fa-IR"/>
        </w:rPr>
        <w:t xml:space="preserve"> </w:t>
      </w:r>
      <w:r w:rsidR="00401AAC">
        <w:rPr>
          <w:rFonts w:hint="cs"/>
          <w:rtl/>
          <w:lang w:bidi="fa-IR"/>
        </w:rPr>
        <w:t xml:space="preserve">علاوه بر </w:t>
      </w:r>
      <w:r w:rsidRPr="008B78E6">
        <w:rPr>
          <w:rtl/>
          <w:lang w:bidi="fa-IR"/>
        </w:rPr>
        <w:t>مزا</w:t>
      </w:r>
      <w:r w:rsidRPr="008B78E6">
        <w:rPr>
          <w:rFonts w:hint="cs"/>
          <w:rtl/>
          <w:lang w:bidi="fa-IR"/>
        </w:rPr>
        <w:t>ی</w:t>
      </w:r>
      <w:r w:rsidRPr="008B78E6">
        <w:rPr>
          <w:rFonts w:hint="eastAsia"/>
          <w:rtl/>
          <w:lang w:bidi="fa-IR"/>
        </w:rPr>
        <w:t>ا</w:t>
      </w:r>
      <w:r w:rsidRPr="008B78E6">
        <w:rPr>
          <w:rFonts w:hint="cs"/>
          <w:rtl/>
          <w:lang w:bidi="fa-IR"/>
        </w:rPr>
        <w:t>ی</w:t>
      </w:r>
      <w:r w:rsidRPr="008B78E6">
        <w:rPr>
          <w:rtl/>
          <w:lang w:bidi="fa-IR"/>
        </w:rPr>
        <w:t xml:space="preserve"> </w:t>
      </w:r>
      <w:r w:rsidR="00401AAC">
        <w:rPr>
          <w:rFonts w:hint="cs"/>
          <w:rtl/>
          <w:lang w:bidi="fa-IR"/>
        </w:rPr>
        <w:t xml:space="preserve">ذکر شده در بالا، مزایای دیگری </w:t>
      </w:r>
      <w:r w:rsidRPr="008B78E6">
        <w:rPr>
          <w:rtl/>
          <w:lang w:bidi="fa-IR"/>
        </w:rPr>
        <w:t xml:space="preserve">مانند </w:t>
      </w:r>
      <w:r>
        <w:rPr>
          <w:rtl/>
          <w:lang w:bidi="fa-IR"/>
        </w:rPr>
        <w:t>مقیاس‌پذیری</w:t>
      </w:r>
      <w:r w:rsidRPr="008B78E6">
        <w:rPr>
          <w:rFonts w:hint="eastAsia"/>
          <w:rtl/>
          <w:lang w:bidi="fa-IR"/>
        </w:rPr>
        <w:t>،</w:t>
      </w:r>
      <w:r w:rsidRPr="008B78E6">
        <w:rPr>
          <w:rtl/>
          <w:lang w:bidi="fa-IR"/>
        </w:rPr>
        <w:t xml:space="preserve"> کارا</w:t>
      </w:r>
      <w:r w:rsidRPr="008B78E6">
        <w:rPr>
          <w:rFonts w:hint="cs"/>
          <w:rtl/>
          <w:lang w:bidi="fa-IR"/>
        </w:rPr>
        <w:t>یی</w:t>
      </w:r>
      <w:r w:rsidRPr="008B78E6">
        <w:rPr>
          <w:rtl/>
          <w:lang w:bidi="fa-IR"/>
        </w:rPr>
        <w:t xml:space="preserve"> هز</w:t>
      </w:r>
      <w:r w:rsidRPr="008B78E6">
        <w:rPr>
          <w:rFonts w:hint="cs"/>
          <w:rtl/>
          <w:lang w:bidi="fa-IR"/>
        </w:rPr>
        <w:t>ی</w:t>
      </w:r>
      <w:r w:rsidRPr="008B78E6">
        <w:rPr>
          <w:rFonts w:hint="eastAsia"/>
          <w:rtl/>
          <w:lang w:bidi="fa-IR"/>
        </w:rPr>
        <w:t>نه</w:t>
      </w:r>
      <w:r w:rsidRPr="008B78E6">
        <w:rPr>
          <w:rtl/>
          <w:lang w:bidi="fa-IR"/>
        </w:rPr>
        <w:t xml:space="preserve"> و </w:t>
      </w:r>
      <w:r>
        <w:rPr>
          <w:rtl/>
          <w:lang w:bidi="fa-IR"/>
        </w:rPr>
        <w:t>انعطاف‌پذیری</w:t>
      </w:r>
      <w:r w:rsidRPr="008B78E6">
        <w:rPr>
          <w:rtl/>
          <w:lang w:bidi="fa-IR"/>
        </w:rPr>
        <w:t xml:space="preserve"> را ارائه </w:t>
      </w:r>
      <w:r>
        <w:rPr>
          <w:rtl/>
          <w:lang w:bidi="fa-IR"/>
        </w:rPr>
        <w:t>می‌دهد</w:t>
      </w:r>
      <w:r w:rsidRPr="008B78E6">
        <w:rPr>
          <w:rFonts w:hint="cs"/>
          <w:rtl/>
          <w:lang w:bidi="fa-IR"/>
        </w:rPr>
        <w:t>.</w:t>
      </w:r>
    </w:p>
    <w:p w14:paraId="1FC633EB" w14:textId="7A152228" w:rsidR="004506DE" w:rsidRPr="004506DE" w:rsidRDefault="00C425A9" w:rsidP="00642C24">
      <w:pPr>
        <w:pStyle w:val="ListParagraph"/>
        <w:numPr>
          <w:ilvl w:val="0"/>
          <w:numId w:val="30"/>
        </w:numPr>
        <w:spacing w:line="276" w:lineRule="auto"/>
        <w:ind w:left="45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>روش‌ها</w:t>
      </w:r>
      <w:r w:rsidR="004506DE" w:rsidRPr="004506DE">
        <w:rPr>
          <w:rFonts w:hint="cs"/>
          <w:b/>
          <w:bCs/>
          <w:rtl/>
          <w:lang w:bidi="fa-IR"/>
        </w:rPr>
        <w:t xml:space="preserve">ی ارزیابی </w:t>
      </w:r>
      <w:r w:rsidR="004506DE" w:rsidRPr="004506DE">
        <w:rPr>
          <w:b/>
          <w:bCs/>
          <w:lang w:bidi="fa-IR"/>
        </w:rPr>
        <w:t>CSP</w:t>
      </w:r>
      <w:r w:rsidR="004506DE" w:rsidRPr="004506DE">
        <w:rPr>
          <w:rFonts w:hint="cs"/>
          <w:b/>
          <w:bCs/>
          <w:rtl/>
          <w:lang w:bidi="fa-IR"/>
        </w:rPr>
        <w:t xml:space="preserve"> ها</w:t>
      </w:r>
    </w:p>
    <w:p w14:paraId="74B15631" w14:textId="25C5903C" w:rsidR="00040754" w:rsidRDefault="00EC5C50" w:rsidP="00642C24">
      <w:pPr>
        <w:spacing w:line="276" w:lineRule="auto"/>
        <w:ind w:firstLine="0"/>
        <w:rPr>
          <w:lang w:bidi="fa-IR"/>
        </w:rPr>
      </w:pPr>
      <w:r w:rsidRPr="008B78E6">
        <w:rPr>
          <w:rtl/>
          <w:lang w:bidi="fa-IR"/>
        </w:rPr>
        <w:t>برا</w:t>
      </w:r>
      <w:r w:rsidRPr="008B78E6">
        <w:rPr>
          <w:rFonts w:hint="cs"/>
          <w:rtl/>
          <w:lang w:bidi="fa-IR"/>
        </w:rPr>
        <w:t>ی</w:t>
      </w:r>
      <w:r w:rsidRPr="008B78E6">
        <w:rPr>
          <w:rtl/>
          <w:lang w:bidi="fa-IR"/>
        </w:rPr>
        <w:t xml:space="preserve"> تأ</w:t>
      </w:r>
      <w:r w:rsidRPr="008B78E6">
        <w:rPr>
          <w:rFonts w:hint="cs"/>
          <w:rtl/>
          <w:lang w:bidi="fa-IR"/>
        </w:rPr>
        <w:t>یی</w:t>
      </w:r>
      <w:r w:rsidRPr="008B78E6">
        <w:rPr>
          <w:rFonts w:hint="eastAsia"/>
          <w:rtl/>
          <w:lang w:bidi="fa-IR"/>
        </w:rPr>
        <w:t>د</w:t>
      </w:r>
      <w:r w:rsidRPr="008B78E6">
        <w:rPr>
          <w:rtl/>
          <w:lang w:bidi="fa-IR"/>
        </w:rPr>
        <w:t xml:space="preserve"> ا</w:t>
      </w:r>
      <w:r w:rsidRPr="008B78E6">
        <w:rPr>
          <w:rFonts w:hint="cs"/>
          <w:rtl/>
          <w:lang w:bidi="fa-IR"/>
        </w:rPr>
        <w:t>ی</w:t>
      </w:r>
      <w:r w:rsidRPr="008B78E6">
        <w:rPr>
          <w:rFonts w:hint="eastAsia"/>
          <w:rtl/>
          <w:lang w:bidi="fa-IR"/>
        </w:rPr>
        <w:t>نکه</w:t>
      </w:r>
      <w:r w:rsidRPr="008B78E6"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فراهم‌کنندگان</w:t>
      </w:r>
      <w:r w:rsidRPr="008B78E6">
        <w:rPr>
          <w:rFonts w:hint="cs"/>
          <w:rtl/>
          <w:lang w:bidi="fa-IR"/>
        </w:rPr>
        <w:t xml:space="preserve"> خدمات ابری </w:t>
      </w:r>
      <w:r w:rsidRPr="008B78E6">
        <w:rPr>
          <w:rtl/>
          <w:lang w:bidi="fa-IR"/>
        </w:rPr>
        <w:t>استانداردها</w:t>
      </w:r>
      <w:r w:rsidRPr="008B78E6">
        <w:rPr>
          <w:rFonts w:hint="cs"/>
          <w:rtl/>
          <w:lang w:bidi="fa-IR"/>
        </w:rPr>
        <w:t>ی</w:t>
      </w:r>
      <w:r w:rsidRPr="008B78E6">
        <w:rPr>
          <w:rtl/>
          <w:lang w:bidi="fa-IR"/>
        </w:rPr>
        <w:t xml:space="preserve"> مورد انتظار را برآورده </w:t>
      </w:r>
      <w:r>
        <w:rPr>
          <w:rtl/>
          <w:lang w:bidi="fa-IR"/>
        </w:rPr>
        <w:t>می‌کن</w:t>
      </w:r>
      <w:r w:rsidR="00401AAC">
        <w:rPr>
          <w:rFonts w:hint="cs"/>
          <w:rtl/>
          <w:lang w:bidi="fa-IR"/>
        </w:rPr>
        <w:t>ن</w:t>
      </w:r>
      <w:r>
        <w:rPr>
          <w:rtl/>
          <w:lang w:bidi="fa-IR"/>
        </w:rPr>
        <w:t>د</w:t>
      </w:r>
      <w:r w:rsidRPr="008B78E6">
        <w:rPr>
          <w:rtl/>
          <w:lang w:bidi="fa-IR"/>
        </w:rPr>
        <w:t xml:space="preserve"> </w:t>
      </w:r>
      <w:r w:rsidRPr="008B78E6">
        <w:rPr>
          <w:rFonts w:hint="cs"/>
          <w:rtl/>
          <w:lang w:bidi="fa-IR"/>
        </w:rPr>
        <w:t xml:space="preserve">و استفاده خدمات ارائه شده توسط آنها مزایای لازم را برای </w:t>
      </w:r>
      <w:r>
        <w:rPr>
          <w:rFonts w:hint="cs"/>
          <w:rtl/>
          <w:lang w:bidi="fa-IR"/>
        </w:rPr>
        <w:t>سرویس‌گیرندگان</w:t>
      </w:r>
      <w:r w:rsidRPr="008B78E6">
        <w:rPr>
          <w:rFonts w:hint="cs"/>
          <w:rtl/>
          <w:lang w:bidi="fa-IR"/>
        </w:rPr>
        <w:t xml:space="preserve"> به همراه دارد، </w:t>
      </w:r>
      <w:r>
        <w:rPr>
          <w:rFonts w:hint="cs"/>
          <w:rtl/>
          <w:lang w:bidi="fa-IR"/>
        </w:rPr>
        <w:t>روش‌ها</w:t>
      </w:r>
      <w:r w:rsidRPr="008B78E6">
        <w:rPr>
          <w:rFonts w:hint="cs"/>
          <w:rtl/>
          <w:lang w:bidi="fa-IR"/>
        </w:rPr>
        <w:t xml:space="preserve">ی زیر ارائه </w:t>
      </w:r>
      <w:r>
        <w:rPr>
          <w:rFonts w:hint="cs"/>
          <w:rtl/>
          <w:lang w:bidi="fa-IR"/>
        </w:rPr>
        <w:t>می‌شود</w:t>
      </w:r>
      <w:r w:rsidRPr="008B78E6">
        <w:rPr>
          <w:rFonts w:hint="cs"/>
          <w:rtl/>
          <w:lang w:bidi="fa-IR"/>
        </w:rPr>
        <w:t>:</w:t>
      </w:r>
    </w:p>
    <w:p w14:paraId="53929EBF" w14:textId="3C9EAA0D" w:rsidR="00EC5C50" w:rsidRDefault="00EC5C50" w:rsidP="00642C24">
      <w:pPr>
        <w:pStyle w:val="ListParagraph"/>
        <w:numPr>
          <w:ilvl w:val="0"/>
          <w:numId w:val="18"/>
        </w:numPr>
        <w:spacing w:line="276" w:lineRule="auto"/>
        <w:rPr>
          <w:b/>
          <w:bCs/>
          <w:lang w:bidi="fa-IR"/>
        </w:rPr>
      </w:pPr>
      <w:r w:rsidRPr="008B78E6">
        <w:rPr>
          <w:rFonts w:hint="cs"/>
          <w:b/>
          <w:bCs/>
          <w:rtl/>
          <w:lang w:bidi="fa-IR"/>
        </w:rPr>
        <w:t xml:space="preserve">بررسی </w:t>
      </w:r>
      <w:r>
        <w:rPr>
          <w:b/>
          <w:bCs/>
          <w:rtl/>
          <w:lang w:bidi="fa-IR"/>
        </w:rPr>
        <w:t>گواهینامه‌ها</w:t>
      </w:r>
    </w:p>
    <w:p w14:paraId="3CAA676A" w14:textId="63CA547E" w:rsidR="000B6662" w:rsidRPr="000B6662" w:rsidRDefault="000B6662" w:rsidP="00642C24">
      <w:pPr>
        <w:spacing w:line="276" w:lineRule="auto"/>
        <w:ind w:firstLine="0"/>
        <w:rPr>
          <w:rtl/>
          <w:lang w:bidi="fa-IR"/>
        </w:rPr>
      </w:pPr>
      <w:r w:rsidRPr="000B6662">
        <w:rPr>
          <w:rFonts w:hint="cs"/>
          <w:rtl/>
          <w:lang w:bidi="fa-IR"/>
        </w:rPr>
        <w:t>ی</w:t>
      </w:r>
      <w:r w:rsidRPr="000B6662">
        <w:rPr>
          <w:rFonts w:hint="eastAsia"/>
          <w:rtl/>
          <w:lang w:bidi="fa-IR"/>
        </w:rPr>
        <w:t>ک</w:t>
      </w:r>
      <w:r w:rsidRPr="000B6662">
        <w:rPr>
          <w:rFonts w:hint="cs"/>
          <w:rtl/>
          <w:lang w:bidi="fa-IR"/>
        </w:rPr>
        <w:t>ی</w:t>
      </w:r>
      <w:r w:rsidRPr="000B6662">
        <w:rPr>
          <w:rtl/>
          <w:lang w:bidi="fa-IR"/>
        </w:rPr>
        <w:t xml:space="preserve"> از اول</w:t>
      </w:r>
      <w:r w:rsidRPr="000B6662">
        <w:rPr>
          <w:rFonts w:hint="cs"/>
          <w:rtl/>
          <w:lang w:bidi="fa-IR"/>
        </w:rPr>
        <w:t>ی</w:t>
      </w:r>
      <w:r w:rsidRPr="000B6662">
        <w:rPr>
          <w:rFonts w:hint="eastAsia"/>
          <w:rtl/>
          <w:lang w:bidi="fa-IR"/>
        </w:rPr>
        <w:t>ن</w:t>
      </w:r>
      <w:r w:rsidRPr="000B6662">
        <w:rPr>
          <w:rtl/>
          <w:lang w:bidi="fa-IR"/>
        </w:rPr>
        <w:t xml:space="preserve"> کارها</w:t>
      </w:r>
      <w:r w:rsidRPr="000B6662">
        <w:rPr>
          <w:rFonts w:hint="cs"/>
          <w:rtl/>
          <w:lang w:bidi="fa-IR"/>
        </w:rPr>
        <w:t>یی</w:t>
      </w:r>
      <w:r w:rsidRPr="000B6662">
        <w:rPr>
          <w:rtl/>
          <w:lang w:bidi="fa-IR"/>
        </w:rPr>
        <w:t xml:space="preserve"> که با</w:t>
      </w:r>
      <w:r w:rsidRPr="000B6662">
        <w:rPr>
          <w:rFonts w:hint="cs"/>
          <w:rtl/>
          <w:lang w:bidi="fa-IR"/>
        </w:rPr>
        <w:t>ی</w:t>
      </w:r>
      <w:r w:rsidRPr="000B6662">
        <w:rPr>
          <w:rFonts w:hint="eastAsia"/>
          <w:rtl/>
          <w:lang w:bidi="fa-IR"/>
        </w:rPr>
        <w:t>د</w:t>
      </w:r>
      <w:r w:rsidRPr="000B6662">
        <w:rPr>
          <w:rtl/>
          <w:lang w:bidi="fa-IR"/>
        </w:rPr>
        <w:t xml:space="preserve"> انجام </w:t>
      </w:r>
      <w:r w:rsidRPr="000B6662">
        <w:rPr>
          <w:rFonts w:hint="cs"/>
          <w:rtl/>
          <w:lang w:bidi="fa-IR"/>
        </w:rPr>
        <w:t>شود</w:t>
      </w:r>
      <w:r w:rsidRPr="000B6662">
        <w:rPr>
          <w:rtl/>
          <w:lang w:bidi="fa-IR"/>
        </w:rPr>
        <w:t xml:space="preserve"> ا</w:t>
      </w:r>
      <w:r w:rsidRPr="000B6662">
        <w:rPr>
          <w:rFonts w:hint="cs"/>
          <w:rtl/>
          <w:lang w:bidi="fa-IR"/>
        </w:rPr>
        <w:t>ی</w:t>
      </w:r>
      <w:r w:rsidRPr="000B6662">
        <w:rPr>
          <w:rFonts w:hint="eastAsia"/>
          <w:rtl/>
          <w:lang w:bidi="fa-IR"/>
        </w:rPr>
        <w:t>ن</w:t>
      </w:r>
      <w:r w:rsidRPr="000B6662">
        <w:rPr>
          <w:rtl/>
          <w:lang w:bidi="fa-IR"/>
        </w:rPr>
        <w:t xml:space="preserve"> است که گواهینامه‌ها و اعتبارنامه‌ها</w:t>
      </w:r>
      <w:r w:rsidRPr="000B6662">
        <w:rPr>
          <w:rFonts w:hint="cs"/>
          <w:rtl/>
          <w:lang w:bidi="fa-IR"/>
        </w:rPr>
        <w:t>یی</w:t>
      </w:r>
      <w:r w:rsidRPr="000B6662">
        <w:rPr>
          <w:rtl/>
          <w:lang w:bidi="fa-IR"/>
        </w:rPr>
        <w:t xml:space="preserve"> را که </w:t>
      </w:r>
      <w:r w:rsidRPr="000B6662">
        <w:rPr>
          <w:rFonts w:hint="cs"/>
          <w:rtl/>
          <w:lang w:bidi="fa-IR"/>
        </w:rPr>
        <w:t xml:space="preserve">فراهم‌کنندگان خدمات ابری </w:t>
      </w:r>
      <w:r w:rsidRPr="000B6662">
        <w:rPr>
          <w:rtl/>
          <w:lang w:bidi="fa-IR"/>
        </w:rPr>
        <w:t xml:space="preserve">از </w:t>
      </w:r>
      <w:r w:rsidR="00E572B8">
        <w:rPr>
          <w:rtl/>
          <w:lang w:bidi="fa-IR"/>
        </w:rPr>
        <w:t>سازمان‌ها</w:t>
      </w:r>
      <w:r w:rsidRPr="000B6662">
        <w:rPr>
          <w:rFonts w:hint="cs"/>
          <w:rtl/>
          <w:lang w:bidi="fa-IR"/>
        </w:rPr>
        <w:t>ی</w:t>
      </w:r>
      <w:r w:rsidRPr="000B6662">
        <w:rPr>
          <w:rtl/>
          <w:lang w:bidi="fa-IR"/>
        </w:rPr>
        <w:t xml:space="preserve"> معتبر در</w:t>
      </w:r>
      <w:r w:rsidRPr="000B6662">
        <w:rPr>
          <w:rFonts w:hint="cs"/>
          <w:rtl/>
          <w:lang w:bidi="fa-IR"/>
        </w:rPr>
        <w:t>ی</w:t>
      </w:r>
      <w:r w:rsidRPr="000B6662">
        <w:rPr>
          <w:rFonts w:hint="eastAsia"/>
          <w:rtl/>
          <w:lang w:bidi="fa-IR"/>
        </w:rPr>
        <w:t>افت</w:t>
      </w:r>
      <w:r w:rsidRPr="000B6662">
        <w:rPr>
          <w:rtl/>
          <w:lang w:bidi="fa-IR"/>
        </w:rPr>
        <w:t xml:space="preserve"> کرده است بررس</w:t>
      </w:r>
      <w:r w:rsidRPr="000B6662">
        <w:rPr>
          <w:rFonts w:hint="cs"/>
          <w:rtl/>
          <w:lang w:bidi="fa-IR"/>
        </w:rPr>
        <w:t>ی شوند</w:t>
      </w:r>
      <w:r w:rsidRPr="000B6662">
        <w:rPr>
          <w:rtl/>
          <w:lang w:bidi="fa-IR"/>
        </w:rPr>
        <w:t>.</w:t>
      </w:r>
    </w:p>
    <w:p w14:paraId="51061A13" w14:textId="4EA972C6" w:rsidR="00EC5C50" w:rsidRDefault="00EC5C50" w:rsidP="00642C24">
      <w:pPr>
        <w:pStyle w:val="ListParagraph"/>
        <w:numPr>
          <w:ilvl w:val="0"/>
          <w:numId w:val="18"/>
        </w:numPr>
        <w:spacing w:line="276" w:lineRule="auto"/>
        <w:rPr>
          <w:b/>
          <w:bCs/>
          <w:lang w:bidi="fa-IR"/>
        </w:rPr>
      </w:pPr>
      <w:r w:rsidRPr="008B78E6">
        <w:rPr>
          <w:rFonts w:hint="cs"/>
          <w:b/>
          <w:bCs/>
          <w:rtl/>
          <w:lang w:bidi="fa-IR"/>
        </w:rPr>
        <w:t xml:space="preserve">بررسی </w:t>
      </w:r>
      <w:r w:rsidRPr="008B78E6">
        <w:rPr>
          <w:b/>
          <w:bCs/>
          <w:lang w:bidi="fa-IR"/>
        </w:rPr>
        <w:t>SLA</w:t>
      </w:r>
    </w:p>
    <w:p w14:paraId="55A4E3DB" w14:textId="093E155F" w:rsidR="000B6662" w:rsidRDefault="000B6662" w:rsidP="00642C24">
      <w:pPr>
        <w:spacing w:line="276" w:lineRule="auto"/>
        <w:ind w:firstLine="0"/>
        <w:rPr>
          <w:rtl/>
          <w:lang w:bidi="fa-IR"/>
        </w:rPr>
      </w:pPr>
      <w:r w:rsidRPr="000B6662">
        <w:rPr>
          <w:rtl/>
          <w:lang w:bidi="fa-IR"/>
        </w:rPr>
        <w:lastRenderedPageBreak/>
        <w:t>روش د</w:t>
      </w:r>
      <w:r w:rsidRPr="000B6662">
        <w:rPr>
          <w:rFonts w:hint="cs"/>
          <w:rtl/>
          <w:lang w:bidi="fa-IR"/>
        </w:rPr>
        <w:t>ی</w:t>
      </w:r>
      <w:r w:rsidRPr="000B6662">
        <w:rPr>
          <w:rFonts w:hint="eastAsia"/>
          <w:rtl/>
          <w:lang w:bidi="fa-IR"/>
        </w:rPr>
        <w:t>گر</w:t>
      </w:r>
      <w:r w:rsidRPr="000B6662">
        <w:rPr>
          <w:rFonts w:hint="cs"/>
          <w:rtl/>
          <w:lang w:bidi="fa-IR"/>
        </w:rPr>
        <w:t>ی</w:t>
      </w:r>
      <w:r w:rsidRPr="000B6662">
        <w:rPr>
          <w:rtl/>
          <w:lang w:bidi="fa-IR"/>
        </w:rPr>
        <w:t xml:space="preserve"> برا</w:t>
      </w:r>
      <w:r w:rsidRPr="000B6662">
        <w:rPr>
          <w:rFonts w:hint="cs"/>
          <w:rtl/>
          <w:lang w:bidi="fa-IR"/>
        </w:rPr>
        <w:t>ی</w:t>
      </w:r>
      <w:r w:rsidRPr="000B6662">
        <w:rPr>
          <w:rtl/>
          <w:lang w:bidi="fa-IR"/>
        </w:rPr>
        <w:t xml:space="preserve"> تأ</w:t>
      </w:r>
      <w:r w:rsidRPr="000B6662">
        <w:rPr>
          <w:rFonts w:hint="cs"/>
          <w:rtl/>
          <w:lang w:bidi="fa-IR"/>
        </w:rPr>
        <w:t>یی</w:t>
      </w:r>
      <w:r w:rsidRPr="000B6662">
        <w:rPr>
          <w:rFonts w:hint="eastAsia"/>
          <w:rtl/>
          <w:lang w:bidi="fa-IR"/>
        </w:rPr>
        <w:t>د</w:t>
      </w:r>
      <w:r w:rsidRPr="000B6662">
        <w:rPr>
          <w:rtl/>
          <w:lang w:bidi="fa-IR"/>
        </w:rPr>
        <w:t xml:space="preserve"> فراهم‌کنندگان خدمات ابر</w:t>
      </w:r>
      <w:r w:rsidRPr="000B6662">
        <w:rPr>
          <w:rFonts w:hint="cs"/>
          <w:rtl/>
          <w:lang w:bidi="fa-IR"/>
        </w:rPr>
        <w:t>ی</w:t>
      </w:r>
      <w:r w:rsidRPr="000B6662">
        <w:rPr>
          <w:rtl/>
          <w:lang w:bidi="fa-IR"/>
        </w:rPr>
        <w:t xml:space="preserve"> بررس</w:t>
      </w:r>
      <w:r w:rsidRPr="000B6662">
        <w:rPr>
          <w:rFonts w:hint="cs"/>
          <w:rtl/>
          <w:lang w:bidi="fa-IR"/>
        </w:rPr>
        <w:t>ی</w:t>
      </w:r>
      <w:r w:rsidRPr="000B6662">
        <w:rPr>
          <w:rtl/>
          <w:lang w:bidi="fa-IR"/>
        </w:rPr>
        <w:t xml:space="preserve"> قرارداد سطح سرو</w:t>
      </w:r>
      <w:r w:rsidRPr="000B6662">
        <w:rPr>
          <w:rFonts w:hint="cs"/>
          <w:rtl/>
          <w:lang w:bidi="fa-IR"/>
        </w:rPr>
        <w:t>ی</w:t>
      </w:r>
      <w:r w:rsidRPr="000B6662">
        <w:rPr>
          <w:rFonts w:hint="eastAsia"/>
          <w:rtl/>
          <w:lang w:bidi="fa-IR"/>
        </w:rPr>
        <w:t>س</w:t>
      </w:r>
      <w:r w:rsidRPr="000B6662">
        <w:rPr>
          <w:rtl/>
          <w:lang w:bidi="fa-IR"/>
        </w:rPr>
        <w:t xml:space="preserve"> (</w:t>
      </w:r>
      <w:r w:rsidRPr="000B6662">
        <w:rPr>
          <w:lang w:bidi="fa-IR"/>
        </w:rPr>
        <w:t>SLA</w:t>
      </w:r>
      <w:r w:rsidR="002731D9">
        <w:rPr>
          <w:rStyle w:val="FootnoteReference"/>
          <w:lang w:bidi="fa-IR"/>
        </w:rPr>
        <w:footnoteReference w:id="5"/>
      </w:r>
      <w:r w:rsidRPr="000B6662">
        <w:rPr>
          <w:rtl/>
          <w:lang w:bidi="fa-IR"/>
        </w:rPr>
        <w:t xml:space="preserve">) است. </w:t>
      </w:r>
      <w:r w:rsidR="0077529F" w:rsidRPr="000B6662">
        <w:rPr>
          <w:rtl/>
          <w:lang w:bidi="fa-IR"/>
        </w:rPr>
        <w:t xml:space="preserve">قرارداد </w:t>
      </w:r>
      <w:r w:rsidRPr="000B6662">
        <w:rPr>
          <w:lang w:bidi="fa-IR"/>
        </w:rPr>
        <w:t>SLA</w:t>
      </w:r>
      <w:r w:rsidRPr="000B6662">
        <w:rPr>
          <w:rtl/>
          <w:lang w:bidi="fa-IR"/>
        </w:rPr>
        <w:t xml:space="preserve"> با</w:t>
      </w:r>
      <w:r w:rsidRPr="000B6662">
        <w:rPr>
          <w:rFonts w:hint="cs"/>
          <w:rtl/>
          <w:lang w:bidi="fa-IR"/>
        </w:rPr>
        <w:t>ی</w:t>
      </w:r>
      <w:r w:rsidRPr="000B6662">
        <w:rPr>
          <w:rFonts w:hint="eastAsia"/>
          <w:rtl/>
          <w:lang w:bidi="fa-IR"/>
        </w:rPr>
        <w:t>د</w:t>
      </w:r>
      <w:r w:rsidRPr="000B6662">
        <w:rPr>
          <w:rtl/>
          <w:lang w:bidi="fa-IR"/>
        </w:rPr>
        <w:t xml:space="preserve"> نقش‌ها و مسئول</w:t>
      </w:r>
      <w:r w:rsidRPr="000B6662">
        <w:rPr>
          <w:rFonts w:hint="cs"/>
          <w:rtl/>
          <w:lang w:bidi="fa-IR"/>
        </w:rPr>
        <w:t>ی</w:t>
      </w:r>
      <w:r w:rsidRPr="000B6662">
        <w:rPr>
          <w:rFonts w:hint="eastAsia"/>
          <w:rtl/>
          <w:lang w:bidi="fa-IR"/>
        </w:rPr>
        <w:t>ت‌ها</w:t>
      </w:r>
      <w:r w:rsidRPr="000B6662">
        <w:rPr>
          <w:rFonts w:hint="cs"/>
          <w:rtl/>
          <w:lang w:bidi="fa-IR"/>
        </w:rPr>
        <w:t>ی</w:t>
      </w:r>
      <w:r w:rsidRPr="000B6662">
        <w:rPr>
          <w:rtl/>
          <w:lang w:bidi="fa-IR"/>
        </w:rPr>
        <w:t xml:space="preserve"> هر دو طرف، اقدامات امن</w:t>
      </w:r>
      <w:r w:rsidRPr="000B6662">
        <w:rPr>
          <w:rFonts w:hint="cs"/>
          <w:rtl/>
          <w:lang w:bidi="fa-IR"/>
        </w:rPr>
        <w:t>ی</w:t>
      </w:r>
      <w:r w:rsidRPr="000B6662">
        <w:rPr>
          <w:rFonts w:hint="eastAsia"/>
          <w:rtl/>
          <w:lang w:bidi="fa-IR"/>
        </w:rPr>
        <w:t>ت</w:t>
      </w:r>
      <w:r w:rsidRPr="000B6662">
        <w:rPr>
          <w:rFonts w:hint="cs"/>
          <w:rtl/>
          <w:lang w:bidi="fa-IR"/>
        </w:rPr>
        <w:t>ی</w:t>
      </w:r>
      <w:r w:rsidRPr="000B6662">
        <w:rPr>
          <w:rtl/>
          <w:lang w:bidi="fa-IR"/>
        </w:rPr>
        <w:t xml:space="preserve"> و تضم</w:t>
      </w:r>
      <w:r w:rsidRPr="000B6662">
        <w:rPr>
          <w:rFonts w:hint="cs"/>
          <w:rtl/>
          <w:lang w:bidi="fa-IR"/>
        </w:rPr>
        <w:t>ی</w:t>
      </w:r>
      <w:r w:rsidRPr="000B6662">
        <w:rPr>
          <w:rFonts w:hint="eastAsia"/>
          <w:rtl/>
          <w:lang w:bidi="fa-IR"/>
        </w:rPr>
        <w:t>ن‌ها</w:t>
      </w:r>
      <w:r w:rsidRPr="000B6662">
        <w:rPr>
          <w:rFonts w:hint="cs"/>
          <w:rtl/>
          <w:lang w:bidi="fa-IR"/>
        </w:rPr>
        <w:t>یی</w:t>
      </w:r>
      <w:r w:rsidRPr="000B6662">
        <w:rPr>
          <w:rtl/>
          <w:lang w:bidi="fa-IR"/>
        </w:rPr>
        <w:t xml:space="preserve"> را که </w:t>
      </w:r>
      <w:r w:rsidRPr="000B6662">
        <w:rPr>
          <w:lang w:bidi="fa-IR"/>
        </w:rPr>
        <w:t>CSP</w:t>
      </w:r>
      <w:r w:rsidRPr="000B6662">
        <w:rPr>
          <w:rtl/>
          <w:lang w:bidi="fa-IR"/>
        </w:rPr>
        <w:t xml:space="preserve"> ارائه م</w:t>
      </w:r>
      <w:r w:rsidRPr="000B6662">
        <w:rPr>
          <w:rFonts w:hint="cs"/>
          <w:rtl/>
          <w:lang w:bidi="fa-IR"/>
        </w:rPr>
        <w:t>ی‌</w:t>
      </w:r>
      <w:r w:rsidRPr="000B6662">
        <w:rPr>
          <w:rFonts w:hint="eastAsia"/>
          <w:rtl/>
          <w:lang w:bidi="fa-IR"/>
        </w:rPr>
        <w:t>کند،</w:t>
      </w:r>
      <w:r w:rsidRPr="000B6662">
        <w:rPr>
          <w:rtl/>
          <w:lang w:bidi="fa-IR"/>
        </w:rPr>
        <w:t xml:space="preserve"> مالک</w:t>
      </w:r>
      <w:r w:rsidRPr="000B6662">
        <w:rPr>
          <w:rFonts w:hint="cs"/>
          <w:rtl/>
          <w:lang w:bidi="fa-IR"/>
        </w:rPr>
        <w:t>ی</w:t>
      </w:r>
      <w:r w:rsidRPr="000B6662">
        <w:rPr>
          <w:rFonts w:hint="eastAsia"/>
          <w:rtl/>
          <w:lang w:bidi="fa-IR"/>
        </w:rPr>
        <w:t>ت</w:t>
      </w:r>
      <w:r w:rsidRPr="000B6662">
        <w:rPr>
          <w:rtl/>
          <w:lang w:bidi="fa-IR"/>
        </w:rPr>
        <w:t xml:space="preserve"> داده‌ها و س</w:t>
      </w:r>
      <w:r w:rsidRPr="000B6662">
        <w:rPr>
          <w:rFonts w:hint="cs"/>
          <w:rtl/>
          <w:lang w:bidi="fa-IR"/>
        </w:rPr>
        <w:t>ی</w:t>
      </w:r>
      <w:r w:rsidRPr="000B6662">
        <w:rPr>
          <w:rFonts w:hint="eastAsia"/>
          <w:rtl/>
          <w:lang w:bidi="fa-IR"/>
        </w:rPr>
        <w:t>است‌ها</w:t>
      </w:r>
      <w:r w:rsidRPr="000B6662">
        <w:rPr>
          <w:rFonts w:hint="cs"/>
          <w:rtl/>
          <w:lang w:bidi="fa-IR"/>
        </w:rPr>
        <w:t>ی</w:t>
      </w:r>
      <w:r w:rsidRPr="000B6662">
        <w:rPr>
          <w:rtl/>
          <w:lang w:bidi="fa-IR"/>
        </w:rPr>
        <w:t xml:space="preserve"> حفظ حر</w:t>
      </w:r>
      <w:r w:rsidRPr="000B6662">
        <w:rPr>
          <w:rFonts w:hint="cs"/>
          <w:rtl/>
          <w:lang w:bidi="fa-IR"/>
        </w:rPr>
        <w:t>ی</w:t>
      </w:r>
      <w:r w:rsidRPr="000B6662">
        <w:rPr>
          <w:rFonts w:hint="eastAsia"/>
          <w:rtl/>
          <w:lang w:bidi="fa-IR"/>
        </w:rPr>
        <w:t>م‌خصوص</w:t>
      </w:r>
      <w:r w:rsidRPr="000B6662">
        <w:rPr>
          <w:rFonts w:hint="cs"/>
          <w:rtl/>
          <w:lang w:bidi="fa-IR"/>
        </w:rPr>
        <w:t>ی</w:t>
      </w:r>
      <w:r w:rsidRPr="000B6662">
        <w:rPr>
          <w:rFonts w:hint="eastAsia"/>
          <w:rtl/>
          <w:lang w:bidi="fa-IR"/>
        </w:rPr>
        <w:t>،</w:t>
      </w:r>
      <w:r w:rsidRPr="000B6662">
        <w:rPr>
          <w:rtl/>
          <w:lang w:bidi="fa-IR"/>
        </w:rPr>
        <w:t xml:space="preserve"> طرح‌ها</w:t>
      </w:r>
      <w:r w:rsidRPr="000B6662">
        <w:rPr>
          <w:rFonts w:hint="cs"/>
          <w:rtl/>
          <w:lang w:bidi="fa-IR"/>
        </w:rPr>
        <w:t>ی</w:t>
      </w:r>
      <w:r w:rsidRPr="000B6662">
        <w:rPr>
          <w:rtl/>
          <w:lang w:bidi="fa-IR"/>
        </w:rPr>
        <w:t xml:space="preserve"> واکنش و باز</w:t>
      </w:r>
      <w:r w:rsidRPr="000B6662">
        <w:rPr>
          <w:rFonts w:hint="cs"/>
          <w:rtl/>
          <w:lang w:bidi="fa-IR"/>
        </w:rPr>
        <w:t>ی</w:t>
      </w:r>
      <w:r w:rsidRPr="000B6662">
        <w:rPr>
          <w:rFonts w:hint="eastAsia"/>
          <w:rtl/>
          <w:lang w:bidi="fa-IR"/>
        </w:rPr>
        <w:t>اب</w:t>
      </w:r>
      <w:r w:rsidRPr="000B6662">
        <w:rPr>
          <w:rFonts w:hint="cs"/>
          <w:rtl/>
          <w:lang w:bidi="fa-IR"/>
        </w:rPr>
        <w:t>ی</w:t>
      </w:r>
      <w:r w:rsidRPr="000B6662">
        <w:rPr>
          <w:rtl/>
          <w:lang w:bidi="fa-IR"/>
        </w:rPr>
        <w:t xml:space="preserve"> حادثه، و شروط حل اختلاف و خاتمه را مشخص کند. همچن</w:t>
      </w:r>
      <w:r w:rsidRPr="000B6662">
        <w:rPr>
          <w:rFonts w:hint="cs"/>
          <w:rtl/>
          <w:lang w:bidi="fa-IR"/>
        </w:rPr>
        <w:t>ی</w:t>
      </w:r>
      <w:r w:rsidRPr="000B6662">
        <w:rPr>
          <w:rFonts w:hint="eastAsia"/>
          <w:rtl/>
          <w:lang w:bidi="fa-IR"/>
        </w:rPr>
        <w:t>ن</w:t>
      </w:r>
      <w:r w:rsidRPr="000B6662">
        <w:rPr>
          <w:rtl/>
          <w:lang w:bidi="fa-IR"/>
        </w:rPr>
        <w:t xml:space="preserve"> با</w:t>
      </w:r>
      <w:r w:rsidRPr="000B6662">
        <w:rPr>
          <w:rFonts w:hint="cs"/>
          <w:rtl/>
          <w:lang w:bidi="fa-IR"/>
        </w:rPr>
        <w:t>ی</w:t>
      </w:r>
      <w:r w:rsidRPr="000B6662">
        <w:rPr>
          <w:rFonts w:hint="eastAsia"/>
          <w:rtl/>
          <w:lang w:bidi="fa-IR"/>
        </w:rPr>
        <w:t>د</w:t>
      </w:r>
      <w:r w:rsidRPr="000B6662">
        <w:rPr>
          <w:rtl/>
          <w:lang w:bidi="fa-IR"/>
        </w:rPr>
        <w:t xml:space="preserve"> به دنبال هر</w:t>
      </w:r>
      <w:r w:rsidR="00C95283">
        <w:rPr>
          <w:rFonts w:hint="cs"/>
          <w:rtl/>
          <w:lang w:bidi="fa-IR"/>
        </w:rPr>
        <w:t>‌</w:t>
      </w:r>
      <w:r w:rsidRPr="000B6662">
        <w:rPr>
          <w:rtl/>
          <w:lang w:bidi="fa-IR"/>
        </w:rPr>
        <w:t>گونه هز</w:t>
      </w:r>
      <w:r w:rsidRPr="000B6662">
        <w:rPr>
          <w:rFonts w:hint="cs"/>
          <w:rtl/>
          <w:lang w:bidi="fa-IR"/>
        </w:rPr>
        <w:t>ی</w:t>
      </w:r>
      <w:r w:rsidRPr="000B6662">
        <w:rPr>
          <w:rFonts w:hint="eastAsia"/>
          <w:rtl/>
          <w:lang w:bidi="fa-IR"/>
        </w:rPr>
        <w:t>نه،</w:t>
      </w:r>
      <w:r w:rsidRPr="000B6662">
        <w:rPr>
          <w:rtl/>
          <w:lang w:bidi="fa-IR"/>
        </w:rPr>
        <w:t xml:space="preserve"> جر</w:t>
      </w:r>
      <w:r w:rsidRPr="000B6662">
        <w:rPr>
          <w:rFonts w:hint="cs"/>
          <w:rtl/>
          <w:lang w:bidi="fa-IR"/>
        </w:rPr>
        <w:t>ی</w:t>
      </w:r>
      <w:r w:rsidRPr="000B6662">
        <w:rPr>
          <w:rFonts w:hint="eastAsia"/>
          <w:rtl/>
          <w:lang w:bidi="fa-IR"/>
        </w:rPr>
        <w:t>مه</w:t>
      </w:r>
      <w:r w:rsidRPr="000B6662">
        <w:rPr>
          <w:rtl/>
          <w:lang w:bidi="fa-IR"/>
        </w:rPr>
        <w:t xml:space="preserve"> </w:t>
      </w:r>
      <w:r w:rsidRPr="000B6662">
        <w:rPr>
          <w:rFonts w:hint="cs"/>
          <w:rtl/>
          <w:lang w:bidi="fa-IR"/>
        </w:rPr>
        <w:t>ی</w:t>
      </w:r>
      <w:r w:rsidRPr="000B6662">
        <w:rPr>
          <w:rFonts w:hint="eastAsia"/>
          <w:rtl/>
          <w:lang w:bidi="fa-IR"/>
        </w:rPr>
        <w:t>ا</w:t>
      </w:r>
      <w:r w:rsidRPr="000B6662">
        <w:rPr>
          <w:rtl/>
          <w:lang w:bidi="fa-IR"/>
        </w:rPr>
        <w:t xml:space="preserve"> استثناء باش</w:t>
      </w:r>
      <w:r w:rsidRPr="000B6662">
        <w:rPr>
          <w:rFonts w:hint="eastAsia"/>
          <w:rtl/>
          <w:lang w:bidi="fa-IR"/>
        </w:rPr>
        <w:t>د</w:t>
      </w:r>
      <w:r w:rsidRPr="000B6662">
        <w:rPr>
          <w:rtl/>
          <w:lang w:bidi="fa-IR"/>
        </w:rPr>
        <w:t xml:space="preserve"> که ممکن است بر انتظارات امن</w:t>
      </w:r>
      <w:r w:rsidRPr="000B6662">
        <w:rPr>
          <w:rFonts w:hint="cs"/>
          <w:rtl/>
          <w:lang w:bidi="fa-IR"/>
        </w:rPr>
        <w:t>ی</w:t>
      </w:r>
      <w:r w:rsidRPr="000B6662">
        <w:rPr>
          <w:rFonts w:hint="eastAsia"/>
          <w:rtl/>
          <w:lang w:bidi="fa-IR"/>
        </w:rPr>
        <w:t>ت</w:t>
      </w:r>
      <w:r w:rsidRPr="000B6662">
        <w:rPr>
          <w:rFonts w:hint="cs"/>
          <w:rtl/>
          <w:lang w:bidi="fa-IR"/>
        </w:rPr>
        <w:t>ی</w:t>
      </w:r>
      <w:r w:rsidRPr="000B6662">
        <w:rPr>
          <w:rtl/>
          <w:lang w:bidi="fa-IR"/>
        </w:rPr>
        <w:t xml:space="preserve"> </w:t>
      </w:r>
      <w:r w:rsidR="005272C2">
        <w:rPr>
          <w:rFonts w:hint="cs"/>
          <w:rtl/>
          <w:lang w:bidi="fa-IR"/>
        </w:rPr>
        <w:t>سیستم</w:t>
      </w:r>
      <w:r w:rsidRPr="000B6662">
        <w:rPr>
          <w:rtl/>
          <w:lang w:bidi="fa-IR"/>
        </w:rPr>
        <w:t xml:space="preserve"> تأث</w:t>
      </w:r>
      <w:r w:rsidRPr="000B6662">
        <w:rPr>
          <w:rFonts w:hint="cs"/>
          <w:rtl/>
          <w:lang w:bidi="fa-IR"/>
        </w:rPr>
        <w:t>ی</w:t>
      </w:r>
      <w:r w:rsidRPr="000B6662">
        <w:rPr>
          <w:rFonts w:hint="eastAsia"/>
          <w:rtl/>
          <w:lang w:bidi="fa-IR"/>
        </w:rPr>
        <w:t>ر</w:t>
      </w:r>
      <w:r w:rsidRPr="000B6662">
        <w:rPr>
          <w:rtl/>
          <w:lang w:bidi="fa-IR"/>
        </w:rPr>
        <w:t xml:space="preserve"> بگذارد.</w:t>
      </w:r>
    </w:p>
    <w:p w14:paraId="77A1185C" w14:textId="16BF69DF" w:rsidR="00EC5C50" w:rsidRDefault="00EC5C50" w:rsidP="00642C24">
      <w:pPr>
        <w:pStyle w:val="ListParagraph"/>
        <w:numPr>
          <w:ilvl w:val="0"/>
          <w:numId w:val="18"/>
        </w:numPr>
        <w:spacing w:line="276" w:lineRule="auto"/>
        <w:rPr>
          <w:b/>
          <w:bCs/>
          <w:lang w:bidi="fa-IR"/>
        </w:rPr>
      </w:pPr>
      <w:r w:rsidRPr="008B78E6">
        <w:rPr>
          <w:rFonts w:hint="cs"/>
          <w:b/>
          <w:bCs/>
          <w:rtl/>
          <w:lang w:bidi="fa-IR"/>
        </w:rPr>
        <w:t xml:space="preserve">انجام </w:t>
      </w:r>
      <w:r>
        <w:rPr>
          <w:b/>
          <w:bCs/>
          <w:rtl/>
          <w:lang w:bidi="fa-IR"/>
        </w:rPr>
        <w:t>آزمایش‌ها</w:t>
      </w:r>
      <w:r w:rsidRPr="008B78E6">
        <w:rPr>
          <w:b/>
          <w:bCs/>
          <w:rtl/>
          <w:lang w:bidi="fa-IR"/>
        </w:rPr>
        <w:t xml:space="preserve"> و </w:t>
      </w:r>
      <w:r>
        <w:rPr>
          <w:b/>
          <w:bCs/>
          <w:rtl/>
          <w:lang w:bidi="fa-IR"/>
        </w:rPr>
        <w:t>ممیزی‌ها</w:t>
      </w:r>
      <w:r w:rsidRPr="008B78E6">
        <w:rPr>
          <w:rFonts w:hint="cs"/>
          <w:b/>
          <w:bCs/>
          <w:rtl/>
          <w:lang w:bidi="fa-IR"/>
        </w:rPr>
        <w:t>ی</w:t>
      </w:r>
      <w:r w:rsidRPr="008B78E6">
        <w:rPr>
          <w:b/>
          <w:bCs/>
          <w:rtl/>
          <w:lang w:bidi="fa-IR"/>
        </w:rPr>
        <w:t xml:space="preserve"> </w:t>
      </w:r>
      <w:r w:rsidRPr="008B78E6">
        <w:rPr>
          <w:rFonts w:hint="cs"/>
          <w:b/>
          <w:bCs/>
          <w:rtl/>
          <w:lang w:bidi="fa-IR"/>
        </w:rPr>
        <w:t xml:space="preserve">لازم </w:t>
      </w:r>
      <w:r w:rsidR="005F6588">
        <w:rPr>
          <w:rFonts w:hint="cs"/>
          <w:b/>
          <w:bCs/>
          <w:rtl/>
          <w:lang w:bidi="fa-IR"/>
        </w:rPr>
        <w:t>برای بررسی و تحلیل ارائه خدمات ابر عمومی در کشور</w:t>
      </w:r>
    </w:p>
    <w:p w14:paraId="533DD450" w14:textId="57EB995A" w:rsidR="000B6662" w:rsidRPr="00AA3456" w:rsidRDefault="000B6662" w:rsidP="00642C24">
      <w:pPr>
        <w:spacing w:line="276" w:lineRule="auto"/>
        <w:ind w:firstLine="0"/>
        <w:rPr>
          <w:color w:val="000000" w:themeColor="text1"/>
          <w:rtl/>
          <w:lang w:bidi="fa-IR"/>
        </w:rPr>
      </w:pPr>
      <w:r>
        <w:rPr>
          <w:rtl/>
          <w:lang w:bidi="fa-IR"/>
        </w:rPr>
        <w:t>در نها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ت،</w:t>
      </w:r>
      <w:r>
        <w:rPr>
          <w:rtl/>
          <w:lang w:bidi="fa-IR"/>
        </w:rPr>
        <w:t xml:space="preserve"> نبا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تنها به ادعاها و تضم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 w:rsidR="00926C6D">
        <w:rPr>
          <w:rFonts w:hint="cs"/>
          <w:rtl/>
          <w:lang w:bidi="fa-IR"/>
        </w:rPr>
        <w:t>‌</w:t>
      </w:r>
      <w:r>
        <w:rPr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فراهم‌کنندگان خدمات ابر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اعتماد شود. با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آزما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ش‌ها</w:t>
      </w:r>
      <w:r>
        <w:rPr>
          <w:rtl/>
          <w:lang w:bidi="fa-IR"/>
        </w:rPr>
        <w:t xml:space="preserve"> و مم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لازم انجام شود و نتا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آزما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ش‌ها</w:t>
      </w:r>
      <w:r>
        <w:rPr>
          <w:rtl/>
          <w:lang w:bidi="fa-IR"/>
        </w:rPr>
        <w:t xml:space="preserve"> </w:t>
      </w:r>
      <w:r w:rsidRPr="00AA3456">
        <w:rPr>
          <w:color w:val="000000" w:themeColor="text1"/>
          <w:rtl/>
          <w:lang w:bidi="fa-IR"/>
        </w:rPr>
        <w:t>با</w:t>
      </w:r>
      <w:r w:rsidRPr="00AA3456">
        <w:rPr>
          <w:rFonts w:hint="cs"/>
          <w:color w:val="000000" w:themeColor="text1"/>
          <w:rtl/>
          <w:lang w:bidi="fa-IR"/>
        </w:rPr>
        <w:t>ی</w:t>
      </w:r>
      <w:r w:rsidRPr="00AA3456">
        <w:rPr>
          <w:rFonts w:hint="eastAsia"/>
          <w:color w:val="000000" w:themeColor="text1"/>
          <w:rtl/>
          <w:lang w:bidi="fa-IR"/>
        </w:rPr>
        <w:t>د</w:t>
      </w:r>
      <w:r w:rsidRPr="00AA3456">
        <w:rPr>
          <w:color w:val="000000" w:themeColor="text1"/>
          <w:rtl/>
          <w:lang w:bidi="fa-IR"/>
        </w:rPr>
        <w:t xml:space="preserve"> ادعاها</w:t>
      </w:r>
      <w:r w:rsidRPr="00AA3456">
        <w:rPr>
          <w:rFonts w:hint="cs"/>
          <w:color w:val="000000" w:themeColor="text1"/>
          <w:rtl/>
          <w:lang w:bidi="fa-IR"/>
        </w:rPr>
        <w:t>ی</w:t>
      </w:r>
      <w:r w:rsidRPr="00AA3456">
        <w:rPr>
          <w:color w:val="000000" w:themeColor="text1"/>
          <w:rtl/>
          <w:lang w:bidi="fa-IR"/>
        </w:rPr>
        <w:t xml:space="preserve"> فراهم‌کنندگان را تا</w:t>
      </w:r>
      <w:r w:rsidRPr="00AA3456">
        <w:rPr>
          <w:rFonts w:hint="cs"/>
          <w:color w:val="000000" w:themeColor="text1"/>
          <w:rtl/>
          <w:lang w:bidi="fa-IR"/>
        </w:rPr>
        <w:t>یی</w:t>
      </w:r>
      <w:r w:rsidRPr="00AA3456">
        <w:rPr>
          <w:rFonts w:hint="eastAsia"/>
          <w:color w:val="000000" w:themeColor="text1"/>
          <w:rtl/>
          <w:lang w:bidi="fa-IR"/>
        </w:rPr>
        <w:t>د</w:t>
      </w:r>
      <w:r w:rsidRPr="00AA3456">
        <w:rPr>
          <w:color w:val="000000" w:themeColor="text1"/>
          <w:rtl/>
          <w:lang w:bidi="fa-IR"/>
        </w:rPr>
        <w:t xml:space="preserve"> کنند.</w:t>
      </w:r>
    </w:p>
    <w:p w14:paraId="5F1F1CCD" w14:textId="4D6EB9A3" w:rsidR="00040754" w:rsidRDefault="000B6662" w:rsidP="00642C24">
      <w:pPr>
        <w:spacing w:line="276" w:lineRule="auto"/>
        <w:ind w:firstLine="0"/>
        <w:rPr>
          <w:rFonts w:hint="cs"/>
          <w:color w:val="000000" w:themeColor="text1"/>
          <w:rtl/>
          <w:lang w:bidi="fa-IR"/>
        </w:rPr>
      </w:pPr>
      <w:r w:rsidRPr="003359A0">
        <w:rPr>
          <w:rFonts w:hint="eastAsia"/>
          <w:rtl/>
          <w:lang w:bidi="fa-IR"/>
        </w:rPr>
        <w:t>ا</w:t>
      </w:r>
      <w:r w:rsidRPr="003359A0">
        <w:rPr>
          <w:rFonts w:hint="cs"/>
          <w:rtl/>
          <w:lang w:bidi="fa-IR"/>
        </w:rPr>
        <w:t>ی</w:t>
      </w:r>
      <w:r w:rsidRPr="003359A0">
        <w:rPr>
          <w:rFonts w:hint="eastAsia"/>
          <w:rtl/>
          <w:lang w:bidi="fa-IR"/>
        </w:rPr>
        <w:t>ن</w:t>
      </w:r>
      <w:r w:rsidRPr="00AA3456">
        <w:rPr>
          <w:color w:val="000000" w:themeColor="text1"/>
          <w:rtl/>
          <w:lang w:bidi="fa-IR"/>
        </w:rPr>
        <w:t xml:space="preserve"> گزارش دربرگ</w:t>
      </w:r>
      <w:r w:rsidRPr="00AA3456">
        <w:rPr>
          <w:rFonts w:hint="cs"/>
          <w:color w:val="000000" w:themeColor="text1"/>
          <w:rtl/>
          <w:lang w:bidi="fa-IR"/>
        </w:rPr>
        <w:t>ی</w:t>
      </w:r>
      <w:r w:rsidRPr="00AA3456">
        <w:rPr>
          <w:rFonts w:hint="eastAsia"/>
          <w:color w:val="000000" w:themeColor="text1"/>
          <w:rtl/>
          <w:lang w:bidi="fa-IR"/>
        </w:rPr>
        <w:t>رنده</w:t>
      </w:r>
      <w:r w:rsidRPr="00AA3456">
        <w:rPr>
          <w:color w:val="000000" w:themeColor="text1"/>
          <w:rtl/>
          <w:lang w:bidi="fa-IR"/>
        </w:rPr>
        <w:t xml:space="preserve"> اطلاعات مربوط به گزارش جلسات برخط با </w:t>
      </w:r>
      <w:r w:rsidR="0093714A" w:rsidRPr="00AA3456">
        <w:rPr>
          <w:rFonts w:hint="cs"/>
          <w:color w:val="000000" w:themeColor="text1"/>
          <w:rtl/>
          <w:lang w:bidi="fa-IR"/>
        </w:rPr>
        <w:t>31</w:t>
      </w:r>
      <w:r w:rsidRPr="00AA3456">
        <w:rPr>
          <w:color w:val="000000" w:themeColor="text1"/>
          <w:rtl/>
          <w:lang w:bidi="fa-IR"/>
        </w:rPr>
        <w:t xml:space="preserve"> شرکت از </w:t>
      </w:r>
      <w:r w:rsidR="0093714A" w:rsidRPr="00AA3456">
        <w:rPr>
          <w:rFonts w:hint="cs"/>
          <w:color w:val="000000" w:themeColor="text1"/>
          <w:rtl/>
          <w:lang w:bidi="fa-IR"/>
        </w:rPr>
        <w:t>35</w:t>
      </w:r>
      <w:r w:rsidRPr="00AA3456">
        <w:rPr>
          <w:color w:val="000000" w:themeColor="text1"/>
          <w:rtl/>
          <w:lang w:bidi="fa-IR"/>
        </w:rPr>
        <w:t xml:space="preserve"> شرکت ارائه‌دهندگان خدمات ابر</w:t>
      </w:r>
      <w:r w:rsidRPr="00AA3456">
        <w:rPr>
          <w:rFonts w:hint="cs"/>
          <w:color w:val="000000" w:themeColor="text1"/>
          <w:rtl/>
          <w:lang w:bidi="fa-IR"/>
        </w:rPr>
        <w:t>ی</w:t>
      </w:r>
      <w:r w:rsidRPr="00AA3456">
        <w:rPr>
          <w:color w:val="000000" w:themeColor="text1"/>
          <w:rtl/>
          <w:lang w:bidi="fa-IR"/>
        </w:rPr>
        <w:t xml:space="preserve"> در لا</w:t>
      </w:r>
      <w:r w:rsidRPr="00AA3456">
        <w:rPr>
          <w:rFonts w:hint="cs"/>
          <w:color w:val="000000" w:themeColor="text1"/>
          <w:rtl/>
          <w:lang w:bidi="fa-IR"/>
        </w:rPr>
        <w:t>ی</w:t>
      </w:r>
      <w:r w:rsidRPr="00AA3456">
        <w:rPr>
          <w:rFonts w:hint="eastAsia"/>
          <w:color w:val="000000" w:themeColor="text1"/>
          <w:rtl/>
          <w:lang w:bidi="fa-IR"/>
        </w:rPr>
        <w:t>ه</w:t>
      </w:r>
      <w:r w:rsidRPr="00AA3456">
        <w:rPr>
          <w:color w:val="000000" w:themeColor="text1"/>
          <w:rtl/>
          <w:lang w:bidi="fa-IR"/>
        </w:rPr>
        <w:t xml:space="preserve"> ز</w:t>
      </w:r>
      <w:r w:rsidRPr="00AA3456">
        <w:rPr>
          <w:rFonts w:hint="cs"/>
          <w:color w:val="000000" w:themeColor="text1"/>
          <w:rtl/>
          <w:lang w:bidi="fa-IR"/>
        </w:rPr>
        <w:t>ی</w:t>
      </w:r>
      <w:r w:rsidRPr="00AA3456">
        <w:rPr>
          <w:rFonts w:hint="eastAsia"/>
          <w:color w:val="000000" w:themeColor="text1"/>
          <w:rtl/>
          <w:lang w:bidi="fa-IR"/>
        </w:rPr>
        <w:t>رساخت</w:t>
      </w:r>
      <w:r w:rsidRPr="00AA3456">
        <w:rPr>
          <w:color w:val="000000" w:themeColor="text1"/>
          <w:rtl/>
          <w:lang w:bidi="fa-IR"/>
        </w:rPr>
        <w:t xml:space="preserve"> است</w:t>
      </w:r>
      <w:r w:rsidR="004924FA" w:rsidRPr="00AA3456">
        <w:rPr>
          <w:rFonts w:hint="cs"/>
          <w:color w:val="000000" w:themeColor="text1"/>
          <w:rtl/>
          <w:lang w:bidi="fa-IR"/>
        </w:rPr>
        <w:t xml:space="preserve">. از </w:t>
      </w:r>
      <w:r w:rsidRPr="00AA3456">
        <w:rPr>
          <w:color w:val="000000" w:themeColor="text1"/>
          <w:rtl/>
          <w:lang w:bidi="fa-IR"/>
        </w:rPr>
        <w:t xml:space="preserve">35 </w:t>
      </w:r>
      <w:r w:rsidRPr="00926C6D">
        <w:rPr>
          <w:color w:val="000000" w:themeColor="text1"/>
          <w:rtl/>
          <w:lang w:bidi="fa-IR"/>
        </w:rPr>
        <w:t xml:space="preserve">شرکت </w:t>
      </w:r>
      <w:r w:rsidR="00926C6D" w:rsidRPr="00926C6D">
        <w:rPr>
          <w:rFonts w:hint="cs"/>
          <w:color w:val="000000" w:themeColor="text1"/>
          <w:rtl/>
          <w:lang w:bidi="fa-IR"/>
        </w:rPr>
        <w:t xml:space="preserve">بررسی شده </w:t>
      </w:r>
      <w:r w:rsidR="004924FA">
        <w:rPr>
          <w:rFonts w:hint="cs"/>
          <w:color w:val="000000" w:themeColor="text1"/>
          <w:rtl/>
          <w:lang w:bidi="fa-IR"/>
        </w:rPr>
        <w:t xml:space="preserve">یک </w:t>
      </w:r>
      <w:r w:rsidRPr="00926C6D">
        <w:rPr>
          <w:color w:val="000000" w:themeColor="text1"/>
          <w:rtl/>
          <w:lang w:bidi="fa-IR"/>
        </w:rPr>
        <w:t>شرکت (افراز برتر مان</w:t>
      </w:r>
      <w:r w:rsidRPr="00926C6D">
        <w:rPr>
          <w:rFonts w:hint="cs"/>
          <w:color w:val="000000" w:themeColor="text1"/>
          <w:rtl/>
          <w:lang w:bidi="fa-IR"/>
        </w:rPr>
        <w:t>ی</w:t>
      </w:r>
      <w:r w:rsidRPr="00926C6D">
        <w:rPr>
          <w:rFonts w:hint="eastAsia"/>
          <w:color w:val="000000" w:themeColor="text1"/>
          <w:rtl/>
          <w:lang w:bidi="fa-IR"/>
        </w:rPr>
        <w:t>ا</w:t>
      </w:r>
      <w:r w:rsidRPr="00926C6D">
        <w:rPr>
          <w:color w:val="000000" w:themeColor="text1"/>
          <w:rtl/>
          <w:lang w:bidi="fa-IR"/>
        </w:rPr>
        <w:t>) منحل گرد</w:t>
      </w:r>
      <w:r w:rsidRPr="00926C6D">
        <w:rPr>
          <w:rFonts w:hint="cs"/>
          <w:color w:val="000000" w:themeColor="text1"/>
          <w:rtl/>
          <w:lang w:bidi="fa-IR"/>
        </w:rPr>
        <w:t>ی</w:t>
      </w:r>
      <w:r w:rsidRPr="00926C6D">
        <w:rPr>
          <w:rFonts w:hint="eastAsia"/>
          <w:color w:val="000000" w:themeColor="text1"/>
          <w:rtl/>
          <w:lang w:bidi="fa-IR"/>
        </w:rPr>
        <w:t>ده،</w:t>
      </w:r>
      <w:r w:rsidRPr="00926C6D">
        <w:rPr>
          <w:color w:val="000000" w:themeColor="text1"/>
          <w:rtl/>
          <w:lang w:bidi="fa-IR"/>
        </w:rPr>
        <w:t xml:space="preserve"> </w:t>
      </w:r>
      <w:r w:rsidR="004924FA">
        <w:rPr>
          <w:rFonts w:hint="cs"/>
          <w:color w:val="000000" w:themeColor="text1"/>
          <w:rtl/>
          <w:lang w:bidi="fa-IR"/>
        </w:rPr>
        <w:t>یکسری</w:t>
      </w:r>
      <w:r w:rsidRPr="00926C6D">
        <w:rPr>
          <w:color w:val="000000" w:themeColor="text1"/>
          <w:rtl/>
          <w:lang w:bidi="fa-IR"/>
        </w:rPr>
        <w:t xml:space="preserve"> شرکت (</w:t>
      </w:r>
      <w:r w:rsidR="004924FA">
        <w:rPr>
          <w:rFonts w:hint="cs"/>
          <w:color w:val="000000" w:themeColor="text1"/>
          <w:rtl/>
          <w:lang w:bidi="fa-IR"/>
        </w:rPr>
        <w:t xml:space="preserve">از جمله </w:t>
      </w:r>
      <w:r w:rsidRPr="00926C6D">
        <w:rPr>
          <w:color w:val="000000" w:themeColor="text1"/>
          <w:rtl/>
          <w:lang w:bidi="fa-IR"/>
        </w:rPr>
        <w:t>شرکت اق</w:t>
      </w:r>
      <w:r w:rsidRPr="00926C6D">
        <w:rPr>
          <w:rFonts w:hint="cs"/>
          <w:color w:val="000000" w:themeColor="text1"/>
          <w:rtl/>
          <w:lang w:bidi="fa-IR"/>
        </w:rPr>
        <w:t>ی</w:t>
      </w:r>
      <w:r w:rsidRPr="00926C6D">
        <w:rPr>
          <w:rFonts w:hint="eastAsia"/>
          <w:color w:val="000000" w:themeColor="text1"/>
          <w:rtl/>
          <w:lang w:bidi="fa-IR"/>
        </w:rPr>
        <w:t>انوس</w:t>
      </w:r>
      <w:r w:rsidRPr="00926C6D">
        <w:rPr>
          <w:color w:val="000000" w:themeColor="text1"/>
          <w:rtl/>
          <w:lang w:bidi="fa-IR"/>
        </w:rPr>
        <w:t xml:space="preserve"> د</w:t>
      </w:r>
      <w:r w:rsidRPr="00926C6D">
        <w:rPr>
          <w:rFonts w:hint="cs"/>
          <w:color w:val="000000" w:themeColor="text1"/>
          <w:rtl/>
          <w:lang w:bidi="fa-IR"/>
        </w:rPr>
        <w:t>ی</w:t>
      </w:r>
      <w:r w:rsidRPr="00926C6D">
        <w:rPr>
          <w:rFonts w:hint="eastAsia"/>
          <w:color w:val="000000" w:themeColor="text1"/>
          <w:rtl/>
          <w:lang w:bidi="fa-IR"/>
        </w:rPr>
        <w:t>ج</w:t>
      </w:r>
      <w:r w:rsidRPr="00926C6D">
        <w:rPr>
          <w:rFonts w:hint="cs"/>
          <w:color w:val="000000" w:themeColor="text1"/>
          <w:rtl/>
          <w:lang w:bidi="fa-IR"/>
        </w:rPr>
        <w:t>ی</w:t>
      </w:r>
      <w:r w:rsidRPr="00926C6D">
        <w:rPr>
          <w:rFonts w:hint="eastAsia"/>
          <w:color w:val="000000" w:themeColor="text1"/>
          <w:rtl/>
          <w:lang w:bidi="fa-IR"/>
        </w:rPr>
        <w:t>تال</w:t>
      </w:r>
      <w:r w:rsidRPr="00926C6D">
        <w:rPr>
          <w:color w:val="000000" w:themeColor="text1"/>
          <w:rtl/>
          <w:lang w:bidi="fa-IR"/>
        </w:rPr>
        <w:t xml:space="preserve"> سانا، آو</w:t>
      </w:r>
      <w:r w:rsidRPr="00926C6D">
        <w:rPr>
          <w:rFonts w:hint="cs"/>
          <w:color w:val="000000" w:themeColor="text1"/>
          <w:rtl/>
          <w:lang w:bidi="fa-IR"/>
        </w:rPr>
        <w:t>ی</w:t>
      </w:r>
      <w:r w:rsidRPr="00926C6D">
        <w:rPr>
          <w:rFonts w:hint="eastAsia"/>
          <w:color w:val="000000" w:themeColor="text1"/>
          <w:rtl/>
          <w:lang w:bidi="fa-IR"/>
        </w:rPr>
        <w:t>د</w:t>
      </w:r>
      <w:r w:rsidRPr="00926C6D">
        <w:rPr>
          <w:color w:val="000000" w:themeColor="text1"/>
          <w:rtl/>
          <w:lang w:bidi="fa-IR"/>
        </w:rPr>
        <w:t xml:space="preserve"> و صنا</w:t>
      </w:r>
      <w:r w:rsidRPr="00926C6D">
        <w:rPr>
          <w:rFonts w:hint="cs"/>
          <w:color w:val="000000" w:themeColor="text1"/>
          <w:rtl/>
          <w:lang w:bidi="fa-IR"/>
        </w:rPr>
        <w:t>ی</w:t>
      </w:r>
      <w:r w:rsidRPr="00926C6D">
        <w:rPr>
          <w:rFonts w:hint="eastAsia"/>
          <w:color w:val="000000" w:themeColor="text1"/>
          <w:rtl/>
          <w:lang w:bidi="fa-IR"/>
        </w:rPr>
        <w:t>ع</w:t>
      </w:r>
      <w:r w:rsidRPr="00926C6D">
        <w:rPr>
          <w:color w:val="000000" w:themeColor="text1"/>
          <w:rtl/>
          <w:lang w:bidi="fa-IR"/>
        </w:rPr>
        <w:t xml:space="preserve"> زع</w:t>
      </w:r>
      <w:r w:rsidRPr="00926C6D">
        <w:rPr>
          <w:rFonts w:hint="cs"/>
          <w:color w:val="000000" w:themeColor="text1"/>
          <w:rtl/>
          <w:lang w:bidi="fa-IR"/>
        </w:rPr>
        <w:t>ی</w:t>
      </w:r>
      <w:r w:rsidRPr="00926C6D">
        <w:rPr>
          <w:rFonts w:hint="eastAsia"/>
          <w:color w:val="000000" w:themeColor="text1"/>
          <w:rtl/>
          <w:lang w:bidi="fa-IR"/>
        </w:rPr>
        <w:t>م</w:t>
      </w:r>
      <w:r w:rsidRPr="00926C6D">
        <w:rPr>
          <w:color w:val="000000" w:themeColor="text1"/>
          <w:rtl/>
          <w:lang w:bidi="fa-IR"/>
        </w:rPr>
        <w:t>) ن</w:t>
      </w:r>
      <w:r w:rsidRPr="00926C6D">
        <w:rPr>
          <w:rFonts w:hint="cs"/>
          <w:color w:val="000000" w:themeColor="text1"/>
          <w:rtl/>
          <w:lang w:bidi="fa-IR"/>
        </w:rPr>
        <w:t>ی</w:t>
      </w:r>
      <w:r w:rsidRPr="00926C6D">
        <w:rPr>
          <w:rFonts w:hint="eastAsia"/>
          <w:color w:val="000000" w:themeColor="text1"/>
          <w:rtl/>
          <w:lang w:bidi="fa-IR"/>
        </w:rPr>
        <w:t>ز</w:t>
      </w:r>
      <w:r w:rsidRPr="00926C6D">
        <w:rPr>
          <w:color w:val="000000" w:themeColor="text1"/>
          <w:rtl/>
          <w:lang w:bidi="fa-IR"/>
        </w:rPr>
        <w:t xml:space="preserve"> بدل</w:t>
      </w:r>
      <w:r w:rsidRPr="00926C6D">
        <w:rPr>
          <w:rFonts w:hint="cs"/>
          <w:color w:val="000000" w:themeColor="text1"/>
          <w:rtl/>
          <w:lang w:bidi="fa-IR"/>
        </w:rPr>
        <w:t>ی</w:t>
      </w:r>
      <w:r w:rsidRPr="00926C6D">
        <w:rPr>
          <w:rFonts w:hint="eastAsia"/>
          <w:color w:val="000000" w:themeColor="text1"/>
          <w:rtl/>
          <w:lang w:bidi="fa-IR"/>
        </w:rPr>
        <w:t>ل</w:t>
      </w:r>
      <w:r w:rsidRPr="00926C6D">
        <w:rPr>
          <w:color w:val="000000" w:themeColor="text1"/>
          <w:rtl/>
          <w:lang w:bidi="fa-IR"/>
        </w:rPr>
        <w:t xml:space="preserve"> عدم کسب نمره اول</w:t>
      </w:r>
      <w:r w:rsidRPr="00926C6D">
        <w:rPr>
          <w:rFonts w:hint="cs"/>
          <w:color w:val="000000" w:themeColor="text1"/>
          <w:rtl/>
          <w:lang w:bidi="fa-IR"/>
        </w:rPr>
        <w:t>ی</w:t>
      </w:r>
      <w:r w:rsidRPr="00926C6D">
        <w:rPr>
          <w:rFonts w:hint="eastAsia"/>
          <w:color w:val="000000" w:themeColor="text1"/>
          <w:rtl/>
          <w:lang w:bidi="fa-IR"/>
        </w:rPr>
        <w:t>ه</w:t>
      </w:r>
      <w:r w:rsidRPr="00926C6D">
        <w:rPr>
          <w:color w:val="000000" w:themeColor="text1"/>
          <w:rtl/>
          <w:lang w:bidi="fa-IR"/>
        </w:rPr>
        <w:t xml:space="preserve"> از روند بررس</w:t>
      </w:r>
      <w:r w:rsidRPr="00926C6D">
        <w:rPr>
          <w:rFonts w:hint="cs"/>
          <w:color w:val="000000" w:themeColor="text1"/>
          <w:rtl/>
          <w:lang w:bidi="fa-IR"/>
        </w:rPr>
        <w:t>ی</w:t>
      </w:r>
      <w:r w:rsidRPr="00926C6D">
        <w:rPr>
          <w:color w:val="000000" w:themeColor="text1"/>
          <w:rtl/>
          <w:lang w:bidi="fa-IR"/>
        </w:rPr>
        <w:t xml:space="preserve"> خارج گشتند</w:t>
      </w:r>
      <w:r w:rsidR="00A12445">
        <w:rPr>
          <w:rFonts w:hint="cs"/>
          <w:color w:val="000000" w:themeColor="text1"/>
          <w:rtl/>
          <w:lang w:bidi="fa-IR"/>
        </w:rPr>
        <w:t>.</w:t>
      </w:r>
    </w:p>
    <w:p w14:paraId="51C56487" w14:textId="407FAB3C" w:rsidR="000B6662" w:rsidRPr="00A12445" w:rsidRDefault="00363FF9" w:rsidP="00642C24">
      <w:pPr>
        <w:pStyle w:val="Heading1"/>
        <w:keepNext w:val="0"/>
        <w:pageBreakBefore w:val="0"/>
        <w:widowControl w:val="0"/>
        <w:numPr>
          <w:ilvl w:val="0"/>
          <w:numId w:val="19"/>
        </w:numPr>
        <w:spacing w:before="240" w:after="240" w:line="276" w:lineRule="auto"/>
        <w:ind w:left="432" w:hanging="432"/>
        <w:contextualSpacing/>
        <w:rPr>
          <w:rFonts w:ascii="Times New Roman" w:hAnsi="Times New Roman"/>
          <w:color w:val="0960A5"/>
          <w:rtl/>
        </w:rPr>
      </w:pPr>
      <w:bookmarkStart w:id="5" w:name="_Toc179109643"/>
      <w:bookmarkEnd w:id="4"/>
      <w:r w:rsidRPr="00A12445">
        <w:rPr>
          <w:rFonts w:ascii="Times New Roman" w:hAnsi="Times New Roman" w:hint="cs"/>
          <w:color w:val="0960A5"/>
          <w:rtl/>
        </w:rPr>
        <w:t xml:space="preserve">متدلوژی </w:t>
      </w:r>
      <w:r w:rsidR="002C03D8" w:rsidRPr="00A12445">
        <w:rPr>
          <w:rFonts w:ascii="Times New Roman" w:hAnsi="Times New Roman" w:hint="cs"/>
          <w:color w:val="0960A5"/>
          <w:rtl/>
        </w:rPr>
        <w:t>ارزیابی</w:t>
      </w:r>
      <w:r w:rsidR="000B6662" w:rsidRPr="00A12445">
        <w:rPr>
          <w:rFonts w:ascii="Times New Roman" w:hAnsi="Times New Roman"/>
          <w:color w:val="0960A5"/>
          <w:rtl/>
        </w:rPr>
        <w:t xml:space="preserve"> و </w:t>
      </w:r>
      <w:r w:rsidR="008F4F0F" w:rsidRPr="00A12445">
        <w:rPr>
          <w:rFonts w:ascii="Times New Roman" w:hAnsi="Times New Roman"/>
          <w:color w:val="0960A5"/>
          <w:rtl/>
        </w:rPr>
        <w:t>صحت‌سنجی</w:t>
      </w:r>
      <w:r w:rsidR="000B6662" w:rsidRPr="00A12445">
        <w:rPr>
          <w:rFonts w:ascii="Times New Roman" w:hAnsi="Times New Roman"/>
          <w:color w:val="0960A5"/>
          <w:rtl/>
        </w:rPr>
        <w:t xml:space="preserve"> </w:t>
      </w:r>
      <w:r w:rsidR="00EA6A97">
        <w:rPr>
          <w:rFonts w:ascii="Times New Roman" w:hAnsi="Times New Roman" w:hint="cs"/>
          <w:color w:val="0960A5"/>
          <w:rtl/>
        </w:rPr>
        <w:t>وضعیت موجود</w:t>
      </w:r>
      <w:r w:rsidR="000B6662" w:rsidRPr="00A12445">
        <w:rPr>
          <w:rFonts w:ascii="Times New Roman" w:hAnsi="Times New Roman"/>
          <w:color w:val="0960A5"/>
          <w:rtl/>
        </w:rPr>
        <w:t xml:space="preserve"> ارائه‌دهندگان خدمات ابر</w:t>
      </w:r>
      <w:r w:rsidR="000B6662" w:rsidRPr="00A12445">
        <w:rPr>
          <w:rFonts w:ascii="Times New Roman" w:hAnsi="Times New Roman" w:hint="cs"/>
          <w:color w:val="0960A5"/>
          <w:rtl/>
        </w:rPr>
        <w:t>ی</w:t>
      </w:r>
      <w:bookmarkEnd w:id="5"/>
    </w:p>
    <w:p w14:paraId="01C50DB0" w14:textId="55E0856E" w:rsidR="00392918" w:rsidRDefault="00392918" w:rsidP="00642C24">
      <w:pPr>
        <w:spacing w:line="276" w:lineRule="auto"/>
        <w:ind w:firstLine="0"/>
        <w:rPr>
          <w:rStyle w:val="rynqvb"/>
          <w:rtl/>
          <w:lang w:bidi="fa-IR"/>
        </w:rPr>
      </w:pPr>
      <w:r>
        <w:rPr>
          <w:rStyle w:val="rynqvb"/>
          <w:rFonts w:hint="cs"/>
          <w:rtl/>
          <w:lang w:bidi="fa-IR"/>
        </w:rPr>
        <w:t>ویژگی‌های رایانش ابری، شامل توزیع مراکز داده و در دسترس بودن پنل کاربری (داشبورد)، برای عملکرد و ارزش پیشنهادی آن ضروری است. هر ویژگی به دلایل زیر بسیار مهم است.</w:t>
      </w:r>
    </w:p>
    <w:p w14:paraId="6908AB04" w14:textId="25E89DDC" w:rsidR="00392918" w:rsidRDefault="00392918" w:rsidP="00642C24">
      <w:pPr>
        <w:spacing w:line="276" w:lineRule="auto"/>
        <w:ind w:firstLine="0"/>
        <w:rPr>
          <w:rStyle w:val="rynqvb"/>
          <w:rtl/>
          <w:lang w:bidi="fa-IR"/>
        </w:rPr>
      </w:pPr>
      <w:r>
        <w:rPr>
          <w:rStyle w:val="rynqvb"/>
          <w:rFonts w:hint="cs"/>
          <w:rtl/>
          <w:lang w:bidi="fa-IR"/>
        </w:rPr>
        <w:t>1- توزیع مراکز داده</w:t>
      </w:r>
      <w:r w:rsidR="00EE2E40">
        <w:rPr>
          <w:rStyle w:val="rynqvb"/>
          <w:rFonts w:hint="cs"/>
          <w:rtl/>
          <w:lang w:bidi="fa-IR"/>
        </w:rPr>
        <w:t xml:space="preserve"> </w:t>
      </w:r>
      <w:r w:rsidR="005B23AD">
        <w:rPr>
          <w:rStyle w:val="rynqvb"/>
          <w:rtl/>
          <w:lang w:bidi="fa-IR"/>
        </w:rPr>
        <w:fldChar w:fldCharType="begin"/>
      </w:r>
      <w:r w:rsidR="00CB5D28">
        <w:rPr>
          <w:rStyle w:val="rynqvb"/>
          <w:rtl/>
          <w:lang w:bidi="fa-IR"/>
        </w:rPr>
        <w:instrText xml:space="preserve"> </w:instrText>
      </w:r>
      <w:r w:rsidR="00CB5D28">
        <w:rPr>
          <w:rStyle w:val="rynqvb"/>
          <w:lang w:bidi="fa-IR"/>
        </w:rPr>
        <w:instrText>ADDIN EN.CITE &lt;EndNote&gt;&lt;Cite ExcludeAuth="1" ExcludeYear="1"&gt;&lt;RecNum&gt;74&lt;/RecNum&gt;&lt;DisplayText&gt;[3]&lt;/DisplayText&gt;&lt;record&gt;&lt;rec-number&gt;74&lt;/rec-number&gt;&lt;foreign-keys&gt;&lt;key app="EN" db-id="wepzatswu0fwznedv9m55rw2fvzevpsv00vp" timestamp="1723460027"&gt;74&lt;/key&gt;&lt;/foreign-keys&gt;&lt;ref-type name="Journal Article"&gt;17&lt;/ref-type&gt;&lt;contributors&gt;&lt;/contributors&gt;&lt;titles&gt;&lt;title&gt;AWS Global Infrastructure: AWS Global Infrastructure,2024 https://aws.amazon.com/about-aws/global-infrastructure/&lt;/title&gt;&lt;/titles&gt;&lt;dates&gt;&lt;/dates&gt;&lt;urls&gt;&lt;/urls&gt;&lt;/record&gt;&lt;/Cite&gt;&lt;/EndNote</w:instrText>
      </w:r>
      <w:r w:rsidR="00CB5D28">
        <w:rPr>
          <w:rStyle w:val="rynqvb"/>
          <w:rtl/>
          <w:lang w:bidi="fa-IR"/>
        </w:rPr>
        <w:instrText>&gt;</w:instrText>
      </w:r>
      <w:r w:rsidR="005B23AD">
        <w:rPr>
          <w:rStyle w:val="rynqvb"/>
          <w:rtl/>
          <w:lang w:bidi="fa-IR"/>
        </w:rPr>
        <w:fldChar w:fldCharType="separate"/>
      </w:r>
      <w:r w:rsidR="00CB5D28">
        <w:rPr>
          <w:rStyle w:val="rynqvb"/>
          <w:noProof/>
          <w:rtl/>
          <w:lang w:bidi="fa-IR"/>
        </w:rPr>
        <w:t>[3]</w:t>
      </w:r>
      <w:r w:rsidR="005B23AD">
        <w:rPr>
          <w:rStyle w:val="rynqvb"/>
          <w:rtl/>
          <w:lang w:bidi="fa-IR"/>
        </w:rPr>
        <w:fldChar w:fldCharType="end"/>
      </w:r>
      <w:r>
        <w:rPr>
          <w:rStyle w:val="rynqvb"/>
          <w:rFonts w:hint="cs"/>
          <w:rtl/>
          <w:lang w:bidi="fa-IR"/>
        </w:rPr>
        <w:t>:</w:t>
      </w:r>
    </w:p>
    <w:p w14:paraId="3FF1FB8E" w14:textId="1818C853" w:rsidR="00392918" w:rsidRDefault="00392918" w:rsidP="00642C24">
      <w:pPr>
        <w:spacing w:line="276" w:lineRule="auto"/>
        <w:ind w:firstLine="0"/>
        <w:rPr>
          <w:rStyle w:val="rynqvb"/>
          <w:rtl/>
          <w:lang w:bidi="fa-IR"/>
        </w:rPr>
      </w:pPr>
      <w:r>
        <w:rPr>
          <w:rStyle w:val="rynqvb"/>
          <w:rFonts w:hint="cs"/>
          <w:lang w:bidi="fa-IR"/>
        </w:rPr>
        <w:t xml:space="preserve">- </w:t>
      </w:r>
      <w:r>
        <w:rPr>
          <w:rStyle w:val="rynqvb"/>
          <w:rFonts w:hint="cs"/>
          <w:rtl/>
          <w:lang w:bidi="fa-IR"/>
        </w:rPr>
        <w:t xml:space="preserve"> توزیع جغرافیایی: </w:t>
      </w:r>
      <w:r>
        <w:rPr>
          <w:rStyle w:val="rynqvb"/>
          <w:rFonts w:hint="cs"/>
          <w:lang w:bidi="fa-IR"/>
        </w:rPr>
        <w:t xml:space="preserve"> </w:t>
      </w:r>
      <w:r w:rsidR="006A6D12">
        <w:rPr>
          <w:rStyle w:val="rynqvb"/>
          <w:rFonts w:hint="cs"/>
          <w:rtl/>
          <w:lang w:bidi="fa-IR"/>
        </w:rPr>
        <w:t>ارائه‌دهندگان</w:t>
      </w:r>
      <w:r>
        <w:rPr>
          <w:rStyle w:val="rynqvb"/>
          <w:rFonts w:hint="cs"/>
          <w:rtl/>
          <w:lang w:bidi="fa-IR"/>
        </w:rPr>
        <w:t xml:space="preserve"> ابر چندین مرکز داده را در نقاط مختلف جغرافیایی اداره </w:t>
      </w:r>
      <w:r w:rsidR="00C425A9">
        <w:rPr>
          <w:rStyle w:val="rynqvb"/>
          <w:rFonts w:hint="cs"/>
          <w:rtl/>
          <w:lang w:bidi="fa-IR"/>
        </w:rPr>
        <w:t>می‌کنند</w:t>
      </w:r>
      <w:r>
        <w:rPr>
          <w:rStyle w:val="rynqvb"/>
          <w:rFonts w:hint="cs"/>
          <w:rtl/>
          <w:lang w:bidi="fa-IR"/>
        </w:rPr>
        <w:t xml:space="preserve">. این توزیع به آنها اجازه </w:t>
      </w:r>
      <w:r w:rsidR="00C04985">
        <w:rPr>
          <w:rStyle w:val="rynqvb"/>
          <w:rFonts w:hint="cs"/>
          <w:rtl/>
          <w:lang w:bidi="fa-IR"/>
        </w:rPr>
        <w:t>می‌دهد</w:t>
      </w:r>
      <w:r>
        <w:rPr>
          <w:rStyle w:val="rynqvb"/>
          <w:rFonts w:hint="cs"/>
          <w:rtl/>
          <w:lang w:bidi="fa-IR"/>
        </w:rPr>
        <w:t xml:space="preserve"> تا با قرار دادن منابع نزدیکتر به کاربران، خدماتی با در دسترس بودن، قابلیت اطمینان و تأخیر کم ارائه دهند.</w:t>
      </w:r>
    </w:p>
    <w:p w14:paraId="7D2BA136" w14:textId="75AFC6A4" w:rsidR="00392918" w:rsidRPr="006D23F5" w:rsidRDefault="00392918" w:rsidP="00642C24">
      <w:pPr>
        <w:spacing w:line="276" w:lineRule="auto"/>
        <w:ind w:firstLine="0"/>
        <w:rPr>
          <w:rStyle w:val="rynqvb"/>
          <w:rtl/>
          <w:lang w:bidi="fa-IR"/>
        </w:rPr>
      </w:pPr>
      <w:r>
        <w:rPr>
          <w:rStyle w:val="rynqvb"/>
          <w:rFonts w:hint="cs"/>
          <w:rtl/>
          <w:lang w:bidi="fa-IR"/>
        </w:rPr>
        <w:t xml:space="preserve"> </w:t>
      </w:r>
      <w:r>
        <w:rPr>
          <w:rStyle w:val="rynqvb"/>
          <w:rFonts w:hint="cs"/>
          <w:lang w:bidi="fa-IR"/>
        </w:rPr>
        <w:t xml:space="preserve">- </w:t>
      </w:r>
      <w:r>
        <w:rPr>
          <w:rStyle w:val="rynqvb"/>
          <w:rFonts w:hint="cs"/>
          <w:rtl/>
          <w:lang w:bidi="fa-IR"/>
        </w:rPr>
        <w:t xml:space="preserve"> افزونگی و انعطاف پذیری: با داشتن مراکز داده در مناطق مختلف، </w:t>
      </w:r>
      <w:r w:rsidR="006A6D12">
        <w:rPr>
          <w:rStyle w:val="rynqvb"/>
          <w:rFonts w:hint="cs"/>
          <w:rtl/>
          <w:lang w:bidi="fa-IR"/>
        </w:rPr>
        <w:t>ارائه‌دهندگان</w:t>
      </w:r>
      <w:r>
        <w:rPr>
          <w:rStyle w:val="rynqvb"/>
          <w:rFonts w:hint="cs"/>
          <w:rtl/>
          <w:lang w:bidi="fa-IR"/>
        </w:rPr>
        <w:t xml:space="preserve"> ابری می</w:t>
      </w:r>
      <w:r>
        <w:rPr>
          <w:rStyle w:val="rynqvb"/>
          <w:rFonts w:hint="eastAsia"/>
          <w:rtl/>
          <w:lang w:bidi="fa-IR"/>
        </w:rPr>
        <w:t>‌</w:t>
      </w:r>
      <w:r>
        <w:rPr>
          <w:rStyle w:val="rynqvb"/>
          <w:rFonts w:hint="cs"/>
          <w:rtl/>
          <w:lang w:bidi="fa-IR"/>
        </w:rPr>
        <w:t>توانند قابلیت</w:t>
      </w:r>
      <w:r>
        <w:rPr>
          <w:rStyle w:val="rynqvb"/>
          <w:rFonts w:hint="eastAsia"/>
          <w:rtl/>
          <w:lang w:bidi="fa-IR"/>
        </w:rPr>
        <w:t>‌</w:t>
      </w:r>
      <w:r>
        <w:rPr>
          <w:rStyle w:val="rynqvb"/>
          <w:rFonts w:hint="cs"/>
          <w:rtl/>
          <w:lang w:bidi="fa-IR"/>
        </w:rPr>
        <w:t xml:space="preserve">های افزونگی </w:t>
      </w:r>
      <w:r w:rsidRPr="006D23F5">
        <w:rPr>
          <w:rStyle w:val="rynqvb"/>
          <w:rFonts w:hint="cs"/>
          <w:rtl/>
          <w:lang w:bidi="fa-IR"/>
        </w:rPr>
        <w:t xml:space="preserve">و شکست را تضمین کنند. اگر یک مرکز داده با مشکلات یا قطعی مواجه شود، خدمات را </w:t>
      </w:r>
      <w:r w:rsidR="00B756E6" w:rsidRPr="006D23F5">
        <w:rPr>
          <w:rStyle w:val="rynqvb"/>
          <w:rFonts w:hint="cs"/>
          <w:rtl/>
          <w:lang w:bidi="fa-IR"/>
        </w:rPr>
        <w:t>می‌توان</w:t>
      </w:r>
      <w:r w:rsidRPr="006D23F5">
        <w:rPr>
          <w:rStyle w:val="rynqvb"/>
          <w:rFonts w:hint="cs"/>
          <w:rtl/>
          <w:lang w:bidi="fa-IR"/>
        </w:rPr>
        <w:t xml:space="preserve"> به سرعت به مراکز عملیاتی دیگر منتقل کرد و زمان خرابی را به حداقل رساند.</w:t>
      </w:r>
    </w:p>
    <w:p w14:paraId="21721BEE" w14:textId="6230848F" w:rsidR="00863354" w:rsidRPr="006D23F5" w:rsidRDefault="006D23F5" w:rsidP="00642C24">
      <w:pPr>
        <w:spacing w:line="276" w:lineRule="auto"/>
        <w:ind w:firstLine="0"/>
        <w:rPr>
          <w:rStyle w:val="rynqvb"/>
          <w:rtl/>
          <w:lang w:bidi="fa-IR"/>
        </w:rPr>
      </w:pPr>
      <w:r w:rsidRPr="006D23F5">
        <w:rPr>
          <w:rStyle w:val="rynqvb"/>
          <w:rFonts w:hint="cs"/>
          <w:lang w:bidi="fa-IR"/>
        </w:rPr>
        <w:t xml:space="preserve">- </w:t>
      </w:r>
      <w:r w:rsidRPr="006D23F5">
        <w:rPr>
          <w:rStyle w:val="rynqvb"/>
          <w:rFonts w:hint="cs"/>
          <w:rtl/>
          <w:lang w:bidi="fa-IR"/>
        </w:rPr>
        <w:t xml:space="preserve"> </w:t>
      </w:r>
      <w:r w:rsidR="00863354" w:rsidRPr="006D23F5">
        <w:rPr>
          <w:rStyle w:val="rynqvb"/>
          <w:rFonts w:hint="cs"/>
          <w:rtl/>
          <w:lang w:bidi="fa-IR"/>
        </w:rPr>
        <w:t>مقیاس‌پذیری و عملکرد مراکز داده توزیع شده: ارائه‌دهندگان ابر را قادر می</w:t>
      </w:r>
      <w:r w:rsidR="00863354" w:rsidRPr="006D23F5">
        <w:rPr>
          <w:rStyle w:val="rynqvb"/>
          <w:rFonts w:hint="eastAsia"/>
          <w:rtl/>
          <w:lang w:bidi="fa-IR"/>
        </w:rPr>
        <w:t>‌</w:t>
      </w:r>
      <w:r w:rsidR="00863354" w:rsidRPr="006D23F5">
        <w:rPr>
          <w:rStyle w:val="rynqvb"/>
          <w:rFonts w:hint="cs"/>
          <w:rtl/>
          <w:lang w:bidi="fa-IR"/>
        </w:rPr>
        <w:t>سازند تا منابع را بر‌اساس تقاضا</w:t>
      </w:r>
      <w:r w:rsidRPr="006D23F5">
        <w:rPr>
          <w:rStyle w:val="rynqvb"/>
          <w:rFonts w:hint="cs"/>
          <w:rtl/>
          <w:lang w:bidi="fa-IR"/>
        </w:rPr>
        <w:t>،</w:t>
      </w:r>
      <w:r w:rsidR="00863354" w:rsidRPr="006D23F5">
        <w:rPr>
          <w:rStyle w:val="rynqvb"/>
          <w:rFonts w:hint="cs"/>
          <w:rtl/>
          <w:lang w:bidi="fa-IR"/>
        </w:rPr>
        <w:t xml:space="preserve"> افزایش یا کاهش دهند</w:t>
      </w:r>
      <w:r w:rsidRPr="006D23F5">
        <w:rPr>
          <w:rStyle w:val="rynqvb"/>
          <w:rFonts w:hint="cs"/>
          <w:rtl/>
          <w:lang w:bidi="fa-IR"/>
        </w:rPr>
        <w:t>.</w:t>
      </w:r>
      <w:r w:rsidR="00863354" w:rsidRPr="006D23F5">
        <w:rPr>
          <w:rStyle w:val="rynqvb"/>
          <w:rFonts w:hint="cs"/>
          <w:rtl/>
          <w:lang w:bidi="fa-IR"/>
        </w:rPr>
        <w:t xml:space="preserve"> آنها می‌توانند بارهای کاری را به‌طور موثر در مکان</w:t>
      </w:r>
      <w:r w:rsidR="00863354" w:rsidRPr="006D23F5">
        <w:rPr>
          <w:rStyle w:val="rynqvb"/>
          <w:rFonts w:hint="eastAsia"/>
          <w:rtl/>
          <w:lang w:bidi="fa-IR"/>
        </w:rPr>
        <w:t>‌</w:t>
      </w:r>
      <w:r w:rsidR="00863354" w:rsidRPr="006D23F5">
        <w:rPr>
          <w:rStyle w:val="rynqvb"/>
          <w:rFonts w:hint="cs"/>
          <w:rtl/>
          <w:lang w:bidi="fa-IR"/>
        </w:rPr>
        <w:t>های مختلف توزیع کنند و عملکرد را بهبود بخشند و بار را متعادل کنند.</w:t>
      </w:r>
    </w:p>
    <w:p w14:paraId="7CB90BBF" w14:textId="56AD492D" w:rsidR="00392918" w:rsidRDefault="006D23F5" w:rsidP="00642C24">
      <w:pPr>
        <w:spacing w:line="276" w:lineRule="auto"/>
        <w:ind w:firstLine="0"/>
        <w:rPr>
          <w:rStyle w:val="rynqvb"/>
          <w:rtl/>
          <w:lang w:bidi="fa-IR"/>
        </w:rPr>
      </w:pPr>
      <w:r w:rsidRPr="006D23F5">
        <w:rPr>
          <w:rStyle w:val="rynqvb"/>
          <w:rFonts w:hint="cs"/>
          <w:lang w:bidi="fa-IR"/>
        </w:rPr>
        <w:t xml:space="preserve">- </w:t>
      </w:r>
      <w:r w:rsidRPr="006D23F5">
        <w:rPr>
          <w:rStyle w:val="rynqvb"/>
          <w:rFonts w:hint="cs"/>
          <w:rtl/>
          <w:lang w:bidi="fa-IR"/>
        </w:rPr>
        <w:t xml:space="preserve"> </w:t>
      </w:r>
      <w:r w:rsidR="00392918" w:rsidRPr="006D23F5">
        <w:rPr>
          <w:rStyle w:val="rynqvb"/>
          <w:rFonts w:hint="cs"/>
          <w:rtl/>
          <w:lang w:bidi="fa-IR"/>
        </w:rPr>
        <w:t xml:space="preserve">حاکمیت داده: این توزیع اجازه </w:t>
      </w:r>
      <w:r w:rsidR="00C04985" w:rsidRPr="006D23F5">
        <w:rPr>
          <w:rStyle w:val="rynqvb"/>
          <w:rFonts w:hint="cs"/>
          <w:rtl/>
          <w:lang w:bidi="fa-IR"/>
        </w:rPr>
        <w:t>می‌دهد</w:t>
      </w:r>
      <w:r w:rsidR="00392918" w:rsidRPr="006D23F5">
        <w:rPr>
          <w:rStyle w:val="rynqvb"/>
          <w:rFonts w:hint="cs"/>
          <w:rtl/>
          <w:lang w:bidi="fa-IR"/>
        </w:rPr>
        <w:t xml:space="preserve"> تا با قوانین حاکمیت </w:t>
      </w:r>
      <w:r w:rsidR="00E05C55" w:rsidRPr="006D23F5">
        <w:rPr>
          <w:rStyle w:val="rynqvb"/>
          <w:rFonts w:hint="cs"/>
          <w:rtl/>
          <w:lang w:bidi="fa-IR"/>
        </w:rPr>
        <w:t>داده‌ها</w:t>
      </w:r>
      <w:r w:rsidR="00392918" w:rsidRPr="006D23F5">
        <w:rPr>
          <w:rStyle w:val="rynqvb"/>
          <w:rFonts w:hint="cs"/>
          <w:rtl/>
          <w:lang w:bidi="fa-IR"/>
        </w:rPr>
        <w:t xml:space="preserve">ی محلی با ذخیره </w:t>
      </w:r>
      <w:r w:rsidR="00E05C55" w:rsidRPr="006D23F5">
        <w:rPr>
          <w:rStyle w:val="rynqvb"/>
          <w:rFonts w:hint="cs"/>
          <w:rtl/>
          <w:lang w:bidi="fa-IR"/>
        </w:rPr>
        <w:t>داده‌ها</w:t>
      </w:r>
      <w:r w:rsidR="00392918" w:rsidRPr="006D23F5">
        <w:rPr>
          <w:rStyle w:val="rynqvb"/>
          <w:rFonts w:hint="cs"/>
          <w:rtl/>
          <w:lang w:bidi="fa-IR"/>
        </w:rPr>
        <w:t xml:space="preserve"> در مناطق خاص مطابق با مقررات</w:t>
      </w:r>
      <w:r w:rsidR="00392918">
        <w:rPr>
          <w:rStyle w:val="rynqvb"/>
          <w:rFonts w:hint="cs"/>
          <w:rtl/>
          <w:lang w:bidi="fa-IR"/>
        </w:rPr>
        <w:t xml:space="preserve"> مطابقت داشته باشد.</w:t>
      </w:r>
    </w:p>
    <w:p w14:paraId="689545EA" w14:textId="67F22663" w:rsidR="00392918" w:rsidRDefault="00392918" w:rsidP="00642C24">
      <w:pPr>
        <w:spacing w:line="276" w:lineRule="auto"/>
        <w:ind w:firstLine="0"/>
        <w:rPr>
          <w:rStyle w:val="rynqvb"/>
          <w:rtl/>
          <w:lang w:bidi="fa-IR"/>
        </w:rPr>
      </w:pPr>
      <w:r>
        <w:rPr>
          <w:rStyle w:val="rynqvb"/>
          <w:rFonts w:hint="cs"/>
          <w:rtl/>
          <w:lang w:bidi="fa-IR"/>
        </w:rPr>
        <w:lastRenderedPageBreak/>
        <w:t>2-</w:t>
      </w:r>
      <w:r>
        <w:rPr>
          <w:rStyle w:val="rynqvb"/>
          <w:rFonts w:hint="cs"/>
          <w:lang w:bidi="fa-IR"/>
        </w:rPr>
        <w:t xml:space="preserve"> </w:t>
      </w:r>
      <w:r>
        <w:rPr>
          <w:rStyle w:val="rynqvb"/>
          <w:rFonts w:hint="cs"/>
          <w:rtl/>
          <w:lang w:bidi="fa-IR"/>
        </w:rPr>
        <w:t>پنل کاربر (داشبورد)</w:t>
      </w:r>
      <w:r w:rsidR="005B23AD">
        <w:rPr>
          <w:rStyle w:val="rynqvb"/>
          <w:rFonts w:hint="cs"/>
          <w:rtl/>
          <w:lang w:bidi="fa-IR"/>
        </w:rPr>
        <w:t xml:space="preserve"> </w:t>
      </w:r>
      <w:r w:rsidR="005B23AD">
        <w:rPr>
          <w:rStyle w:val="rynqvb"/>
          <w:rtl/>
          <w:lang w:bidi="fa-IR"/>
        </w:rPr>
        <w:fldChar w:fldCharType="begin"/>
      </w:r>
      <w:r w:rsidR="00CB5D28">
        <w:rPr>
          <w:rStyle w:val="rynqvb"/>
          <w:rtl/>
          <w:lang w:bidi="fa-IR"/>
        </w:rPr>
        <w:instrText xml:space="preserve"> </w:instrText>
      </w:r>
      <w:r w:rsidR="00CB5D28">
        <w:rPr>
          <w:rStyle w:val="rynqvb"/>
          <w:lang w:bidi="fa-IR"/>
        </w:rPr>
        <w:instrText>ADDIN EN.CITE &lt;EndNote&gt;&lt;Cite&gt;&lt;RecNum&gt;75&lt;/RecNum&gt;&lt;DisplayText&gt;[4]&lt;/DisplayText&gt;&lt;record&gt;&lt;rec-number&gt;75&lt;/rec-number&gt;&lt;foreign-keys&gt;&lt;key app="EN" db-id="wepzatswu0fwznedv9m55rw2fvzevpsv00vp" timestamp="1723460159"&gt;75&lt;/key&gt;&lt;/foreign-keys&gt;&lt;ref-type name="Journal Article"&gt;17&lt;/ref-type&gt;&lt;contributors&gt;&lt;/contributors&gt;&lt;titles&gt;&lt;title&gt;Azure Portal: Azure Portal – Overview of the Azure Portal, a web-based interface for managing Azure resources.2024, https://learn.microsoft.com/en-us/azure/azure-portal/azure-portal-overview&lt;/title&gt;&lt;/titles&gt;&lt;dates&gt;&lt;/dates&gt;&lt;urls&gt;&lt;/urls&gt;&lt;/record&gt;&lt;/Cite&gt;&lt;/EndNote</w:instrText>
      </w:r>
      <w:r w:rsidR="00CB5D28">
        <w:rPr>
          <w:rStyle w:val="rynqvb"/>
          <w:rtl/>
          <w:lang w:bidi="fa-IR"/>
        </w:rPr>
        <w:instrText>&gt;</w:instrText>
      </w:r>
      <w:r w:rsidR="005B23AD">
        <w:rPr>
          <w:rStyle w:val="rynqvb"/>
          <w:rtl/>
          <w:lang w:bidi="fa-IR"/>
        </w:rPr>
        <w:fldChar w:fldCharType="separate"/>
      </w:r>
      <w:r w:rsidR="00CB5D28">
        <w:rPr>
          <w:rStyle w:val="rynqvb"/>
          <w:noProof/>
          <w:rtl/>
          <w:lang w:bidi="fa-IR"/>
        </w:rPr>
        <w:t>[4]</w:t>
      </w:r>
      <w:r w:rsidR="005B23AD">
        <w:rPr>
          <w:rStyle w:val="rynqvb"/>
          <w:rtl/>
          <w:lang w:bidi="fa-IR"/>
        </w:rPr>
        <w:fldChar w:fldCharType="end"/>
      </w:r>
      <w:r w:rsidR="005B23AD">
        <w:rPr>
          <w:rStyle w:val="rynqvb"/>
          <w:rFonts w:hint="cs"/>
          <w:rtl/>
          <w:lang w:bidi="fa-IR"/>
        </w:rPr>
        <w:t>:</w:t>
      </w:r>
    </w:p>
    <w:p w14:paraId="65613AE6" w14:textId="5AFA56E4" w:rsidR="00392918" w:rsidRPr="006D23F5" w:rsidRDefault="00392918" w:rsidP="00642C24">
      <w:pPr>
        <w:spacing w:line="276" w:lineRule="auto"/>
        <w:ind w:firstLine="0"/>
        <w:rPr>
          <w:rStyle w:val="rynqvb"/>
          <w:rtl/>
          <w:lang w:bidi="fa-IR"/>
        </w:rPr>
      </w:pPr>
      <w:r>
        <w:rPr>
          <w:rStyle w:val="rynqvb"/>
          <w:rFonts w:hint="cs"/>
          <w:lang w:bidi="fa-IR"/>
        </w:rPr>
        <w:t xml:space="preserve"> - </w:t>
      </w:r>
      <w:r>
        <w:rPr>
          <w:rStyle w:val="rynqvb"/>
          <w:rFonts w:hint="cs"/>
          <w:rtl/>
          <w:lang w:bidi="fa-IR"/>
        </w:rPr>
        <w:t xml:space="preserve">رابط مدیریت: پنل کاربری یا داشبورد جزء حیاتی </w:t>
      </w:r>
      <w:r w:rsidR="00E013DD">
        <w:rPr>
          <w:rStyle w:val="rynqvb"/>
          <w:rFonts w:hint="cs"/>
          <w:rtl/>
          <w:lang w:bidi="fa-IR"/>
        </w:rPr>
        <w:t>سرویس‌ها</w:t>
      </w:r>
      <w:r>
        <w:rPr>
          <w:rStyle w:val="rynqvb"/>
          <w:rFonts w:hint="cs"/>
          <w:rtl/>
          <w:lang w:bidi="fa-IR"/>
        </w:rPr>
        <w:t xml:space="preserve">ی ابری است که یک رابط گرافیکی برای مدیریت منابع در اختیار کاربران قرار </w:t>
      </w:r>
      <w:r w:rsidR="00C04985">
        <w:rPr>
          <w:rStyle w:val="rynqvb"/>
          <w:rFonts w:hint="cs"/>
          <w:rtl/>
          <w:lang w:bidi="fa-IR"/>
        </w:rPr>
        <w:t>می‌دهد</w:t>
      </w:r>
      <w:r w:rsidR="00AC52D3">
        <w:rPr>
          <w:rStyle w:val="rynqvb"/>
          <w:rFonts w:hint="cs"/>
          <w:rtl/>
          <w:lang w:bidi="fa-IR"/>
        </w:rPr>
        <w:t>. همچنین</w:t>
      </w:r>
      <w:r>
        <w:rPr>
          <w:rStyle w:val="rynqvb"/>
          <w:rFonts w:hint="cs"/>
          <w:rtl/>
          <w:lang w:bidi="fa-IR"/>
        </w:rPr>
        <w:t xml:space="preserve"> اجازه </w:t>
      </w:r>
      <w:r w:rsidR="00C04985">
        <w:rPr>
          <w:rStyle w:val="rynqvb"/>
          <w:rFonts w:hint="cs"/>
          <w:rtl/>
          <w:lang w:bidi="fa-IR"/>
        </w:rPr>
        <w:t>می‌دهد</w:t>
      </w:r>
      <w:r>
        <w:rPr>
          <w:rStyle w:val="rynqvb"/>
          <w:rFonts w:hint="cs"/>
          <w:rtl/>
          <w:lang w:bidi="fa-IR"/>
        </w:rPr>
        <w:t xml:space="preserve"> تا کاربران بدون نیاز به تخصص فنی عمیق، محیط</w:t>
      </w:r>
      <w:r w:rsidR="00525A65">
        <w:rPr>
          <w:rStyle w:val="rynqvb"/>
          <w:rFonts w:hint="cs"/>
          <w:rtl/>
          <w:lang w:bidi="fa-IR"/>
        </w:rPr>
        <w:t>‌</w:t>
      </w:r>
      <w:r>
        <w:rPr>
          <w:rStyle w:val="rynqvb"/>
          <w:rFonts w:hint="cs"/>
          <w:rtl/>
          <w:lang w:bidi="fa-IR"/>
        </w:rPr>
        <w:t xml:space="preserve">های ابری </w:t>
      </w:r>
      <w:r w:rsidRPr="006D23F5">
        <w:rPr>
          <w:rStyle w:val="rynqvb"/>
          <w:rFonts w:hint="cs"/>
          <w:rtl/>
          <w:lang w:bidi="fa-IR"/>
        </w:rPr>
        <w:t>خود را نظارت، پیکربندی و کنترل کنند.</w:t>
      </w:r>
    </w:p>
    <w:p w14:paraId="29835F78" w14:textId="47AC6DA5" w:rsidR="00392918" w:rsidRDefault="006D23F5" w:rsidP="00642C24">
      <w:pPr>
        <w:spacing w:line="276" w:lineRule="auto"/>
        <w:ind w:firstLine="0"/>
        <w:rPr>
          <w:rStyle w:val="rynqvb"/>
          <w:rtl/>
          <w:lang w:bidi="fa-IR"/>
        </w:rPr>
      </w:pPr>
      <w:r w:rsidRPr="006D23F5">
        <w:rPr>
          <w:rStyle w:val="rynqvb"/>
          <w:rFonts w:hint="cs"/>
          <w:rtl/>
          <w:lang w:bidi="fa-IR"/>
        </w:rPr>
        <w:t xml:space="preserve"> </w:t>
      </w:r>
      <w:r w:rsidR="00392918" w:rsidRPr="006D23F5">
        <w:rPr>
          <w:rStyle w:val="rynqvb"/>
          <w:rFonts w:hint="cs"/>
          <w:lang w:bidi="fa-IR"/>
        </w:rPr>
        <w:t xml:space="preserve"> - </w:t>
      </w:r>
      <w:r w:rsidR="00392918" w:rsidRPr="006D23F5">
        <w:rPr>
          <w:rStyle w:val="rynqvb"/>
          <w:rFonts w:hint="cs"/>
          <w:rtl/>
          <w:lang w:bidi="fa-IR"/>
        </w:rPr>
        <w:t xml:space="preserve">ارائه خدمات: از طریق پنل کاربری، کاربران </w:t>
      </w:r>
      <w:r w:rsidR="00B756E6" w:rsidRPr="006D23F5">
        <w:rPr>
          <w:rStyle w:val="rynqvb"/>
          <w:rFonts w:hint="cs"/>
          <w:rtl/>
          <w:lang w:bidi="fa-IR"/>
        </w:rPr>
        <w:t>می‌توان</w:t>
      </w:r>
      <w:r w:rsidR="00392918" w:rsidRPr="006D23F5">
        <w:rPr>
          <w:rStyle w:val="rynqvb"/>
          <w:rFonts w:hint="cs"/>
          <w:rtl/>
          <w:lang w:bidi="fa-IR"/>
        </w:rPr>
        <w:t>ند منابع ابری (مانند ماشین</w:t>
      </w:r>
      <w:r w:rsidR="00E05C55" w:rsidRPr="006D23F5">
        <w:rPr>
          <w:rStyle w:val="rynqvb"/>
          <w:rFonts w:hint="eastAsia"/>
          <w:rtl/>
          <w:lang w:bidi="fa-IR"/>
        </w:rPr>
        <w:t>‌</w:t>
      </w:r>
      <w:r w:rsidR="00392918" w:rsidRPr="006D23F5">
        <w:rPr>
          <w:rStyle w:val="rynqvb"/>
          <w:rFonts w:hint="cs"/>
          <w:rtl/>
          <w:lang w:bidi="fa-IR"/>
        </w:rPr>
        <w:t>های مجازی، ذخیره</w:t>
      </w:r>
      <w:r w:rsidR="00E05C55" w:rsidRPr="006D23F5">
        <w:rPr>
          <w:rStyle w:val="rynqvb"/>
          <w:rFonts w:hint="eastAsia"/>
          <w:rtl/>
          <w:lang w:bidi="fa-IR"/>
        </w:rPr>
        <w:t>‌</w:t>
      </w:r>
      <w:r w:rsidR="00392918" w:rsidRPr="006D23F5">
        <w:rPr>
          <w:rStyle w:val="rynqvb"/>
          <w:rFonts w:hint="cs"/>
          <w:rtl/>
          <w:lang w:bidi="fa-IR"/>
        </w:rPr>
        <w:t>سازی، پایگاه</w:t>
      </w:r>
      <w:r w:rsidR="00525A65" w:rsidRPr="006D23F5">
        <w:rPr>
          <w:rStyle w:val="rynqvb"/>
          <w:rFonts w:hint="eastAsia"/>
          <w:rtl/>
          <w:lang w:bidi="fa-IR"/>
        </w:rPr>
        <w:t>‌</w:t>
      </w:r>
      <w:r w:rsidR="00392918" w:rsidRPr="006D23F5">
        <w:rPr>
          <w:rStyle w:val="rynqvb"/>
          <w:rFonts w:hint="cs"/>
          <w:rtl/>
          <w:lang w:bidi="fa-IR"/>
        </w:rPr>
        <w:t>های داده) را به راحتی تهیه و مدیریت کنند</w:t>
      </w:r>
      <w:r w:rsidRPr="006D23F5">
        <w:rPr>
          <w:rStyle w:val="rynqvb"/>
          <w:rFonts w:hint="cs"/>
          <w:rtl/>
          <w:lang w:bidi="fa-IR"/>
        </w:rPr>
        <w:t>.</w:t>
      </w:r>
      <w:r w:rsidR="00392918" w:rsidRPr="006D23F5">
        <w:rPr>
          <w:rStyle w:val="hwtze"/>
          <w:rFonts w:hint="cs"/>
          <w:lang w:bidi="fa-IR"/>
        </w:rPr>
        <w:t xml:space="preserve"> </w:t>
      </w:r>
      <w:r w:rsidR="00392918" w:rsidRPr="006D23F5">
        <w:rPr>
          <w:rStyle w:val="rynqvb"/>
          <w:rFonts w:hint="cs"/>
          <w:rtl/>
          <w:lang w:bidi="fa-IR"/>
        </w:rPr>
        <w:t>این رابط</w:t>
      </w:r>
      <w:r w:rsidRPr="006D23F5">
        <w:rPr>
          <w:rStyle w:val="rynqvb"/>
          <w:rFonts w:hint="cs"/>
          <w:rtl/>
          <w:lang w:bidi="fa-IR"/>
        </w:rPr>
        <w:t xml:space="preserve"> کاربری</w:t>
      </w:r>
      <w:r w:rsidR="00392918" w:rsidRPr="006D23F5">
        <w:rPr>
          <w:rStyle w:val="rynqvb"/>
          <w:rFonts w:hint="cs"/>
          <w:rtl/>
          <w:lang w:bidi="fa-IR"/>
        </w:rPr>
        <w:t xml:space="preserve"> کارهایی مانند مقیاس‌بندی منابع، راه‌اندازی شبکه‌ها یا استقرار برنامه‌ها را ساده می‌کند</w:t>
      </w:r>
      <w:r w:rsidR="00525A65" w:rsidRPr="006D23F5">
        <w:rPr>
          <w:rStyle w:val="rynqvb"/>
          <w:rFonts w:hint="cs"/>
          <w:rtl/>
          <w:lang w:bidi="fa-IR"/>
        </w:rPr>
        <w:t>.</w:t>
      </w:r>
    </w:p>
    <w:p w14:paraId="5BE9697C" w14:textId="221FBF74" w:rsidR="00E13F99" w:rsidRPr="006D23F5" w:rsidRDefault="006D23F5" w:rsidP="00642C24">
      <w:pPr>
        <w:spacing w:line="276" w:lineRule="auto"/>
        <w:ind w:firstLine="0"/>
        <w:rPr>
          <w:rStyle w:val="rynqvb"/>
          <w:rtl/>
          <w:lang w:bidi="fa-IR"/>
        </w:rPr>
      </w:pPr>
      <w:r w:rsidRPr="006D23F5">
        <w:rPr>
          <w:rStyle w:val="rynqvb"/>
          <w:rFonts w:hint="cs"/>
          <w:lang w:bidi="fa-IR"/>
        </w:rPr>
        <w:t xml:space="preserve">- </w:t>
      </w:r>
      <w:r w:rsidRPr="006D23F5">
        <w:rPr>
          <w:rStyle w:val="rynqvb"/>
          <w:rFonts w:hint="cs"/>
          <w:rtl/>
          <w:lang w:bidi="fa-IR"/>
        </w:rPr>
        <w:t xml:space="preserve"> </w:t>
      </w:r>
      <w:r w:rsidR="00E13F99" w:rsidRPr="006D23F5">
        <w:rPr>
          <w:rStyle w:val="rynqvb"/>
          <w:rFonts w:hint="cs"/>
          <w:rtl/>
          <w:lang w:bidi="fa-IR"/>
        </w:rPr>
        <w:t>نظارت و تجزیه و تحلیل</w:t>
      </w:r>
      <w:r w:rsidR="00770EF5" w:rsidRPr="006D23F5">
        <w:rPr>
          <w:rStyle w:val="rynqvb"/>
          <w:rFonts w:hint="cs"/>
          <w:rtl/>
          <w:lang w:bidi="fa-IR"/>
        </w:rPr>
        <w:t>:</w:t>
      </w:r>
      <w:r w:rsidR="00E13F99" w:rsidRPr="006D23F5">
        <w:rPr>
          <w:rStyle w:val="rynqvb"/>
          <w:rFonts w:hint="cs"/>
          <w:rtl/>
          <w:lang w:bidi="fa-IR"/>
        </w:rPr>
        <w:t xml:space="preserve"> داشبورد </w:t>
      </w:r>
      <w:r w:rsidRPr="006D23F5">
        <w:rPr>
          <w:rStyle w:val="rynqvb"/>
          <w:rFonts w:hint="cs"/>
          <w:rtl/>
          <w:lang w:bidi="fa-IR"/>
        </w:rPr>
        <w:t>دانش لحظه</w:t>
      </w:r>
      <w:r w:rsidRPr="006D23F5">
        <w:rPr>
          <w:rStyle w:val="rynqvb"/>
          <w:rFonts w:hint="eastAsia"/>
          <w:rtl/>
          <w:lang w:bidi="fa-IR"/>
        </w:rPr>
        <w:t>‌</w:t>
      </w:r>
      <w:r w:rsidRPr="006D23F5">
        <w:rPr>
          <w:rStyle w:val="rynqvb"/>
          <w:rFonts w:hint="cs"/>
          <w:rtl/>
          <w:lang w:bidi="fa-IR"/>
        </w:rPr>
        <w:t>ای را</w:t>
      </w:r>
      <w:r w:rsidR="00E13F99" w:rsidRPr="006D23F5">
        <w:rPr>
          <w:rStyle w:val="rynqvb"/>
          <w:rFonts w:hint="cs"/>
          <w:rtl/>
          <w:lang w:bidi="fa-IR"/>
        </w:rPr>
        <w:t xml:space="preserve"> درباره عملکرد و سلامت منابع ابری ارائه می‌دهد</w:t>
      </w:r>
      <w:r w:rsidRPr="006D23F5">
        <w:rPr>
          <w:rStyle w:val="rynqvb"/>
          <w:rFonts w:hint="cs"/>
          <w:rtl/>
          <w:lang w:bidi="fa-IR"/>
        </w:rPr>
        <w:t>.</w:t>
      </w:r>
      <w:r w:rsidR="00E13F99" w:rsidRPr="006D23F5">
        <w:rPr>
          <w:rStyle w:val="hwtze"/>
          <w:rFonts w:hint="cs"/>
          <w:lang w:bidi="fa-IR"/>
        </w:rPr>
        <w:t xml:space="preserve"> </w:t>
      </w:r>
      <w:r w:rsidR="00E13F99" w:rsidRPr="006D23F5">
        <w:rPr>
          <w:rStyle w:val="rynqvb"/>
          <w:rFonts w:hint="cs"/>
          <w:rtl/>
          <w:lang w:bidi="fa-IR"/>
        </w:rPr>
        <w:t>کاربران می‌توانند برای نظارت بر وضعیت سیستم و تصمیم</w:t>
      </w:r>
      <w:r w:rsidR="00454C16" w:rsidRPr="006D23F5">
        <w:rPr>
          <w:rStyle w:val="rynqvb"/>
          <w:rFonts w:hint="cs"/>
          <w:rtl/>
          <w:lang w:bidi="fa-IR"/>
        </w:rPr>
        <w:t>‏</w:t>
      </w:r>
      <w:r w:rsidR="00E13F99" w:rsidRPr="006D23F5">
        <w:rPr>
          <w:rStyle w:val="rynqvb"/>
          <w:rFonts w:hint="cs"/>
          <w:rtl/>
          <w:lang w:bidi="fa-IR"/>
        </w:rPr>
        <w:t>گیری آگاهانه به معیارها، گزارش</w:t>
      </w:r>
      <w:r w:rsidR="00454C16" w:rsidRPr="006D23F5">
        <w:rPr>
          <w:rStyle w:val="rynqvb"/>
          <w:rFonts w:hint="cs"/>
          <w:rtl/>
          <w:lang w:bidi="fa-IR"/>
        </w:rPr>
        <w:t>‏</w:t>
      </w:r>
      <w:r w:rsidR="00E13F99" w:rsidRPr="006D23F5">
        <w:rPr>
          <w:rStyle w:val="rynqvb"/>
          <w:rFonts w:hint="cs"/>
          <w:rtl/>
          <w:lang w:bidi="fa-IR"/>
        </w:rPr>
        <w:t>ها و هشدارها دسترسی داشته باشند</w:t>
      </w:r>
    </w:p>
    <w:p w14:paraId="4BF530FA" w14:textId="6E8C943C" w:rsidR="00392918" w:rsidRPr="006D23F5" w:rsidRDefault="006D23F5" w:rsidP="00642C24">
      <w:pPr>
        <w:spacing w:line="276" w:lineRule="auto"/>
        <w:ind w:firstLine="0"/>
        <w:rPr>
          <w:rStyle w:val="rynqvb"/>
          <w:rtl/>
          <w:lang w:bidi="fa-IR"/>
        </w:rPr>
      </w:pPr>
      <w:r w:rsidRPr="006D23F5">
        <w:rPr>
          <w:rStyle w:val="rynqvb"/>
          <w:rFonts w:hint="cs"/>
          <w:lang w:bidi="fa-IR"/>
        </w:rPr>
        <w:t xml:space="preserve">- </w:t>
      </w:r>
      <w:r w:rsidRPr="006D23F5">
        <w:rPr>
          <w:rStyle w:val="rynqvb"/>
          <w:rFonts w:hint="cs"/>
          <w:rtl/>
          <w:lang w:bidi="fa-IR"/>
        </w:rPr>
        <w:t xml:space="preserve"> </w:t>
      </w:r>
      <w:r w:rsidR="00392918" w:rsidRPr="006D23F5">
        <w:rPr>
          <w:rStyle w:val="rynqvb"/>
          <w:rFonts w:hint="cs"/>
          <w:lang w:bidi="fa-IR"/>
        </w:rPr>
        <w:t xml:space="preserve"> </w:t>
      </w:r>
      <w:r w:rsidR="00392918" w:rsidRPr="006D23F5">
        <w:rPr>
          <w:rStyle w:val="rynqvb"/>
          <w:rFonts w:hint="cs"/>
          <w:rtl/>
          <w:lang w:bidi="fa-IR"/>
        </w:rPr>
        <w:t>مدیریت صورت‌حساب و هزینه: کاربران می‌توانند استفاده خود را پیگیری کنند، اطلاعات صورت‌حساب را مشاهده کنند و هزینه‌ها را از طریق داشبورد مدیریت کنند و به کنترل و بهینه‌سازی هزینه‌ها کمک کنند</w:t>
      </w:r>
      <w:r w:rsidR="00392918" w:rsidRPr="006D23F5">
        <w:rPr>
          <w:rStyle w:val="rynqvb"/>
          <w:rFonts w:hint="cs"/>
          <w:lang w:bidi="fa-IR"/>
        </w:rPr>
        <w:t>.</w:t>
      </w:r>
    </w:p>
    <w:p w14:paraId="4D312819" w14:textId="4025EEB1" w:rsidR="00392918" w:rsidRDefault="00392918" w:rsidP="00642C24">
      <w:pPr>
        <w:spacing w:line="276" w:lineRule="auto"/>
        <w:ind w:firstLine="0"/>
        <w:rPr>
          <w:rStyle w:val="rynqvb"/>
          <w:rtl/>
          <w:lang w:bidi="fa-IR"/>
        </w:rPr>
      </w:pPr>
      <w:r w:rsidRPr="006D23F5">
        <w:rPr>
          <w:rStyle w:val="rynqvb"/>
          <w:rFonts w:hint="cs"/>
          <w:lang w:bidi="fa-IR"/>
        </w:rPr>
        <w:t xml:space="preserve">- </w:t>
      </w:r>
      <w:r w:rsidRPr="006D23F5">
        <w:rPr>
          <w:rStyle w:val="rynqvb"/>
          <w:rFonts w:hint="cs"/>
          <w:rtl/>
          <w:lang w:bidi="fa-IR"/>
        </w:rPr>
        <w:t xml:space="preserve"> سهولت استفاده: روشی</w:t>
      </w:r>
      <w:r>
        <w:rPr>
          <w:rStyle w:val="rynqvb"/>
          <w:rFonts w:hint="cs"/>
          <w:rtl/>
          <w:lang w:bidi="fa-IR"/>
        </w:rPr>
        <w:t xml:space="preserve"> کاربرپسند برای تعامل با </w:t>
      </w:r>
      <w:r w:rsidR="00E013DD">
        <w:rPr>
          <w:rStyle w:val="rynqvb"/>
          <w:rFonts w:hint="cs"/>
          <w:rtl/>
          <w:lang w:bidi="fa-IR"/>
        </w:rPr>
        <w:t>سرویس‌ها</w:t>
      </w:r>
      <w:r>
        <w:rPr>
          <w:rStyle w:val="rynqvb"/>
          <w:rFonts w:hint="cs"/>
          <w:rtl/>
          <w:lang w:bidi="fa-IR"/>
        </w:rPr>
        <w:t>ی ابری ارائه می‌کند و آن را برای کاربرانی با سطوح مختلف دانش فنی در دسترس قرار می‌دهد.</w:t>
      </w:r>
    </w:p>
    <w:p w14:paraId="00A18F7A" w14:textId="50E45E9D" w:rsidR="002B7F04" w:rsidRPr="002B7F04" w:rsidRDefault="00392918" w:rsidP="00642C24">
      <w:pPr>
        <w:spacing w:line="276" w:lineRule="auto"/>
        <w:ind w:firstLine="0"/>
        <w:rPr>
          <w:rFonts w:cs="Cambria"/>
          <w:rtl/>
          <w:lang w:val="de-DE" w:bidi="fa-IR"/>
        </w:rPr>
      </w:pPr>
      <w:r>
        <w:rPr>
          <w:rFonts w:hint="cs"/>
          <w:rtl/>
          <w:lang w:val="de-DE" w:bidi="fa-IR"/>
        </w:rPr>
        <w:t xml:space="preserve">با توجه به مطالب بخش قبل، </w:t>
      </w:r>
      <w:r w:rsidR="007E524E">
        <w:rPr>
          <w:rFonts w:hint="cs"/>
          <w:rtl/>
          <w:lang w:val="de-DE" w:bidi="fa-IR"/>
        </w:rPr>
        <w:t>شرکت‌ها</w:t>
      </w:r>
      <w:r w:rsidR="0079093F" w:rsidRPr="0079093F">
        <w:rPr>
          <w:rFonts w:hint="cs"/>
          <w:rtl/>
          <w:lang w:val="de-DE" w:bidi="fa-IR"/>
        </w:rPr>
        <w:t xml:space="preserve">ی </w:t>
      </w:r>
      <w:r w:rsidR="00CE7C4D">
        <w:rPr>
          <w:rFonts w:hint="cs"/>
          <w:rtl/>
          <w:lang w:val="de-DE" w:bidi="fa-IR"/>
        </w:rPr>
        <w:t>ارائه‌دهنده</w:t>
      </w:r>
      <w:r w:rsidR="002B7F04" w:rsidRPr="0079093F">
        <w:rPr>
          <w:rFonts w:hint="cs"/>
          <w:rtl/>
          <w:lang w:val="de-DE" w:bidi="fa-IR"/>
        </w:rPr>
        <w:t xml:space="preserve"> </w:t>
      </w:r>
      <w:r w:rsidR="0079093F" w:rsidRPr="0079093F">
        <w:rPr>
          <w:rFonts w:hint="cs"/>
          <w:rtl/>
          <w:lang w:val="de-DE" w:bidi="fa-IR"/>
        </w:rPr>
        <w:t>خدمات ابری مورد بررسی</w:t>
      </w:r>
      <w:r w:rsidR="0079093F">
        <w:rPr>
          <w:rFonts w:hint="cs"/>
          <w:rtl/>
          <w:lang w:val="de-DE" w:bidi="fa-IR"/>
        </w:rPr>
        <w:t>،</w:t>
      </w:r>
      <w:r w:rsidR="0062064A">
        <w:rPr>
          <w:rFonts w:hint="cs"/>
          <w:rtl/>
          <w:lang w:val="de-DE" w:bidi="fa-IR"/>
        </w:rPr>
        <w:t xml:space="preserve"> شامل</w:t>
      </w:r>
      <w:r w:rsidR="0079093F">
        <w:rPr>
          <w:rFonts w:hint="cs"/>
          <w:rtl/>
          <w:lang w:val="de-DE" w:bidi="fa-IR"/>
        </w:rPr>
        <w:t xml:space="preserve"> </w:t>
      </w:r>
      <w:r w:rsidR="0079093F" w:rsidRPr="0079093F">
        <w:rPr>
          <w:rFonts w:hint="cs"/>
          <w:rtl/>
          <w:lang w:val="de-DE" w:bidi="fa-IR"/>
        </w:rPr>
        <w:t xml:space="preserve">35 شرکت </w:t>
      </w:r>
      <w:r w:rsidR="00884C26">
        <w:rPr>
          <w:rFonts w:hint="cs"/>
          <w:rtl/>
          <w:lang w:val="de-DE" w:bidi="fa-IR"/>
        </w:rPr>
        <w:t>است</w:t>
      </w:r>
      <w:r w:rsidR="002B7F04">
        <w:rPr>
          <w:rFonts w:hint="cs"/>
          <w:rtl/>
          <w:lang w:val="de-DE" w:bidi="fa-IR"/>
        </w:rPr>
        <w:t>.</w:t>
      </w:r>
      <w:r w:rsidR="0062064A">
        <w:rPr>
          <w:rFonts w:hint="cs"/>
          <w:rtl/>
          <w:lang w:val="de-DE" w:bidi="fa-IR"/>
        </w:rPr>
        <w:t xml:space="preserve"> </w:t>
      </w:r>
      <w:r w:rsidR="002B7F04">
        <w:rPr>
          <w:rFonts w:hint="cs"/>
          <w:rtl/>
          <w:lang w:val="de-DE" w:bidi="fa-IR"/>
        </w:rPr>
        <w:t>هر شرکتی که</w:t>
      </w:r>
      <w:r w:rsidR="0079093F" w:rsidRPr="0079093F">
        <w:rPr>
          <w:rFonts w:hint="cs"/>
          <w:rtl/>
          <w:lang w:val="de-DE" w:bidi="fa-IR"/>
        </w:rPr>
        <w:t xml:space="preserve"> دارای دو مشخصه </w:t>
      </w:r>
      <w:r w:rsidR="0079093F" w:rsidRPr="00AC52D3">
        <w:rPr>
          <w:rFonts w:hint="cs"/>
          <w:rtl/>
          <w:lang w:val="de-DE" w:bidi="fa-IR"/>
        </w:rPr>
        <w:t>ابری بودن</w:t>
      </w:r>
      <w:r w:rsidR="002B7F04" w:rsidRPr="00AC52D3">
        <w:rPr>
          <w:rFonts w:hint="cs"/>
          <w:rtl/>
          <w:lang w:val="de-DE" w:bidi="fa-IR"/>
        </w:rPr>
        <w:t xml:space="preserve"> باشند را </w:t>
      </w:r>
      <w:r w:rsidR="00525A65" w:rsidRPr="00AC52D3">
        <w:rPr>
          <w:rFonts w:hint="cs"/>
          <w:rtl/>
          <w:lang w:val="de-DE" w:bidi="fa-IR"/>
        </w:rPr>
        <w:t>به‌عنوان</w:t>
      </w:r>
      <w:r w:rsidR="002B7F04" w:rsidRPr="0079093F">
        <w:rPr>
          <w:rFonts w:hint="cs"/>
          <w:rtl/>
          <w:lang w:val="de-DE" w:bidi="fa-IR"/>
        </w:rPr>
        <w:t xml:space="preserve"> جامعه آماری </w:t>
      </w:r>
      <w:r w:rsidR="007E524E">
        <w:rPr>
          <w:rFonts w:hint="cs"/>
          <w:rtl/>
          <w:lang w:val="de-DE" w:bidi="fa-IR"/>
        </w:rPr>
        <w:t>شرکت‌ها</w:t>
      </w:r>
      <w:r w:rsidR="002B7F04">
        <w:rPr>
          <w:rFonts w:hint="cs"/>
          <w:rtl/>
          <w:lang w:val="de-DE" w:bidi="fa-IR"/>
        </w:rPr>
        <w:t xml:space="preserve">ی ابری </w:t>
      </w:r>
      <w:r w:rsidR="002B7F04" w:rsidRPr="0079093F">
        <w:rPr>
          <w:rFonts w:hint="cs"/>
          <w:rtl/>
          <w:lang w:val="de-DE" w:bidi="fa-IR"/>
        </w:rPr>
        <w:t>در نظر می</w:t>
      </w:r>
      <w:r w:rsidR="00525A65">
        <w:rPr>
          <w:rFonts w:hint="cs"/>
          <w:rtl/>
          <w:lang w:val="de-DE" w:bidi="fa-IR"/>
        </w:rPr>
        <w:t>‌</w:t>
      </w:r>
      <w:r w:rsidR="002B7F04" w:rsidRPr="0079093F">
        <w:rPr>
          <w:rFonts w:hint="cs"/>
          <w:rtl/>
          <w:lang w:val="de-DE" w:bidi="fa-IR"/>
        </w:rPr>
        <w:t>گیریم</w:t>
      </w:r>
      <w:r w:rsidR="002B7F04">
        <w:rPr>
          <w:rFonts w:cs="Cambria" w:hint="cs"/>
          <w:rtl/>
          <w:lang w:val="de-DE" w:bidi="fa-IR"/>
        </w:rPr>
        <w:t>:</w:t>
      </w:r>
    </w:p>
    <w:p w14:paraId="02889767" w14:textId="34ED45EC" w:rsidR="002B7F04" w:rsidRDefault="0079093F" w:rsidP="00642C24">
      <w:pPr>
        <w:spacing w:line="276" w:lineRule="auto"/>
        <w:ind w:left="540" w:firstLine="0"/>
        <w:rPr>
          <w:rtl/>
          <w:lang w:val="de-DE" w:bidi="fa-IR"/>
        </w:rPr>
      </w:pPr>
      <w:r w:rsidRPr="0079093F">
        <w:rPr>
          <w:rFonts w:hint="cs"/>
          <w:rtl/>
          <w:lang w:val="de-DE" w:bidi="fa-IR"/>
        </w:rPr>
        <w:t>1. توزیع شدگی مرکزداده</w:t>
      </w:r>
    </w:p>
    <w:p w14:paraId="39B86A2C" w14:textId="342078AE" w:rsidR="0079093F" w:rsidRDefault="0079093F" w:rsidP="00642C24">
      <w:pPr>
        <w:spacing w:line="276" w:lineRule="auto"/>
        <w:ind w:left="540" w:firstLine="0"/>
        <w:rPr>
          <w:rtl/>
          <w:lang w:val="de-DE" w:bidi="fa-IR"/>
        </w:rPr>
      </w:pPr>
      <w:r w:rsidRPr="0079093F">
        <w:rPr>
          <w:rFonts w:hint="cs"/>
          <w:rtl/>
          <w:lang w:val="de-DE" w:bidi="fa-IR"/>
        </w:rPr>
        <w:t>2. دارای پنل کاربری</w:t>
      </w:r>
    </w:p>
    <w:p w14:paraId="2F81B770" w14:textId="03D9FC93" w:rsidR="00392918" w:rsidRDefault="00392918" w:rsidP="00642C24">
      <w:pPr>
        <w:spacing w:line="276" w:lineRule="auto"/>
        <w:ind w:firstLine="0"/>
        <w:rPr>
          <w:rStyle w:val="rynqvb"/>
          <w:rtl/>
          <w:lang w:bidi="fa-IR"/>
        </w:rPr>
      </w:pPr>
      <w:r w:rsidRPr="00AC52D3">
        <w:rPr>
          <w:rStyle w:val="rynqvb"/>
          <w:rFonts w:hint="cs"/>
          <w:rtl/>
          <w:lang w:bidi="fa-IR"/>
        </w:rPr>
        <w:t>توزیع مراکز داده</w:t>
      </w:r>
      <w:r w:rsidR="00AC52D3" w:rsidRPr="00AC52D3">
        <w:rPr>
          <w:rStyle w:val="rynqvb"/>
          <w:rFonts w:hint="cs"/>
          <w:rtl/>
          <w:lang w:bidi="fa-IR"/>
        </w:rPr>
        <w:t>،</w:t>
      </w:r>
      <w:r w:rsidRPr="00AC52D3">
        <w:rPr>
          <w:rStyle w:val="rynqvb"/>
          <w:rFonts w:hint="cs"/>
          <w:rtl/>
          <w:lang w:bidi="fa-IR"/>
        </w:rPr>
        <w:t xml:space="preserve"> در دسترس بودن، </w:t>
      </w:r>
      <w:r w:rsidR="00834E73" w:rsidRPr="00AC52D3">
        <w:rPr>
          <w:rStyle w:val="rynqvb"/>
          <w:rFonts w:hint="cs"/>
          <w:rtl/>
          <w:lang w:bidi="fa-IR"/>
        </w:rPr>
        <w:t>مقیاس‌پذیری</w:t>
      </w:r>
      <w:r w:rsidRPr="00AC52D3">
        <w:rPr>
          <w:rStyle w:val="rynqvb"/>
          <w:rFonts w:hint="cs"/>
          <w:rtl/>
          <w:lang w:bidi="fa-IR"/>
        </w:rPr>
        <w:t xml:space="preserve"> و عملکرد بالا را با استفاده از چندین مکان پراکنده از نظر جغرافیایی برای ارائه خدمات کارآمدتر و قابل </w:t>
      </w:r>
      <w:r w:rsidR="00525A65" w:rsidRPr="00AC52D3">
        <w:rPr>
          <w:rStyle w:val="rynqvb"/>
          <w:rFonts w:hint="cs"/>
          <w:rtl/>
          <w:lang w:bidi="fa-IR"/>
        </w:rPr>
        <w:t>اطمینان</w:t>
      </w:r>
      <w:r w:rsidR="00525A65" w:rsidRPr="00AC52D3">
        <w:rPr>
          <w:rStyle w:val="rynqvb"/>
          <w:rFonts w:hint="cs"/>
          <w:cs/>
          <w:lang w:bidi="fa-IR"/>
        </w:rPr>
        <w:t>‎</w:t>
      </w:r>
      <w:r w:rsidR="00525A65" w:rsidRPr="00AC52D3">
        <w:rPr>
          <w:rStyle w:val="rynqvb"/>
          <w:rFonts w:hint="cs"/>
          <w:rtl/>
          <w:lang w:bidi="fa-IR"/>
        </w:rPr>
        <w:t>تر</w:t>
      </w:r>
      <w:r w:rsidRPr="00AC52D3">
        <w:rPr>
          <w:rStyle w:val="rynqvb"/>
          <w:rFonts w:hint="cs"/>
          <w:rtl/>
          <w:lang w:bidi="fa-IR"/>
        </w:rPr>
        <w:t xml:space="preserve"> به کاربران تضمین </w:t>
      </w:r>
      <w:r w:rsidR="00C425A9" w:rsidRPr="00AC52D3">
        <w:rPr>
          <w:rStyle w:val="rynqvb"/>
          <w:rFonts w:hint="cs"/>
          <w:rtl/>
          <w:lang w:bidi="fa-IR"/>
        </w:rPr>
        <w:t>می‌کند</w:t>
      </w:r>
      <w:r w:rsidRPr="00AC52D3">
        <w:rPr>
          <w:rStyle w:val="rynqvb"/>
          <w:rFonts w:hint="cs"/>
          <w:rtl/>
          <w:lang w:bidi="fa-IR"/>
        </w:rPr>
        <w:t>.</w:t>
      </w:r>
      <w:r w:rsidRPr="00AC52D3">
        <w:rPr>
          <w:rStyle w:val="rynqvb"/>
          <w:rFonts w:hint="cs"/>
          <w:lang w:bidi="fa-IR"/>
        </w:rPr>
        <w:t xml:space="preserve"> </w:t>
      </w:r>
      <w:r w:rsidRPr="00AC52D3">
        <w:rPr>
          <w:rStyle w:val="rynqvb"/>
          <w:rFonts w:hint="cs"/>
          <w:rtl/>
          <w:lang w:bidi="fa-IR"/>
        </w:rPr>
        <w:t>پنل</w:t>
      </w:r>
      <w:r>
        <w:rPr>
          <w:rStyle w:val="rynqvb"/>
          <w:rFonts w:hint="cs"/>
          <w:rtl/>
          <w:lang w:bidi="fa-IR"/>
        </w:rPr>
        <w:t xml:space="preserve"> کاربر (داشبورد) مدیریت، نظارت و بهینه</w:t>
      </w:r>
      <w:r w:rsidR="00525A65">
        <w:rPr>
          <w:rStyle w:val="rynqvb"/>
          <w:rFonts w:hint="cs"/>
          <w:rtl/>
          <w:lang w:bidi="fa-IR"/>
        </w:rPr>
        <w:t>‌</w:t>
      </w:r>
      <w:r>
        <w:rPr>
          <w:rStyle w:val="rynqvb"/>
          <w:rFonts w:hint="cs"/>
          <w:rtl/>
          <w:lang w:bidi="fa-IR"/>
        </w:rPr>
        <w:t>سازی منابع ابری را با ارائه یک رابط بصری و در دسترس برای کاربران</w:t>
      </w:r>
      <w:r w:rsidR="00AC52D3">
        <w:rPr>
          <w:rStyle w:val="rynqvb"/>
          <w:rFonts w:hint="cs"/>
          <w:rtl/>
          <w:lang w:bidi="fa-IR"/>
        </w:rPr>
        <w:t>،</w:t>
      </w:r>
      <w:r>
        <w:rPr>
          <w:rStyle w:val="rynqvb"/>
          <w:rFonts w:hint="cs"/>
          <w:rtl/>
          <w:lang w:bidi="fa-IR"/>
        </w:rPr>
        <w:t xml:space="preserve"> کنترل محیط ابری خود تسهیل </w:t>
      </w:r>
      <w:r w:rsidR="00C425A9">
        <w:rPr>
          <w:rStyle w:val="rynqvb"/>
          <w:rFonts w:hint="cs"/>
          <w:rtl/>
          <w:lang w:bidi="fa-IR"/>
        </w:rPr>
        <w:t>می‌کند</w:t>
      </w:r>
      <w:r>
        <w:rPr>
          <w:rStyle w:val="rynqvb"/>
          <w:rFonts w:hint="cs"/>
          <w:lang w:bidi="fa-IR"/>
        </w:rPr>
        <w:t xml:space="preserve">. </w:t>
      </w:r>
      <w:r>
        <w:rPr>
          <w:rStyle w:val="rynqvb"/>
          <w:rFonts w:hint="cs"/>
          <w:rtl/>
          <w:lang w:bidi="fa-IR"/>
        </w:rPr>
        <w:t>این ویژگی‌ها با هم به ارائه‌دهندگان ابری کمک می‌کنند تا خدمات قابل اعتماد، مقیاس‌پذیر و کاربرپسندی را ارائه دهند که نیازهای مختلف تجاری و الزامات عملیاتی را برآورده می‌کند.</w:t>
      </w:r>
    </w:p>
    <w:p w14:paraId="6C20BF6D" w14:textId="41C1D701" w:rsidR="00E51413" w:rsidRPr="0062064A" w:rsidRDefault="00E51413" w:rsidP="00642C24">
      <w:pPr>
        <w:spacing w:line="276" w:lineRule="auto"/>
        <w:ind w:firstLine="0"/>
        <w:rPr>
          <w:lang w:val="de-DE" w:bidi="fa-IR"/>
        </w:rPr>
      </w:pPr>
      <w:r w:rsidRPr="0062064A">
        <w:rPr>
          <w:rFonts w:hint="cs"/>
          <w:rtl/>
          <w:lang w:val="de-DE" w:bidi="fa-IR"/>
        </w:rPr>
        <w:t xml:space="preserve">ابزارهای مورد استفاده شامل، پرسشنامه، برای ارزیابی </w:t>
      </w:r>
      <w:r w:rsidR="007E524E">
        <w:rPr>
          <w:rFonts w:hint="cs"/>
          <w:rtl/>
          <w:lang w:val="de-DE" w:bidi="fa-IR"/>
        </w:rPr>
        <w:t>شرکت‌ها</w:t>
      </w:r>
      <w:r w:rsidRPr="0062064A">
        <w:rPr>
          <w:rFonts w:hint="cs"/>
          <w:rtl/>
          <w:lang w:val="de-DE" w:bidi="fa-IR"/>
        </w:rPr>
        <w:t xml:space="preserve">ی </w:t>
      </w:r>
      <w:r w:rsidR="00E71B63">
        <w:rPr>
          <w:rFonts w:hint="cs"/>
          <w:rtl/>
          <w:lang w:val="de-DE" w:bidi="fa-IR"/>
        </w:rPr>
        <w:t>فراهم‌کننده</w:t>
      </w:r>
      <w:r w:rsidRPr="0062064A">
        <w:rPr>
          <w:rFonts w:hint="cs"/>
          <w:rtl/>
          <w:lang w:val="de-DE" w:bidi="fa-IR"/>
        </w:rPr>
        <w:t xml:space="preserve"> خدمات ابری </w:t>
      </w:r>
      <w:r w:rsidR="008B7432" w:rsidRPr="0062064A">
        <w:rPr>
          <w:rFonts w:hint="cs"/>
          <w:rtl/>
          <w:lang w:val="de-DE" w:bidi="fa-IR"/>
        </w:rPr>
        <w:t xml:space="preserve">و </w:t>
      </w:r>
      <w:r w:rsidRPr="0062064A">
        <w:rPr>
          <w:rFonts w:hint="cs"/>
          <w:rtl/>
          <w:lang w:val="de-DE" w:bidi="fa-IR"/>
        </w:rPr>
        <w:t xml:space="preserve">یک پرسشنامه در شش بخش </w:t>
      </w:r>
      <w:r w:rsidRPr="0062064A">
        <w:rPr>
          <w:rtl/>
          <w:lang w:val="de-DE" w:bidi="fa-IR"/>
        </w:rPr>
        <w:t>حقوق</w:t>
      </w:r>
      <w:r w:rsidRPr="0062064A">
        <w:rPr>
          <w:rFonts w:hint="cs"/>
          <w:rtl/>
          <w:lang w:val="de-DE" w:bidi="fa-IR"/>
        </w:rPr>
        <w:t>ی</w:t>
      </w:r>
      <w:r w:rsidRPr="0062064A">
        <w:rPr>
          <w:rFonts w:hint="eastAsia"/>
          <w:rtl/>
          <w:lang w:val="de-DE" w:bidi="fa-IR"/>
        </w:rPr>
        <w:t>،</w:t>
      </w:r>
      <w:r w:rsidRPr="0062064A">
        <w:rPr>
          <w:rtl/>
          <w:lang w:val="de-DE" w:bidi="fa-IR"/>
        </w:rPr>
        <w:t xml:space="preserve"> ز</w:t>
      </w:r>
      <w:r w:rsidRPr="0062064A">
        <w:rPr>
          <w:rFonts w:hint="cs"/>
          <w:rtl/>
          <w:lang w:val="de-DE" w:bidi="fa-IR"/>
        </w:rPr>
        <w:t>ی</w:t>
      </w:r>
      <w:r w:rsidRPr="0062064A">
        <w:rPr>
          <w:rFonts w:hint="eastAsia"/>
          <w:rtl/>
          <w:lang w:val="de-DE" w:bidi="fa-IR"/>
        </w:rPr>
        <w:t>رساخت</w:t>
      </w:r>
      <w:r w:rsidRPr="0062064A">
        <w:rPr>
          <w:rtl/>
          <w:lang w:val="de-DE" w:bidi="fa-IR"/>
        </w:rPr>
        <w:t xml:space="preserve"> ف</w:t>
      </w:r>
      <w:r w:rsidRPr="0062064A">
        <w:rPr>
          <w:rFonts w:hint="cs"/>
          <w:rtl/>
          <w:lang w:val="de-DE" w:bidi="fa-IR"/>
        </w:rPr>
        <w:t>ی</w:t>
      </w:r>
      <w:r w:rsidRPr="0062064A">
        <w:rPr>
          <w:rFonts w:hint="eastAsia"/>
          <w:rtl/>
          <w:lang w:val="de-DE" w:bidi="fa-IR"/>
        </w:rPr>
        <w:t>ز</w:t>
      </w:r>
      <w:r w:rsidRPr="0062064A">
        <w:rPr>
          <w:rFonts w:hint="cs"/>
          <w:rtl/>
          <w:lang w:val="de-DE" w:bidi="fa-IR"/>
        </w:rPr>
        <w:t>ی</w:t>
      </w:r>
      <w:r w:rsidRPr="0062064A">
        <w:rPr>
          <w:rFonts w:hint="eastAsia"/>
          <w:rtl/>
          <w:lang w:val="de-DE" w:bidi="fa-IR"/>
        </w:rPr>
        <w:t>ک</w:t>
      </w:r>
      <w:r w:rsidRPr="0062064A">
        <w:rPr>
          <w:rFonts w:hint="cs"/>
          <w:rtl/>
          <w:lang w:val="de-DE" w:bidi="fa-IR"/>
        </w:rPr>
        <w:t>ی</w:t>
      </w:r>
      <w:r w:rsidRPr="0062064A">
        <w:rPr>
          <w:rFonts w:hint="eastAsia"/>
          <w:rtl/>
          <w:lang w:val="de-DE" w:bidi="fa-IR"/>
        </w:rPr>
        <w:t>،</w:t>
      </w:r>
      <w:r w:rsidRPr="0062064A">
        <w:rPr>
          <w:rtl/>
          <w:lang w:val="de-DE" w:bidi="fa-IR"/>
        </w:rPr>
        <w:t xml:space="preserve"> ز</w:t>
      </w:r>
      <w:r w:rsidRPr="0062064A">
        <w:rPr>
          <w:rFonts w:hint="cs"/>
          <w:rtl/>
          <w:lang w:val="de-DE" w:bidi="fa-IR"/>
        </w:rPr>
        <w:t>ی</w:t>
      </w:r>
      <w:r w:rsidRPr="0062064A">
        <w:rPr>
          <w:rFonts w:hint="eastAsia"/>
          <w:rtl/>
          <w:lang w:val="de-DE" w:bidi="fa-IR"/>
        </w:rPr>
        <w:t>رساخت</w:t>
      </w:r>
      <w:r w:rsidRPr="0062064A">
        <w:rPr>
          <w:rtl/>
          <w:lang w:val="de-DE" w:bidi="fa-IR"/>
        </w:rPr>
        <w:t xml:space="preserve"> فعال خدمات ابر</w:t>
      </w:r>
      <w:r w:rsidRPr="0062064A">
        <w:rPr>
          <w:rFonts w:hint="cs"/>
          <w:rtl/>
          <w:lang w:val="de-DE" w:bidi="fa-IR"/>
        </w:rPr>
        <w:t>ی</w:t>
      </w:r>
      <w:r w:rsidRPr="0062064A">
        <w:rPr>
          <w:rFonts w:hint="eastAsia"/>
          <w:rtl/>
          <w:lang w:val="de-DE" w:bidi="fa-IR"/>
        </w:rPr>
        <w:t>،</w:t>
      </w:r>
      <w:r w:rsidRPr="0062064A">
        <w:rPr>
          <w:rtl/>
          <w:lang w:val="de-DE" w:bidi="fa-IR"/>
        </w:rPr>
        <w:t xml:space="preserve"> خدمات و برنامه‌ها</w:t>
      </w:r>
      <w:r w:rsidRPr="0062064A">
        <w:rPr>
          <w:rFonts w:hint="cs"/>
          <w:rtl/>
          <w:lang w:val="de-DE" w:bidi="fa-IR"/>
        </w:rPr>
        <w:t>ی</w:t>
      </w:r>
      <w:r w:rsidRPr="0062064A">
        <w:rPr>
          <w:rtl/>
          <w:lang w:val="de-DE" w:bidi="fa-IR"/>
        </w:rPr>
        <w:t xml:space="preserve"> کاربرد</w:t>
      </w:r>
      <w:r w:rsidRPr="0062064A">
        <w:rPr>
          <w:rFonts w:hint="cs"/>
          <w:rtl/>
          <w:lang w:val="de-DE" w:bidi="fa-IR"/>
        </w:rPr>
        <w:t>ی</w:t>
      </w:r>
      <w:r w:rsidRPr="0062064A">
        <w:rPr>
          <w:rFonts w:hint="eastAsia"/>
          <w:rtl/>
          <w:lang w:val="de-DE" w:bidi="fa-IR"/>
        </w:rPr>
        <w:t>،</w:t>
      </w:r>
      <w:r w:rsidRPr="0062064A">
        <w:rPr>
          <w:rtl/>
          <w:lang w:val="de-DE" w:bidi="fa-IR"/>
        </w:rPr>
        <w:t xml:space="preserve"> کسب‌وکار و امن</w:t>
      </w:r>
      <w:r w:rsidRPr="0062064A">
        <w:rPr>
          <w:rFonts w:hint="cs"/>
          <w:rtl/>
          <w:lang w:val="de-DE" w:bidi="fa-IR"/>
        </w:rPr>
        <w:t>ی</w:t>
      </w:r>
      <w:r w:rsidRPr="0062064A">
        <w:rPr>
          <w:rFonts w:hint="eastAsia"/>
          <w:rtl/>
          <w:lang w:val="de-DE" w:bidi="fa-IR"/>
        </w:rPr>
        <w:t>ت</w:t>
      </w:r>
      <w:r w:rsidRPr="0062064A">
        <w:rPr>
          <w:rFonts w:hint="cs"/>
          <w:rtl/>
          <w:lang w:val="de-DE" w:bidi="fa-IR"/>
        </w:rPr>
        <w:t xml:space="preserve"> که هر بخش دارای سوالات و زیربخش‌هایی هستند استفاده شده است.</w:t>
      </w:r>
    </w:p>
    <w:p w14:paraId="3F2DCDA2" w14:textId="7E35729E" w:rsidR="00F06222" w:rsidRPr="00F06222" w:rsidRDefault="00F06222" w:rsidP="00642C24">
      <w:pPr>
        <w:spacing w:line="276" w:lineRule="auto"/>
        <w:ind w:firstLine="0"/>
        <w:rPr>
          <w:rtl/>
          <w:lang w:val="de-DE" w:bidi="fa-IR"/>
        </w:rPr>
      </w:pPr>
      <w:r w:rsidRPr="0062064A">
        <w:rPr>
          <w:rtl/>
          <w:lang w:val="de-DE" w:bidi="fa-IR"/>
        </w:rPr>
        <w:t>روند ارز</w:t>
      </w:r>
      <w:r w:rsidRPr="0062064A">
        <w:rPr>
          <w:rFonts w:hint="cs"/>
          <w:rtl/>
          <w:lang w:val="de-DE" w:bidi="fa-IR"/>
        </w:rPr>
        <w:t>ی</w:t>
      </w:r>
      <w:r w:rsidRPr="0062064A">
        <w:rPr>
          <w:rFonts w:hint="eastAsia"/>
          <w:rtl/>
          <w:lang w:val="de-DE" w:bidi="fa-IR"/>
        </w:rPr>
        <w:t>اب</w:t>
      </w:r>
      <w:r w:rsidRPr="0062064A">
        <w:rPr>
          <w:rFonts w:hint="cs"/>
          <w:rtl/>
          <w:lang w:val="de-DE" w:bidi="fa-IR"/>
        </w:rPr>
        <w:t>ی</w:t>
      </w:r>
      <w:r w:rsidRPr="0062064A">
        <w:rPr>
          <w:rtl/>
          <w:lang w:val="de-DE" w:bidi="fa-IR"/>
        </w:rPr>
        <w:t xml:space="preserve"> </w:t>
      </w:r>
      <w:r w:rsidRPr="0062064A">
        <w:rPr>
          <w:rFonts w:hint="cs"/>
          <w:rtl/>
          <w:lang w:val="de-DE" w:bidi="fa-IR"/>
        </w:rPr>
        <w:t>صحت‌سنجی</w:t>
      </w:r>
      <w:r w:rsidRPr="0062064A">
        <w:rPr>
          <w:rtl/>
          <w:lang w:val="de-DE" w:bidi="fa-IR"/>
        </w:rPr>
        <w:t xml:space="preserve"> </w:t>
      </w:r>
      <w:r w:rsidRPr="0062064A">
        <w:rPr>
          <w:rFonts w:hint="cs"/>
          <w:rtl/>
          <w:lang w:val="de-DE" w:bidi="fa-IR"/>
        </w:rPr>
        <w:t>اطلاعات</w:t>
      </w:r>
      <w:r w:rsidRPr="0062064A">
        <w:rPr>
          <w:rtl/>
          <w:lang w:val="de-DE" w:bidi="fa-IR"/>
        </w:rPr>
        <w:t xml:space="preserve"> </w:t>
      </w:r>
      <w:r w:rsidRPr="0062064A">
        <w:rPr>
          <w:rFonts w:hint="cs"/>
          <w:rtl/>
          <w:lang w:val="de-DE" w:bidi="fa-IR"/>
        </w:rPr>
        <w:t>ارائه‌دهندگان</w:t>
      </w:r>
      <w:r w:rsidRPr="00F06222">
        <w:rPr>
          <w:rtl/>
          <w:lang w:val="de-DE" w:bidi="fa-IR"/>
        </w:rPr>
        <w:t xml:space="preserve"> </w:t>
      </w:r>
      <w:r w:rsidRPr="00F06222">
        <w:rPr>
          <w:rFonts w:hint="cs"/>
          <w:rtl/>
          <w:lang w:val="de-DE" w:bidi="fa-IR"/>
        </w:rPr>
        <w:t>خدمات</w:t>
      </w:r>
      <w:r w:rsidRPr="00F06222">
        <w:rPr>
          <w:rtl/>
          <w:lang w:val="de-DE" w:bidi="fa-IR"/>
        </w:rPr>
        <w:t xml:space="preserve"> </w:t>
      </w:r>
      <w:r w:rsidRPr="00F06222">
        <w:rPr>
          <w:rFonts w:hint="cs"/>
          <w:rtl/>
          <w:lang w:val="de-DE" w:bidi="fa-IR"/>
        </w:rPr>
        <w:t>ابری</w:t>
      </w:r>
      <w:r w:rsidRPr="00F06222">
        <w:rPr>
          <w:rtl/>
          <w:lang w:val="de-DE" w:bidi="fa-IR"/>
        </w:rPr>
        <w:t xml:space="preserve"> در</w:t>
      </w:r>
      <w:r w:rsidRPr="00F06222">
        <w:rPr>
          <w:rFonts w:hint="cs"/>
          <w:rtl/>
          <w:lang w:val="de-DE" w:bidi="fa-IR"/>
        </w:rPr>
        <w:t xml:space="preserve"> سه</w:t>
      </w:r>
      <w:r w:rsidRPr="00F06222">
        <w:rPr>
          <w:rtl/>
          <w:lang w:val="de-DE" w:bidi="fa-IR"/>
        </w:rPr>
        <w:t xml:space="preserve"> مرحله‌</w:t>
      </w:r>
      <w:r w:rsidRPr="00F06222">
        <w:rPr>
          <w:rFonts w:hint="cs"/>
          <w:rtl/>
          <w:lang w:val="de-DE" w:bidi="fa-IR"/>
        </w:rPr>
        <w:t>ی</w:t>
      </w:r>
      <w:r w:rsidRPr="00F06222">
        <w:rPr>
          <w:rtl/>
          <w:lang w:val="de-DE" w:bidi="fa-IR"/>
        </w:rPr>
        <w:t xml:space="preserve"> </w:t>
      </w:r>
      <w:r w:rsidRPr="00F06222">
        <w:rPr>
          <w:rFonts w:hint="cs"/>
          <w:rtl/>
          <w:lang w:val="de-DE" w:bidi="fa-IR"/>
        </w:rPr>
        <w:t xml:space="preserve">زیر برای </w:t>
      </w:r>
      <w:r w:rsidRPr="00F06222">
        <w:rPr>
          <w:rtl/>
          <w:lang w:val="de-DE" w:bidi="fa-IR"/>
        </w:rPr>
        <w:t>تکم</w:t>
      </w:r>
      <w:r w:rsidRPr="00F06222">
        <w:rPr>
          <w:rFonts w:hint="cs"/>
          <w:rtl/>
          <w:lang w:val="de-DE" w:bidi="fa-IR"/>
        </w:rPr>
        <w:t>ی</w:t>
      </w:r>
      <w:r w:rsidRPr="00F06222">
        <w:rPr>
          <w:rFonts w:hint="eastAsia"/>
          <w:rtl/>
          <w:lang w:val="de-DE" w:bidi="fa-IR"/>
        </w:rPr>
        <w:t>ل</w:t>
      </w:r>
      <w:r w:rsidRPr="00F06222">
        <w:rPr>
          <w:rtl/>
          <w:lang w:val="de-DE" w:bidi="fa-IR"/>
        </w:rPr>
        <w:t xml:space="preserve"> اطلاعات</w:t>
      </w:r>
      <w:r w:rsidRPr="00F06222">
        <w:rPr>
          <w:rFonts w:hint="cs"/>
          <w:rtl/>
          <w:lang w:val="de-DE" w:bidi="fa-IR"/>
        </w:rPr>
        <w:t xml:space="preserve"> انجام </w:t>
      </w:r>
      <w:r w:rsidRPr="00F06222">
        <w:rPr>
          <w:rtl/>
          <w:lang w:val="de-DE" w:bidi="fa-IR"/>
        </w:rPr>
        <w:t>شده</w:t>
      </w:r>
      <w:r w:rsidRPr="00F06222">
        <w:rPr>
          <w:rFonts w:hint="cs"/>
          <w:rtl/>
          <w:lang w:val="de-DE" w:bidi="fa-IR"/>
        </w:rPr>
        <w:t xml:space="preserve"> است:</w:t>
      </w:r>
    </w:p>
    <w:p w14:paraId="5B36A381" w14:textId="615A1F84" w:rsidR="00F06222" w:rsidRDefault="00F06222" w:rsidP="00642C24">
      <w:pPr>
        <w:pStyle w:val="ListParagraph"/>
        <w:numPr>
          <w:ilvl w:val="0"/>
          <w:numId w:val="33"/>
        </w:numPr>
        <w:spacing w:line="276" w:lineRule="auto"/>
        <w:rPr>
          <w:lang w:val="de-DE" w:bidi="fa-IR"/>
        </w:rPr>
      </w:pPr>
      <w:r w:rsidRPr="00F06222">
        <w:rPr>
          <w:rFonts w:hint="cs"/>
          <w:rtl/>
          <w:lang w:val="de-DE" w:bidi="fa-IR"/>
        </w:rPr>
        <w:t xml:space="preserve">تکمیل پرسشنامه و </w:t>
      </w:r>
      <w:r w:rsidR="00F1498C">
        <w:rPr>
          <w:rFonts w:hint="cs"/>
          <w:rtl/>
          <w:lang w:val="de-DE" w:bidi="fa-IR"/>
        </w:rPr>
        <w:t>صحت‌سنجی</w:t>
      </w:r>
      <w:r w:rsidRPr="00F06222">
        <w:rPr>
          <w:rFonts w:hint="cs"/>
          <w:rtl/>
          <w:lang w:val="de-DE" w:bidi="fa-IR"/>
        </w:rPr>
        <w:t xml:space="preserve"> آن </w:t>
      </w:r>
      <w:r w:rsidRPr="00F06222">
        <w:rPr>
          <w:rtl/>
          <w:lang w:val="de-DE" w:bidi="fa-IR"/>
        </w:rPr>
        <w:t>در قالب جلسات بر‌خط، بر</w:t>
      </w:r>
      <w:r w:rsidRPr="00F06222">
        <w:rPr>
          <w:rFonts w:hint="eastAsia"/>
          <w:rtl/>
          <w:lang w:val="de-DE" w:bidi="fa-IR"/>
        </w:rPr>
        <w:t>رس</w:t>
      </w:r>
      <w:r w:rsidRPr="00F06222">
        <w:rPr>
          <w:rFonts w:hint="cs"/>
          <w:rtl/>
          <w:lang w:val="de-DE" w:bidi="fa-IR"/>
        </w:rPr>
        <w:t>ی</w:t>
      </w:r>
      <w:r w:rsidRPr="00F06222">
        <w:rPr>
          <w:rtl/>
          <w:lang w:val="de-DE" w:bidi="fa-IR"/>
        </w:rPr>
        <w:t xml:space="preserve"> مستندات</w:t>
      </w:r>
    </w:p>
    <w:p w14:paraId="09EC84AA" w14:textId="3E12F7CC" w:rsidR="00F06222" w:rsidRPr="00F06222" w:rsidRDefault="00F06222" w:rsidP="00642C24">
      <w:pPr>
        <w:pStyle w:val="ListParagraph"/>
        <w:numPr>
          <w:ilvl w:val="0"/>
          <w:numId w:val="33"/>
        </w:numPr>
        <w:spacing w:line="276" w:lineRule="auto"/>
        <w:rPr>
          <w:lang w:val="de-DE" w:bidi="fa-IR"/>
        </w:rPr>
      </w:pPr>
      <w:r w:rsidRPr="00562154">
        <w:rPr>
          <w:rtl/>
          <w:lang w:val="de-DE" w:bidi="fa-IR"/>
        </w:rPr>
        <w:lastRenderedPageBreak/>
        <w:t>انجام تست سرور</w:t>
      </w:r>
      <w:r>
        <w:rPr>
          <w:rFonts w:hint="cs"/>
          <w:rtl/>
          <w:lang w:val="de-DE" w:bidi="fa-IR"/>
        </w:rPr>
        <w:t xml:space="preserve"> و </w:t>
      </w:r>
      <w:r w:rsidRPr="00562154">
        <w:rPr>
          <w:rtl/>
          <w:lang w:val="de-DE" w:bidi="fa-IR"/>
        </w:rPr>
        <w:t>ارز</w:t>
      </w:r>
      <w:r w:rsidRPr="00562154">
        <w:rPr>
          <w:rFonts w:hint="cs"/>
          <w:rtl/>
          <w:lang w:val="de-DE" w:bidi="fa-IR"/>
        </w:rPr>
        <w:t>ی</w:t>
      </w:r>
      <w:r w:rsidRPr="00562154">
        <w:rPr>
          <w:rFonts w:hint="eastAsia"/>
          <w:rtl/>
          <w:lang w:val="de-DE" w:bidi="fa-IR"/>
        </w:rPr>
        <w:t>اب</w:t>
      </w:r>
      <w:r w:rsidRPr="00562154">
        <w:rPr>
          <w:rFonts w:hint="cs"/>
          <w:rtl/>
          <w:lang w:val="de-DE" w:bidi="fa-IR"/>
        </w:rPr>
        <w:t>ی</w:t>
      </w:r>
      <w:r w:rsidRPr="00562154">
        <w:rPr>
          <w:rtl/>
          <w:lang w:val="de-DE" w:bidi="fa-IR"/>
        </w:rPr>
        <w:t xml:space="preserve"> و تحل</w:t>
      </w:r>
      <w:r w:rsidRPr="00562154">
        <w:rPr>
          <w:rFonts w:hint="cs"/>
          <w:rtl/>
          <w:lang w:val="de-DE" w:bidi="fa-IR"/>
        </w:rPr>
        <w:t>ی</w:t>
      </w:r>
      <w:r w:rsidRPr="00562154">
        <w:rPr>
          <w:rFonts w:hint="eastAsia"/>
          <w:rtl/>
          <w:lang w:val="de-DE" w:bidi="fa-IR"/>
        </w:rPr>
        <w:t>ل</w:t>
      </w:r>
      <w:r w:rsidRPr="00562154">
        <w:rPr>
          <w:rtl/>
          <w:lang w:val="de-DE" w:bidi="fa-IR"/>
        </w:rPr>
        <w:t xml:space="preserve"> عملکرد </w:t>
      </w:r>
      <w:r w:rsidR="00E013DD">
        <w:rPr>
          <w:rtl/>
          <w:lang w:val="de-DE" w:bidi="fa-IR"/>
        </w:rPr>
        <w:t>سرویس‌ها</w:t>
      </w:r>
      <w:r w:rsidRPr="00562154">
        <w:rPr>
          <w:rFonts w:hint="cs"/>
          <w:rtl/>
          <w:lang w:val="de-DE" w:bidi="fa-IR"/>
        </w:rPr>
        <w:t>ی</w:t>
      </w:r>
      <w:r w:rsidRPr="00562154">
        <w:rPr>
          <w:rtl/>
          <w:lang w:val="de-DE" w:bidi="fa-IR"/>
        </w:rPr>
        <w:t xml:space="preserve"> ابر</w:t>
      </w:r>
      <w:r w:rsidRPr="00562154">
        <w:rPr>
          <w:rFonts w:hint="cs"/>
          <w:rtl/>
          <w:lang w:val="de-DE" w:bidi="fa-IR"/>
        </w:rPr>
        <w:t>ی</w:t>
      </w:r>
    </w:p>
    <w:p w14:paraId="5A2B7C08" w14:textId="00774545" w:rsidR="00F06222" w:rsidRPr="00F06222" w:rsidRDefault="00F06222" w:rsidP="00642C24">
      <w:pPr>
        <w:pStyle w:val="ListParagraph"/>
        <w:numPr>
          <w:ilvl w:val="0"/>
          <w:numId w:val="33"/>
        </w:numPr>
        <w:spacing w:line="276" w:lineRule="auto"/>
        <w:rPr>
          <w:lang w:val="de-DE" w:bidi="fa-IR"/>
        </w:rPr>
      </w:pPr>
      <w:r w:rsidRPr="00F06222">
        <w:rPr>
          <w:rtl/>
          <w:lang w:val="de-DE" w:bidi="fa-IR"/>
        </w:rPr>
        <w:t>بررس</w:t>
      </w:r>
      <w:r w:rsidRPr="00F06222">
        <w:rPr>
          <w:rFonts w:hint="cs"/>
          <w:rtl/>
          <w:lang w:val="de-DE" w:bidi="fa-IR"/>
        </w:rPr>
        <w:t xml:space="preserve">ی </w:t>
      </w:r>
      <w:r w:rsidR="009C6A48">
        <w:rPr>
          <w:rFonts w:hint="cs"/>
          <w:rtl/>
          <w:lang w:val="de-DE" w:bidi="fa-IR"/>
        </w:rPr>
        <w:t>قابلیت‌ها</w:t>
      </w:r>
      <w:r w:rsidRPr="00F06222">
        <w:rPr>
          <w:rFonts w:hint="cs"/>
          <w:rtl/>
          <w:lang w:val="de-DE" w:bidi="fa-IR"/>
        </w:rPr>
        <w:t xml:space="preserve">ی ابری مشخص شده در استاندارد </w:t>
      </w:r>
      <w:r w:rsidR="002C0FCA">
        <w:rPr>
          <w:rStyle w:val="FootnoteReference"/>
          <w:rtl/>
          <w:lang w:val="de-DE" w:bidi="fa-IR"/>
        </w:rPr>
        <w:footnoteReference w:id="6"/>
      </w:r>
      <w:r w:rsidRPr="00F06222">
        <w:rPr>
          <w:lang w:val="de-DE" w:bidi="fa-IR"/>
        </w:rPr>
        <w:t>NIST</w:t>
      </w:r>
      <w:r w:rsidRPr="00F06222">
        <w:rPr>
          <w:rFonts w:hint="cs"/>
          <w:rtl/>
          <w:lang w:val="de-DE" w:bidi="fa-IR"/>
        </w:rPr>
        <w:t xml:space="preserve"> در</w:t>
      </w:r>
      <w:r w:rsidRPr="00F06222">
        <w:rPr>
          <w:rtl/>
          <w:lang w:val="de-DE" w:bidi="fa-IR"/>
        </w:rPr>
        <w:t xml:space="preserve"> پنل </w:t>
      </w:r>
      <w:r w:rsidRPr="00F06222">
        <w:rPr>
          <w:rFonts w:hint="cs"/>
          <w:rtl/>
          <w:lang w:val="de-DE" w:bidi="fa-IR"/>
        </w:rPr>
        <w:t>کاربری</w:t>
      </w:r>
    </w:p>
    <w:p w14:paraId="13BC7053" w14:textId="151C61CF" w:rsidR="00F06222" w:rsidRPr="00F06222" w:rsidRDefault="00A7709F" w:rsidP="00642C24">
      <w:pPr>
        <w:pStyle w:val="ListParagraph"/>
        <w:numPr>
          <w:ilvl w:val="0"/>
          <w:numId w:val="33"/>
        </w:numPr>
        <w:spacing w:line="276" w:lineRule="auto"/>
        <w:rPr>
          <w:rtl/>
          <w:lang w:val="de-DE" w:bidi="fa-IR"/>
        </w:rPr>
      </w:pPr>
      <w:r>
        <w:rPr>
          <w:rFonts w:hint="cs"/>
          <w:rtl/>
          <w:lang w:val="de-DE" w:bidi="fa-IR"/>
        </w:rPr>
        <w:t>بررسی شاخص</w:t>
      </w:r>
      <w:r w:rsidR="009704FF">
        <w:rPr>
          <w:rFonts w:hint="eastAsia"/>
          <w:rtl/>
          <w:lang w:val="de-DE" w:bidi="fa-IR"/>
        </w:rPr>
        <w:t>‌</w:t>
      </w:r>
      <w:r>
        <w:rPr>
          <w:rFonts w:hint="cs"/>
          <w:rtl/>
          <w:lang w:val="de-DE" w:bidi="fa-IR"/>
        </w:rPr>
        <w:t>های نو</w:t>
      </w:r>
      <w:r w:rsidR="00F06222" w:rsidRPr="00F06222">
        <w:rPr>
          <w:rFonts w:hint="cs"/>
          <w:rtl/>
          <w:lang w:val="de-DE" w:bidi="fa-IR"/>
        </w:rPr>
        <w:t>آوری</w:t>
      </w:r>
    </w:p>
    <w:p w14:paraId="1673C90F" w14:textId="2A971F5E" w:rsidR="000B6662" w:rsidRPr="00562154" w:rsidRDefault="00F06222" w:rsidP="00642C24">
      <w:pPr>
        <w:spacing w:line="276" w:lineRule="auto"/>
        <w:ind w:firstLine="0"/>
        <w:rPr>
          <w:rtl/>
          <w:lang w:val="de-DE" w:bidi="fa-IR"/>
        </w:rPr>
      </w:pPr>
      <w:r>
        <w:rPr>
          <w:rFonts w:hint="cs"/>
          <w:rtl/>
          <w:lang w:val="de-DE" w:bidi="fa-IR"/>
        </w:rPr>
        <w:t xml:space="preserve">در مرحله اول </w:t>
      </w:r>
      <w:r w:rsidR="000B6662" w:rsidRPr="008D1AB4">
        <w:rPr>
          <w:rtl/>
          <w:lang w:val="de-DE" w:bidi="fa-IR"/>
        </w:rPr>
        <w:t>پرسشنامه‌</w:t>
      </w:r>
      <w:r w:rsidR="000B6662" w:rsidRPr="008D1AB4">
        <w:rPr>
          <w:rFonts w:hint="cs"/>
          <w:rtl/>
          <w:lang w:val="de-DE" w:bidi="fa-IR"/>
        </w:rPr>
        <w:t>ی</w:t>
      </w:r>
      <w:r w:rsidR="000B6662" w:rsidRPr="008D1AB4">
        <w:rPr>
          <w:rtl/>
          <w:lang w:val="de-DE" w:bidi="fa-IR"/>
        </w:rPr>
        <w:t xml:space="preserve"> ارز</w:t>
      </w:r>
      <w:r w:rsidR="000B6662" w:rsidRPr="008D1AB4">
        <w:rPr>
          <w:rFonts w:hint="cs"/>
          <w:rtl/>
          <w:lang w:val="de-DE" w:bidi="fa-IR"/>
        </w:rPr>
        <w:t>ی</w:t>
      </w:r>
      <w:r w:rsidR="000B6662" w:rsidRPr="008D1AB4">
        <w:rPr>
          <w:rFonts w:hint="eastAsia"/>
          <w:rtl/>
          <w:lang w:val="de-DE" w:bidi="fa-IR"/>
        </w:rPr>
        <w:t>اب</w:t>
      </w:r>
      <w:r w:rsidR="000B6662" w:rsidRPr="008D1AB4">
        <w:rPr>
          <w:rFonts w:hint="cs"/>
          <w:rtl/>
          <w:lang w:val="de-DE" w:bidi="fa-IR"/>
        </w:rPr>
        <w:t>ی</w:t>
      </w:r>
      <w:r w:rsidR="000B6662" w:rsidRPr="008D1AB4">
        <w:rPr>
          <w:rtl/>
          <w:lang w:val="de-DE" w:bidi="fa-IR"/>
        </w:rPr>
        <w:t xml:space="preserve"> ارائه‌دهندگان خدمات ابر</w:t>
      </w:r>
      <w:r w:rsidR="000B6662" w:rsidRPr="008D1AB4">
        <w:rPr>
          <w:rFonts w:hint="cs"/>
          <w:rtl/>
          <w:lang w:val="de-DE" w:bidi="fa-IR"/>
        </w:rPr>
        <w:t>ی</w:t>
      </w:r>
      <w:r w:rsidR="000B6662" w:rsidRPr="008D1AB4">
        <w:rPr>
          <w:rtl/>
          <w:lang w:val="de-DE" w:bidi="fa-IR"/>
        </w:rPr>
        <w:t xml:space="preserve"> ابتدا به‌صورت شفاه</w:t>
      </w:r>
      <w:r w:rsidR="000B6662" w:rsidRPr="008D1AB4">
        <w:rPr>
          <w:rFonts w:hint="cs"/>
          <w:rtl/>
          <w:lang w:val="de-DE" w:bidi="fa-IR"/>
        </w:rPr>
        <w:t>ی</w:t>
      </w:r>
      <w:r w:rsidR="000B6662" w:rsidRPr="008D1AB4">
        <w:rPr>
          <w:rtl/>
          <w:lang w:val="de-DE" w:bidi="fa-IR"/>
        </w:rPr>
        <w:t xml:space="preserve"> از طر</w:t>
      </w:r>
      <w:r w:rsidR="000B6662" w:rsidRPr="008D1AB4">
        <w:rPr>
          <w:rFonts w:hint="cs"/>
          <w:rtl/>
          <w:lang w:val="de-DE" w:bidi="fa-IR"/>
        </w:rPr>
        <w:t>ی</w:t>
      </w:r>
      <w:r w:rsidR="000B6662" w:rsidRPr="008D1AB4">
        <w:rPr>
          <w:rFonts w:hint="eastAsia"/>
          <w:rtl/>
          <w:lang w:val="de-DE" w:bidi="fa-IR"/>
        </w:rPr>
        <w:t>ق</w:t>
      </w:r>
      <w:r w:rsidR="000B6662" w:rsidRPr="008D1AB4">
        <w:rPr>
          <w:rtl/>
          <w:lang w:val="de-DE" w:bidi="fa-IR"/>
        </w:rPr>
        <w:t xml:space="preserve"> برگزار</w:t>
      </w:r>
      <w:r w:rsidR="000B6662" w:rsidRPr="008D1AB4">
        <w:rPr>
          <w:rFonts w:hint="cs"/>
          <w:rtl/>
          <w:lang w:val="de-DE" w:bidi="fa-IR"/>
        </w:rPr>
        <w:t>ی</w:t>
      </w:r>
      <w:r w:rsidR="000B6662" w:rsidRPr="008D1AB4">
        <w:rPr>
          <w:rtl/>
          <w:lang w:val="de-DE" w:bidi="fa-IR"/>
        </w:rPr>
        <w:t xml:space="preserve"> جلسات برخط و با حضور نما</w:t>
      </w:r>
      <w:r w:rsidR="000B6662" w:rsidRPr="008D1AB4">
        <w:rPr>
          <w:rFonts w:hint="cs"/>
          <w:rtl/>
          <w:lang w:val="de-DE" w:bidi="fa-IR"/>
        </w:rPr>
        <w:t>ی</w:t>
      </w:r>
      <w:r w:rsidR="000B6662" w:rsidRPr="008D1AB4">
        <w:rPr>
          <w:rFonts w:hint="eastAsia"/>
          <w:rtl/>
          <w:lang w:val="de-DE" w:bidi="fa-IR"/>
        </w:rPr>
        <w:t>نده</w:t>
      </w:r>
      <w:r w:rsidR="000B6662" w:rsidRPr="008D1AB4">
        <w:rPr>
          <w:rtl/>
          <w:lang w:val="de-DE" w:bidi="fa-IR"/>
        </w:rPr>
        <w:t>/ نما</w:t>
      </w:r>
      <w:r w:rsidR="000B6662" w:rsidRPr="008D1AB4">
        <w:rPr>
          <w:rFonts w:hint="cs"/>
          <w:rtl/>
          <w:lang w:val="de-DE" w:bidi="fa-IR"/>
        </w:rPr>
        <w:t>ی</w:t>
      </w:r>
      <w:r w:rsidR="000B6662" w:rsidRPr="008D1AB4">
        <w:rPr>
          <w:rFonts w:hint="eastAsia"/>
          <w:rtl/>
          <w:lang w:val="de-DE" w:bidi="fa-IR"/>
        </w:rPr>
        <w:t>ندگان</w:t>
      </w:r>
      <w:r w:rsidR="000B6662" w:rsidRPr="008D1AB4">
        <w:rPr>
          <w:rtl/>
          <w:lang w:val="de-DE" w:bidi="fa-IR"/>
        </w:rPr>
        <w:t xml:space="preserve"> قانون</w:t>
      </w:r>
      <w:r w:rsidR="000B6662" w:rsidRPr="008D1AB4">
        <w:rPr>
          <w:rFonts w:hint="cs"/>
          <w:rtl/>
          <w:lang w:val="de-DE" w:bidi="fa-IR"/>
        </w:rPr>
        <w:t>ی</w:t>
      </w:r>
      <w:r w:rsidR="000B6662" w:rsidRPr="008D1AB4">
        <w:rPr>
          <w:rtl/>
          <w:lang w:val="de-DE" w:bidi="fa-IR"/>
        </w:rPr>
        <w:t xml:space="preserve"> 35 شرکت مورد</w:t>
      </w:r>
      <w:r w:rsidR="00DC6B49">
        <w:rPr>
          <w:rFonts w:hint="cs"/>
          <w:rtl/>
          <w:lang w:val="de-DE" w:bidi="fa-IR"/>
        </w:rPr>
        <w:t xml:space="preserve"> </w:t>
      </w:r>
      <w:r w:rsidR="000B6662" w:rsidRPr="008D1AB4">
        <w:rPr>
          <w:rtl/>
          <w:lang w:val="de-DE" w:bidi="fa-IR"/>
        </w:rPr>
        <w:t>بررس</w:t>
      </w:r>
      <w:r w:rsidR="000B6662" w:rsidRPr="008D1AB4">
        <w:rPr>
          <w:rFonts w:hint="cs"/>
          <w:rtl/>
          <w:lang w:val="de-DE" w:bidi="fa-IR"/>
        </w:rPr>
        <w:t>ی</w:t>
      </w:r>
      <w:r w:rsidR="000B6662" w:rsidRPr="008D1AB4">
        <w:rPr>
          <w:rtl/>
          <w:lang w:val="de-DE" w:bidi="fa-IR"/>
        </w:rPr>
        <w:t xml:space="preserve"> قرار گرفت. در ط</w:t>
      </w:r>
      <w:r w:rsidR="000B6662" w:rsidRPr="008D1AB4">
        <w:rPr>
          <w:rFonts w:hint="cs"/>
          <w:rtl/>
          <w:lang w:val="de-DE" w:bidi="fa-IR"/>
        </w:rPr>
        <w:t>ی</w:t>
      </w:r>
      <w:r w:rsidR="000B6662" w:rsidRPr="008D1AB4">
        <w:rPr>
          <w:rtl/>
          <w:lang w:val="de-DE" w:bidi="fa-IR"/>
        </w:rPr>
        <w:t xml:space="preserve"> جلسات بر‌خط به بررس</w:t>
      </w:r>
      <w:r w:rsidR="000B6662" w:rsidRPr="008D1AB4">
        <w:rPr>
          <w:rFonts w:hint="cs"/>
          <w:rtl/>
          <w:lang w:val="de-DE" w:bidi="fa-IR"/>
        </w:rPr>
        <w:t>ی</w:t>
      </w:r>
      <w:r w:rsidR="000B6662" w:rsidRPr="008D1AB4">
        <w:rPr>
          <w:rtl/>
          <w:lang w:val="de-DE" w:bidi="fa-IR"/>
        </w:rPr>
        <w:t xml:space="preserve"> و شفاف‌ساز</w:t>
      </w:r>
      <w:r w:rsidR="000B6662" w:rsidRPr="008D1AB4">
        <w:rPr>
          <w:rFonts w:hint="cs"/>
          <w:rtl/>
          <w:lang w:val="de-DE" w:bidi="fa-IR"/>
        </w:rPr>
        <w:t>ی</w:t>
      </w:r>
      <w:r w:rsidR="000B6662" w:rsidRPr="008D1AB4">
        <w:rPr>
          <w:rtl/>
          <w:lang w:val="de-DE" w:bidi="fa-IR"/>
        </w:rPr>
        <w:t xml:space="preserve"> اطلاعات تکم</w:t>
      </w:r>
      <w:r w:rsidR="000B6662" w:rsidRPr="008D1AB4">
        <w:rPr>
          <w:rFonts w:hint="cs"/>
          <w:rtl/>
          <w:lang w:val="de-DE" w:bidi="fa-IR"/>
        </w:rPr>
        <w:t>ی</w:t>
      </w:r>
      <w:r w:rsidR="000B6662" w:rsidRPr="008D1AB4">
        <w:rPr>
          <w:rFonts w:hint="eastAsia"/>
          <w:rtl/>
          <w:lang w:val="de-DE" w:bidi="fa-IR"/>
        </w:rPr>
        <w:t>ل</w:t>
      </w:r>
      <w:r w:rsidR="000B6662" w:rsidRPr="008D1AB4">
        <w:rPr>
          <w:rFonts w:hint="cs"/>
          <w:rtl/>
          <w:lang w:val="de-DE" w:bidi="fa-IR"/>
        </w:rPr>
        <w:t>ی</w:t>
      </w:r>
      <w:r w:rsidR="000B6662" w:rsidRPr="008D1AB4">
        <w:rPr>
          <w:rtl/>
          <w:lang w:val="de-DE" w:bidi="fa-IR"/>
        </w:rPr>
        <w:t xml:space="preserve"> پرسشنامه ارز</w:t>
      </w:r>
      <w:r w:rsidR="000B6662" w:rsidRPr="008D1AB4">
        <w:rPr>
          <w:rFonts w:hint="cs"/>
          <w:rtl/>
          <w:lang w:val="de-DE" w:bidi="fa-IR"/>
        </w:rPr>
        <w:t>ی</w:t>
      </w:r>
      <w:r w:rsidR="000B6662" w:rsidRPr="008D1AB4">
        <w:rPr>
          <w:rFonts w:hint="eastAsia"/>
          <w:rtl/>
          <w:lang w:val="de-DE" w:bidi="fa-IR"/>
        </w:rPr>
        <w:t>اب</w:t>
      </w:r>
      <w:r w:rsidR="000B6662" w:rsidRPr="008D1AB4">
        <w:rPr>
          <w:rFonts w:hint="cs"/>
          <w:rtl/>
          <w:lang w:val="de-DE" w:bidi="fa-IR"/>
        </w:rPr>
        <w:t>ی</w:t>
      </w:r>
      <w:r w:rsidR="000B6662" w:rsidRPr="008D1AB4">
        <w:rPr>
          <w:rtl/>
          <w:lang w:val="de-DE" w:bidi="fa-IR"/>
        </w:rPr>
        <w:t xml:space="preserve"> (بد</w:t>
      </w:r>
      <w:r w:rsidR="000B6662" w:rsidRPr="008D1AB4">
        <w:rPr>
          <w:rFonts w:hint="cs"/>
          <w:rtl/>
          <w:lang w:val="de-DE" w:bidi="fa-IR"/>
        </w:rPr>
        <w:t>ی</w:t>
      </w:r>
      <w:r w:rsidR="000B6662" w:rsidRPr="008D1AB4">
        <w:rPr>
          <w:rFonts w:hint="eastAsia"/>
          <w:rtl/>
          <w:lang w:val="de-DE" w:bidi="fa-IR"/>
        </w:rPr>
        <w:t>ل</w:t>
      </w:r>
      <w:r w:rsidR="000B6662" w:rsidRPr="008D1AB4">
        <w:rPr>
          <w:rtl/>
          <w:lang w:val="de-DE" w:bidi="fa-IR"/>
        </w:rPr>
        <w:t xml:space="preserve"> عدم درک درست از سوا</w:t>
      </w:r>
      <w:r w:rsidR="000B6662" w:rsidRPr="008D1AB4">
        <w:rPr>
          <w:rFonts w:hint="eastAsia"/>
          <w:rtl/>
          <w:lang w:val="de-DE" w:bidi="fa-IR"/>
        </w:rPr>
        <w:t>ل</w:t>
      </w:r>
      <w:r w:rsidR="000B6662" w:rsidRPr="008D1AB4">
        <w:rPr>
          <w:rtl/>
          <w:lang w:val="de-DE" w:bidi="fa-IR"/>
        </w:rPr>
        <w:t xml:space="preserve">/ سوالات و </w:t>
      </w:r>
      <w:r w:rsidR="000B6662" w:rsidRPr="008D1AB4">
        <w:rPr>
          <w:rFonts w:hint="cs"/>
          <w:rtl/>
          <w:lang w:val="de-DE" w:bidi="fa-IR"/>
        </w:rPr>
        <w:t>ی</w:t>
      </w:r>
      <w:r w:rsidR="000B6662" w:rsidRPr="008D1AB4">
        <w:rPr>
          <w:rFonts w:hint="eastAsia"/>
          <w:rtl/>
          <w:lang w:val="de-DE" w:bidi="fa-IR"/>
        </w:rPr>
        <w:t>ا</w:t>
      </w:r>
      <w:r w:rsidR="000B6662" w:rsidRPr="008D1AB4">
        <w:rPr>
          <w:rtl/>
          <w:lang w:val="de-DE" w:bidi="fa-IR"/>
        </w:rPr>
        <w:t xml:space="preserve"> اضافه نمودن منابع جد</w:t>
      </w:r>
      <w:r w:rsidR="000B6662" w:rsidRPr="008D1AB4">
        <w:rPr>
          <w:rFonts w:hint="cs"/>
          <w:rtl/>
          <w:lang w:val="de-DE" w:bidi="fa-IR"/>
        </w:rPr>
        <w:t>ی</w:t>
      </w:r>
      <w:r w:rsidR="000B6662" w:rsidRPr="008D1AB4">
        <w:rPr>
          <w:rFonts w:hint="eastAsia"/>
          <w:rtl/>
          <w:lang w:val="de-DE" w:bidi="fa-IR"/>
        </w:rPr>
        <w:t>د</w:t>
      </w:r>
      <w:r w:rsidR="000B6662" w:rsidRPr="008D1AB4">
        <w:rPr>
          <w:rtl/>
          <w:lang w:val="de-DE" w:bidi="fa-IR"/>
        </w:rPr>
        <w:t>) همچن</w:t>
      </w:r>
      <w:r w:rsidR="000B6662" w:rsidRPr="008D1AB4">
        <w:rPr>
          <w:rFonts w:hint="cs"/>
          <w:rtl/>
          <w:lang w:val="de-DE" w:bidi="fa-IR"/>
        </w:rPr>
        <w:t>ی</w:t>
      </w:r>
      <w:r w:rsidR="000B6662" w:rsidRPr="008D1AB4">
        <w:rPr>
          <w:rFonts w:hint="eastAsia"/>
          <w:rtl/>
          <w:lang w:val="de-DE" w:bidi="fa-IR"/>
        </w:rPr>
        <w:t>ن</w:t>
      </w:r>
      <w:r w:rsidR="000B6662" w:rsidRPr="00562154">
        <w:rPr>
          <w:rtl/>
          <w:lang w:val="de-DE" w:bidi="fa-IR"/>
        </w:rPr>
        <w:t xml:space="preserve"> به دست آوردن اطلاعات تکم</w:t>
      </w:r>
      <w:r w:rsidR="000B6662" w:rsidRPr="00562154">
        <w:rPr>
          <w:rFonts w:hint="cs"/>
          <w:rtl/>
          <w:lang w:val="de-DE" w:bidi="fa-IR"/>
        </w:rPr>
        <w:t>ی</w:t>
      </w:r>
      <w:r w:rsidR="000B6662" w:rsidRPr="00562154">
        <w:rPr>
          <w:rFonts w:hint="eastAsia"/>
          <w:rtl/>
          <w:lang w:val="de-DE" w:bidi="fa-IR"/>
        </w:rPr>
        <w:t>ل</w:t>
      </w:r>
      <w:r w:rsidR="000B6662" w:rsidRPr="00562154">
        <w:rPr>
          <w:rFonts w:hint="cs"/>
          <w:rtl/>
          <w:lang w:val="de-DE" w:bidi="fa-IR"/>
        </w:rPr>
        <w:t>ی</w:t>
      </w:r>
      <w:r w:rsidR="000B6662" w:rsidRPr="00562154">
        <w:rPr>
          <w:rtl/>
          <w:lang w:val="de-DE" w:bidi="fa-IR"/>
        </w:rPr>
        <w:t xml:space="preserve"> مربوط به م</w:t>
      </w:r>
      <w:r w:rsidR="000B6662" w:rsidRPr="00562154">
        <w:rPr>
          <w:rFonts w:hint="cs"/>
          <w:rtl/>
          <w:lang w:val="de-DE" w:bidi="fa-IR"/>
        </w:rPr>
        <w:t>ی</w:t>
      </w:r>
      <w:r w:rsidR="000B6662" w:rsidRPr="00562154">
        <w:rPr>
          <w:rFonts w:hint="eastAsia"/>
          <w:rtl/>
          <w:lang w:val="de-DE" w:bidi="fa-IR"/>
        </w:rPr>
        <w:t>زان</w:t>
      </w:r>
      <w:r w:rsidR="000B6662" w:rsidRPr="00562154">
        <w:rPr>
          <w:rtl/>
          <w:lang w:val="de-DE" w:bidi="fa-IR"/>
        </w:rPr>
        <w:t xml:space="preserve"> ظرف</w:t>
      </w:r>
      <w:r w:rsidR="000B6662" w:rsidRPr="00562154">
        <w:rPr>
          <w:rFonts w:hint="cs"/>
          <w:rtl/>
          <w:lang w:val="de-DE" w:bidi="fa-IR"/>
        </w:rPr>
        <w:t>ی</w:t>
      </w:r>
      <w:r w:rsidR="000B6662" w:rsidRPr="00562154">
        <w:rPr>
          <w:rFonts w:hint="eastAsia"/>
          <w:rtl/>
          <w:lang w:val="de-DE" w:bidi="fa-IR"/>
        </w:rPr>
        <w:t>ت</w:t>
      </w:r>
      <w:r w:rsidR="000B6662" w:rsidRPr="00562154">
        <w:rPr>
          <w:rtl/>
          <w:lang w:val="de-DE" w:bidi="fa-IR"/>
        </w:rPr>
        <w:t xml:space="preserve"> ذخ</w:t>
      </w:r>
      <w:r w:rsidR="000B6662" w:rsidRPr="00562154">
        <w:rPr>
          <w:rFonts w:hint="cs"/>
          <w:rtl/>
          <w:lang w:val="de-DE" w:bidi="fa-IR"/>
        </w:rPr>
        <w:t>ی</w:t>
      </w:r>
      <w:r w:rsidR="000B6662" w:rsidRPr="00562154">
        <w:rPr>
          <w:rFonts w:hint="eastAsia"/>
          <w:rtl/>
          <w:lang w:val="de-DE" w:bidi="fa-IR"/>
        </w:rPr>
        <w:t>ره‌ساز</w:t>
      </w:r>
      <w:r w:rsidR="000B6662" w:rsidRPr="00562154">
        <w:rPr>
          <w:rFonts w:hint="cs"/>
          <w:rtl/>
          <w:lang w:val="de-DE" w:bidi="fa-IR"/>
        </w:rPr>
        <w:t>ی</w:t>
      </w:r>
      <w:r w:rsidR="000B6662" w:rsidRPr="00562154">
        <w:rPr>
          <w:rFonts w:hint="eastAsia"/>
          <w:rtl/>
          <w:lang w:val="de-DE" w:bidi="fa-IR"/>
        </w:rPr>
        <w:t>،</w:t>
      </w:r>
      <w:r w:rsidR="000B6662" w:rsidRPr="00562154">
        <w:rPr>
          <w:rtl/>
          <w:lang w:val="de-DE" w:bidi="fa-IR"/>
        </w:rPr>
        <w:t xml:space="preserve"> پردازش</w:t>
      </w:r>
      <w:r w:rsidR="000B6662" w:rsidRPr="00562154">
        <w:rPr>
          <w:rFonts w:hint="cs"/>
          <w:rtl/>
          <w:lang w:val="de-DE" w:bidi="fa-IR"/>
        </w:rPr>
        <w:t>ی</w:t>
      </w:r>
      <w:r w:rsidR="000B6662" w:rsidRPr="00562154">
        <w:rPr>
          <w:rFonts w:hint="eastAsia"/>
          <w:rtl/>
          <w:lang w:val="de-DE" w:bidi="fa-IR"/>
        </w:rPr>
        <w:t>،</w:t>
      </w:r>
      <w:r w:rsidR="000B6662" w:rsidRPr="00562154">
        <w:rPr>
          <w:rtl/>
          <w:lang w:val="de-DE" w:bidi="fa-IR"/>
        </w:rPr>
        <w:t xml:space="preserve"> تعداد رک، سرور، نوع مالک</w:t>
      </w:r>
      <w:r w:rsidR="000B6662" w:rsidRPr="00562154">
        <w:rPr>
          <w:rFonts w:hint="cs"/>
          <w:rtl/>
          <w:lang w:val="de-DE" w:bidi="fa-IR"/>
        </w:rPr>
        <w:t>ی</w:t>
      </w:r>
      <w:r w:rsidR="000B6662" w:rsidRPr="00562154">
        <w:rPr>
          <w:rFonts w:hint="eastAsia"/>
          <w:rtl/>
          <w:lang w:val="de-DE" w:bidi="fa-IR"/>
        </w:rPr>
        <w:t>ت</w:t>
      </w:r>
      <w:r w:rsidR="000B6662" w:rsidRPr="00562154">
        <w:rPr>
          <w:rtl/>
          <w:lang w:val="de-DE" w:bidi="fa-IR"/>
        </w:rPr>
        <w:t xml:space="preserve"> مراکز داده و موارد مرتبط با پرسشنامه ارز</w:t>
      </w:r>
      <w:r w:rsidR="000B6662" w:rsidRPr="00562154">
        <w:rPr>
          <w:rFonts w:hint="cs"/>
          <w:rtl/>
          <w:lang w:val="de-DE" w:bidi="fa-IR"/>
        </w:rPr>
        <w:t>ی</w:t>
      </w:r>
      <w:r w:rsidR="000B6662" w:rsidRPr="00562154">
        <w:rPr>
          <w:rFonts w:hint="eastAsia"/>
          <w:rtl/>
          <w:lang w:val="de-DE" w:bidi="fa-IR"/>
        </w:rPr>
        <w:t>اب</w:t>
      </w:r>
      <w:r w:rsidR="000B6662" w:rsidRPr="00562154">
        <w:rPr>
          <w:rFonts w:hint="cs"/>
          <w:rtl/>
          <w:lang w:val="de-DE" w:bidi="fa-IR"/>
        </w:rPr>
        <w:t>ی</w:t>
      </w:r>
      <w:r w:rsidR="000B6662" w:rsidRPr="00562154">
        <w:rPr>
          <w:rtl/>
          <w:lang w:val="de-DE" w:bidi="fa-IR"/>
        </w:rPr>
        <w:t xml:space="preserve"> پرداخته شد.</w:t>
      </w:r>
    </w:p>
    <w:p w14:paraId="72F4F23A" w14:textId="5C9EB96E" w:rsidR="000B6662" w:rsidRPr="00562154" w:rsidRDefault="000B6662" w:rsidP="00642C24">
      <w:pPr>
        <w:spacing w:line="276" w:lineRule="auto"/>
        <w:rPr>
          <w:rtl/>
          <w:lang w:val="de-DE" w:bidi="fa-IR"/>
        </w:rPr>
      </w:pPr>
      <w:r w:rsidRPr="00562154">
        <w:rPr>
          <w:rFonts w:hint="eastAsia"/>
          <w:rtl/>
          <w:lang w:val="de-DE" w:bidi="fa-IR"/>
        </w:rPr>
        <w:t>در</w:t>
      </w:r>
      <w:r w:rsidRPr="00562154">
        <w:rPr>
          <w:rtl/>
          <w:lang w:val="de-DE" w:bidi="fa-IR"/>
        </w:rPr>
        <w:t xml:space="preserve"> </w:t>
      </w:r>
      <w:r w:rsidR="00F06222">
        <w:rPr>
          <w:rFonts w:hint="cs"/>
          <w:rtl/>
          <w:lang w:val="de-DE" w:bidi="fa-IR"/>
        </w:rPr>
        <w:t xml:space="preserve">ادامه </w:t>
      </w:r>
      <w:r w:rsidRPr="00562154">
        <w:rPr>
          <w:rtl/>
          <w:lang w:val="de-DE" w:bidi="fa-IR"/>
        </w:rPr>
        <w:t xml:space="preserve">مرحله </w:t>
      </w:r>
      <w:r w:rsidR="00E51413">
        <w:rPr>
          <w:rFonts w:hint="cs"/>
          <w:rtl/>
          <w:lang w:val="de-DE" w:bidi="fa-IR"/>
        </w:rPr>
        <w:t xml:space="preserve">به </w:t>
      </w:r>
      <w:r w:rsidR="00F06222">
        <w:rPr>
          <w:rFonts w:hint="cs"/>
          <w:rtl/>
          <w:lang w:val="de-DE" w:bidi="fa-IR"/>
        </w:rPr>
        <w:t>مرحله</w:t>
      </w:r>
      <w:r w:rsidRPr="00562154">
        <w:rPr>
          <w:rtl/>
          <w:lang w:val="de-DE" w:bidi="fa-IR"/>
        </w:rPr>
        <w:t xml:space="preserve"> روند ارز</w:t>
      </w:r>
      <w:r w:rsidRPr="00562154">
        <w:rPr>
          <w:rFonts w:hint="cs"/>
          <w:rtl/>
          <w:lang w:val="de-DE" w:bidi="fa-IR"/>
        </w:rPr>
        <w:t>ی</w:t>
      </w:r>
      <w:r w:rsidRPr="00562154">
        <w:rPr>
          <w:rFonts w:hint="eastAsia"/>
          <w:rtl/>
          <w:lang w:val="de-DE" w:bidi="fa-IR"/>
        </w:rPr>
        <w:t>اب</w:t>
      </w:r>
      <w:r w:rsidRPr="00562154">
        <w:rPr>
          <w:rFonts w:hint="cs"/>
          <w:rtl/>
          <w:lang w:val="de-DE" w:bidi="fa-IR"/>
        </w:rPr>
        <w:t>ی</w:t>
      </w:r>
      <w:r w:rsidRPr="00562154">
        <w:rPr>
          <w:rtl/>
          <w:lang w:val="de-DE" w:bidi="fa-IR"/>
        </w:rPr>
        <w:t xml:space="preserve"> بر‌اساس مستندات درخواست</w:t>
      </w:r>
      <w:r w:rsidRPr="00562154">
        <w:rPr>
          <w:rFonts w:hint="cs"/>
          <w:rtl/>
          <w:lang w:val="de-DE" w:bidi="fa-IR"/>
        </w:rPr>
        <w:t>ی</w:t>
      </w:r>
      <w:r w:rsidRPr="00562154">
        <w:rPr>
          <w:rtl/>
          <w:lang w:val="de-DE" w:bidi="fa-IR"/>
        </w:rPr>
        <w:t xml:space="preserve"> در طول جلسات برخط با هر شرکت، تمام</w:t>
      </w:r>
      <w:r w:rsidRPr="00562154">
        <w:rPr>
          <w:rFonts w:hint="cs"/>
          <w:rtl/>
          <w:lang w:val="de-DE" w:bidi="fa-IR"/>
        </w:rPr>
        <w:t>ی</w:t>
      </w:r>
      <w:r w:rsidRPr="00562154">
        <w:rPr>
          <w:rtl/>
          <w:lang w:val="de-DE" w:bidi="fa-IR"/>
        </w:rPr>
        <w:t xml:space="preserve"> مدارک و اسناد ارسال</w:t>
      </w:r>
      <w:r w:rsidRPr="00562154">
        <w:rPr>
          <w:rFonts w:hint="cs"/>
          <w:rtl/>
          <w:lang w:val="de-DE" w:bidi="fa-IR"/>
        </w:rPr>
        <w:t>ی</w:t>
      </w:r>
      <w:r w:rsidRPr="00562154">
        <w:rPr>
          <w:rtl/>
          <w:lang w:val="de-DE" w:bidi="fa-IR"/>
        </w:rPr>
        <w:t xml:space="preserve"> از سو</w:t>
      </w:r>
      <w:r w:rsidRPr="00562154">
        <w:rPr>
          <w:rFonts w:hint="cs"/>
          <w:rtl/>
          <w:lang w:val="de-DE" w:bidi="fa-IR"/>
        </w:rPr>
        <w:t>ی</w:t>
      </w:r>
      <w:r w:rsidRPr="00562154">
        <w:rPr>
          <w:rtl/>
          <w:lang w:val="de-DE" w:bidi="fa-IR"/>
        </w:rPr>
        <w:t xml:space="preserve"> </w:t>
      </w:r>
      <w:r w:rsidR="007E524E">
        <w:rPr>
          <w:rtl/>
          <w:lang w:val="de-DE" w:bidi="fa-IR"/>
        </w:rPr>
        <w:t>شرکت‌ها</w:t>
      </w:r>
      <w:r w:rsidRPr="00562154">
        <w:rPr>
          <w:rtl/>
          <w:lang w:val="de-DE" w:bidi="fa-IR"/>
        </w:rPr>
        <w:t xml:space="preserve"> مورد</w:t>
      </w:r>
      <w:r w:rsidR="000B7F18">
        <w:rPr>
          <w:rFonts w:hint="cs"/>
          <w:rtl/>
          <w:lang w:val="de-DE" w:bidi="fa-IR"/>
        </w:rPr>
        <w:t xml:space="preserve"> </w:t>
      </w:r>
      <w:r w:rsidRPr="00562154">
        <w:rPr>
          <w:rtl/>
          <w:lang w:val="de-DE" w:bidi="fa-IR"/>
        </w:rPr>
        <w:t>بررس</w:t>
      </w:r>
      <w:r w:rsidRPr="00562154">
        <w:rPr>
          <w:rFonts w:hint="cs"/>
          <w:rtl/>
          <w:lang w:val="de-DE" w:bidi="fa-IR"/>
        </w:rPr>
        <w:t>ی</w:t>
      </w:r>
      <w:r w:rsidRPr="00562154">
        <w:rPr>
          <w:rtl/>
          <w:lang w:val="de-DE" w:bidi="fa-IR"/>
        </w:rPr>
        <w:t xml:space="preserve"> مجدد قرار گرفت و به‌عنوان مدرک به اطلاعات موجود از ارائه‌دهندگان ضم</w:t>
      </w:r>
      <w:r w:rsidRPr="00562154">
        <w:rPr>
          <w:rFonts w:hint="cs"/>
          <w:rtl/>
          <w:lang w:val="de-DE" w:bidi="fa-IR"/>
        </w:rPr>
        <w:t>ی</w:t>
      </w:r>
      <w:r w:rsidRPr="00562154">
        <w:rPr>
          <w:rFonts w:hint="eastAsia"/>
          <w:rtl/>
          <w:lang w:val="de-DE" w:bidi="fa-IR"/>
        </w:rPr>
        <w:t>مه</w:t>
      </w:r>
      <w:r w:rsidRPr="00562154">
        <w:rPr>
          <w:rtl/>
          <w:lang w:val="de-DE" w:bidi="fa-IR"/>
        </w:rPr>
        <w:t xml:space="preserve"> گرد</w:t>
      </w:r>
      <w:r w:rsidRPr="00562154">
        <w:rPr>
          <w:rFonts w:hint="cs"/>
          <w:rtl/>
          <w:lang w:val="de-DE" w:bidi="fa-IR"/>
        </w:rPr>
        <w:t>ی</w:t>
      </w:r>
      <w:r w:rsidRPr="00562154">
        <w:rPr>
          <w:rFonts w:hint="eastAsia"/>
          <w:rtl/>
          <w:lang w:val="de-DE" w:bidi="fa-IR"/>
        </w:rPr>
        <w:t>د</w:t>
      </w:r>
      <w:r w:rsidRPr="00562154">
        <w:rPr>
          <w:rtl/>
          <w:lang w:val="de-DE" w:bidi="fa-IR"/>
        </w:rPr>
        <w:t xml:space="preserve"> و درنها</w:t>
      </w:r>
      <w:r w:rsidRPr="00562154">
        <w:rPr>
          <w:rFonts w:hint="cs"/>
          <w:rtl/>
          <w:lang w:val="de-DE" w:bidi="fa-IR"/>
        </w:rPr>
        <w:t>ی</w:t>
      </w:r>
      <w:r w:rsidRPr="00562154">
        <w:rPr>
          <w:rFonts w:hint="eastAsia"/>
          <w:rtl/>
          <w:lang w:val="de-DE" w:bidi="fa-IR"/>
        </w:rPr>
        <w:t>ت</w:t>
      </w:r>
      <w:r w:rsidRPr="00562154">
        <w:rPr>
          <w:rtl/>
          <w:lang w:val="de-DE" w:bidi="fa-IR"/>
        </w:rPr>
        <w:t xml:space="preserve"> به‌صورت </w:t>
      </w:r>
      <w:r w:rsidRPr="00562154">
        <w:rPr>
          <w:rFonts w:hint="cs"/>
          <w:rtl/>
          <w:lang w:val="de-DE" w:bidi="fa-IR"/>
        </w:rPr>
        <w:t>ی</w:t>
      </w:r>
      <w:r w:rsidRPr="00562154">
        <w:rPr>
          <w:rFonts w:hint="eastAsia"/>
          <w:rtl/>
          <w:lang w:val="de-DE" w:bidi="fa-IR"/>
        </w:rPr>
        <w:t>ک</w:t>
      </w:r>
      <w:r w:rsidRPr="00562154">
        <w:rPr>
          <w:rtl/>
          <w:lang w:val="de-DE" w:bidi="fa-IR"/>
        </w:rPr>
        <w:t xml:space="preserve"> خروج</w:t>
      </w:r>
      <w:r w:rsidRPr="00562154">
        <w:rPr>
          <w:rFonts w:hint="cs"/>
          <w:rtl/>
          <w:lang w:val="de-DE" w:bidi="fa-IR"/>
        </w:rPr>
        <w:t>ی</w:t>
      </w:r>
      <w:r w:rsidRPr="00562154">
        <w:rPr>
          <w:rtl/>
          <w:lang w:val="de-DE" w:bidi="fa-IR"/>
        </w:rPr>
        <w:t xml:space="preserve"> در قالب فا</w:t>
      </w:r>
      <w:r w:rsidRPr="00562154">
        <w:rPr>
          <w:rFonts w:hint="cs"/>
          <w:rtl/>
          <w:lang w:val="de-DE" w:bidi="fa-IR"/>
        </w:rPr>
        <w:t>ی</w:t>
      </w:r>
      <w:r w:rsidRPr="00562154">
        <w:rPr>
          <w:rFonts w:hint="eastAsia"/>
          <w:rtl/>
          <w:lang w:val="de-DE" w:bidi="fa-IR"/>
        </w:rPr>
        <w:t>ل</w:t>
      </w:r>
      <w:r w:rsidRPr="00562154">
        <w:rPr>
          <w:rtl/>
          <w:lang w:val="de-DE" w:bidi="fa-IR"/>
        </w:rPr>
        <w:t xml:space="preserve"> اکسل </w:t>
      </w:r>
      <w:r w:rsidRPr="00562154">
        <w:rPr>
          <w:rFonts w:hint="eastAsia"/>
          <w:rtl/>
          <w:lang w:val="de-DE" w:bidi="fa-IR"/>
        </w:rPr>
        <w:t>بر‌اساس</w:t>
      </w:r>
      <w:r w:rsidRPr="00562154">
        <w:rPr>
          <w:rtl/>
          <w:lang w:val="de-DE" w:bidi="fa-IR"/>
        </w:rPr>
        <w:t xml:space="preserve"> اطلاعات در</w:t>
      </w:r>
      <w:r w:rsidRPr="00562154">
        <w:rPr>
          <w:rFonts w:hint="cs"/>
          <w:rtl/>
          <w:lang w:val="de-DE" w:bidi="fa-IR"/>
        </w:rPr>
        <w:t>ی</w:t>
      </w:r>
      <w:r w:rsidRPr="00562154">
        <w:rPr>
          <w:rFonts w:hint="eastAsia"/>
          <w:rtl/>
          <w:lang w:val="de-DE" w:bidi="fa-IR"/>
        </w:rPr>
        <w:t>افت</w:t>
      </w:r>
      <w:r w:rsidRPr="00562154">
        <w:rPr>
          <w:rFonts w:hint="cs"/>
          <w:rtl/>
          <w:lang w:val="de-DE" w:bidi="fa-IR"/>
        </w:rPr>
        <w:t>ی</w:t>
      </w:r>
      <w:r w:rsidRPr="00562154">
        <w:rPr>
          <w:rtl/>
          <w:lang w:val="de-DE" w:bidi="fa-IR"/>
        </w:rPr>
        <w:t xml:space="preserve"> تنظ</w:t>
      </w:r>
      <w:r w:rsidRPr="00562154">
        <w:rPr>
          <w:rFonts w:hint="cs"/>
          <w:rtl/>
          <w:lang w:val="de-DE" w:bidi="fa-IR"/>
        </w:rPr>
        <w:t>ی</w:t>
      </w:r>
      <w:r w:rsidRPr="00562154">
        <w:rPr>
          <w:rFonts w:hint="eastAsia"/>
          <w:rtl/>
          <w:lang w:val="de-DE" w:bidi="fa-IR"/>
        </w:rPr>
        <w:t>م</w:t>
      </w:r>
      <w:r w:rsidRPr="00562154">
        <w:rPr>
          <w:rtl/>
          <w:lang w:val="de-DE" w:bidi="fa-IR"/>
        </w:rPr>
        <w:t xml:space="preserve"> گرد</w:t>
      </w:r>
      <w:r w:rsidRPr="00562154">
        <w:rPr>
          <w:rFonts w:hint="cs"/>
          <w:rtl/>
          <w:lang w:val="de-DE" w:bidi="fa-IR"/>
        </w:rPr>
        <w:t>ی</w:t>
      </w:r>
      <w:r w:rsidRPr="00562154">
        <w:rPr>
          <w:rFonts w:hint="eastAsia"/>
          <w:rtl/>
          <w:lang w:val="de-DE" w:bidi="fa-IR"/>
        </w:rPr>
        <w:t>د</w:t>
      </w:r>
      <w:r w:rsidRPr="00562154">
        <w:rPr>
          <w:rtl/>
          <w:lang w:val="de-DE" w:bidi="fa-IR"/>
        </w:rPr>
        <w:t>.</w:t>
      </w:r>
    </w:p>
    <w:p w14:paraId="2E5E5D30" w14:textId="72AAA35A" w:rsidR="00F06222" w:rsidRDefault="000B6662" w:rsidP="00642C24">
      <w:pPr>
        <w:spacing w:line="276" w:lineRule="auto"/>
        <w:rPr>
          <w:rtl/>
          <w:lang w:val="de-DE" w:bidi="fa-IR"/>
        </w:rPr>
      </w:pPr>
      <w:r w:rsidRPr="00562154">
        <w:rPr>
          <w:rFonts w:hint="eastAsia"/>
          <w:rtl/>
          <w:lang w:val="de-DE" w:bidi="fa-IR"/>
        </w:rPr>
        <w:t>در</w:t>
      </w:r>
      <w:r w:rsidRPr="00562154">
        <w:rPr>
          <w:rtl/>
          <w:lang w:val="de-DE" w:bidi="fa-IR"/>
        </w:rPr>
        <w:t xml:space="preserve"> مرحله </w:t>
      </w:r>
      <w:r w:rsidR="00F06222">
        <w:rPr>
          <w:rFonts w:hint="cs"/>
          <w:rtl/>
          <w:lang w:val="de-DE" w:bidi="fa-IR"/>
        </w:rPr>
        <w:t>د</w:t>
      </w:r>
      <w:r w:rsidRPr="00562154">
        <w:rPr>
          <w:rFonts w:hint="cs"/>
          <w:rtl/>
          <w:lang w:val="de-DE" w:bidi="fa-IR"/>
        </w:rPr>
        <w:t>وم</w:t>
      </w:r>
      <w:r w:rsidR="00893934" w:rsidRPr="00562154">
        <w:rPr>
          <w:rFonts w:hint="cs"/>
          <w:rtl/>
          <w:lang w:val="de-DE" w:bidi="fa-IR"/>
        </w:rPr>
        <w:t xml:space="preserve"> </w:t>
      </w:r>
      <w:r w:rsidRPr="00562154">
        <w:rPr>
          <w:rtl/>
          <w:lang w:val="de-DE" w:bidi="fa-IR"/>
        </w:rPr>
        <w:t xml:space="preserve">انجام تست سرور </w:t>
      </w:r>
      <w:r w:rsidR="00E51413">
        <w:rPr>
          <w:rtl/>
          <w:lang w:val="de-DE" w:bidi="fa-IR"/>
        </w:rPr>
        <w:t>با هدف</w:t>
      </w:r>
      <w:r w:rsidRPr="00562154">
        <w:rPr>
          <w:rtl/>
          <w:lang w:val="de-DE" w:bidi="fa-IR"/>
        </w:rPr>
        <w:t xml:space="preserve"> ارز</w:t>
      </w:r>
      <w:r w:rsidRPr="00562154">
        <w:rPr>
          <w:rFonts w:hint="cs"/>
          <w:rtl/>
          <w:lang w:val="de-DE" w:bidi="fa-IR"/>
        </w:rPr>
        <w:t>ی</w:t>
      </w:r>
      <w:r w:rsidRPr="00562154">
        <w:rPr>
          <w:rFonts w:hint="eastAsia"/>
          <w:rtl/>
          <w:lang w:val="de-DE" w:bidi="fa-IR"/>
        </w:rPr>
        <w:t>اب</w:t>
      </w:r>
      <w:r w:rsidRPr="00562154">
        <w:rPr>
          <w:rFonts w:hint="cs"/>
          <w:rtl/>
          <w:lang w:val="de-DE" w:bidi="fa-IR"/>
        </w:rPr>
        <w:t>ی</w:t>
      </w:r>
      <w:r w:rsidRPr="00562154">
        <w:rPr>
          <w:rtl/>
          <w:lang w:val="de-DE" w:bidi="fa-IR"/>
        </w:rPr>
        <w:t xml:space="preserve"> و تحل</w:t>
      </w:r>
      <w:r w:rsidRPr="00562154">
        <w:rPr>
          <w:rFonts w:hint="cs"/>
          <w:rtl/>
          <w:lang w:val="de-DE" w:bidi="fa-IR"/>
        </w:rPr>
        <w:t>ی</w:t>
      </w:r>
      <w:r w:rsidRPr="00562154">
        <w:rPr>
          <w:rFonts w:hint="eastAsia"/>
          <w:rtl/>
          <w:lang w:val="de-DE" w:bidi="fa-IR"/>
        </w:rPr>
        <w:t>ل</w:t>
      </w:r>
      <w:r w:rsidRPr="00562154">
        <w:rPr>
          <w:rtl/>
          <w:lang w:val="de-DE" w:bidi="fa-IR"/>
        </w:rPr>
        <w:t xml:space="preserve"> عملکرد </w:t>
      </w:r>
      <w:r w:rsidR="00E013DD">
        <w:rPr>
          <w:rtl/>
          <w:lang w:val="de-DE" w:bidi="fa-IR"/>
        </w:rPr>
        <w:t>سرویس‌ها</w:t>
      </w:r>
      <w:r w:rsidRPr="00562154">
        <w:rPr>
          <w:rFonts w:hint="cs"/>
          <w:rtl/>
          <w:lang w:val="de-DE" w:bidi="fa-IR"/>
        </w:rPr>
        <w:t>ی</w:t>
      </w:r>
      <w:r w:rsidRPr="00562154">
        <w:rPr>
          <w:rtl/>
          <w:lang w:val="de-DE" w:bidi="fa-IR"/>
        </w:rPr>
        <w:t xml:space="preserve"> ابر</w:t>
      </w:r>
      <w:r w:rsidRPr="00562154">
        <w:rPr>
          <w:rFonts w:hint="cs"/>
          <w:rtl/>
          <w:lang w:val="de-DE" w:bidi="fa-IR"/>
        </w:rPr>
        <w:t>ی</w:t>
      </w:r>
      <w:r w:rsidRPr="00562154">
        <w:rPr>
          <w:rtl/>
          <w:lang w:val="de-DE" w:bidi="fa-IR"/>
        </w:rPr>
        <w:t xml:space="preserve"> موجود</w:t>
      </w:r>
      <w:r w:rsidR="00562154" w:rsidRPr="00562154">
        <w:rPr>
          <w:rFonts w:hint="cs"/>
          <w:rtl/>
          <w:lang w:val="de-DE" w:bidi="fa-IR"/>
        </w:rPr>
        <w:t xml:space="preserve"> </w:t>
      </w:r>
      <w:r w:rsidR="00E572B8">
        <w:rPr>
          <w:rFonts w:hint="cs"/>
          <w:rtl/>
          <w:lang w:val="de-DE" w:bidi="fa-IR"/>
        </w:rPr>
        <w:t>می‌شود</w:t>
      </w:r>
      <w:r w:rsidR="00F06222">
        <w:rPr>
          <w:rFonts w:hint="cs"/>
          <w:rtl/>
          <w:lang w:val="de-DE" w:bidi="fa-IR"/>
        </w:rPr>
        <w:t>.</w:t>
      </w:r>
    </w:p>
    <w:p w14:paraId="705C2B8F" w14:textId="7EB8B0A1" w:rsidR="000B6662" w:rsidRPr="00562154" w:rsidRDefault="00562154" w:rsidP="00642C24">
      <w:pPr>
        <w:spacing w:line="276" w:lineRule="auto"/>
        <w:rPr>
          <w:rtl/>
          <w:lang w:val="de-DE" w:bidi="fa-IR"/>
        </w:rPr>
      </w:pPr>
      <w:r w:rsidRPr="00562154">
        <w:rPr>
          <w:rFonts w:hint="cs"/>
          <w:rtl/>
          <w:lang w:val="de-DE" w:bidi="fa-IR"/>
        </w:rPr>
        <w:t xml:space="preserve">در مرحله </w:t>
      </w:r>
      <w:r w:rsidR="00F06222">
        <w:rPr>
          <w:rFonts w:hint="cs"/>
          <w:rtl/>
          <w:lang w:val="de-DE" w:bidi="fa-IR"/>
        </w:rPr>
        <w:t>سو</w:t>
      </w:r>
      <w:r w:rsidRPr="00562154">
        <w:rPr>
          <w:rFonts w:hint="cs"/>
          <w:rtl/>
          <w:lang w:val="de-DE" w:bidi="fa-IR"/>
        </w:rPr>
        <w:t>م</w:t>
      </w:r>
      <w:r w:rsidR="000B6662" w:rsidRPr="00562154">
        <w:rPr>
          <w:rtl/>
          <w:lang w:val="de-DE" w:bidi="fa-IR"/>
        </w:rPr>
        <w:t xml:space="preserve"> </w:t>
      </w:r>
      <w:r w:rsidRPr="00562154">
        <w:rPr>
          <w:rFonts w:hint="cs"/>
          <w:rtl/>
          <w:lang w:val="de-DE" w:bidi="fa-IR"/>
        </w:rPr>
        <w:t xml:space="preserve">به </w:t>
      </w:r>
      <w:r w:rsidR="000B6662" w:rsidRPr="00562154">
        <w:rPr>
          <w:rtl/>
          <w:lang w:val="de-DE" w:bidi="fa-IR"/>
        </w:rPr>
        <w:t>بررس</w:t>
      </w:r>
      <w:r w:rsidR="000B6662" w:rsidRPr="00562154">
        <w:rPr>
          <w:rFonts w:hint="cs"/>
          <w:rtl/>
          <w:lang w:val="de-DE" w:bidi="fa-IR"/>
        </w:rPr>
        <w:t>ی</w:t>
      </w:r>
      <w:r w:rsidR="000B6662" w:rsidRPr="00562154">
        <w:rPr>
          <w:rtl/>
          <w:lang w:val="de-DE" w:bidi="fa-IR"/>
        </w:rPr>
        <w:t xml:space="preserve"> پنل کاربر</w:t>
      </w:r>
      <w:r w:rsidR="000B6662" w:rsidRPr="00562154">
        <w:rPr>
          <w:rFonts w:hint="cs"/>
          <w:rtl/>
          <w:lang w:val="de-DE" w:bidi="fa-IR"/>
        </w:rPr>
        <w:t>ی</w:t>
      </w:r>
      <w:r w:rsidR="000B6662" w:rsidRPr="00562154">
        <w:rPr>
          <w:rtl/>
          <w:lang w:val="de-DE" w:bidi="fa-IR"/>
        </w:rPr>
        <w:t xml:space="preserve"> و </w:t>
      </w:r>
      <w:r w:rsidR="00E013DD">
        <w:rPr>
          <w:rtl/>
          <w:lang w:val="de-DE" w:bidi="fa-IR"/>
        </w:rPr>
        <w:t>سرویس‌ها</w:t>
      </w:r>
      <w:r w:rsidR="000B6662" w:rsidRPr="00562154">
        <w:rPr>
          <w:rFonts w:hint="cs"/>
          <w:rtl/>
          <w:lang w:val="de-DE" w:bidi="fa-IR"/>
        </w:rPr>
        <w:t>ی</w:t>
      </w:r>
      <w:r w:rsidR="000B6662" w:rsidRPr="00562154">
        <w:rPr>
          <w:rtl/>
          <w:lang w:val="de-DE" w:bidi="fa-IR"/>
        </w:rPr>
        <w:t xml:space="preserve"> قابل‌ارائه هر ارائه‌دهنده خدمات ابر</w:t>
      </w:r>
      <w:r w:rsidR="000B6662" w:rsidRPr="00562154">
        <w:rPr>
          <w:rFonts w:hint="cs"/>
          <w:rtl/>
          <w:lang w:val="de-DE" w:bidi="fa-IR"/>
        </w:rPr>
        <w:t>ی</w:t>
      </w:r>
      <w:r w:rsidRPr="00562154">
        <w:rPr>
          <w:rFonts w:hint="cs"/>
          <w:rtl/>
          <w:lang w:val="de-DE" w:bidi="fa-IR"/>
        </w:rPr>
        <w:t xml:space="preserve"> پرداخته </w:t>
      </w:r>
      <w:r w:rsidR="00E572B8">
        <w:rPr>
          <w:rFonts w:hint="cs"/>
          <w:rtl/>
          <w:lang w:val="de-DE" w:bidi="fa-IR"/>
        </w:rPr>
        <w:t>می‌شود</w:t>
      </w:r>
      <w:r w:rsidRPr="00562154">
        <w:rPr>
          <w:rFonts w:hint="cs"/>
          <w:rtl/>
          <w:lang w:val="de-DE" w:bidi="fa-IR"/>
        </w:rPr>
        <w:t>.</w:t>
      </w:r>
    </w:p>
    <w:p w14:paraId="1C6C5143" w14:textId="47A6CC8F" w:rsidR="000B6662" w:rsidRPr="00562154" w:rsidRDefault="000B6662" w:rsidP="00642C24">
      <w:pPr>
        <w:spacing w:line="276" w:lineRule="auto"/>
        <w:rPr>
          <w:rtl/>
          <w:lang w:val="de-DE" w:bidi="fa-IR"/>
        </w:rPr>
      </w:pPr>
      <w:r w:rsidRPr="00562154">
        <w:rPr>
          <w:rFonts w:hint="eastAsia"/>
          <w:rtl/>
          <w:lang w:val="de-DE" w:bidi="fa-IR"/>
        </w:rPr>
        <w:t>به</w:t>
      </w:r>
      <w:r w:rsidRPr="00562154">
        <w:rPr>
          <w:rtl/>
          <w:lang w:val="de-DE" w:bidi="fa-IR"/>
        </w:rPr>
        <w:t xml:space="preserve"> منظور آزما</w:t>
      </w:r>
      <w:r w:rsidRPr="00562154">
        <w:rPr>
          <w:rFonts w:hint="cs"/>
          <w:rtl/>
          <w:lang w:val="de-DE" w:bidi="fa-IR"/>
        </w:rPr>
        <w:t>ی</w:t>
      </w:r>
      <w:r w:rsidRPr="00562154">
        <w:rPr>
          <w:rFonts w:hint="eastAsia"/>
          <w:rtl/>
          <w:lang w:val="de-DE" w:bidi="fa-IR"/>
        </w:rPr>
        <w:t>ش</w:t>
      </w:r>
      <w:r w:rsidRPr="00562154">
        <w:rPr>
          <w:rtl/>
          <w:lang w:val="de-DE" w:bidi="fa-IR"/>
        </w:rPr>
        <w:t xml:space="preserve"> پنل کاربر</w:t>
      </w:r>
      <w:r w:rsidRPr="00562154">
        <w:rPr>
          <w:rFonts w:hint="cs"/>
          <w:rtl/>
          <w:lang w:val="de-DE" w:bidi="fa-IR"/>
        </w:rPr>
        <w:t>ی</w:t>
      </w:r>
      <w:r w:rsidRPr="00562154">
        <w:rPr>
          <w:rtl/>
          <w:lang w:val="de-DE" w:bidi="fa-IR"/>
        </w:rPr>
        <w:t xml:space="preserve"> و </w:t>
      </w:r>
      <w:r w:rsidR="00E013DD">
        <w:rPr>
          <w:rtl/>
          <w:lang w:val="de-DE" w:bidi="fa-IR"/>
        </w:rPr>
        <w:t>سرویس‌ها</w:t>
      </w:r>
      <w:r w:rsidRPr="000640DE">
        <w:rPr>
          <w:rFonts w:hint="cs"/>
          <w:rtl/>
          <w:lang w:val="de-DE" w:bidi="fa-IR"/>
        </w:rPr>
        <w:t>ی</w:t>
      </w:r>
      <w:r w:rsidRPr="000640DE">
        <w:rPr>
          <w:rtl/>
          <w:lang w:val="de-DE" w:bidi="fa-IR"/>
        </w:rPr>
        <w:t xml:space="preserve"> قابل در</w:t>
      </w:r>
      <w:r w:rsidRPr="000640DE">
        <w:rPr>
          <w:rFonts w:hint="cs"/>
          <w:rtl/>
          <w:lang w:val="de-DE" w:bidi="fa-IR"/>
        </w:rPr>
        <w:t>ی</w:t>
      </w:r>
      <w:r w:rsidRPr="000640DE">
        <w:rPr>
          <w:rFonts w:hint="eastAsia"/>
          <w:rtl/>
          <w:lang w:val="de-DE" w:bidi="fa-IR"/>
        </w:rPr>
        <w:t>افت</w:t>
      </w:r>
      <w:r w:rsidRPr="000640DE">
        <w:rPr>
          <w:rtl/>
          <w:lang w:val="de-DE" w:bidi="fa-IR"/>
        </w:rPr>
        <w:t xml:space="preserve"> و </w:t>
      </w:r>
      <w:r w:rsidR="008F4F0F" w:rsidRPr="000640DE">
        <w:rPr>
          <w:rtl/>
          <w:lang w:val="de-DE" w:bidi="fa-IR"/>
        </w:rPr>
        <w:t>صحت‌سنجی</w:t>
      </w:r>
      <w:r w:rsidRPr="000640DE">
        <w:rPr>
          <w:rtl/>
          <w:lang w:val="de-DE" w:bidi="fa-IR"/>
        </w:rPr>
        <w:t xml:space="preserve"> خدمات، از </w:t>
      </w:r>
      <w:r w:rsidR="007E524E">
        <w:rPr>
          <w:rtl/>
          <w:lang w:val="de-DE" w:bidi="fa-IR"/>
        </w:rPr>
        <w:t>شرکت‌ها</w:t>
      </w:r>
      <w:r w:rsidRPr="000640DE">
        <w:rPr>
          <w:rtl/>
          <w:lang w:val="de-DE" w:bidi="fa-IR"/>
        </w:rPr>
        <w:t xml:space="preserve"> </w:t>
      </w:r>
      <w:r w:rsidRPr="000640DE">
        <w:rPr>
          <w:rFonts w:hint="cs"/>
          <w:rtl/>
          <w:lang w:val="de-DE" w:bidi="fa-IR"/>
        </w:rPr>
        <w:t>ی</w:t>
      </w:r>
      <w:r w:rsidRPr="000640DE">
        <w:rPr>
          <w:rFonts w:hint="eastAsia"/>
          <w:rtl/>
          <w:lang w:val="de-DE" w:bidi="fa-IR"/>
        </w:rPr>
        <w:t>ک</w:t>
      </w:r>
      <w:r w:rsidRPr="000640DE">
        <w:rPr>
          <w:rtl/>
          <w:lang w:val="de-DE" w:bidi="fa-IR"/>
        </w:rPr>
        <w:t xml:space="preserve"> حساب کاربر</w:t>
      </w:r>
      <w:r w:rsidRPr="000640DE">
        <w:rPr>
          <w:rFonts w:hint="cs"/>
          <w:rtl/>
          <w:lang w:val="de-DE" w:bidi="fa-IR"/>
        </w:rPr>
        <w:t>ی</w:t>
      </w:r>
      <w:r w:rsidRPr="000640DE">
        <w:rPr>
          <w:rtl/>
          <w:lang w:val="de-DE" w:bidi="fa-IR"/>
        </w:rPr>
        <w:t xml:space="preserve"> </w:t>
      </w:r>
      <w:r w:rsidRPr="000640DE">
        <w:rPr>
          <w:rFonts w:hint="cs"/>
          <w:rtl/>
          <w:lang w:val="de-DE" w:bidi="fa-IR"/>
        </w:rPr>
        <w:t>ی</w:t>
      </w:r>
      <w:r w:rsidRPr="000640DE">
        <w:rPr>
          <w:rFonts w:hint="eastAsia"/>
          <w:rtl/>
          <w:lang w:val="de-DE" w:bidi="fa-IR"/>
        </w:rPr>
        <w:t>ک</w:t>
      </w:r>
      <w:r w:rsidRPr="000640DE">
        <w:rPr>
          <w:rtl/>
          <w:lang w:val="de-DE" w:bidi="fa-IR"/>
        </w:rPr>
        <w:t xml:space="preserve"> هفته‌ا</w:t>
      </w:r>
      <w:r w:rsidRPr="000640DE">
        <w:rPr>
          <w:rFonts w:hint="cs"/>
          <w:rtl/>
          <w:lang w:val="de-DE" w:bidi="fa-IR"/>
        </w:rPr>
        <w:t>ی</w:t>
      </w:r>
      <w:r w:rsidRPr="000640DE">
        <w:rPr>
          <w:rtl/>
          <w:lang w:val="de-DE" w:bidi="fa-IR"/>
        </w:rPr>
        <w:t xml:space="preserve"> در</w:t>
      </w:r>
      <w:r w:rsidRPr="000640DE">
        <w:rPr>
          <w:rFonts w:hint="cs"/>
          <w:rtl/>
          <w:lang w:val="de-DE" w:bidi="fa-IR"/>
        </w:rPr>
        <w:t>ی</w:t>
      </w:r>
      <w:r w:rsidRPr="000640DE">
        <w:rPr>
          <w:rFonts w:hint="eastAsia"/>
          <w:rtl/>
          <w:lang w:val="de-DE" w:bidi="fa-IR"/>
        </w:rPr>
        <w:t>افت</w:t>
      </w:r>
      <w:r w:rsidRPr="000640DE">
        <w:rPr>
          <w:rtl/>
          <w:lang w:val="de-DE" w:bidi="fa-IR"/>
        </w:rPr>
        <w:t xml:space="preserve"> </w:t>
      </w:r>
      <w:r w:rsidRPr="008D1AB4">
        <w:rPr>
          <w:rtl/>
          <w:lang w:val="de-DE" w:bidi="fa-IR"/>
        </w:rPr>
        <w:t xml:space="preserve">شد و با استفاده از آن، </w:t>
      </w:r>
      <w:r w:rsidRPr="008D1AB4">
        <w:rPr>
          <w:rFonts w:hint="cs"/>
          <w:rtl/>
          <w:lang w:val="de-DE" w:bidi="fa-IR"/>
        </w:rPr>
        <w:t>ی</w:t>
      </w:r>
      <w:r w:rsidRPr="008D1AB4">
        <w:rPr>
          <w:rFonts w:hint="eastAsia"/>
          <w:rtl/>
          <w:lang w:val="de-DE" w:bidi="fa-IR"/>
        </w:rPr>
        <w:t>ک</w:t>
      </w:r>
      <w:r w:rsidRPr="008D1AB4">
        <w:rPr>
          <w:rtl/>
          <w:lang w:val="de-DE" w:bidi="fa-IR"/>
        </w:rPr>
        <w:t xml:space="preserve"> سرور ابر</w:t>
      </w:r>
      <w:r w:rsidRPr="008D1AB4">
        <w:rPr>
          <w:rFonts w:hint="cs"/>
          <w:rtl/>
          <w:lang w:val="de-DE" w:bidi="fa-IR"/>
        </w:rPr>
        <w:t>ی</w:t>
      </w:r>
      <w:r w:rsidRPr="008D1AB4">
        <w:rPr>
          <w:rtl/>
          <w:lang w:val="de-DE" w:bidi="fa-IR"/>
        </w:rPr>
        <w:t xml:space="preserve"> </w:t>
      </w:r>
      <w:r w:rsidRPr="008D1AB4">
        <w:rPr>
          <w:rFonts w:hint="cs"/>
          <w:rtl/>
          <w:lang w:val="de-DE" w:bidi="fa-IR"/>
        </w:rPr>
        <w:t>ی</w:t>
      </w:r>
      <w:r w:rsidRPr="008D1AB4">
        <w:rPr>
          <w:rFonts w:hint="eastAsia"/>
          <w:rtl/>
          <w:lang w:val="de-DE" w:bidi="fa-IR"/>
        </w:rPr>
        <w:t>کسان</w:t>
      </w:r>
      <w:r w:rsidRPr="008D1AB4">
        <w:rPr>
          <w:rtl/>
          <w:lang w:val="de-DE" w:bidi="fa-IR"/>
        </w:rPr>
        <w:t xml:space="preserve"> با مشخصات دو هسته پردازنده و 4 گ</w:t>
      </w:r>
      <w:r w:rsidRPr="008D1AB4">
        <w:rPr>
          <w:rFonts w:hint="cs"/>
          <w:rtl/>
          <w:lang w:val="de-DE" w:bidi="fa-IR"/>
        </w:rPr>
        <w:t>ی</w:t>
      </w:r>
      <w:r w:rsidRPr="008D1AB4">
        <w:rPr>
          <w:rFonts w:hint="eastAsia"/>
          <w:rtl/>
          <w:lang w:val="de-DE" w:bidi="fa-IR"/>
        </w:rPr>
        <w:t>گ</w:t>
      </w:r>
      <w:r w:rsidRPr="008D1AB4">
        <w:rPr>
          <w:rtl/>
          <w:lang w:val="de-DE" w:bidi="fa-IR"/>
        </w:rPr>
        <w:t xml:space="preserve"> رم ا</w:t>
      </w:r>
      <w:r w:rsidRPr="008D1AB4">
        <w:rPr>
          <w:rFonts w:hint="cs"/>
          <w:rtl/>
          <w:lang w:val="de-DE" w:bidi="fa-IR"/>
        </w:rPr>
        <w:t>ی</w:t>
      </w:r>
      <w:r w:rsidRPr="008D1AB4">
        <w:rPr>
          <w:rFonts w:hint="eastAsia"/>
          <w:rtl/>
          <w:lang w:val="de-DE" w:bidi="fa-IR"/>
        </w:rPr>
        <w:t>جاد</w:t>
      </w:r>
      <w:r w:rsidRPr="008D1AB4">
        <w:rPr>
          <w:rtl/>
          <w:lang w:val="de-DE" w:bidi="fa-IR"/>
        </w:rPr>
        <w:t xml:space="preserve"> شد و بعد از آن با </w:t>
      </w:r>
      <w:r w:rsidR="00AF18D1" w:rsidRPr="008D1AB4">
        <w:rPr>
          <w:rtl/>
          <w:lang w:val="de-DE" w:bidi="fa-IR"/>
        </w:rPr>
        <w:t>نرم‌افزار</w:t>
      </w:r>
      <w:r w:rsidRPr="008D1AB4">
        <w:rPr>
          <w:rtl/>
          <w:lang w:val="de-DE" w:bidi="fa-IR"/>
        </w:rPr>
        <w:t xml:space="preserve"> </w:t>
      </w:r>
      <w:r w:rsidRPr="008D1AB4">
        <w:rPr>
          <w:lang w:val="de-DE" w:bidi="fa-IR"/>
        </w:rPr>
        <w:t>Unixbenchmark</w:t>
      </w:r>
      <w:r w:rsidRPr="008D1AB4">
        <w:rPr>
          <w:rtl/>
          <w:lang w:val="de-DE" w:bidi="fa-IR"/>
        </w:rPr>
        <w:t xml:space="preserve"> توانا</w:t>
      </w:r>
      <w:r w:rsidRPr="008D1AB4">
        <w:rPr>
          <w:rFonts w:hint="cs"/>
          <w:rtl/>
          <w:lang w:val="de-DE" w:bidi="fa-IR"/>
        </w:rPr>
        <w:t>یی</w:t>
      </w:r>
      <w:r w:rsidRPr="008D1AB4">
        <w:rPr>
          <w:rtl/>
          <w:lang w:val="de-DE" w:bidi="fa-IR"/>
        </w:rPr>
        <w:t xml:space="preserve"> پردازش</w:t>
      </w:r>
      <w:r w:rsidRPr="008D1AB4">
        <w:rPr>
          <w:rFonts w:hint="cs"/>
          <w:rtl/>
          <w:lang w:val="de-DE" w:bidi="fa-IR"/>
        </w:rPr>
        <w:t>ی</w:t>
      </w:r>
      <w:r w:rsidRPr="008D1AB4">
        <w:rPr>
          <w:rtl/>
          <w:lang w:val="de-DE" w:bidi="fa-IR"/>
        </w:rPr>
        <w:t xml:space="preserve"> سرورها اندازه‌گ</w:t>
      </w:r>
      <w:r w:rsidRPr="008D1AB4">
        <w:rPr>
          <w:rFonts w:hint="cs"/>
          <w:rtl/>
          <w:lang w:val="de-DE" w:bidi="fa-IR"/>
        </w:rPr>
        <w:t>ی</w:t>
      </w:r>
      <w:r w:rsidRPr="008D1AB4">
        <w:rPr>
          <w:rFonts w:hint="eastAsia"/>
          <w:rtl/>
          <w:lang w:val="de-DE" w:bidi="fa-IR"/>
        </w:rPr>
        <w:t>ر</w:t>
      </w:r>
      <w:r w:rsidRPr="008D1AB4">
        <w:rPr>
          <w:rFonts w:hint="cs"/>
          <w:rtl/>
          <w:lang w:val="de-DE" w:bidi="fa-IR"/>
        </w:rPr>
        <w:t>ی</w:t>
      </w:r>
      <w:r w:rsidRPr="008D1AB4">
        <w:rPr>
          <w:rtl/>
          <w:lang w:val="de-DE" w:bidi="fa-IR"/>
        </w:rPr>
        <w:t xml:space="preserve"> شد. سپس، در قالب </w:t>
      </w:r>
      <w:r w:rsidRPr="008D1AB4">
        <w:rPr>
          <w:rFonts w:hint="cs"/>
          <w:rtl/>
          <w:lang w:val="de-DE" w:bidi="fa-IR"/>
        </w:rPr>
        <w:t>ی</w:t>
      </w:r>
      <w:r w:rsidRPr="008D1AB4">
        <w:rPr>
          <w:rFonts w:hint="eastAsia"/>
          <w:rtl/>
          <w:lang w:val="de-DE" w:bidi="fa-IR"/>
        </w:rPr>
        <w:t>ک</w:t>
      </w:r>
      <w:r w:rsidRPr="008D1AB4">
        <w:rPr>
          <w:rtl/>
          <w:lang w:val="de-DE" w:bidi="fa-IR"/>
        </w:rPr>
        <w:t xml:space="preserve"> جدول به مقا</w:t>
      </w:r>
      <w:r w:rsidRPr="008D1AB4">
        <w:rPr>
          <w:rFonts w:hint="cs"/>
          <w:rtl/>
          <w:lang w:val="de-DE" w:bidi="fa-IR"/>
        </w:rPr>
        <w:t>ی</w:t>
      </w:r>
      <w:r w:rsidRPr="008D1AB4">
        <w:rPr>
          <w:rFonts w:hint="eastAsia"/>
          <w:rtl/>
          <w:lang w:val="de-DE" w:bidi="fa-IR"/>
        </w:rPr>
        <w:t>سه‌</w:t>
      </w:r>
      <w:r w:rsidRPr="008D1AB4">
        <w:rPr>
          <w:rFonts w:hint="cs"/>
          <w:rtl/>
          <w:lang w:val="de-DE" w:bidi="fa-IR"/>
        </w:rPr>
        <w:t>ی</w:t>
      </w:r>
      <w:r w:rsidRPr="008D1AB4">
        <w:rPr>
          <w:rtl/>
          <w:lang w:val="de-DE" w:bidi="fa-IR"/>
        </w:rPr>
        <w:t xml:space="preserve"> ا</w:t>
      </w:r>
      <w:r w:rsidRPr="008D1AB4">
        <w:rPr>
          <w:rFonts w:hint="cs"/>
          <w:rtl/>
          <w:lang w:val="de-DE" w:bidi="fa-IR"/>
        </w:rPr>
        <w:t>ی</w:t>
      </w:r>
      <w:r w:rsidRPr="008D1AB4">
        <w:rPr>
          <w:rFonts w:hint="eastAsia"/>
          <w:rtl/>
          <w:lang w:val="de-DE" w:bidi="fa-IR"/>
        </w:rPr>
        <w:t>ن</w:t>
      </w:r>
      <w:r w:rsidRPr="008D1AB4">
        <w:rPr>
          <w:rtl/>
          <w:lang w:val="de-DE" w:bidi="fa-IR"/>
        </w:rPr>
        <w:t xml:space="preserve"> توانا</w:t>
      </w:r>
      <w:r w:rsidRPr="008D1AB4">
        <w:rPr>
          <w:rFonts w:hint="cs"/>
          <w:rtl/>
          <w:lang w:val="de-DE" w:bidi="fa-IR"/>
        </w:rPr>
        <w:t>یی</w:t>
      </w:r>
      <w:r w:rsidR="00AC52D3">
        <w:rPr>
          <w:rtl/>
          <w:lang w:val="de-DE" w:bidi="fa-IR"/>
        </w:rPr>
        <w:t xml:space="preserve"> پرداخته شد</w:t>
      </w:r>
      <w:r w:rsidR="00AC52D3">
        <w:rPr>
          <w:rFonts w:hint="cs"/>
          <w:rtl/>
          <w:lang w:val="de-DE" w:bidi="fa-IR"/>
        </w:rPr>
        <w:t xml:space="preserve"> و </w:t>
      </w:r>
      <w:r w:rsidR="000640DE" w:rsidRPr="008D1AB4">
        <w:rPr>
          <w:rtl/>
          <w:lang w:val="de-DE" w:bidi="fa-IR"/>
        </w:rPr>
        <w:t>بر‌اساس پا</w:t>
      </w:r>
      <w:r w:rsidR="000640DE" w:rsidRPr="008D1AB4">
        <w:rPr>
          <w:rFonts w:hint="eastAsia"/>
          <w:rtl/>
          <w:lang w:val="de-DE" w:bidi="fa-IR"/>
        </w:rPr>
        <w:t>رامتر‌ها</w:t>
      </w:r>
      <w:r w:rsidR="000640DE" w:rsidRPr="008D1AB4">
        <w:rPr>
          <w:rFonts w:hint="cs"/>
          <w:rtl/>
          <w:lang w:val="de-DE" w:bidi="fa-IR"/>
        </w:rPr>
        <w:t>ی</w:t>
      </w:r>
      <w:r w:rsidR="000640DE" w:rsidRPr="008D1AB4">
        <w:rPr>
          <w:rtl/>
          <w:lang w:val="de-DE" w:bidi="fa-IR"/>
        </w:rPr>
        <w:t xml:space="preserve"> تدو</w:t>
      </w:r>
      <w:r w:rsidR="000640DE" w:rsidRPr="008D1AB4">
        <w:rPr>
          <w:rFonts w:hint="cs"/>
          <w:rtl/>
          <w:lang w:val="de-DE" w:bidi="fa-IR"/>
        </w:rPr>
        <w:t>ی</w:t>
      </w:r>
      <w:r w:rsidR="000640DE" w:rsidRPr="008D1AB4">
        <w:rPr>
          <w:rFonts w:hint="eastAsia"/>
          <w:rtl/>
          <w:lang w:val="de-DE" w:bidi="fa-IR"/>
        </w:rPr>
        <w:t>ن</w:t>
      </w:r>
      <w:r w:rsidR="000640DE" w:rsidRPr="008D1AB4">
        <w:rPr>
          <w:rtl/>
          <w:lang w:val="de-DE" w:bidi="fa-IR"/>
        </w:rPr>
        <w:t xml:space="preserve"> شده پنل کاربر</w:t>
      </w:r>
      <w:r w:rsidR="000640DE" w:rsidRPr="008D1AB4">
        <w:rPr>
          <w:rFonts w:hint="cs"/>
          <w:rtl/>
          <w:lang w:val="de-DE" w:bidi="fa-IR"/>
        </w:rPr>
        <w:t>ی</w:t>
      </w:r>
      <w:r w:rsidR="000640DE" w:rsidRPr="008D1AB4">
        <w:rPr>
          <w:rtl/>
          <w:lang w:val="de-DE" w:bidi="fa-IR"/>
        </w:rPr>
        <w:t xml:space="preserve"> مورد بررس</w:t>
      </w:r>
      <w:r w:rsidR="000640DE" w:rsidRPr="008D1AB4">
        <w:rPr>
          <w:rFonts w:hint="cs"/>
          <w:rtl/>
          <w:lang w:val="de-DE" w:bidi="fa-IR"/>
        </w:rPr>
        <w:t>ی</w:t>
      </w:r>
      <w:r w:rsidR="000640DE" w:rsidRPr="008D1AB4">
        <w:rPr>
          <w:rtl/>
          <w:lang w:val="de-DE" w:bidi="fa-IR"/>
        </w:rPr>
        <w:t xml:space="preserve"> قرار‌گرفت.</w:t>
      </w:r>
    </w:p>
    <w:p w14:paraId="57ECF49F" w14:textId="3753D545" w:rsidR="00F06222" w:rsidRPr="00F06222" w:rsidRDefault="00F06222" w:rsidP="00642C24">
      <w:pPr>
        <w:spacing w:line="276" w:lineRule="auto"/>
        <w:rPr>
          <w:rtl/>
          <w:lang w:val="de-DE" w:bidi="fa-IR"/>
        </w:rPr>
      </w:pPr>
      <w:r w:rsidRPr="00F06222">
        <w:rPr>
          <w:rFonts w:hint="cs"/>
          <w:rtl/>
          <w:lang w:val="de-DE" w:bidi="fa-IR"/>
        </w:rPr>
        <w:t xml:space="preserve">در مرحله </w:t>
      </w:r>
      <w:r>
        <w:rPr>
          <w:rFonts w:hint="cs"/>
          <w:rtl/>
          <w:lang w:val="de-DE" w:bidi="fa-IR"/>
        </w:rPr>
        <w:t>چهار</w:t>
      </w:r>
      <w:r w:rsidRPr="00F06222">
        <w:rPr>
          <w:rFonts w:hint="cs"/>
          <w:rtl/>
          <w:lang w:val="de-DE" w:bidi="fa-IR"/>
        </w:rPr>
        <w:t xml:space="preserve">م بررسی میزان نوآوری براساس </w:t>
      </w:r>
      <w:r w:rsidR="00F838DB">
        <w:rPr>
          <w:rFonts w:hint="cs"/>
          <w:rtl/>
          <w:lang w:val="de-DE" w:bidi="fa-IR"/>
        </w:rPr>
        <w:t>شاخص‌ها</w:t>
      </w:r>
      <w:r w:rsidRPr="00F06222">
        <w:rPr>
          <w:rFonts w:hint="cs"/>
          <w:rtl/>
          <w:lang w:val="de-DE" w:bidi="fa-IR"/>
        </w:rPr>
        <w:t>ی ارائه</w:t>
      </w:r>
      <w:r w:rsidRPr="00F06222">
        <w:rPr>
          <w:rtl/>
          <w:lang w:val="de-DE" w:bidi="fa-IR"/>
        </w:rPr>
        <w:t xml:space="preserve"> </w:t>
      </w:r>
      <w:r w:rsidR="0070282F">
        <w:rPr>
          <w:rFonts w:hint="cs"/>
          <w:rtl/>
          <w:lang w:val="de-DE" w:bidi="fa-IR"/>
        </w:rPr>
        <w:t>فناوری‌ها</w:t>
      </w:r>
      <w:r w:rsidRPr="00F06222">
        <w:rPr>
          <w:rFonts w:hint="cs"/>
          <w:rtl/>
          <w:lang w:val="de-DE" w:bidi="fa-IR"/>
        </w:rPr>
        <w:t>ی</w:t>
      </w:r>
      <w:r w:rsidRPr="00F06222">
        <w:rPr>
          <w:rtl/>
          <w:lang w:val="de-DE" w:bidi="fa-IR"/>
        </w:rPr>
        <w:t xml:space="preserve"> </w:t>
      </w:r>
      <w:r w:rsidRPr="00F06222">
        <w:rPr>
          <w:rFonts w:hint="cs"/>
          <w:rtl/>
          <w:lang w:val="de-DE" w:bidi="fa-IR"/>
        </w:rPr>
        <w:t>منحصر</w:t>
      </w:r>
      <w:r w:rsidRPr="00F06222">
        <w:rPr>
          <w:rtl/>
          <w:lang w:val="de-DE" w:bidi="fa-IR"/>
        </w:rPr>
        <w:t xml:space="preserve"> </w:t>
      </w:r>
      <w:r w:rsidRPr="00F06222">
        <w:rPr>
          <w:rFonts w:hint="cs"/>
          <w:rtl/>
          <w:lang w:val="de-DE" w:bidi="fa-IR"/>
        </w:rPr>
        <w:t>به</w:t>
      </w:r>
      <w:r w:rsidRPr="00F06222">
        <w:rPr>
          <w:rtl/>
          <w:lang w:val="de-DE" w:bidi="fa-IR"/>
        </w:rPr>
        <w:t xml:space="preserve"> </w:t>
      </w:r>
      <w:r w:rsidRPr="00F06222">
        <w:rPr>
          <w:rFonts w:hint="cs"/>
          <w:rtl/>
          <w:lang w:val="de-DE" w:bidi="fa-IR"/>
        </w:rPr>
        <w:t>فرد</w:t>
      </w:r>
      <w:r w:rsidRPr="00F06222">
        <w:rPr>
          <w:rtl/>
          <w:lang w:val="de-DE" w:bidi="fa-IR"/>
        </w:rPr>
        <w:t xml:space="preserve"> </w:t>
      </w:r>
      <w:r w:rsidRPr="00F06222">
        <w:rPr>
          <w:rFonts w:hint="cs"/>
          <w:rtl/>
          <w:lang w:val="de-DE" w:bidi="fa-IR"/>
        </w:rPr>
        <w:t>و</w:t>
      </w:r>
      <w:r w:rsidRPr="00F06222">
        <w:rPr>
          <w:rtl/>
          <w:lang w:val="de-DE" w:bidi="fa-IR"/>
        </w:rPr>
        <w:t xml:space="preserve"> </w:t>
      </w:r>
      <w:r w:rsidRPr="00F06222">
        <w:rPr>
          <w:rFonts w:hint="cs"/>
          <w:rtl/>
          <w:lang w:val="de-DE" w:bidi="fa-IR"/>
        </w:rPr>
        <w:t>پیشرفته، تنوع</w:t>
      </w:r>
      <w:r w:rsidRPr="00F06222">
        <w:rPr>
          <w:rtl/>
          <w:lang w:val="de-DE" w:bidi="fa-IR"/>
        </w:rPr>
        <w:t xml:space="preserve"> </w:t>
      </w:r>
      <w:r w:rsidRPr="00F06222">
        <w:rPr>
          <w:rFonts w:hint="cs"/>
          <w:rtl/>
          <w:lang w:val="de-DE" w:bidi="fa-IR"/>
        </w:rPr>
        <w:t>خدمات و تجربه</w:t>
      </w:r>
      <w:r w:rsidRPr="00F06222">
        <w:rPr>
          <w:rtl/>
          <w:lang w:val="de-DE" w:bidi="fa-IR"/>
        </w:rPr>
        <w:t xml:space="preserve"> </w:t>
      </w:r>
      <w:r w:rsidRPr="00F06222">
        <w:rPr>
          <w:rFonts w:hint="cs"/>
          <w:rtl/>
          <w:lang w:val="de-DE" w:bidi="fa-IR"/>
        </w:rPr>
        <w:t xml:space="preserve">کاربری مورد و سایر نوآوری ها </w:t>
      </w:r>
      <w:r>
        <w:rPr>
          <w:rFonts w:hint="cs"/>
          <w:rtl/>
          <w:lang w:val="de-DE" w:bidi="fa-IR"/>
        </w:rPr>
        <w:t xml:space="preserve">مورد </w:t>
      </w:r>
      <w:r w:rsidRPr="00F06222">
        <w:rPr>
          <w:rFonts w:hint="cs"/>
          <w:rtl/>
          <w:lang w:val="de-DE" w:bidi="fa-IR"/>
        </w:rPr>
        <w:t>برررسی قرار گرفت.</w:t>
      </w:r>
    </w:p>
    <w:p w14:paraId="0C304884" w14:textId="7C81EF6E" w:rsidR="000B6662" w:rsidRDefault="000B6662" w:rsidP="00642C24">
      <w:pPr>
        <w:spacing w:line="276" w:lineRule="auto"/>
        <w:rPr>
          <w:rtl/>
          <w:lang w:val="de-DE" w:bidi="fa-IR"/>
        </w:rPr>
      </w:pPr>
      <w:r w:rsidRPr="00562154">
        <w:rPr>
          <w:rFonts w:hint="eastAsia"/>
          <w:rtl/>
          <w:lang w:val="de-DE" w:bidi="fa-IR"/>
        </w:rPr>
        <w:t>در</w:t>
      </w:r>
      <w:r w:rsidRPr="00562154">
        <w:rPr>
          <w:rtl/>
          <w:lang w:val="de-DE" w:bidi="fa-IR"/>
        </w:rPr>
        <w:t xml:space="preserve"> پا</w:t>
      </w:r>
      <w:r w:rsidRPr="00562154">
        <w:rPr>
          <w:rFonts w:hint="cs"/>
          <w:rtl/>
          <w:lang w:val="de-DE" w:bidi="fa-IR"/>
        </w:rPr>
        <w:t>ی</w:t>
      </w:r>
      <w:r w:rsidRPr="00562154">
        <w:rPr>
          <w:rFonts w:hint="eastAsia"/>
          <w:rtl/>
          <w:lang w:val="de-DE" w:bidi="fa-IR"/>
        </w:rPr>
        <w:t>ان</w:t>
      </w:r>
      <w:r w:rsidRPr="00562154">
        <w:rPr>
          <w:rtl/>
          <w:lang w:val="de-DE" w:bidi="fa-IR"/>
        </w:rPr>
        <w:t xml:space="preserve"> </w:t>
      </w:r>
      <w:r w:rsidR="008F4F0F">
        <w:rPr>
          <w:rtl/>
          <w:lang w:val="de-DE" w:bidi="fa-IR"/>
        </w:rPr>
        <w:t>صحت‌سنجی</w:t>
      </w:r>
      <w:r w:rsidRPr="00562154">
        <w:rPr>
          <w:rFonts w:hint="eastAsia"/>
          <w:rtl/>
          <w:lang w:val="de-DE" w:bidi="fa-IR"/>
        </w:rPr>
        <w:t>،</w:t>
      </w:r>
      <w:r w:rsidRPr="00562154">
        <w:rPr>
          <w:rtl/>
          <w:lang w:val="de-DE" w:bidi="fa-IR"/>
        </w:rPr>
        <w:t xml:space="preserve"> مراکز داده‌ا</w:t>
      </w:r>
      <w:r w:rsidRPr="00562154">
        <w:rPr>
          <w:rFonts w:hint="cs"/>
          <w:rtl/>
          <w:lang w:val="de-DE" w:bidi="fa-IR"/>
        </w:rPr>
        <w:t>ی</w:t>
      </w:r>
      <w:r w:rsidRPr="00562154">
        <w:rPr>
          <w:rtl/>
          <w:lang w:val="de-DE" w:bidi="fa-IR"/>
        </w:rPr>
        <w:t xml:space="preserve"> که پنل ابر</w:t>
      </w:r>
      <w:r w:rsidRPr="00562154">
        <w:rPr>
          <w:rFonts w:hint="cs"/>
          <w:rtl/>
          <w:lang w:val="de-DE" w:bidi="fa-IR"/>
        </w:rPr>
        <w:t>ی</w:t>
      </w:r>
      <w:r w:rsidRPr="00562154">
        <w:rPr>
          <w:rtl/>
          <w:lang w:val="de-DE" w:bidi="fa-IR"/>
        </w:rPr>
        <w:t xml:space="preserve"> داشتند و </w:t>
      </w:r>
      <w:r w:rsidRPr="00562154">
        <w:rPr>
          <w:rFonts w:hint="cs"/>
          <w:rtl/>
          <w:lang w:val="de-DE" w:bidi="fa-IR"/>
        </w:rPr>
        <w:t>ی</w:t>
      </w:r>
      <w:r w:rsidRPr="00562154">
        <w:rPr>
          <w:rFonts w:hint="eastAsia"/>
          <w:rtl/>
          <w:lang w:val="de-DE" w:bidi="fa-IR"/>
        </w:rPr>
        <w:t>ا</w:t>
      </w:r>
      <w:r w:rsidRPr="00562154">
        <w:rPr>
          <w:rtl/>
          <w:lang w:val="de-DE" w:bidi="fa-IR"/>
        </w:rPr>
        <w:t xml:space="preserve"> توز</w:t>
      </w:r>
      <w:r w:rsidRPr="00562154">
        <w:rPr>
          <w:rFonts w:hint="cs"/>
          <w:rtl/>
          <w:lang w:val="de-DE" w:bidi="fa-IR"/>
        </w:rPr>
        <w:t>ی</w:t>
      </w:r>
      <w:r w:rsidRPr="00562154">
        <w:rPr>
          <w:rFonts w:hint="eastAsia"/>
          <w:rtl/>
          <w:lang w:val="de-DE" w:bidi="fa-IR"/>
        </w:rPr>
        <w:t>ع‌شدگ</w:t>
      </w:r>
      <w:r w:rsidRPr="00562154">
        <w:rPr>
          <w:rFonts w:hint="cs"/>
          <w:rtl/>
          <w:lang w:val="de-DE" w:bidi="fa-IR"/>
        </w:rPr>
        <w:t>ی</w:t>
      </w:r>
      <w:r w:rsidRPr="00562154">
        <w:rPr>
          <w:rtl/>
          <w:lang w:val="de-DE" w:bidi="fa-IR"/>
        </w:rPr>
        <w:t xml:space="preserve"> در مراکز داده‌</w:t>
      </w:r>
      <w:r w:rsidRPr="00562154">
        <w:rPr>
          <w:rFonts w:hint="cs"/>
          <w:rtl/>
          <w:lang w:val="de-DE" w:bidi="fa-IR"/>
        </w:rPr>
        <w:t>ی</w:t>
      </w:r>
      <w:r w:rsidRPr="00562154">
        <w:rPr>
          <w:rtl/>
          <w:lang w:val="de-DE" w:bidi="fa-IR"/>
        </w:rPr>
        <w:t xml:space="preserve"> خود داشتند، تحت عنوان مراکز داده ابر</w:t>
      </w:r>
      <w:r w:rsidRPr="00562154">
        <w:rPr>
          <w:rFonts w:hint="cs"/>
          <w:rtl/>
          <w:lang w:val="de-DE" w:bidi="fa-IR"/>
        </w:rPr>
        <w:t>ی</w:t>
      </w:r>
      <w:r w:rsidRPr="00562154">
        <w:rPr>
          <w:rtl/>
          <w:lang w:val="de-DE" w:bidi="fa-IR"/>
        </w:rPr>
        <w:t xml:space="preserve"> معرف</w:t>
      </w:r>
      <w:r w:rsidRPr="00562154">
        <w:rPr>
          <w:rFonts w:hint="cs"/>
          <w:rtl/>
          <w:lang w:val="de-DE" w:bidi="fa-IR"/>
        </w:rPr>
        <w:t>ی</w:t>
      </w:r>
      <w:r w:rsidRPr="00562154">
        <w:rPr>
          <w:rtl/>
          <w:lang w:val="de-DE" w:bidi="fa-IR"/>
        </w:rPr>
        <w:t xml:space="preserve"> شدند. </w:t>
      </w:r>
    </w:p>
    <w:p w14:paraId="5372898E" w14:textId="28FB3269" w:rsidR="00F06222" w:rsidRDefault="00F06222" w:rsidP="00642C24">
      <w:pPr>
        <w:spacing w:line="276" w:lineRule="auto"/>
        <w:rPr>
          <w:rtl/>
          <w:lang w:val="de-DE" w:bidi="fa-IR"/>
        </w:rPr>
      </w:pPr>
      <w:r w:rsidRPr="00562154">
        <w:rPr>
          <w:rFonts w:hint="eastAsia"/>
          <w:rtl/>
          <w:lang w:val="de-DE" w:bidi="fa-IR"/>
        </w:rPr>
        <w:t>در</w:t>
      </w:r>
      <w:r w:rsidRPr="00562154">
        <w:rPr>
          <w:rtl/>
          <w:lang w:val="de-DE" w:bidi="fa-IR"/>
        </w:rPr>
        <w:t xml:space="preserve"> انتها ن</w:t>
      </w:r>
      <w:r w:rsidRPr="00562154">
        <w:rPr>
          <w:rFonts w:hint="cs"/>
          <w:rtl/>
          <w:lang w:val="de-DE" w:bidi="fa-IR"/>
        </w:rPr>
        <w:t>ی</w:t>
      </w:r>
      <w:r w:rsidRPr="00562154">
        <w:rPr>
          <w:rFonts w:hint="eastAsia"/>
          <w:rtl/>
          <w:lang w:val="de-DE" w:bidi="fa-IR"/>
        </w:rPr>
        <w:t>ز</w:t>
      </w:r>
      <w:r w:rsidRPr="00562154">
        <w:rPr>
          <w:rtl/>
          <w:lang w:val="de-DE" w:bidi="fa-IR"/>
        </w:rPr>
        <w:t xml:space="preserve"> بر‌اساس نتا</w:t>
      </w:r>
      <w:r w:rsidRPr="00562154">
        <w:rPr>
          <w:rFonts w:hint="cs"/>
          <w:rtl/>
          <w:lang w:val="de-DE" w:bidi="fa-IR"/>
        </w:rPr>
        <w:t>ی</w:t>
      </w:r>
      <w:r w:rsidRPr="00562154">
        <w:rPr>
          <w:rFonts w:hint="eastAsia"/>
          <w:rtl/>
          <w:lang w:val="de-DE" w:bidi="fa-IR"/>
        </w:rPr>
        <w:t>ج</w:t>
      </w:r>
      <w:r w:rsidRPr="00562154">
        <w:rPr>
          <w:rtl/>
          <w:lang w:val="de-DE" w:bidi="fa-IR"/>
        </w:rPr>
        <w:t xml:space="preserve"> حاصل از جلسات برخط، مدارک ارسال</w:t>
      </w:r>
      <w:r w:rsidRPr="00562154">
        <w:rPr>
          <w:rFonts w:hint="cs"/>
          <w:rtl/>
          <w:lang w:val="de-DE" w:bidi="fa-IR"/>
        </w:rPr>
        <w:t>ی</w:t>
      </w:r>
      <w:r w:rsidRPr="00562154">
        <w:rPr>
          <w:rtl/>
          <w:lang w:val="de-DE" w:bidi="fa-IR"/>
        </w:rPr>
        <w:t xml:space="preserve"> و به‌روزرسان</w:t>
      </w:r>
      <w:r w:rsidRPr="00562154">
        <w:rPr>
          <w:rFonts w:hint="cs"/>
          <w:rtl/>
          <w:lang w:val="de-DE" w:bidi="fa-IR"/>
        </w:rPr>
        <w:t>ی</w:t>
      </w:r>
      <w:r w:rsidRPr="00562154">
        <w:rPr>
          <w:rtl/>
          <w:lang w:val="de-DE" w:bidi="fa-IR"/>
        </w:rPr>
        <w:t xml:space="preserve"> شده و نتا</w:t>
      </w:r>
      <w:r w:rsidRPr="00562154">
        <w:rPr>
          <w:rFonts w:hint="cs"/>
          <w:rtl/>
          <w:lang w:val="de-DE" w:bidi="fa-IR"/>
        </w:rPr>
        <w:t>ی</w:t>
      </w:r>
      <w:r w:rsidRPr="00562154">
        <w:rPr>
          <w:rFonts w:hint="eastAsia"/>
          <w:rtl/>
          <w:lang w:val="de-DE" w:bidi="fa-IR"/>
        </w:rPr>
        <w:t>ج</w:t>
      </w:r>
      <w:r w:rsidRPr="00562154">
        <w:rPr>
          <w:rtl/>
          <w:lang w:val="de-DE" w:bidi="fa-IR"/>
        </w:rPr>
        <w:t xml:space="preserve"> تست‌ها و پارامتر‌ها</w:t>
      </w:r>
      <w:r w:rsidRPr="00562154">
        <w:rPr>
          <w:rFonts w:hint="cs"/>
          <w:rtl/>
          <w:lang w:val="de-DE" w:bidi="fa-IR"/>
        </w:rPr>
        <w:t>ی</w:t>
      </w:r>
      <w:r w:rsidRPr="00562154">
        <w:rPr>
          <w:rtl/>
          <w:lang w:val="de-DE" w:bidi="fa-IR"/>
        </w:rPr>
        <w:t xml:space="preserve"> تدو</w:t>
      </w:r>
      <w:r w:rsidRPr="00562154">
        <w:rPr>
          <w:rFonts w:hint="cs"/>
          <w:rtl/>
          <w:lang w:val="de-DE" w:bidi="fa-IR"/>
        </w:rPr>
        <w:t>ی</w:t>
      </w:r>
      <w:r w:rsidRPr="00562154">
        <w:rPr>
          <w:rFonts w:hint="eastAsia"/>
          <w:rtl/>
          <w:lang w:val="de-DE" w:bidi="fa-IR"/>
        </w:rPr>
        <w:t>ن</w:t>
      </w:r>
      <w:r w:rsidR="00AC52D3">
        <w:rPr>
          <w:rtl/>
          <w:lang w:val="de-DE" w:bidi="fa-IR"/>
        </w:rPr>
        <w:t xml:space="preserve"> شده</w:t>
      </w:r>
      <w:r w:rsidRPr="00562154">
        <w:rPr>
          <w:rtl/>
          <w:lang w:val="de-DE" w:bidi="fa-IR"/>
        </w:rPr>
        <w:t>، در راستا</w:t>
      </w:r>
      <w:r w:rsidRPr="00562154">
        <w:rPr>
          <w:rFonts w:hint="cs"/>
          <w:rtl/>
          <w:lang w:val="de-DE" w:bidi="fa-IR"/>
        </w:rPr>
        <w:t>ی</w:t>
      </w:r>
      <w:r w:rsidRPr="00562154">
        <w:rPr>
          <w:rtl/>
          <w:lang w:val="de-DE" w:bidi="fa-IR"/>
        </w:rPr>
        <w:t xml:space="preserve"> ابر</w:t>
      </w:r>
      <w:r w:rsidRPr="00562154">
        <w:rPr>
          <w:rFonts w:hint="cs"/>
          <w:rtl/>
          <w:lang w:val="de-DE" w:bidi="fa-IR"/>
        </w:rPr>
        <w:t>ی</w:t>
      </w:r>
      <w:r w:rsidRPr="00562154">
        <w:rPr>
          <w:rtl/>
          <w:lang w:val="de-DE" w:bidi="fa-IR"/>
        </w:rPr>
        <w:t xml:space="preserve"> بودن شرکت امت</w:t>
      </w:r>
      <w:r w:rsidRPr="00562154">
        <w:rPr>
          <w:rFonts w:hint="cs"/>
          <w:rtl/>
          <w:lang w:val="de-DE" w:bidi="fa-IR"/>
        </w:rPr>
        <w:t>ی</w:t>
      </w:r>
      <w:r w:rsidRPr="00562154">
        <w:rPr>
          <w:rFonts w:hint="eastAsia"/>
          <w:rtl/>
          <w:lang w:val="de-DE" w:bidi="fa-IR"/>
        </w:rPr>
        <w:t>ازده</w:t>
      </w:r>
      <w:r w:rsidRPr="00562154">
        <w:rPr>
          <w:rFonts w:hint="cs"/>
          <w:rtl/>
          <w:lang w:val="de-DE" w:bidi="fa-IR"/>
        </w:rPr>
        <w:t>ی</w:t>
      </w:r>
      <w:r w:rsidRPr="00562154">
        <w:rPr>
          <w:rtl/>
          <w:lang w:val="de-DE" w:bidi="fa-IR"/>
        </w:rPr>
        <w:t xml:space="preserve"> ارائه‌دهندگان خدمات ابر</w:t>
      </w:r>
      <w:r w:rsidRPr="00562154">
        <w:rPr>
          <w:rFonts w:hint="cs"/>
          <w:rtl/>
          <w:lang w:val="de-DE" w:bidi="fa-IR"/>
        </w:rPr>
        <w:t>ی</w:t>
      </w:r>
      <w:r w:rsidRPr="00562154">
        <w:rPr>
          <w:rtl/>
          <w:lang w:val="de-DE" w:bidi="fa-IR"/>
        </w:rPr>
        <w:t xml:space="preserve"> انجام گرد</w:t>
      </w:r>
      <w:r w:rsidRPr="00562154">
        <w:rPr>
          <w:rFonts w:hint="cs"/>
          <w:rtl/>
          <w:lang w:val="de-DE" w:bidi="fa-IR"/>
        </w:rPr>
        <w:t>ی</w:t>
      </w:r>
      <w:r w:rsidRPr="00562154">
        <w:rPr>
          <w:rFonts w:hint="eastAsia"/>
          <w:rtl/>
          <w:lang w:val="de-DE" w:bidi="fa-IR"/>
        </w:rPr>
        <w:t>د</w:t>
      </w:r>
      <w:r w:rsidRPr="00562154">
        <w:rPr>
          <w:rtl/>
          <w:lang w:val="de-DE" w:bidi="fa-IR"/>
        </w:rPr>
        <w:t>.</w:t>
      </w:r>
    </w:p>
    <w:p w14:paraId="5A8DECAC" w14:textId="1FCB4068" w:rsidR="00F06222" w:rsidRPr="00562154" w:rsidRDefault="00F06222" w:rsidP="00642C24">
      <w:pPr>
        <w:spacing w:line="276" w:lineRule="auto"/>
        <w:rPr>
          <w:rtl/>
          <w:lang w:val="de-DE" w:bidi="fa-IR"/>
        </w:rPr>
      </w:pPr>
      <w:r w:rsidRPr="00562154">
        <w:rPr>
          <w:rFonts w:hint="eastAsia"/>
          <w:rtl/>
          <w:lang w:val="de-DE" w:bidi="fa-IR"/>
        </w:rPr>
        <w:t>د</w:t>
      </w:r>
      <w:r w:rsidRPr="00562154">
        <w:rPr>
          <w:rFonts w:hint="eastAsia"/>
          <w:sz w:val="22"/>
          <w:szCs w:val="24"/>
          <w:rtl/>
          <w:lang w:val="de-DE" w:bidi="fa-IR"/>
        </w:rPr>
        <w:t>ر</w:t>
      </w:r>
      <w:r w:rsidRPr="00562154">
        <w:rPr>
          <w:sz w:val="22"/>
          <w:szCs w:val="24"/>
          <w:rtl/>
          <w:lang w:val="de-DE" w:bidi="fa-IR"/>
        </w:rPr>
        <w:t xml:space="preserve"> </w:t>
      </w:r>
      <w:r w:rsidRPr="00562154">
        <w:rPr>
          <w:rtl/>
          <w:lang w:val="de-DE" w:bidi="fa-IR"/>
        </w:rPr>
        <w:t>ادامه ا</w:t>
      </w:r>
      <w:r w:rsidRPr="00562154">
        <w:rPr>
          <w:rFonts w:hint="cs"/>
          <w:rtl/>
          <w:lang w:val="de-DE" w:bidi="fa-IR"/>
        </w:rPr>
        <w:t>ی</w:t>
      </w:r>
      <w:r w:rsidRPr="00562154">
        <w:rPr>
          <w:rFonts w:hint="eastAsia"/>
          <w:rtl/>
          <w:lang w:val="de-DE" w:bidi="fa-IR"/>
        </w:rPr>
        <w:t>ن</w:t>
      </w:r>
      <w:r w:rsidRPr="00562154">
        <w:rPr>
          <w:rtl/>
          <w:lang w:val="de-DE" w:bidi="fa-IR"/>
        </w:rPr>
        <w:t xml:space="preserve"> گزارش به بررس</w:t>
      </w:r>
      <w:r w:rsidRPr="00562154">
        <w:rPr>
          <w:rFonts w:hint="cs"/>
          <w:rtl/>
          <w:lang w:val="de-DE" w:bidi="fa-IR"/>
        </w:rPr>
        <w:t>ی</w:t>
      </w:r>
      <w:r w:rsidRPr="00562154">
        <w:rPr>
          <w:rtl/>
          <w:lang w:val="de-DE" w:bidi="fa-IR"/>
        </w:rPr>
        <w:t xml:space="preserve"> مراحل ط</w:t>
      </w:r>
      <w:r w:rsidRPr="00562154">
        <w:rPr>
          <w:rFonts w:hint="cs"/>
          <w:rtl/>
          <w:lang w:val="de-DE" w:bidi="fa-IR"/>
        </w:rPr>
        <w:t>ی</w:t>
      </w:r>
      <w:r w:rsidRPr="00562154">
        <w:rPr>
          <w:rtl/>
          <w:lang w:val="de-DE" w:bidi="fa-IR"/>
        </w:rPr>
        <w:t xml:space="preserve"> شده و نتا</w:t>
      </w:r>
      <w:r w:rsidRPr="00562154">
        <w:rPr>
          <w:rFonts w:hint="cs"/>
          <w:rtl/>
          <w:lang w:val="de-DE" w:bidi="fa-IR"/>
        </w:rPr>
        <w:t>ی</w:t>
      </w:r>
      <w:r w:rsidRPr="00562154">
        <w:rPr>
          <w:rFonts w:hint="eastAsia"/>
          <w:rtl/>
          <w:lang w:val="de-DE" w:bidi="fa-IR"/>
        </w:rPr>
        <w:t>ج</w:t>
      </w:r>
      <w:r w:rsidRPr="00562154">
        <w:rPr>
          <w:rtl/>
          <w:lang w:val="de-DE" w:bidi="fa-IR"/>
        </w:rPr>
        <w:t xml:space="preserve"> کسب‌شده </w:t>
      </w:r>
      <w:r w:rsidRPr="00562154">
        <w:rPr>
          <w:rFonts w:hint="cs"/>
          <w:rtl/>
          <w:lang w:val="de-DE" w:bidi="fa-IR"/>
        </w:rPr>
        <w:t xml:space="preserve">پرداخته </w:t>
      </w:r>
      <w:r>
        <w:rPr>
          <w:rFonts w:hint="cs"/>
          <w:rtl/>
          <w:lang w:val="de-DE" w:bidi="fa-IR"/>
        </w:rPr>
        <w:t>می‌شود.</w:t>
      </w:r>
    </w:p>
    <w:p w14:paraId="0944F379" w14:textId="7C041FE5" w:rsidR="00562154" w:rsidRPr="00724814" w:rsidRDefault="00CB1C43" w:rsidP="00642C24">
      <w:pPr>
        <w:pStyle w:val="Heading2"/>
        <w:spacing w:line="276" w:lineRule="auto"/>
        <w:rPr>
          <w:rtl/>
        </w:rPr>
      </w:pPr>
      <w:bookmarkStart w:id="6" w:name="_Toc179109644"/>
      <w:r>
        <w:rPr>
          <w:rStyle w:val="rynqvb"/>
          <w:rFonts w:hint="cs"/>
          <w:color w:val="000000" w:themeColor="text1"/>
          <w:sz w:val="24"/>
          <w:szCs w:val="28"/>
          <w:rtl/>
        </w:rPr>
        <w:lastRenderedPageBreak/>
        <w:t>2-1</w:t>
      </w:r>
      <w:r w:rsidR="000318B2">
        <w:rPr>
          <w:rStyle w:val="rynqvb"/>
          <w:rFonts w:hint="cs"/>
          <w:color w:val="000000" w:themeColor="text1"/>
          <w:sz w:val="24"/>
          <w:szCs w:val="28"/>
          <w:rtl/>
        </w:rPr>
        <w:t xml:space="preserve"> </w:t>
      </w:r>
      <w:r w:rsidR="00562154" w:rsidRPr="00724814">
        <w:rPr>
          <w:rtl/>
        </w:rPr>
        <w:t>مرحله اول</w:t>
      </w:r>
      <w:r w:rsidR="00562154" w:rsidRPr="00724814">
        <w:rPr>
          <w:rFonts w:hint="cs"/>
          <w:rtl/>
        </w:rPr>
        <w:t>-</w:t>
      </w:r>
      <w:r w:rsidR="00562154" w:rsidRPr="00724814">
        <w:rPr>
          <w:rtl/>
        </w:rPr>
        <w:t xml:space="preserve"> تکم</w:t>
      </w:r>
      <w:r w:rsidR="00562154" w:rsidRPr="00724814">
        <w:rPr>
          <w:rFonts w:hint="cs"/>
          <w:rtl/>
        </w:rPr>
        <w:t>ی</w:t>
      </w:r>
      <w:r w:rsidR="00562154" w:rsidRPr="00724814">
        <w:rPr>
          <w:rFonts w:hint="eastAsia"/>
          <w:rtl/>
        </w:rPr>
        <w:t>ل</w:t>
      </w:r>
      <w:r w:rsidR="00562154" w:rsidRPr="00724814">
        <w:rPr>
          <w:rtl/>
        </w:rPr>
        <w:t xml:space="preserve"> فرم ارز</w:t>
      </w:r>
      <w:r w:rsidR="00562154" w:rsidRPr="00724814">
        <w:rPr>
          <w:rFonts w:hint="cs"/>
          <w:rtl/>
        </w:rPr>
        <w:t>ی</w:t>
      </w:r>
      <w:r w:rsidR="00562154" w:rsidRPr="00724814">
        <w:rPr>
          <w:rFonts w:hint="eastAsia"/>
          <w:rtl/>
        </w:rPr>
        <w:t>اب</w:t>
      </w:r>
      <w:r w:rsidR="00562154" w:rsidRPr="00724814">
        <w:rPr>
          <w:rFonts w:hint="cs"/>
          <w:rtl/>
        </w:rPr>
        <w:t>ی</w:t>
      </w:r>
      <w:r w:rsidR="00562154" w:rsidRPr="00724814">
        <w:rPr>
          <w:rtl/>
        </w:rPr>
        <w:t xml:space="preserve"> پرسشنامه</w:t>
      </w:r>
      <w:bookmarkEnd w:id="6"/>
    </w:p>
    <w:p w14:paraId="260270F1" w14:textId="740164FA" w:rsidR="001679AE" w:rsidRPr="007C6BEA" w:rsidRDefault="001679AE" w:rsidP="00642C24">
      <w:pPr>
        <w:spacing w:line="276" w:lineRule="auto"/>
        <w:rPr>
          <w:color w:val="000000" w:themeColor="text1"/>
          <w:rtl/>
        </w:rPr>
      </w:pPr>
      <w:r w:rsidRPr="001679AE">
        <w:rPr>
          <w:rtl/>
          <w:lang w:val="de-DE" w:bidi="fa-IR"/>
        </w:rPr>
        <w:t xml:space="preserve">در فاز نخست </w:t>
      </w:r>
      <w:r w:rsidR="007E524E">
        <w:rPr>
          <w:color w:val="000000" w:themeColor="text1"/>
          <w:rtl/>
          <w:lang w:val="de-DE" w:bidi="fa-IR"/>
        </w:rPr>
        <w:t>شرکت‌ها</w:t>
      </w:r>
      <w:r w:rsidRPr="007C6BEA">
        <w:rPr>
          <w:rFonts w:hint="cs"/>
          <w:color w:val="000000" w:themeColor="text1"/>
          <w:rtl/>
          <w:lang w:val="de-DE" w:bidi="fa-IR"/>
        </w:rPr>
        <w:t>ی</w:t>
      </w:r>
      <w:r w:rsidRPr="007C6BEA">
        <w:rPr>
          <w:color w:val="000000" w:themeColor="text1"/>
          <w:rtl/>
          <w:lang w:val="de-DE" w:bidi="fa-IR"/>
        </w:rPr>
        <w:t xml:space="preserve"> ارائه‌دهنده خدمات ابر</w:t>
      </w:r>
      <w:r w:rsidRPr="007C6BEA">
        <w:rPr>
          <w:rFonts w:hint="cs"/>
          <w:color w:val="000000" w:themeColor="text1"/>
          <w:rtl/>
          <w:lang w:val="de-DE" w:bidi="fa-IR"/>
        </w:rPr>
        <w:t>ی</w:t>
      </w:r>
      <w:r w:rsidRPr="007C6BEA">
        <w:rPr>
          <w:color w:val="000000" w:themeColor="text1"/>
          <w:rtl/>
          <w:lang w:val="de-DE" w:bidi="fa-IR"/>
        </w:rPr>
        <w:t xml:space="preserve"> موظف به پر کردن فرم</w:t>
      </w:r>
      <w:r w:rsidRPr="007C6BEA">
        <w:rPr>
          <w:rFonts w:hint="cs"/>
          <w:color w:val="000000" w:themeColor="text1"/>
          <w:rtl/>
          <w:lang w:val="de-DE" w:bidi="fa-IR"/>
        </w:rPr>
        <w:t>ی</w:t>
      </w:r>
      <w:r w:rsidRPr="007C6BEA">
        <w:rPr>
          <w:color w:val="000000" w:themeColor="text1"/>
          <w:rtl/>
          <w:lang w:val="de-DE" w:bidi="fa-IR"/>
        </w:rPr>
        <w:t xml:space="preserve"> تحت عنوان "فرم ارز</w:t>
      </w:r>
      <w:r w:rsidRPr="007C6BEA">
        <w:rPr>
          <w:rFonts w:hint="cs"/>
          <w:color w:val="000000" w:themeColor="text1"/>
          <w:rtl/>
          <w:lang w:val="de-DE" w:bidi="fa-IR"/>
        </w:rPr>
        <w:t>ی</w:t>
      </w:r>
      <w:r w:rsidRPr="007C6BEA">
        <w:rPr>
          <w:rFonts w:hint="eastAsia"/>
          <w:color w:val="000000" w:themeColor="text1"/>
          <w:rtl/>
          <w:lang w:val="de-DE" w:bidi="fa-IR"/>
        </w:rPr>
        <w:t>اب</w:t>
      </w:r>
      <w:r w:rsidRPr="007C6BEA">
        <w:rPr>
          <w:rFonts w:hint="cs"/>
          <w:color w:val="000000" w:themeColor="text1"/>
          <w:rtl/>
          <w:lang w:val="de-DE" w:bidi="fa-IR"/>
        </w:rPr>
        <w:t>ی</w:t>
      </w:r>
      <w:r w:rsidRPr="007C6BEA">
        <w:rPr>
          <w:color w:val="000000" w:themeColor="text1"/>
          <w:rtl/>
          <w:lang w:val="de-DE" w:bidi="fa-IR"/>
        </w:rPr>
        <w:t xml:space="preserve"> ارائه‌دهندگان خدمات ابر</w:t>
      </w:r>
      <w:r w:rsidRPr="007C6BEA">
        <w:rPr>
          <w:rFonts w:hint="cs"/>
          <w:color w:val="000000" w:themeColor="text1"/>
          <w:rtl/>
          <w:lang w:val="de-DE" w:bidi="fa-IR"/>
        </w:rPr>
        <w:t>ی</w:t>
      </w:r>
      <w:r w:rsidRPr="007C6BEA">
        <w:rPr>
          <w:color w:val="000000" w:themeColor="text1"/>
          <w:rtl/>
          <w:lang w:val="de-DE" w:bidi="fa-IR"/>
        </w:rPr>
        <w:t>" شده‌اند که 35</w:t>
      </w:r>
      <w:r w:rsidR="00E70D5C" w:rsidRPr="007C6BEA">
        <w:rPr>
          <w:rFonts w:hint="cs"/>
          <w:color w:val="000000" w:themeColor="text1"/>
          <w:rtl/>
          <w:lang w:val="de-DE" w:bidi="fa-IR"/>
        </w:rPr>
        <w:t xml:space="preserve"> </w:t>
      </w:r>
      <w:r w:rsidRPr="007C6BEA">
        <w:rPr>
          <w:color w:val="000000" w:themeColor="text1"/>
          <w:rtl/>
          <w:lang w:val="de-DE" w:bidi="fa-IR"/>
        </w:rPr>
        <w:t>شرکت ا</w:t>
      </w:r>
      <w:r w:rsidRPr="007C6BEA">
        <w:rPr>
          <w:rFonts w:hint="cs"/>
          <w:color w:val="000000" w:themeColor="text1"/>
          <w:rtl/>
          <w:lang w:val="de-DE" w:bidi="fa-IR"/>
        </w:rPr>
        <w:t>ی</w:t>
      </w:r>
      <w:r w:rsidRPr="007C6BEA">
        <w:rPr>
          <w:rFonts w:hint="eastAsia"/>
          <w:color w:val="000000" w:themeColor="text1"/>
          <w:rtl/>
          <w:lang w:val="de-DE" w:bidi="fa-IR"/>
        </w:rPr>
        <w:t>ن</w:t>
      </w:r>
      <w:r w:rsidRPr="007C6BEA">
        <w:rPr>
          <w:color w:val="000000" w:themeColor="text1"/>
          <w:rtl/>
          <w:lang w:val="de-DE" w:bidi="fa-IR"/>
        </w:rPr>
        <w:t xml:space="preserve"> پرسشنامه را پر </w:t>
      </w:r>
      <w:r w:rsidR="00AC1D03">
        <w:rPr>
          <w:color w:val="000000" w:themeColor="text1"/>
          <w:rtl/>
          <w:lang w:val="de-DE" w:bidi="fa-IR"/>
        </w:rPr>
        <w:t>کرده‌اند</w:t>
      </w:r>
      <w:r w:rsidRPr="007C6BEA">
        <w:rPr>
          <w:color w:val="000000" w:themeColor="text1"/>
          <w:rtl/>
          <w:lang w:val="de-DE" w:bidi="fa-IR"/>
        </w:rPr>
        <w:t>.</w:t>
      </w:r>
    </w:p>
    <w:p w14:paraId="7977BCE7" w14:textId="359DCA83" w:rsidR="001679AE" w:rsidRPr="007C6BEA" w:rsidRDefault="001679AE" w:rsidP="00642C24">
      <w:pPr>
        <w:pStyle w:val="ListParagraph"/>
        <w:numPr>
          <w:ilvl w:val="0"/>
          <w:numId w:val="21"/>
        </w:numPr>
        <w:spacing w:line="276" w:lineRule="auto"/>
        <w:rPr>
          <w:b/>
          <w:bCs/>
          <w:color w:val="000000" w:themeColor="text1"/>
          <w:rtl/>
          <w:lang w:val="de-DE" w:bidi="fa-IR"/>
        </w:rPr>
      </w:pPr>
      <w:r w:rsidRPr="007C6BEA">
        <w:rPr>
          <w:rFonts w:hint="cs"/>
          <w:b/>
          <w:bCs/>
          <w:color w:val="000000" w:themeColor="text1"/>
          <w:rtl/>
          <w:lang w:val="de-DE" w:bidi="fa-IR"/>
        </w:rPr>
        <w:t>امتی</w:t>
      </w:r>
      <w:r w:rsidRPr="007C6BEA">
        <w:rPr>
          <w:rFonts w:hint="eastAsia"/>
          <w:b/>
          <w:bCs/>
          <w:color w:val="000000" w:themeColor="text1"/>
          <w:rtl/>
          <w:lang w:val="de-DE" w:bidi="fa-IR"/>
        </w:rPr>
        <w:t>از‌ده</w:t>
      </w:r>
      <w:r w:rsidRPr="007C6BEA">
        <w:rPr>
          <w:rFonts w:hint="cs"/>
          <w:b/>
          <w:bCs/>
          <w:color w:val="000000" w:themeColor="text1"/>
          <w:rtl/>
          <w:lang w:val="de-DE" w:bidi="fa-IR"/>
        </w:rPr>
        <w:t>ی</w:t>
      </w:r>
      <w:r w:rsidRPr="007C6BEA">
        <w:rPr>
          <w:b/>
          <w:bCs/>
          <w:color w:val="000000" w:themeColor="text1"/>
          <w:rtl/>
          <w:lang w:val="de-DE" w:bidi="fa-IR"/>
        </w:rPr>
        <w:t xml:space="preserve"> اول</w:t>
      </w:r>
      <w:r w:rsidRPr="007C6BEA">
        <w:rPr>
          <w:rFonts w:hint="cs"/>
          <w:b/>
          <w:bCs/>
          <w:color w:val="000000" w:themeColor="text1"/>
          <w:rtl/>
          <w:lang w:val="de-DE" w:bidi="fa-IR"/>
        </w:rPr>
        <w:t>ی</w:t>
      </w:r>
      <w:r w:rsidRPr="007C6BEA">
        <w:rPr>
          <w:rFonts w:hint="eastAsia"/>
          <w:b/>
          <w:bCs/>
          <w:color w:val="000000" w:themeColor="text1"/>
          <w:rtl/>
          <w:lang w:val="de-DE" w:bidi="fa-IR"/>
        </w:rPr>
        <w:t>ه</w:t>
      </w:r>
      <w:r w:rsidRPr="007C6BEA">
        <w:rPr>
          <w:b/>
          <w:bCs/>
          <w:color w:val="000000" w:themeColor="text1"/>
          <w:rtl/>
          <w:lang w:val="de-DE" w:bidi="fa-IR"/>
        </w:rPr>
        <w:t xml:space="preserve"> ارائه‌دهندگان خدمات ابر</w:t>
      </w:r>
      <w:r w:rsidRPr="007C6BEA">
        <w:rPr>
          <w:rFonts w:hint="cs"/>
          <w:b/>
          <w:bCs/>
          <w:color w:val="000000" w:themeColor="text1"/>
          <w:rtl/>
          <w:lang w:val="de-DE" w:bidi="fa-IR"/>
        </w:rPr>
        <w:t>ی</w:t>
      </w:r>
    </w:p>
    <w:p w14:paraId="16473183" w14:textId="2D9A4950" w:rsidR="001679AE" w:rsidRPr="0093689A" w:rsidRDefault="001679AE" w:rsidP="00642C24">
      <w:pPr>
        <w:spacing w:line="276" w:lineRule="auto"/>
        <w:rPr>
          <w:rtl/>
          <w:lang w:val="de-DE" w:bidi="fa-IR"/>
        </w:rPr>
      </w:pPr>
      <w:r w:rsidRPr="007C6BEA">
        <w:rPr>
          <w:rFonts w:hint="eastAsia"/>
          <w:color w:val="000000" w:themeColor="text1"/>
          <w:rtl/>
          <w:lang w:val="de-DE" w:bidi="fa-IR"/>
        </w:rPr>
        <w:t>در</w:t>
      </w:r>
      <w:r w:rsidRPr="007C6BEA">
        <w:rPr>
          <w:color w:val="000000" w:themeColor="text1"/>
          <w:rtl/>
          <w:lang w:val="de-DE" w:bidi="fa-IR"/>
        </w:rPr>
        <w:t xml:space="preserve"> گام بعد</w:t>
      </w:r>
      <w:r w:rsidRPr="007C6BEA">
        <w:rPr>
          <w:rFonts w:hint="cs"/>
          <w:color w:val="000000" w:themeColor="text1"/>
          <w:rtl/>
          <w:lang w:val="de-DE" w:bidi="fa-IR"/>
        </w:rPr>
        <w:t>ی</w:t>
      </w:r>
      <w:r w:rsidRPr="007C6BEA">
        <w:rPr>
          <w:color w:val="000000" w:themeColor="text1"/>
          <w:rtl/>
          <w:lang w:val="de-DE" w:bidi="fa-IR"/>
        </w:rPr>
        <w:t xml:space="preserve"> بر‌اساس بررس</w:t>
      </w:r>
      <w:r w:rsidRPr="007C6BEA">
        <w:rPr>
          <w:rFonts w:hint="cs"/>
          <w:color w:val="000000" w:themeColor="text1"/>
          <w:rtl/>
          <w:lang w:val="de-DE" w:bidi="fa-IR"/>
        </w:rPr>
        <w:t>ی</w:t>
      </w:r>
      <w:r w:rsidRPr="007C6BEA">
        <w:rPr>
          <w:color w:val="000000" w:themeColor="text1"/>
          <w:rtl/>
          <w:lang w:val="de-DE" w:bidi="fa-IR"/>
        </w:rPr>
        <w:t xml:space="preserve"> اول</w:t>
      </w:r>
      <w:r w:rsidRPr="007C6BEA">
        <w:rPr>
          <w:rFonts w:hint="cs"/>
          <w:color w:val="000000" w:themeColor="text1"/>
          <w:rtl/>
          <w:lang w:val="de-DE" w:bidi="fa-IR"/>
        </w:rPr>
        <w:t>ی</w:t>
      </w:r>
      <w:r w:rsidRPr="007C6BEA">
        <w:rPr>
          <w:rFonts w:hint="eastAsia"/>
          <w:color w:val="000000" w:themeColor="text1"/>
          <w:rtl/>
          <w:lang w:val="de-DE" w:bidi="fa-IR"/>
        </w:rPr>
        <w:t>ه</w:t>
      </w:r>
      <w:r w:rsidRPr="007C6BEA">
        <w:rPr>
          <w:color w:val="000000" w:themeColor="text1"/>
          <w:rtl/>
          <w:lang w:val="de-DE" w:bidi="fa-IR"/>
        </w:rPr>
        <w:t xml:space="preserve"> فرم ارز</w:t>
      </w:r>
      <w:r w:rsidRPr="007C6BEA">
        <w:rPr>
          <w:rFonts w:hint="cs"/>
          <w:color w:val="000000" w:themeColor="text1"/>
          <w:rtl/>
          <w:lang w:val="de-DE" w:bidi="fa-IR"/>
        </w:rPr>
        <w:t>ی</w:t>
      </w:r>
      <w:r w:rsidRPr="007C6BEA">
        <w:rPr>
          <w:rFonts w:hint="eastAsia"/>
          <w:color w:val="000000" w:themeColor="text1"/>
          <w:rtl/>
          <w:lang w:val="de-DE" w:bidi="fa-IR"/>
        </w:rPr>
        <w:t>اب</w:t>
      </w:r>
      <w:r w:rsidRPr="007C6BEA">
        <w:rPr>
          <w:rFonts w:hint="cs"/>
          <w:color w:val="000000" w:themeColor="text1"/>
          <w:rtl/>
          <w:lang w:val="de-DE" w:bidi="fa-IR"/>
        </w:rPr>
        <w:t>ی</w:t>
      </w:r>
      <w:r w:rsidRPr="007C6BEA">
        <w:rPr>
          <w:color w:val="000000" w:themeColor="text1"/>
          <w:rtl/>
          <w:lang w:val="de-DE" w:bidi="fa-IR"/>
        </w:rPr>
        <w:t xml:space="preserve"> </w:t>
      </w:r>
      <w:r w:rsidRPr="001679AE">
        <w:rPr>
          <w:rtl/>
          <w:lang w:val="de-DE" w:bidi="fa-IR"/>
        </w:rPr>
        <w:t>و اتکا</w:t>
      </w:r>
      <w:r w:rsidR="00E70D5C">
        <w:rPr>
          <w:rFonts w:hint="cs"/>
          <w:rtl/>
          <w:lang w:val="de-DE" w:bidi="fa-IR"/>
        </w:rPr>
        <w:t>ء</w:t>
      </w:r>
      <w:r w:rsidRPr="001679AE">
        <w:rPr>
          <w:rtl/>
          <w:lang w:val="de-DE" w:bidi="fa-IR"/>
        </w:rPr>
        <w:t xml:space="preserve"> بر پاسخ‌‌ها</w:t>
      </w:r>
      <w:r w:rsidRPr="001679AE">
        <w:rPr>
          <w:rFonts w:hint="cs"/>
          <w:rtl/>
          <w:lang w:val="de-DE" w:bidi="fa-IR"/>
        </w:rPr>
        <w:t>ی</w:t>
      </w:r>
      <w:r w:rsidRPr="001679AE">
        <w:rPr>
          <w:rtl/>
          <w:lang w:val="de-DE" w:bidi="fa-IR"/>
        </w:rPr>
        <w:t xml:space="preserve"> </w:t>
      </w:r>
      <w:r w:rsidRPr="0093689A">
        <w:rPr>
          <w:rtl/>
          <w:lang w:val="de-DE" w:bidi="fa-IR"/>
        </w:rPr>
        <w:t>در</w:t>
      </w:r>
      <w:r w:rsidRPr="0093689A">
        <w:rPr>
          <w:rFonts w:hint="cs"/>
          <w:rtl/>
          <w:lang w:val="de-DE" w:bidi="fa-IR"/>
        </w:rPr>
        <w:t>ی</w:t>
      </w:r>
      <w:r w:rsidRPr="0093689A">
        <w:rPr>
          <w:rFonts w:hint="eastAsia"/>
          <w:rtl/>
          <w:lang w:val="de-DE" w:bidi="fa-IR"/>
        </w:rPr>
        <w:t>افت</w:t>
      </w:r>
      <w:r w:rsidRPr="0093689A">
        <w:rPr>
          <w:rFonts w:hint="cs"/>
          <w:rtl/>
          <w:lang w:val="de-DE" w:bidi="fa-IR"/>
        </w:rPr>
        <w:t>ی</w:t>
      </w:r>
      <w:r w:rsidRPr="0093689A">
        <w:rPr>
          <w:rtl/>
          <w:lang w:val="de-DE" w:bidi="fa-IR"/>
        </w:rPr>
        <w:t xml:space="preserve"> از سو</w:t>
      </w:r>
      <w:r w:rsidRPr="0093689A">
        <w:rPr>
          <w:rFonts w:hint="cs"/>
          <w:rtl/>
          <w:lang w:val="de-DE" w:bidi="fa-IR"/>
        </w:rPr>
        <w:t>ی</w:t>
      </w:r>
      <w:r w:rsidRPr="0093689A">
        <w:rPr>
          <w:rtl/>
          <w:lang w:val="de-DE" w:bidi="fa-IR"/>
        </w:rPr>
        <w:t xml:space="preserve"> </w:t>
      </w:r>
      <w:r w:rsidR="007E524E" w:rsidRPr="0093689A">
        <w:rPr>
          <w:rtl/>
          <w:lang w:val="de-DE" w:bidi="fa-IR"/>
        </w:rPr>
        <w:t>شرکت‌ها</w:t>
      </w:r>
      <w:r w:rsidRPr="0093689A">
        <w:rPr>
          <w:rFonts w:hint="cs"/>
          <w:rtl/>
          <w:lang w:val="de-DE" w:bidi="fa-IR"/>
        </w:rPr>
        <w:t>ی</w:t>
      </w:r>
      <w:r w:rsidRPr="0093689A">
        <w:rPr>
          <w:rtl/>
          <w:lang w:val="de-DE" w:bidi="fa-IR"/>
        </w:rPr>
        <w:t xml:space="preserve"> ارائه‌دهندگان خدمات ابر</w:t>
      </w:r>
      <w:r w:rsidRPr="0093689A">
        <w:rPr>
          <w:rFonts w:hint="cs"/>
          <w:rtl/>
          <w:lang w:val="de-DE" w:bidi="fa-IR"/>
        </w:rPr>
        <w:t>ی</w:t>
      </w:r>
      <w:r w:rsidRPr="0093689A">
        <w:rPr>
          <w:rtl/>
          <w:lang w:val="de-DE" w:bidi="fa-IR"/>
        </w:rPr>
        <w:t xml:space="preserve"> </w:t>
      </w:r>
      <w:r w:rsidRPr="0093689A">
        <w:rPr>
          <w:rFonts w:hint="cs"/>
          <w:rtl/>
          <w:lang w:val="de-DE" w:bidi="fa-IR"/>
        </w:rPr>
        <w:t>ی</w:t>
      </w:r>
      <w:r w:rsidRPr="0093689A">
        <w:rPr>
          <w:rFonts w:hint="eastAsia"/>
          <w:rtl/>
          <w:lang w:val="de-DE" w:bidi="fa-IR"/>
        </w:rPr>
        <w:t>ک</w:t>
      </w:r>
      <w:r w:rsidRPr="0093689A">
        <w:rPr>
          <w:rtl/>
          <w:lang w:val="de-DE" w:bidi="fa-IR"/>
        </w:rPr>
        <w:t xml:space="preserve"> امت</w:t>
      </w:r>
      <w:r w:rsidRPr="0093689A">
        <w:rPr>
          <w:rFonts w:hint="cs"/>
          <w:rtl/>
          <w:lang w:val="de-DE" w:bidi="fa-IR"/>
        </w:rPr>
        <w:t>ی</w:t>
      </w:r>
      <w:r w:rsidRPr="0093689A">
        <w:rPr>
          <w:rFonts w:hint="eastAsia"/>
          <w:rtl/>
          <w:lang w:val="de-DE" w:bidi="fa-IR"/>
        </w:rPr>
        <w:t>از</w:t>
      </w:r>
      <w:r w:rsidRPr="0093689A">
        <w:rPr>
          <w:rtl/>
          <w:lang w:val="de-DE" w:bidi="fa-IR"/>
        </w:rPr>
        <w:t xml:space="preserve"> اول</w:t>
      </w:r>
      <w:r w:rsidRPr="0093689A">
        <w:rPr>
          <w:rFonts w:hint="cs"/>
          <w:rtl/>
          <w:lang w:val="de-DE" w:bidi="fa-IR"/>
        </w:rPr>
        <w:t>ی</w:t>
      </w:r>
      <w:r w:rsidRPr="0093689A">
        <w:rPr>
          <w:rFonts w:hint="eastAsia"/>
          <w:rtl/>
          <w:lang w:val="de-DE" w:bidi="fa-IR"/>
        </w:rPr>
        <w:t>ه</w:t>
      </w:r>
      <w:r w:rsidRPr="0093689A">
        <w:rPr>
          <w:rtl/>
          <w:lang w:val="de-DE" w:bidi="fa-IR"/>
        </w:rPr>
        <w:t xml:space="preserve"> به هر ارائه‌دهنده داده شد.</w:t>
      </w:r>
      <w:r w:rsidR="00E70D5C" w:rsidRPr="0093689A">
        <w:rPr>
          <w:rFonts w:hint="cs"/>
          <w:rtl/>
          <w:lang w:val="de-DE" w:bidi="fa-IR"/>
        </w:rPr>
        <w:t xml:space="preserve"> </w:t>
      </w:r>
      <w:r w:rsidRPr="0093689A">
        <w:rPr>
          <w:rFonts w:hint="eastAsia"/>
          <w:rtl/>
          <w:lang w:val="de-DE" w:bidi="fa-IR"/>
        </w:rPr>
        <w:t>در</w:t>
      </w:r>
      <w:r w:rsidR="00E70D5C" w:rsidRPr="0093689A">
        <w:rPr>
          <w:rFonts w:hint="cs"/>
          <w:rtl/>
          <w:lang w:val="de-DE" w:bidi="fa-IR"/>
        </w:rPr>
        <w:t xml:space="preserve"> ادامه</w:t>
      </w:r>
      <w:r w:rsidRPr="0093689A">
        <w:rPr>
          <w:rtl/>
          <w:lang w:val="de-DE" w:bidi="fa-IR"/>
        </w:rPr>
        <w:t xml:space="preserve"> ا</w:t>
      </w:r>
      <w:r w:rsidRPr="0093689A">
        <w:rPr>
          <w:rFonts w:hint="cs"/>
          <w:rtl/>
          <w:lang w:val="de-DE" w:bidi="fa-IR"/>
        </w:rPr>
        <w:t>ی</w:t>
      </w:r>
      <w:r w:rsidRPr="0093689A">
        <w:rPr>
          <w:rFonts w:hint="eastAsia"/>
          <w:rtl/>
          <w:lang w:val="de-DE" w:bidi="fa-IR"/>
        </w:rPr>
        <w:t>ن</w:t>
      </w:r>
      <w:r w:rsidRPr="0093689A">
        <w:rPr>
          <w:rtl/>
          <w:lang w:val="de-DE" w:bidi="fa-IR"/>
        </w:rPr>
        <w:t xml:space="preserve"> قسمت ابتدا به توض</w:t>
      </w:r>
      <w:r w:rsidRPr="0093689A">
        <w:rPr>
          <w:rFonts w:hint="cs"/>
          <w:rtl/>
          <w:lang w:val="de-DE" w:bidi="fa-IR"/>
        </w:rPr>
        <w:t>ی</w:t>
      </w:r>
      <w:r w:rsidRPr="0093689A">
        <w:rPr>
          <w:rFonts w:hint="eastAsia"/>
          <w:rtl/>
          <w:lang w:val="de-DE" w:bidi="fa-IR"/>
        </w:rPr>
        <w:t>ح</w:t>
      </w:r>
      <w:r w:rsidRPr="0093689A">
        <w:rPr>
          <w:rtl/>
          <w:lang w:val="de-DE" w:bidi="fa-IR"/>
        </w:rPr>
        <w:t xml:space="preserve"> روند محاسبه </w:t>
      </w:r>
      <w:r w:rsidR="00362BDD" w:rsidRPr="0093689A">
        <w:rPr>
          <w:rFonts w:hint="cs"/>
          <w:rtl/>
          <w:lang w:val="de-DE" w:bidi="fa-IR"/>
        </w:rPr>
        <w:t xml:space="preserve">و </w:t>
      </w:r>
      <w:r w:rsidRPr="0093689A">
        <w:rPr>
          <w:rtl/>
          <w:lang w:val="de-DE" w:bidi="fa-IR"/>
        </w:rPr>
        <w:t>روند امت</w:t>
      </w:r>
      <w:r w:rsidRPr="0093689A">
        <w:rPr>
          <w:rFonts w:hint="cs"/>
          <w:rtl/>
          <w:lang w:val="de-DE" w:bidi="fa-IR"/>
        </w:rPr>
        <w:t>ی</w:t>
      </w:r>
      <w:r w:rsidRPr="0093689A">
        <w:rPr>
          <w:rFonts w:hint="eastAsia"/>
          <w:rtl/>
          <w:lang w:val="de-DE" w:bidi="fa-IR"/>
        </w:rPr>
        <w:t>از</w:t>
      </w:r>
      <w:r w:rsidRPr="0093689A">
        <w:rPr>
          <w:rtl/>
          <w:lang w:val="de-DE" w:bidi="fa-IR"/>
        </w:rPr>
        <w:t xml:space="preserve"> برا</w:t>
      </w:r>
      <w:r w:rsidRPr="0093689A">
        <w:rPr>
          <w:rFonts w:hint="cs"/>
          <w:rtl/>
          <w:lang w:val="de-DE" w:bidi="fa-IR"/>
        </w:rPr>
        <w:t>ی</w:t>
      </w:r>
      <w:r w:rsidRPr="0093689A">
        <w:rPr>
          <w:rtl/>
          <w:lang w:val="de-DE" w:bidi="fa-IR"/>
        </w:rPr>
        <w:t xml:space="preserve"> ارائه‌دهندگان خدمات ابر</w:t>
      </w:r>
      <w:r w:rsidRPr="0093689A">
        <w:rPr>
          <w:rFonts w:hint="cs"/>
          <w:rtl/>
          <w:lang w:val="de-DE" w:bidi="fa-IR"/>
        </w:rPr>
        <w:t>ی</w:t>
      </w:r>
      <w:r w:rsidRPr="0093689A">
        <w:rPr>
          <w:rtl/>
          <w:lang w:val="de-DE" w:bidi="fa-IR"/>
        </w:rPr>
        <w:t xml:space="preserve"> </w:t>
      </w:r>
      <w:r w:rsidRPr="0093689A">
        <w:rPr>
          <w:rFonts w:hint="cs"/>
          <w:rtl/>
          <w:lang w:val="de-DE" w:bidi="fa-IR"/>
        </w:rPr>
        <w:t xml:space="preserve">پرداخته </w:t>
      </w:r>
      <w:r w:rsidR="00E572B8" w:rsidRPr="0093689A">
        <w:rPr>
          <w:rFonts w:hint="cs"/>
          <w:rtl/>
          <w:lang w:val="de-DE" w:bidi="fa-IR"/>
        </w:rPr>
        <w:t>می‌شود</w:t>
      </w:r>
      <w:r w:rsidRPr="0093689A">
        <w:rPr>
          <w:rtl/>
          <w:lang w:val="de-DE" w:bidi="fa-IR"/>
        </w:rPr>
        <w:t>:</w:t>
      </w:r>
    </w:p>
    <w:p w14:paraId="44431FBE" w14:textId="237EFD34" w:rsidR="001679AE" w:rsidRPr="0093689A" w:rsidRDefault="001679AE" w:rsidP="00642C24">
      <w:pPr>
        <w:pStyle w:val="ListParagraph"/>
        <w:numPr>
          <w:ilvl w:val="0"/>
          <w:numId w:val="20"/>
        </w:numPr>
        <w:spacing w:line="276" w:lineRule="auto"/>
        <w:rPr>
          <w:b/>
          <w:bCs/>
          <w:rtl/>
          <w:lang w:val="de-DE" w:bidi="fa-IR"/>
        </w:rPr>
      </w:pPr>
      <w:r w:rsidRPr="0093689A">
        <w:rPr>
          <w:b/>
          <w:bCs/>
          <w:rtl/>
          <w:lang w:val="de-DE" w:bidi="fa-IR"/>
        </w:rPr>
        <w:t>نحوه محاسبه امت</w:t>
      </w:r>
      <w:r w:rsidRPr="0093689A">
        <w:rPr>
          <w:rFonts w:hint="cs"/>
          <w:b/>
          <w:bCs/>
          <w:rtl/>
          <w:lang w:val="de-DE" w:bidi="fa-IR"/>
        </w:rPr>
        <w:t>ی</w:t>
      </w:r>
      <w:r w:rsidRPr="0093689A">
        <w:rPr>
          <w:rFonts w:hint="eastAsia"/>
          <w:b/>
          <w:bCs/>
          <w:rtl/>
          <w:lang w:val="de-DE" w:bidi="fa-IR"/>
        </w:rPr>
        <w:t>از</w:t>
      </w:r>
    </w:p>
    <w:p w14:paraId="5E25A75B" w14:textId="35CCAF1A" w:rsidR="001679AE" w:rsidRPr="001679AE" w:rsidRDefault="001679AE" w:rsidP="00642C24">
      <w:pPr>
        <w:spacing w:line="276" w:lineRule="auto"/>
        <w:rPr>
          <w:rtl/>
          <w:lang w:val="de-DE" w:bidi="fa-IR"/>
        </w:rPr>
      </w:pPr>
      <w:r w:rsidRPr="001679AE">
        <w:rPr>
          <w:rFonts w:hint="eastAsia"/>
          <w:rtl/>
          <w:lang w:val="de-DE" w:bidi="fa-IR"/>
        </w:rPr>
        <w:t>نحوه</w:t>
      </w:r>
      <w:r w:rsidRPr="001679AE">
        <w:rPr>
          <w:rtl/>
          <w:lang w:val="de-DE" w:bidi="fa-IR"/>
        </w:rPr>
        <w:t xml:space="preserve"> محاسبه امت</w:t>
      </w:r>
      <w:r w:rsidRPr="001679AE">
        <w:rPr>
          <w:rFonts w:hint="cs"/>
          <w:rtl/>
          <w:lang w:val="de-DE" w:bidi="fa-IR"/>
        </w:rPr>
        <w:t>ی</w:t>
      </w:r>
      <w:r w:rsidRPr="001679AE">
        <w:rPr>
          <w:rFonts w:hint="eastAsia"/>
          <w:rtl/>
          <w:lang w:val="de-DE" w:bidi="fa-IR"/>
        </w:rPr>
        <w:t>ازات</w:t>
      </w:r>
      <w:r w:rsidRPr="001679AE">
        <w:rPr>
          <w:rtl/>
          <w:lang w:val="de-DE" w:bidi="fa-IR"/>
        </w:rPr>
        <w:t xml:space="preserve"> بد</w:t>
      </w:r>
      <w:r w:rsidRPr="001679AE">
        <w:rPr>
          <w:rFonts w:hint="cs"/>
          <w:rtl/>
          <w:lang w:val="de-DE" w:bidi="fa-IR"/>
        </w:rPr>
        <w:t>ی</w:t>
      </w:r>
      <w:r w:rsidRPr="001679AE">
        <w:rPr>
          <w:rFonts w:hint="eastAsia"/>
          <w:rtl/>
          <w:lang w:val="de-DE" w:bidi="fa-IR"/>
        </w:rPr>
        <w:t>ن</w:t>
      </w:r>
      <w:r w:rsidRPr="001679AE">
        <w:rPr>
          <w:rtl/>
          <w:lang w:val="de-DE" w:bidi="fa-IR"/>
        </w:rPr>
        <w:t xml:space="preserve"> گونه بوده است که در ابتدا پرسشنامه تکم</w:t>
      </w:r>
      <w:r w:rsidRPr="001679AE">
        <w:rPr>
          <w:rFonts w:hint="cs"/>
          <w:rtl/>
          <w:lang w:val="de-DE" w:bidi="fa-IR"/>
        </w:rPr>
        <w:t>ی</w:t>
      </w:r>
      <w:r w:rsidRPr="001679AE">
        <w:rPr>
          <w:rFonts w:hint="eastAsia"/>
          <w:rtl/>
          <w:lang w:val="de-DE" w:bidi="fa-IR"/>
        </w:rPr>
        <w:t>ل‌شده</w:t>
      </w:r>
      <w:r w:rsidRPr="001679AE">
        <w:rPr>
          <w:rtl/>
          <w:lang w:val="de-DE" w:bidi="fa-IR"/>
        </w:rPr>
        <w:t xml:space="preserve"> توسط </w:t>
      </w:r>
      <w:r w:rsidR="007E524E">
        <w:rPr>
          <w:rtl/>
          <w:lang w:val="de-DE" w:bidi="fa-IR"/>
        </w:rPr>
        <w:t>شرکت‌ها</w:t>
      </w:r>
      <w:r w:rsidRPr="001679AE">
        <w:rPr>
          <w:rtl/>
          <w:lang w:val="de-DE" w:bidi="fa-IR"/>
        </w:rPr>
        <w:t xml:space="preserve"> مورد ارز</w:t>
      </w:r>
      <w:r w:rsidRPr="001679AE">
        <w:rPr>
          <w:rFonts w:hint="cs"/>
          <w:rtl/>
          <w:lang w:val="de-DE" w:bidi="fa-IR"/>
        </w:rPr>
        <w:t>ی</w:t>
      </w:r>
      <w:r w:rsidRPr="001679AE">
        <w:rPr>
          <w:rFonts w:hint="eastAsia"/>
          <w:rtl/>
          <w:lang w:val="de-DE" w:bidi="fa-IR"/>
        </w:rPr>
        <w:t>اب</w:t>
      </w:r>
      <w:r w:rsidRPr="001679AE">
        <w:rPr>
          <w:rFonts w:hint="cs"/>
          <w:rtl/>
          <w:lang w:val="de-DE" w:bidi="fa-IR"/>
        </w:rPr>
        <w:t>ی</w:t>
      </w:r>
      <w:r w:rsidRPr="001679AE">
        <w:rPr>
          <w:rtl/>
          <w:lang w:val="de-DE" w:bidi="fa-IR"/>
        </w:rPr>
        <w:t xml:space="preserve"> اول</w:t>
      </w:r>
      <w:r w:rsidRPr="001679AE">
        <w:rPr>
          <w:rFonts w:hint="cs"/>
          <w:rtl/>
          <w:lang w:val="de-DE" w:bidi="fa-IR"/>
        </w:rPr>
        <w:t>ی</w:t>
      </w:r>
      <w:r w:rsidRPr="001679AE">
        <w:rPr>
          <w:rFonts w:hint="eastAsia"/>
          <w:rtl/>
          <w:lang w:val="de-DE" w:bidi="fa-IR"/>
        </w:rPr>
        <w:t>ه</w:t>
      </w:r>
      <w:r w:rsidRPr="001679AE">
        <w:rPr>
          <w:rtl/>
          <w:lang w:val="de-DE" w:bidi="fa-IR"/>
        </w:rPr>
        <w:t xml:space="preserve"> قرار گرفت</w:t>
      </w:r>
      <w:r w:rsidR="002D5ACB">
        <w:rPr>
          <w:rFonts w:hint="cs"/>
          <w:rtl/>
          <w:lang w:val="de-DE" w:bidi="fa-IR"/>
        </w:rPr>
        <w:t xml:space="preserve">. </w:t>
      </w:r>
      <w:r w:rsidRPr="001679AE">
        <w:rPr>
          <w:rtl/>
          <w:lang w:val="de-DE" w:bidi="fa-IR"/>
        </w:rPr>
        <w:t>اوزان ا</w:t>
      </w:r>
      <w:r w:rsidRPr="001679AE">
        <w:rPr>
          <w:rFonts w:hint="cs"/>
          <w:rtl/>
          <w:lang w:val="de-DE" w:bidi="fa-IR"/>
        </w:rPr>
        <w:t>ی</w:t>
      </w:r>
      <w:r w:rsidRPr="001679AE">
        <w:rPr>
          <w:rFonts w:hint="eastAsia"/>
          <w:rtl/>
          <w:lang w:val="de-DE" w:bidi="fa-IR"/>
        </w:rPr>
        <w:t>ن</w:t>
      </w:r>
      <w:r w:rsidRPr="001679AE">
        <w:rPr>
          <w:rtl/>
          <w:lang w:val="de-DE" w:bidi="fa-IR"/>
        </w:rPr>
        <w:t xml:space="preserve"> ارز</w:t>
      </w:r>
      <w:r w:rsidRPr="001679AE">
        <w:rPr>
          <w:rFonts w:hint="cs"/>
          <w:rtl/>
          <w:lang w:val="de-DE" w:bidi="fa-IR"/>
        </w:rPr>
        <w:t>ی</w:t>
      </w:r>
      <w:r w:rsidRPr="001679AE">
        <w:rPr>
          <w:rFonts w:hint="eastAsia"/>
          <w:rtl/>
          <w:lang w:val="de-DE" w:bidi="fa-IR"/>
        </w:rPr>
        <w:t>اب</w:t>
      </w:r>
      <w:r w:rsidRPr="001679AE">
        <w:rPr>
          <w:rFonts w:hint="cs"/>
          <w:rtl/>
          <w:lang w:val="de-DE" w:bidi="fa-IR"/>
        </w:rPr>
        <w:t>ی</w:t>
      </w:r>
      <w:r w:rsidRPr="001679AE">
        <w:rPr>
          <w:rtl/>
          <w:lang w:val="de-DE" w:bidi="fa-IR"/>
        </w:rPr>
        <w:t xml:space="preserve"> اول</w:t>
      </w:r>
      <w:r w:rsidRPr="001679AE">
        <w:rPr>
          <w:rFonts w:hint="cs"/>
          <w:rtl/>
          <w:lang w:val="de-DE" w:bidi="fa-IR"/>
        </w:rPr>
        <w:t>ی</w:t>
      </w:r>
      <w:r w:rsidRPr="001679AE">
        <w:rPr>
          <w:rFonts w:hint="eastAsia"/>
          <w:rtl/>
          <w:lang w:val="de-DE" w:bidi="fa-IR"/>
        </w:rPr>
        <w:t>ه،</w:t>
      </w:r>
      <w:r w:rsidRPr="001679AE">
        <w:rPr>
          <w:rtl/>
          <w:lang w:val="de-DE" w:bidi="fa-IR"/>
        </w:rPr>
        <w:t xml:space="preserve"> با نظر خبرگ</w:t>
      </w:r>
      <w:r w:rsidRPr="001679AE">
        <w:rPr>
          <w:rFonts w:hint="cs"/>
          <w:rtl/>
          <w:lang w:val="de-DE" w:bidi="fa-IR"/>
        </w:rPr>
        <w:t>ی</w:t>
      </w:r>
      <w:r w:rsidRPr="001679AE">
        <w:rPr>
          <w:rtl/>
          <w:lang w:val="de-DE" w:bidi="fa-IR"/>
        </w:rPr>
        <w:t xml:space="preserve"> به‌گونه‌ا</w:t>
      </w:r>
      <w:r w:rsidRPr="001679AE">
        <w:rPr>
          <w:rFonts w:hint="cs"/>
          <w:rtl/>
          <w:lang w:val="de-DE" w:bidi="fa-IR"/>
        </w:rPr>
        <w:t>ی</w:t>
      </w:r>
      <w:r w:rsidRPr="001679AE">
        <w:rPr>
          <w:rtl/>
          <w:lang w:val="de-DE" w:bidi="fa-IR"/>
        </w:rPr>
        <w:t xml:space="preserve"> ا</w:t>
      </w:r>
      <w:r w:rsidRPr="001679AE">
        <w:rPr>
          <w:rFonts w:hint="eastAsia"/>
          <w:rtl/>
          <w:lang w:val="de-DE" w:bidi="fa-IR"/>
        </w:rPr>
        <w:t>نتخاب</w:t>
      </w:r>
      <w:r w:rsidRPr="001679AE">
        <w:rPr>
          <w:rtl/>
          <w:lang w:val="de-DE" w:bidi="fa-IR"/>
        </w:rPr>
        <w:t xml:space="preserve"> شد که اظهارات نادرست کمتر</w:t>
      </w:r>
      <w:r w:rsidRPr="001679AE">
        <w:rPr>
          <w:rFonts w:hint="cs"/>
          <w:rtl/>
          <w:lang w:val="de-DE" w:bidi="fa-IR"/>
        </w:rPr>
        <w:t>ی</w:t>
      </w:r>
      <w:r w:rsidRPr="001679AE">
        <w:rPr>
          <w:rFonts w:hint="eastAsia"/>
          <w:rtl/>
          <w:lang w:val="de-DE" w:bidi="fa-IR"/>
        </w:rPr>
        <w:t>ن</w:t>
      </w:r>
      <w:r w:rsidRPr="001679AE">
        <w:rPr>
          <w:rtl/>
          <w:lang w:val="de-DE" w:bidi="fa-IR"/>
        </w:rPr>
        <w:t xml:space="preserve"> تأث</w:t>
      </w:r>
      <w:r w:rsidRPr="001679AE">
        <w:rPr>
          <w:rFonts w:hint="cs"/>
          <w:rtl/>
          <w:lang w:val="de-DE" w:bidi="fa-IR"/>
        </w:rPr>
        <w:t>ی</w:t>
      </w:r>
      <w:r w:rsidRPr="001679AE">
        <w:rPr>
          <w:rFonts w:hint="eastAsia"/>
          <w:rtl/>
          <w:lang w:val="de-DE" w:bidi="fa-IR"/>
        </w:rPr>
        <w:t>ر</w:t>
      </w:r>
      <w:r w:rsidRPr="001679AE">
        <w:rPr>
          <w:rtl/>
          <w:lang w:val="de-DE" w:bidi="fa-IR"/>
        </w:rPr>
        <w:t xml:space="preserve"> را در درصد کل</w:t>
      </w:r>
      <w:r w:rsidRPr="001679AE">
        <w:rPr>
          <w:rFonts w:hint="cs"/>
          <w:rtl/>
          <w:lang w:val="de-DE" w:bidi="fa-IR"/>
        </w:rPr>
        <w:t>ی</w:t>
      </w:r>
      <w:r w:rsidRPr="001679AE">
        <w:rPr>
          <w:rtl/>
          <w:lang w:val="de-DE" w:bidi="fa-IR"/>
        </w:rPr>
        <w:t xml:space="preserve"> و امت</w:t>
      </w:r>
      <w:r w:rsidRPr="001679AE">
        <w:rPr>
          <w:rFonts w:hint="cs"/>
          <w:rtl/>
          <w:lang w:val="de-DE" w:bidi="fa-IR"/>
        </w:rPr>
        <w:t>ی</w:t>
      </w:r>
      <w:r w:rsidRPr="001679AE">
        <w:rPr>
          <w:rFonts w:hint="eastAsia"/>
          <w:rtl/>
          <w:lang w:val="de-DE" w:bidi="fa-IR"/>
        </w:rPr>
        <w:t>از</w:t>
      </w:r>
      <w:r w:rsidRPr="001679AE">
        <w:rPr>
          <w:rtl/>
          <w:lang w:val="de-DE" w:bidi="fa-IR"/>
        </w:rPr>
        <w:t xml:space="preserve"> نها</w:t>
      </w:r>
      <w:r w:rsidRPr="001679AE">
        <w:rPr>
          <w:rFonts w:hint="cs"/>
          <w:rtl/>
          <w:lang w:val="de-DE" w:bidi="fa-IR"/>
        </w:rPr>
        <w:t>یی</w:t>
      </w:r>
      <w:r w:rsidRPr="001679AE">
        <w:rPr>
          <w:rtl/>
          <w:lang w:val="de-DE" w:bidi="fa-IR"/>
        </w:rPr>
        <w:t xml:space="preserve"> </w:t>
      </w:r>
      <w:r w:rsidR="007E524E">
        <w:rPr>
          <w:rtl/>
          <w:lang w:val="de-DE" w:bidi="fa-IR"/>
        </w:rPr>
        <w:t>شرکت‌ها</w:t>
      </w:r>
      <w:r w:rsidRPr="001679AE">
        <w:rPr>
          <w:rtl/>
          <w:lang w:val="de-DE" w:bidi="fa-IR"/>
        </w:rPr>
        <w:t xml:space="preserve"> داشته باشد. درنها</w:t>
      </w:r>
      <w:r w:rsidRPr="001679AE">
        <w:rPr>
          <w:rFonts w:hint="cs"/>
          <w:rtl/>
          <w:lang w:val="de-DE" w:bidi="fa-IR"/>
        </w:rPr>
        <w:t>ی</w:t>
      </w:r>
      <w:r w:rsidRPr="001679AE">
        <w:rPr>
          <w:rFonts w:hint="eastAsia"/>
          <w:rtl/>
          <w:lang w:val="de-DE" w:bidi="fa-IR"/>
        </w:rPr>
        <w:t>ت</w:t>
      </w:r>
      <w:r w:rsidRPr="001679AE">
        <w:rPr>
          <w:rtl/>
          <w:lang w:val="de-DE" w:bidi="fa-IR"/>
        </w:rPr>
        <w:t xml:space="preserve"> </w:t>
      </w:r>
      <w:r w:rsidR="007E524E">
        <w:rPr>
          <w:rtl/>
          <w:lang w:val="de-DE" w:bidi="fa-IR"/>
        </w:rPr>
        <w:t>شرکت‌ها</w:t>
      </w:r>
      <w:r w:rsidRPr="001679AE">
        <w:rPr>
          <w:rFonts w:hint="cs"/>
          <w:rtl/>
          <w:lang w:val="de-DE" w:bidi="fa-IR"/>
        </w:rPr>
        <w:t>یی</w:t>
      </w:r>
      <w:r w:rsidRPr="001679AE">
        <w:rPr>
          <w:rtl/>
          <w:lang w:val="de-DE" w:bidi="fa-IR"/>
        </w:rPr>
        <w:t xml:space="preserve"> که درصدها</w:t>
      </w:r>
      <w:r w:rsidRPr="001679AE">
        <w:rPr>
          <w:rFonts w:hint="cs"/>
          <w:rtl/>
          <w:lang w:val="de-DE" w:bidi="fa-IR"/>
        </w:rPr>
        <w:t>ی</w:t>
      </w:r>
      <w:r w:rsidRPr="001679AE">
        <w:rPr>
          <w:rtl/>
          <w:lang w:val="de-DE" w:bidi="fa-IR"/>
        </w:rPr>
        <w:t xml:space="preserve"> نها</w:t>
      </w:r>
      <w:r w:rsidRPr="001679AE">
        <w:rPr>
          <w:rFonts w:hint="cs"/>
          <w:rtl/>
          <w:lang w:val="de-DE" w:bidi="fa-IR"/>
        </w:rPr>
        <w:t>یی</w:t>
      </w:r>
      <w:r w:rsidRPr="001679AE">
        <w:rPr>
          <w:rtl/>
          <w:lang w:val="de-DE" w:bidi="fa-IR"/>
        </w:rPr>
        <w:t xml:space="preserve"> آن‌ها بالاتر از مقدار 30% محاسبه شد، مجوز اول</w:t>
      </w:r>
      <w:r w:rsidRPr="001679AE">
        <w:rPr>
          <w:rFonts w:hint="cs"/>
          <w:rtl/>
          <w:lang w:val="de-DE" w:bidi="fa-IR"/>
        </w:rPr>
        <w:t>ی</w:t>
      </w:r>
      <w:r w:rsidRPr="001679AE">
        <w:rPr>
          <w:rFonts w:hint="eastAsia"/>
          <w:rtl/>
          <w:lang w:val="de-DE" w:bidi="fa-IR"/>
        </w:rPr>
        <w:t>ه</w:t>
      </w:r>
      <w:r w:rsidRPr="001679AE">
        <w:rPr>
          <w:rtl/>
          <w:lang w:val="de-DE" w:bidi="fa-IR"/>
        </w:rPr>
        <w:t xml:space="preserve"> برا</w:t>
      </w:r>
      <w:r w:rsidRPr="001679AE">
        <w:rPr>
          <w:rFonts w:hint="cs"/>
          <w:rtl/>
          <w:lang w:val="de-DE" w:bidi="fa-IR"/>
        </w:rPr>
        <w:t>ی</w:t>
      </w:r>
      <w:r w:rsidRPr="001679AE">
        <w:rPr>
          <w:rtl/>
          <w:lang w:val="de-DE" w:bidi="fa-IR"/>
        </w:rPr>
        <w:t xml:space="preserve"> حضور در جلسه </w:t>
      </w:r>
      <w:r w:rsidR="008F4F0F">
        <w:rPr>
          <w:rtl/>
          <w:lang w:val="de-DE" w:bidi="fa-IR"/>
        </w:rPr>
        <w:t>صحت‌سنجی</w:t>
      </w:r>
      <w:r w:rsidRPr="001679AE">
        <w:rPr>
          <w:rtl/>
          <w:lang w:val="de-DE" w:bidi="fa-IR"/>
        </w:rPr>
        <w:t xml:space="preserve"> و در</w:t>
      </w:r>
      <w:r w:rsidRPr="001679AE">
        <w:rPr>
          <w:rFonts w:hint="cs"/>
          <w:rtl/>
          <w:lang w:val="de-DE" w:bidi="fa-IR"/>
        </w:rPr>
        <w:t>ی</w:t>
      </w:r>
      <w:r w:rsidRPr="001679AE">
        <w:rPr>
          <w:rFonts w:hint="eastAsia"/>
          <w:rtl/>
          <w:lang w:val="de-DE" w:bidi="fa-IR"/>
        </w:rPr>
        <w:t>افت</w:t>
      </w:r>
      <w:r w:rsidRPr="001679AE">
        <w:rPr>
          <w:rtl/>
          <w:lang w:val="de-DE" w:bidi="fa-IR"/>
        </w:rPr>
        <w:t xml:space="preserve"> شناسنامه در</w:t>
      </w:r>
      <w:r w:rsidRPr="001679AE">
        <w:rPr>
          <w:rFonts w:hint="cs"/>
          <w:rtl/>
          <w:lang w:val="de-DE" w:bidi="fa-IR"/>
        </w:rPr>
        <w:t>ی</w:t>
      </w:r>
      <w:r w:rsidRPr="001679AE">
        <w:rPr>
          <w:rFonts w:hint="eastAsia"/>
          <w:rtl/>
          <w:lang w:val="de-DE" w:bidi="fa-IR"/>
        </w:rPr>
        <w:t>افت</w:t>
      </w:r>
      <w:r w:rsidRPr="001679AE">
        <w:rPr>
          <w:rtl/>
          <w:lang w:val="de-DE" w:bidi="fa-IR"/>
        </w:rPr>
        <w:t xml:space="preserve"> کرده‌اند.</w:t>
      </w:r>
    </w:p>
    <w:p w14:paraId="449CC4EB" w14:textId="4C8C45DA" w:rsidR="00914119" w:rsidRDefault="001679AE" w:rsidP="00642C24">
      <w:pPr>
        <w:spacing w:line="276" w:lineRule="auto"/>
        <w:rPr>
          <w:rtl/>
          <w:lang w:val="de-DE" w:bidi="fa-IR"/>
        </w:rPr>
      </w:pPr>
      <w:r w:rsidRPr="001679AE">
        <w:rPr>
          <w:rFonts w:hint="eastAsia"/>
          <w:rtl/>
          <w:lang w:val="de-DE" w:bidi="fa-IR"/>
        </w:rPr>
        <w:t>بر‌اساس</w:t>
      </w:r>
      <w:r w:rsidRPr="001679AE">
        <w:rPr>
          <w:rtl/>
          <w:lang w:val="de-DE" w:bidi="fa-IR"/>
        </w:rPr>
        <w:t xml:space="preserve"> فرم ارز</w:t>
      </w:r>
      <w:r w:rsidRPr="001679AE">
        <w:rPr>
          <w:rFonts w:hint="cs"/>
          <w:rtl/>
          <w:lang w:val="de-DE" w:bidi="fa-IR"/>
        </w:rPr>
        <w:t>ی</w:t>
      </w:r>
      <w:r w:rsidRPr="001679AE">
        <w:rPr>
          <w:rFonts w:hint="eastAsia"/>
          <w:rtl/>
          <w:lang w:val="de-DE" w:bidi="fa-IR"/>
        </w:rPr>
        <w:t>اب</w:t>
      </w:r>
      <w:r w:rsidRPr="001679AE">
        <w:rPr>
          <w:rFonts w:hint="cs"/>
          <w:rtl/>
          <w:lang w:val="de-DE" w:bidi="fa-IR"/>
        </w:rPr>
        <w:t>ی</w:t>
      </w:r>
      <w:r w:rsidRPr="001679AE">
        <w:rPr>
          <w:rtl/>
          <w:lang w:val="de-DE" w:bidi="fa-IR"/>
        </w:rPr>
        <w:t xml:space="preserve"> </w:t>
      </w:r>
      <w:r w:rsidR="002D5ACB" w:rsidRPr="00D67098">
        <w:rPr>
          <w:rFonts w:hint="cs"/>
          <w:rtl/>
          <w:lang w:val="de-DE" w:bidi="fa-IR"/>
        </w:rPr>
        <w:t>شش</w:t>
      </w:r>
      <w:r w:rsidRPr="00D67098">
        <w:rPr>
          <w:rtl/>
          <w:lang w:val="de-DE" w:bidi="fa-IR"/>
        </w:rPr>
        <w:t xml:space="preserve"> دسته‌بند</w:t>
      </w:r>
      <w:r w:rsidRPr="00D67098">
        <w:rPr>
          <w:rFonts w:hint="cs"/>
          <w:rtl/>
          <w:lang w:val="de-DE" w:bidi="fa-IR"/>
        </w:rPr>
        <w:t>ی</w:t>
      </w:r>
      <w:r w:rsidRPr="00D67098">
        <w:rPr>
          <w:rtl/>
          <w:lang w:val="de-DE" w:bidi="fa-IR"/>
        </w:rPr>
        <w:t xml:space="preserve"> </w:t>
      </w:r>
      <w:r w:rsidR="00D67098" w:rsidRPr="00D67098">
        <w:rPr>
          <w:rtl/>
          <w:lang w:val="de-DE" w:bidi="fa-IR"/>
        </w:rPr>
        <w:t>کل</w:t>
      </w:r>
      <w:r w:rsidR="00D67098" w:rsidRPr="00D67098">
        <w:rPr>
          <w:rFonts w:hint="cs"/>
          <w:rtl/>
          <w:lang w:val="de-DE" w:bidi="fa-IR"/>
        </w:rPr>
        <w:t>ی</w:t>
      </w:r>
      <w:r w:rsidR="00D67098" w:rsidRPr="00D67098">
        <w:rPr>
          <w:rtl/>
          <w:lang w:val="de-DE" w:bidi="fa-IR"/>
        </w:rPr>
        <w:t xml:space="preserve"> </w:t>
      </w:r>
      <w:r w:rsidRPr="00D67098">
        <w:rPr>
          <w:rtl/>
          <w:lang w:val="de-DE" w:bidi="fa-IR"/>
        </w:rPr>
        <w:t>(</w:t>
      </w:r>
      <w:r w:rsidRPr="00D67098">
        <w:rPr>
          <w:color w:val="000000" w:themeColor="text1"/>
          <w:rtl/>
          <w:lang w:val="de-DE" w:bidi="fa-IR"/>
        </w:rPr>
        <w:t>حقوق</w:t>
      </w:r>
      <w:r w:rsidRPr="00D67098">
        <w:rPr>
          <w:rFonts w:hint="cs"/>
          <w:color w:val="000000" w:themeColor="text1"/>
          <w:rtl/>
          <w:lang w:val="de-DE" w:bidi="fa-IR"/>
        </w:rPr>
        <w:t>ی</w:t>
      </w:r>
      <w:r w:rsidRPr="00D67098">
        <w:rPr>
          <w:rFonts w:hint="eastAsia"/>
          <w:color w:val="000000" w:themeColor="text1"/>
          <w:rtl/>
          <w:lang w:val="de-DE" w:bidi="fa-IR"/>
        </w:rPr>
        <w:t>،</w:t>
      </w:r>
      <w:r w:rsidRPr="00D67098">
        <w:rPr>
          <w:color w:val="000000" w:themeColor="text1"/>
          <w:rtl/>
          <w:lang w:val="de-DE" w:bidi="fa-IR"/>
        </w:rPr>
        <w:t xml:space="preserve"> ز</w:t>
      </w:r>
      <w:r w:rsidRPr="00D67098">
        <w:rPr>
          <w:rFonts w:hint="cs"/>
          <w:color w:val="000000" w:themeColor="text1"/>
          <w:rtl/>
          <w:lang w:val="de-DE" w:bidi="fa-IR"/>
        </w:rPr>
        <w:t>ی</w:t>
      </w:r>
      <w:r w:rsidRPr="00D67098">
        <w:rPr>
          <w:rFonts w:hint="eastAsia"/>
          <w:color w:val="000000" w:themeColor="text1"/>
          <w:rtl/>
          <w:lang w:val="de-DE" w:bidi="fa-IR"/>
        </w:rPr>
        <w:t>رساخت</w:t>
      </w:r>
      <w:r w:rsidRPr="00D67098">
        <w:rPr>
          <w:color w:val="000000" w:themeColor="text1"/>
          <w:rtl/>
          <w:lang w:val="de-DE" w:bidi="fa-IR"/>
        </w:rPr>
        <w:t xml:space="preserve"> ف</w:t>
      </w:r>
      <w:r w:rsidRPr="00D67098">
        <w:rPr>
          <w:rFonts w:hint="cs"/>
          <w:color w:val="000000" w:themeColor="text1"/>
          <w:rtl/>
          <w:lang w:val="de-DE" w:bidi="fa-IR"/>
        </w:rPr>
        <w:t>ی</w:t>
      </w:r>
      <w:r w:rsidRPr="00D67098">
        <w:rPr>
          <w:rFonts w:hint="eastAsia"/>
          <w:color w:val="000000" w:themeColor="text1"/>
          <w:rtl/>
          <w:lang w:val="de-DE" w:bidi="fa-IR"/>
        </w:rPr>
        <w:t>ز</w:t>
      </w:r>
      <w:r w:rsidRPr="00D67098">
        <w:rPr>
          <w:rFonts w:hint="cs"/>
          <w:color w:val="000000" w:themeColor="text1"/>
          <w:rtl/>
          <w:lang w:val="de-DE" w:bidi="fa-IR"/>
        </w:rPr>
        <w:t>ی</w:t>
      </w:r>
      <w:r w:rsidRPr="00D67098">
        <w:rPr>
          <w:rFonts w:hint="eastAsia"/>
          <w:color w:val="000000" w:themeColor="text1"/>
          <w:rtl/>
          <w:lang w:val="de-DE" w:bidi="fa-IR"/>
        </w:rPr>
        <w:t>ک</w:t>
      </w:r>
      <w:r w:rsidRPr="00D67098">
        <w:rPr>
          <w:rFonts w:hint="cs"/>
          <w:color w:val="000000" w:themeColor="text1"/>
          <w:rtl/>
          <w:lang w:val="de-DE" w:bidi="fa-IR"/>
        </w:rPr>
        <w:t>ی</w:t>
      </w:r>
      <w:r w:rsidRPr="00D67098">
        <w:rPr>
          <w:rFonts w:hint="eastAsia"/>
          <w:color w:val="000000" w:themeColor="text1"/>
          <w:rtl/>
          <w:lang w:val="de-DE" w:bidi="fa-IR"/>
        </w:rPr>
        <w:t>،</w:t>
      </w:r>
      <w:r w:rsidRPr="00D67098">
        <w:rPr>
          <w:color w:val="000000" w:themeColor="text1"/>
          <w:rtl/>
          <w:lang w:val="de-DE" w:bidi="fa-IR"/>
        </w:rPr>
        <w:t xml:space="preserve"> ز</w:t>
      </w:r>
      <w:r w:rsidRPr="00D67098">
        <w:rPr>
          <w:rFonts w:hint="cs"/>
          <w:color w:val="000000" w:themeColor="text1"/>
          <w:rtl/>
          <w:lang w:val="de-DE" w:bidi="fa-IR"/>
        </w:rPr>
        <w:t>ی</w:t>
      </w:r>
      <w:r w:rsidRPr="00D67098">
        <w:rPr>
          <w:rFonts w:hint="eastAsia"/>
          <w:color w:val="000000" w:themeColor="text1"/>
          <w:rtl/>
          <w:lang w:val="de-DE" w:bidi="fa-IR"/>
        </w:rPr>
        <w:t>رساخت</w:t>
      </w:r>
      <w:r w:rsidRPr="00D67098">
        <w:rPr>
          <w:color w:val="000000" w:themeColor="text1"/>
          <w:rtl/>
          <w:lang w:val="de-DE" w:bidi="fa-IR"/>
        </w:rPr>
        <w:t xml:space="preserve"> فعال خدمات ابر</w:t>
      </w:r>
      <w:r w:rsidRPr="00D67098">
        <w:rPr>
          <w:rFonts w:hint="cs"/>
          <w:color w:val="000000" w:themeColor="text1"/>
          <w:rtl/>
          <w:lang w:val="de-DE" w:bidi="fa-IR"/>
        </w:rPr>
        <w:t>ی</w:t>
      </w:r>
      <w:r w:rsidRPr="00D67098">
        <w:rPr>
          <w:rFonts w:hint="eastAsia"/>
          <w:color w:val="000000" w:themeColor="text1"/>
          <w:rtl/>
          <w:lang w:val="de-DE" w:bidi="fa-IR"/>
        </w:rPr>
        <w:t>،</w:t>
      </w:r>
      <w:r w:rsidRPr="00D67098">
        <w:rPr>
          <w:color w:val="000000" w:themeColor="text1"/>
          <w:rtl/>
          <w:lang w:val="de-DE" w:bidi="fa-IR"/>
        </w:rPr>
        <w:t xml:space="preserve"> خدمات و برنامه‌ها</w:t>
      </w:r>
      <w:r w:rsidRPr="00D67098">
        <w:rPr>
          <w:rFonts w:hint="cs"/>
          <w:color w:val="000000" w:themeColor="text1"/>
          <w:rtl/>
          <w:lang w:val="de-DE" w:bidi="fa-IR"/>
        </w:rPr>
        <w:t>ی</w:t>
      </w:r>
      <w:r w:rsidRPr="00D67098">
        <w:rPr>
          <w:color w:val="000000" w:themeColor="text1"/>
          <w:rtl/>
          <w:lang w:val="de-DE" w:bidi="fa-IR"/>
        </w:rPr>
        <w:t xml:space="preserve"> کاربرد</w:t>
      </w:r>
      <w:r w:rsidRPr="00D67098">
        <w:rPr>
          <w:rFonts w:hint="cs"/>
          <w:color w:val="000000" w:themeColor="text1"/>
          <w:rtl/>
          <w:lang w:val="de-DE" w:bidi="fa-IR"/>
        </w:rPr>
        <w:t>ی</w:t>
      </w:r>
      <w:r w:rsidRPr="00D67098">
        <w:rPr>
          <w:rFonts w:hint="eastAsia"/>
          <w:color w:val="000000" w:themeColor="text1"/>
          <w:rtl/>
          <w:lang w:val="de-DE" w:bidi="fa-IR"/>
        </w:rPr>
        <w:t>،</w:t>
      </w:r>
      <w:r w:rsidRPr="00D67098">
        <w:rPr>
          <w:color w:val="000000" w:themeColor="text1"/>
          <w:rtl/>
          <w:lang w:val="de-DE" w:bidi="fa-IR"/>
        </w:rPr>
        <w:t xml:space="preserve"> کسب‌وکار و امن</w:t>
      </w:r>
      <w:r w:rsidRPr="00D67098">
        <w:rPr>
          <w:rFonts w:hint="cs"/>
          <w:color w:val="000000" w:themeColor="text1"/>
          <w:rtl/>
          <w:lang w:val="de-DE" w:bidi="fa-IR"/>
        </w:rPr>
        <w:t>ی</w:t>
      </w:r>
      <w:r w:rsidRPr="00D67098">
        <w:rPr>
          <w:rFonts w:hint="eastAsia"/>
          <w:color w:val="000000" w:themeColor="text1"/>
          <w:rtl/>
          <w:lang w:val="de-DE" w:bidi="fa-IR"/>
        </w:rPr>
        <w:t>ت</w:t>
      </w:r>
      <w:r w:rsidRPr="00D67098">
        <w:rPr>
          <w:color w:val="000000" w:themeColor="text1"/>
          <w:rtl/>
          <w:lang w:val="de-DE" w:bidi="fa-IR"/>
        </w:rPr>
        <w:t xml:space="preserve">) وجود دارد که هر </w:t>
      </w:r>
      <w:r w:rsidRPr="00D67098">
        <w:rPr>
          <w:rFonts w:hint="cs"/>
          <w:color w:val="000000" w:themeColor="text1"/>
          <w:rtl/>
          <w:lang w:val="de-DE" w:bidi="fa-IR"/>
        </w:rPr>
        <w:t>ی</w:t>
      </w:r>
      <w:r w:rsidRPr="00D67098">
        <w:rPr>
          <w:rFonts w:hint="eastAsia"/>
          <w:color w:val="000000" w:themeColor="text1"/>
          <w:rtl/>
          <w:lang w:val="de-DE" w:bidi="fa-IR"/>
        </w:rPr>
        <w:t>ک</w:t>
      </w:r>
      <w:r w:rsidRPr="00D67098">
        <w:rPr>
          <w:color w:val="000000" w:themeColor="text1"/>
          <w:rtl/>
          <w:lang w:val="de-DE" w:bidi="fa-IR"/>
        </w:rPr>
        <w:t xml:space="preserve"> از سؤالات ز</w:t>
      </w:r>
      <w:r w:rsidRPr="00D67098">
        <w:rPr>
          <w:rFonts w:hint="cs"/>
          <w:color w:val="000000" w:themeColor="text1"/>
          <w:rtl/>
          <w:lang w:val="de-DE" w:bidi="fa-IR"/>
        </w:rPr>
        <w:t>ی</w:t>
      </w:r>
      <w:r w:rsidRPr="00D67098">
        <w:rPr>
          <w:rFonts w:hint="eastAsia"/>
          <w:color w:val="000000" w:themeColor="text1"/>
          <w:rtl/>
          <w:lang w:val="de-DE" w:bidi="fa-IR"/>
        </w:rPr>
        <w:t>رمجموعه‌ها</w:t>
      </w:r>
      <w:r w:rsidRPr="00D67098">
        <w:rPr>
          <w:rFonts w:hint="cs"/>
          <w:color w:val="000000" w:themeColor="text1"/>
          <w:rtl/>
          <w:lang w:val="de-DE" w:bidi="fa-IR"/>
        </w:rPr>
        <w:t>یی</w:t>
      </w:r>
      <w:r w:rsidRPr="00D67098">
        <w:rPr>
          <w:color w:val="000000" w:themeColor="text1"/>
          <w:rtl/>
          <w:lang w:val="de-DE" w:bidi="fa-IR"/>
        </w:rPr>
        <w:t xml:space="preserve"> دارند و متناسب با هر </w:t>
      </w:r>
      <w:r w:rsidRPr="00D67098">
        <w:rPr>
          <w:rFonts w:hint="cs"/>
          <w:color w:val="000000" w:themeColor="text1"/>
          <w:rtl/>
          <w:lang w:val="de-DE" w:bidi="fa-IR"/>
        </w:rPr>
        <w:t>ی</w:t>
      </w:r>
      <w:r w:rsidRPr="00D67098">
        <w:rPr>
          <w:rFonts w:hint="eastAsia"/>
          <w:color w:val="000000" w:themeColor="text1"/>
          <w:rtl/>
          <w:lang w:val="de-DE" w:bidi="fa-IR"/>
        </w:rPr>
        <w:t>ک</w:t>
      </w:r>
      <w:r w:rsidRPr="00D67098">
        <w:rPr>
          <w:color w:val="000000" w:themeColor="text1"/>
          <w:rtl/>
          <w:lang w:val="de-DE" w:bidi="fa-IR"/>
        </w:rPr>
        <w:t xml:space="preserve"> از سؤال‌ها به عملکرد </w:t>
      </w:r>
      <w:r w:rsidR="007E524E">
        <w:rPr>
          <w:color w:val="000000" w:themeColor="text1"/>
          <w:rtl/>
          <w:lang w:val="de-DE" w:bidi="fa-IR"/>
        </w:rPr>
        <w:t>شرکت‌ها</w:t>
      </w:r>
      <w:r w:rsidRPr="00D67098">
        <w:rPr>
          <w:color w:val="000000" w:themeColor="text1"/>
          <w:rtl/>
          <w:lang w:val="de-DE" w:bidi="fa-IR"/>
        </w:rPr>
        <w:t xml:space="preserve"> از مق</w:t>
      </w:r>
      <w:r w:rsidRPr="00D67098">
        <w:rPr>
          <w:rFonts w:hint="cs"/>
          <w:color w:val="000000" w:themeColor="text1"/>
          <w:rtl/>
          <w:lang w:val="de-DE" w:bidi="fa-IR"/>
        </w:rPr>
        <w:t>ی</w:t>
      </w:r>
      <w:r w:rsidRPr="00D67098">
        <w:rPr>
          <w:rFonts w:hint="eastAsia"/>
          <w:color w:val="000000" w:themeColor="text1"/>
          <w:rtl/>
          <w:lang w:val="de-DE" w:bidi="fa-IR"/>
        </w:rPr>
        <w:t>اس</w:t>
      </w:r>
      <w:r w:rsidRPr="00D67098">
        <w:rPr>
          <w:color w:val="000000" w:themeColor="text1"/>
          <w:rtl/>
          <w:lang w:val="de-DE" w:bidi="fa-IR"/>
        </w:rPr>
        <w:t xml:space="preserve"> 5 واحد</w:t>
      </w:r>
      <w:r w:rsidRPr="00D67098">
        <w:rPr>
          <w:rFonts w:hint="cs"/>
          <w:color w:val="000000" w:themeColor="text1"/>
          <w:rtl/>
          <w:lang w:val="de-DE" w:bidi="fa-IR"/>
        </w:rPr>
        <w:t>ی</w:t>
      </w:r>
      <w:r w:rsidRPr="00D67098">
        <w:rPr>
          <w:color w:val="000000" w:themeColor="text1"/>
          <w:rtl/>
          <w:lang w:val="de-DE" w:bidi="fa-IR"/>
        </w:rPr>
        <w:t xml:space="preserve"> امت</w:t>
      </w:r>
      <w:r w:rsidRPr="00D67098">
        <w:rPr>
          <w:rFonts w:hint="cs"/>
          <w:color w:val="000000" w:themeColor="text1"/>
          <w:rtl/>
          <w:lang w:val="de-DE" w:bidi="fa-IR"/>
        </w:rPr>
        <w:t>ی</w:t>
      </w:r>
      <w:r w:rsidRPr="00D67098">
        <w:rPr>
          <w:rFonts w:hint="eastAsia"/>
          <w:color w:val="000000" w:themeColor="text1"/>
          <w:rtl/>
          <w:lang w:val="de-DE" w:bidi="fa-IR"/>
        </w:rPr>
        <w:t>از</w:t>
      </w:r>
      <w:r w:rsidRPr="00D67098">
        <w:rPr>
          <w:color w:val="000000" w:themeColor="text1"/>
          <w:rtl/>
          <w:lang w:val="de-DE" w:bidi="fa-IR"/>
        </w:rPr>
        <w:t xml:space="preserve"> داد</w:t>
      </w:r>
      <w:r w:rsidRPr="00D67098">
        <w:rPr>
          <w:rFonts w:hint="eastAsia"/>
          <w:color w:val="000000" w:themeColor="text1"/>
          <w:rtl/>
          <w:lang w:val="de-DE" w:bidi="fa-IR"/>
        </w:rPr>
        <w:t>ه‌شده</w:t>
      </w:r>
      <w:r w:rsidRPr="00D67098">
        <w:rPr>
          <w:color w:val="000000" w:themeColor="text1"/>
          <w:rtl/>
          <w:lang w:val="de-DE" w:bidi="fa-IR"/>
        </w:rPr>
        <w:t xml:space="preserve"> است</w:t>
      </w:r>
      <w:r w:rsidR="002D5ACB" w:rsidRPr="00D67098">
        <w:rPr>
          <w:rFonts w:hint="cs"/>
          <w:color w:val="000000" w:themeColor="text1"/>
          <w:rtl/>
          <w:lang w:val="de-DE" w:bidi="fa-IR"/>
        </w:rPr>
        <w:t xml:space="preserve">. </w:t>
      </w:r>
      <w:r w:rsidRPr="00D67098">
        <w:rPr>
          <w:color w:val="000000" w:themeColor="text1"/>
          <w:rtl/>
          <w:lang w:val="de-DE" w:bidi="fa-IR"/>
        </w:rPr>
        <w:t>برا</w:t>
      </w:r>
      <w:r w:rsidRPr="00D67098">
        <w:rPr>
          <w:rFonts w:hint="cs"/>
          <w:color w:val="000000" w:themeColor="text1"/>
          <w:rtl/>
          <w:lang w:val="de-DE" w:bidi="fa-IR"/>
        </w:rPr>
        <w:t>ی</w:t>
      </w:r>
      <w:r w:rsidRPr="00D67098">
        <w:rPr>
          <w:color w:val="000000" w:themeColor="text1"/>
          <w:rtl/>
          <w:lang w:val="de-DE" w:bidi="fa-IR"/>
        </w:rPr>
        <w:t xml:space="preserve"> هر دسته بر‌اساس اولو</w:t>
      </w:r>
      <w:r w:rsidRPr="00D67098">
        <w:rPr>
          <w:rFonts w:hint="cs"/>
          <w:color w:val="000000" w:themeColor="text1"/>
          <w:rtl/>
          <w:lang w:val="de-DE" w:bidi="fa-IR"/>
        </w:rPr>
        <w:t>ی</w:t>
      </w:r>
      <w:r w:rsidRPr="00D67098">
        <w:rPr>
          <w:rFonts w:hint="eastAsia"/>
          <w:color w:val="000000" w:themeColor="text1"/>
          <w:rtl/>
          <w:lang w:val="de-DE" w:bidi="fa-IR"/>
        </w:rPr>
        <w:t>ت</w:t>
      </w:r>
      <w:r w:rsidRPr="00D67098">
        <w:rPr>
          <w:color w:val="000000" w:themeColor="text1"/>
          <w:rtl/>
          <w:lang w:val="de-DE" w:bidi="fa-IR"/>
        </w:rPr>
        <w:t xml:space="preserve"> آن‌ها با نظر خبرگ</w:t>
      </w:r>
      <w:r w:rsidRPr="00D67098">
        <w:rPr>
          <w:rFonts w:hint="cs"/>
          <w:color w:val="000000" w:themeColor="text1"/>
          <w:rtl/>
          <w:lang w:val="de-DE" w:bidi="fa-IR"/>
        </w:rPr>
        <w:t>ی</w:t>
      </w:r>
      <w:r w:rsidRPr="00D67098">
        <w:rPr>
          <w:color w:val="000000" w:themeColor="text1"/>
          <w:rtl/>
          <w:lang w:val="de-DE" w:bidi="fa-IR"/>
        </w:rPr>
        <w:t xml:space="preserve"> </w:t>
      </w:r>
      <w:r w:rsidRPr="00D67098">
        <w:rPr>
          <w:rFonts w:hint="cs"/>
          <w:color w:val="000000" w:themeColor="text1"/>
          <w:rtl/>
          <w:lang w:val="de-DE" w:bidi="fa-IR"/>
        </w:rPr>
        <w:t>ی</w:t>
      </w:r>
      <w:r w:rsidRPr="00D67098">
        <w:rPr>
          <w:rFonts w:hint="eastAsia"/>
          <w:color w:val="000000" w:themeColor="text1"/>
          <w:rtl/>
          <w:lang w:val="de-DE" w:bidi="fa-IR"/>
        </w:rPr>
        <w:t>ک</w:t>
      </w:r>
      <w:r w:rsidRPr="00D67098">
        <w:rPr>
          <w:color w:val="000000" w:themeColor="text1"/>
          <w:rtl/>
          <w:lang w:val="de-DE" w:bidi="fa-IR"/>
        </w:rPr>
        <w:t xml:space="preserve"> وزن در نظر </w:t>
      </w:r>
      <w:r w:rsidRPr="00583A20">
        <w:rPr>
          <w:rtl/>
          <w:lang w:val="de-DE" w:bidi="fa-IR"/>
        </w:rPr>
        <w:t>گرفته‌شده و در</w:t>
      </w:r>
      <w:r w:rsidR="006E7314" w:rsidRPr="00583A20">
        <w:rPr>
          <w:rFonts w:hint="cs"/>
          <w:rtl/>
          <w:lang w:val="de-DE" w:bidi="fa-IR"/>
        </w:rPr>
        <w:t xml:space="preserve"> </w:t>
      </w:r>
      <w:r w:rsidR="00421405">
        <w:rPr>
          <w:rtl/>
          <w:lang w:val="de-DE" w:bidi="fa-IR"/>
        </w:rPr>
        <w:fldChar w:fldCharType="begin"/>
      </w:r>
      <w:r w:rsidR="00421405" w:rsidRPr="00583A20">
        <w:rPr>
          <w:rtl/>
          <w:lang w:val="de-DE" w:bidi="fa-IR"/>
        </w:rPr>
        <w:instrText xml:space="preserve"> </w:instrText>
      </w:r>
      <w:r w:rsidR="00421405" w:rsidRPr="00583A20">
        <w:rPr>
          <w:rFonts w:hint="cs"/>
          <w:lang w:val="de-DE" w:bidi="fa-IR"/>
        </w:rPr>
        <w:instrText>REF</w:instrText>
      </w:r>
      <w:r w:rsidR="00421405" w:rsidRPr="00583A20">
        <w:rPr>
          <w:rFonts w:hint="cs"/>
          <w:rtl/>
          <w:lang w:val="de-DE" w:bidi="fa-IR"/>
        </w:rPr>
        <w:instrText xml:space="preserve"> _</w:instrText>
      </w:r>
      <w:r w:rsidR="00421405" w:rsidRPr="00583A20">
        <w:rPr>
          <w:rFonts w:hint="cs"/>
          <w:lang w:val="de-DE" w:bidi="fa-IR"/>
        </w:rPr>
        <w:instrText>Ref172377734 \h</w:instrText>
      </w:r>
      <w:r w:rsidR="00421405" w:rsidRPr="00583A20">
        <w:rPr>
          <w:rtl/>
          <w:lang w:val="de-DE" w:bidi="fa-IR"/>
        </w:rPr>
        <w:instrText xml:space="preserve"> </w:instrText>
      </w:r>
      <w:r w:rsidR="00583A20">
        <w:rPr>
          <w:rtl/>
          <w:lang w:val="de-DE" w:bidi="fa-IR"/>
        </w:rPr>
        <w:instrText xml:space="preserve"> \* </w:instrText>
      </w:r>
      <w:r w:rsidR="00583A20">
        <w:rPr>
          <w:lang w:val="de-DE" w:bidi="fa-IR"/>
        </w:rPr>
        <w:instrText>MERGEFORMAT</w:instrText>
      </w:r>
      <w:r w:rsidR="00583A20">
        <w:rPr>
          <w:rtl/>
          <w:lang w:val="de-DE" w:bidi="fa-IR"/>
        </w:rPr>
        <w:instrText xml:space="preserve"> </w:instrText>
      </w:r>
      <w:r w:rsidR="00421405">
        <w:rPr>
          <w:rtl/>
          <w:lang w:val="de-DE" w:bidi="fa-IR"/>
        </w:rPr>
      </w:r>
      <w:r w:rsidR="00421405">
        <w:rPr>
          <w:rtl/>
          <w:lang w:val="de-DE" w:bidi="fa-IR"/>
        </w:rPr>
        <w:fldChar w:fldCharType="separate"/>
      </w:r>
      <w:r w:rsidR="00C21D29" w:rsidRPr="00C21D29">
        <w:rPr>
          <w:rtl/>
          <w:lang w:val="de-DE" w:bidi="fa-IR"/>
        </w:rPr>
        <w:t>شکل ‏2</w:t>
      </w:r>
      <w:r w:rsidR="00C21D29" w:rsidRPr="00C21D29">
        <w:rPr>
          <w:rtl/>
          <w:lang w:val="de-DE" w:bidi="fa-IR"/>
        </w:rPr>
        <w:noBreakHyphen/>
        <w:t>1</w:t>
      </w:r>
      <w:r w:rsidR="00421405">
        <w:rPr>
          <w:rtl/>
          <w:lang w:val="de-DE" w:bidi="fa-IR"/>
        </w:rPr>
        <w:fldChar w:fldCharType="end"/>
      </w:r>
      <w:r w:rsidR="00C95283">
        <w:rPr>
          <w:rFonts w:hint="cs"/>
          <w:rtl/>
          <w:lang w:val="de-DE" w:bidi="fa-IR"/>
        </w:rPr>
        <w:t xml:space="preserve"> </w:t>
      </w:r>
      <w:r w:rsidRPr="001679AE">
        <w:rPr>
          <w:rtl/>
          <w:lang w:val="de-DE" w:bidi="fa-IR"/>
        </w:rPr>
        <w:t>فرم ارز</w:t>
      </w:r>
      <w:r w:rsidRPr="001679AE">
        <w:rPr>
          <w:rFonts w:hint="cs"/>
          <w:rtl/>
          <w:lang w:val="de-DE" w:bidi="fa-IR"/>
        </w:rPr>
        <w:t>ی</w:t>
      </w:r>
      <w:r w:rsidRPr="001679AE">
        <w:rPr>
          <w:rFonts w:hint="eastAsia"/>
          <w:rtl/>
          <w:lang w:val="de-DE" w:bidi="fa-IR"/>
        </w:rPr>
        <w:t>اب</w:t>
      </w:r>
      <w:r w:rsidRPr="001679AE">
        <w:rPr>
          <w:rFonts w:hint="cs"/>
          <w:rtl/>
          <w:lang w:val="de-DE" w:bidi="fa-IR"/>
        </w:rPr>
        <w:t>ی</w:t>
      </w:r>
      <w:r w:rsidRPr="001679AE">
        <w:rPr>
          <w:rtl/>
          <w:lang w:val="de-DE" w:bidi="fa-IR"/>
        </w:rPr>
        <w:t xml:space="preserve"> و دسته‌بند</w:t>
      </w:r>
      <w:r w:rsidRPr="001679AE">
        <w:rPr>
          <w:rFonts w:hint="cs"/>
          <w:rtl/>
          <w:lang w:val="de-DE" w:bidi="fa-IR"/>
        </w:rPr>
        <w:t>ی</w:t>
      </w:r>
      <w:r w:rsidRPr="001679AE">
        <w:rPr>
          <w:rtl/>
          <w:lang w:val="de-DE" w:bidi="fa-IR"/>
        </w:rPr>
        <w:t xml:space="preserve"> اولو</w:t>
      </w:r>
      <w:r w:rsidRPr="001679AE">
        <w:rPr>
          <w:rFonts w:hint="cs"/>
          <w:rtl/>
          <w:lang w:val="de-DE" w:bidi="fa-IR"/>
        </w:rPr>
        <w:t>ی</w:t>
      </w:r>
      <w:r w:rsidRPr="001679AE">
        <w:rPr>
          <w:rFonts w:hint="eastAsia"/>
          <w:rtl/>
          <w:lang w:val="de-DE" w:bidi="fa-IR"/>
        </w:rPr>
        <w:t>ت‌ها</w:t>
      </w:r>
      <w:r w:rsidRPr="001679AE">
        <w:rPr>
          <w:rtl/>
          <w:lang w:val="de-DE" w:bidi="fa-IR"/>
        </w:rPr>
        <w:t xml:space="preserve"> برمبنا</w:t>
      </w:r>
      <w:r w:rsidRPr="001679AE">
        <w:rPr>
          <w:rFonts w:hint="cs"/>
          <w:rtl/>
          <w:lang w:val="de-DE" w:bidi="fa-IR"/>
        </w:rPr>
        <w:t>ی</w:t>
      </w:r>
      <w:r w:rsidRPr="001679AE">
        <w:rPr>
          <w:rtl/>
          <w:lang w:val="de-DE" w:bidi="fa-IR"/>
        </w:rPr>
        <w:t xml:space="preserve"> وزن قابل مشاهده است.</w:t>
      </w:r>
      <w:r w:rsidR="00CB5D28">
        <w:rPr>
          <w:lang w:val="de-DE" w:bidi="fa-IR"/>
        </w:rPr>
        <w:t xml:space="preserve"> </w:t>
      </w:r>
      <w:r w:rsidR="00CB5D28">
        <w:rPr>
          <w:rFonts w:hint="cs"/>
          <w:rtl/>
          <w:lang w:val="de-DE" w:bidi="fa-IR"/>
        </w:rPr>
        <w:t xml:space="preserve">این اوزان </w:t>
      </w:r>
      <w:r w:rsidR="00025422">
        <w:rPr>
          <w:rFonts w:hint="cs"/>
          <w:rtl/>
          <w:lang w:val="de-DE" w:bidi="fa-IR"/>
        </w:rPr>
        <w:t>بر‌اساس</w:t>
      </w:r>
      <w:r w:rsidR="00CB5D28">
        <w:rPr>
          <w:rFonts w:hint="cs"/>
          <w:rtl/>
          <w:lang w:val="de-DE" w:bidi="fa-IR"/>
        </w:rPr>
        <w:t xml:space="preserve"> میزان اهمیت برای ارزیابی ابری بودن </w:t>
      </w:r>
      <w:r w:rsidR="007E524E">
        <w:rPr>
          <w:rFonts w:hint="cs"/>
          <w:rtl/>
          <w:lang w:val="de-DE" w:bidi="fa-IR"/>
        </w:rPr>
        <w:t>شرکت‌ها</w:t>
      </w:r>
      <w:r w:rsidR="00CB5D28">
        <w:rPr>
          <w:rFonts w:hint="cs"/>
          <w:rtl/>
          <w:lang w:val="de-DE" w:bidi="fa-IR"/>
        </w:rPr>
        <w:t xml:space="preserve"> و </w:t>
      </w:r>
      <w:r w:rsidR="00025422">
        <w:rPr>
          <w:rFonts w:hint="cs"/>
          <w:rtl/>
          <w:lang w:val="de-DE" w:bidi="fa-IR"/>
        </w:rPr>
        <w:t>بر‌اساس</w:t>
      </w:r>
      <w:r w:rsidR="00CB5D28">
        <w:rPr>
          <w:rFonts w:hint="cs"/>
          <w:rtl/>
          <w:lang w:val="de-DE" w:bidi="fa-IR"/>
        </w:rPr>
        <w:t xml:space="preserve"> تجمیع نظر کارشناسان این حوزه تعیین شده</w:t>
      </w:r>
      <w:r w:rsidR="00CB5D28">
        <w:rPr>
          <w:rFonts w:hint="eastAsia"/>
          <w:rtl/>
          <w:lang w:val="de-DE" w:bidi="fa-IR"/>
        </w:rPr>
        <w:t>‌</w:t>
      </w:r>
      <w:r w:rsidR="00CB5D28">
        <w:rPr>
          <w:rFonts w:hint="cs"/>
          <w:rtl/>
          <w:lang w:val="de-DE" w:bidi="fa-IR"/>
        </w:rPr>
        <w:t>اند.</w:t>
      </w:r>
    </w:p>
    <w:p w14:paraId="29BD8B12" w14:textId="60B41175" w:rsidR="0061266B" w:rsidRDefault="0061266B" w:rsidP="00642C24">
      <w:pPr>
        <w:spacing w:line="360" w:lineRule="auto"/>
        <w:ind w:hanging="9"/>
        <w:rPr>
          <w:rtl/>
          <w:lang w:val="de-DE" w:bidi="fa-IR"/>
        </w:rPr>
      </w:pPr>
      <w:r>
        <w:rPr>
          <w:noProof/>
          <w:lang w:bidi="fa-IR"/>
        </w:rPr>
        <w:lastRenderedPageBreak/>
        <w:drawing>
          <wp:inline distT="0" distB="0" distL="0" distR="0" wp14:anchorId="770EAB37" wp14:editId="40D56D9E">
            <wp:extent cx="6115050" cy="3423920"/>
            <wp:effectExtent l="0" t="0" r="0" b="5080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07CA988-1935-40B4-AFE1-6AC4A97121D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757A3D03" w14:textId="3996C37C" w:rsidR="00D357A6" w:rsidRPr="002E3FA1" w:rsidRDefault="00D357A6" w:rsidP="002E3FA1">
      <w:pPr>
        <w:pStyle w:val="Caption"/>
        <w:spacing w:line="360" w:lineRule="auto"/>
        <w:rPr>
          <w:rFonts w:ascii="Times New Roman" w:hAnsi="Times New Roman"/>
          <w:sz w:val="22"/>
          <w:szCs w:val="22"/>
          <w:rtl/>
        </w:rPr>
      </w:pPr>
      <w:bookmarkStart w:id="7" w:name="_Ref172377734"/>
      <w:r w:rsidRPr="002E3FA1">
        <w:rPr>
          <w:rFonts w:ascii="Times New Roman" w:hAnsi="Times New Roman"/>
          <w:sz w:val="22"/>
          <w:szCs w:val="22"/>
          <w:rtl/>
        </w:rPr>
        <w:t xml:space="preserve">شکل </w:t>
      </w:r>
      <w:r w:rsidR="00421405" w:rsidRPr="002E3FA1">
        <w:rPr>
          <w:rFonts w:ascii="Times New Roman" w:hAnsi="Times New Roman"/>
          <w:sz w:val="22"/>
          <w:szCs w:val="22"/>
          <w:rtl/>
        </w:rPr>
        <w:fldChar w:fldCharType="begin"/>
      </w:r>
      <w:r w:rsidR="00421405" w:rsidRPr="002E3FA1">
        <w:rPr>
          <w:rFonts w:ascii="Times New Roman" w:hAnsi="Times New Roman"/>
          <w:sz w:val="22"/>
          <w:szCs w:val="22"/>
          <w:rtl/>
        </w:rPr>
        <w:instrText xml:space="preserve"> </w:instrText>
      </w:r>
      <w:r w:rsidR="00421405" w:rsidRPr="002E3FA1">
        <w:rPr>
          <w:rFonts w:ascii="Times New Roman" w:hAnsi="Times New Roman"/>
          <w:sz w:val="22"/>
          <w:szCs w:val="22"/>
        </w:rPr>
        <w:instrText>STYLEREF</w:instrText>
      </w:r>
      <w:r w:rsidR="00421405" w:rsidRPr="002E3FA1">
        <w:rPr>
          <w:rFonts w:ascii="Times New Roman" w:hAnsi="Times New Roman"/>
          <w:sz w:val="22"/>
          <w:szCs w:val="22"/>
          <w:rtl/>
        </w:rPr>
        <w:instrText xml:space="preserve"> 1 \</w:instrText>
      </w:r>
      <w:r w:rsidR="00421405" w:rsidRPr="002E3FA1">
        <w:rPr>
          <w:rFonts w:ascii="Times New Roman" w:hAnsi="Times New Roman"/>
          <w:sz w:val="22"/>
          <w:szCs w:val="22"/>
        </w:rPr>
        <w:instrText>s</w:instrText>
      </w:r>
      <w:r w:rsidR="00421405" w:rsidRPr="002E3FA1">
        <w:rPr>
          <w:rFonts w:ascii="Times New Roman" w:hAnsi="Times New Roman"/>
          <w:sz w:val="22"/>
          <w:szCs w:val="22"/>
          <w:rtl/>
        </w:rPr>
        <w:instrText xml:space="preserve"> </w:instrText>
      </w:r>
      <w:r w:rsidR="00421405" w:rsidRPr="002E3FA1">
        <w:rPr>
          <w:rFonts w:ascii="Times New Roman" w:hAnsi="Times New Roman"/>
          <w:sz w:val="22"/>
          <w:szCs w:val="22"/>
          <w:rtl/>
        </w:rPr>
        <w:fldChar w:fldCharType="separate"/>
      </w:r>
      <w:r w:rsidR="00C21D29">
        <w:rPr>
          <w:rFonts w:ascii="Times New Roman" w:hAnsi="Times New Roman"/>
          <w:noProof/>
          <w:sz w:val="22"/>
          <w:szCs w:val="22"/>
          <w:rtl/>
        </w:rPr>
        <w:t>‏2</w:t>
      </w:r>
      <w:r w:rsidR="00421405" w:rsidRPr="002E3FA1">
        <w:rPr>
          <w:rFonts w:ascii="Times New Roman" w:hAnsi="Times New Roman"/>
          <w:sz w:val="22"/>
          <w:szCs w:val="22"/>
          <w:rtl/>
        </w:rPr>
        <w:fldChar w:fldCharType="end"/>
      </w:r>
      <w:r w:rsidR="00421405" w:rsidRPr="002E3FA1">
        <w:rPr>
          <w:rFonts w:ascii="Times New Roman" w:hAnsi="Times New Roman"/>
          <w:sz w:val="22"/>
          <w:szCs w:val="22"/>
          <w:rtl/>
        </w:rPr>
        <w:noBreakHyphen/>
      </w:r>
      <w:r w:rsidR="00D404D4" w:rsidRPr="002E3FA1">
        <w:rPr>
          <w:rFonts w:ascii="Times New Roman" w:hAnsi="Times New Roman"/>
          <w:sz w:val="22"/>
          <w:szCs w:val="22"/>
          <w:rtl/>
        </w:rPr>
        <w:fldChar w:fldCharType="begin"/>
      </w:r>
      <w:r w:rsidR="00D404D4" w:rsidRPr="002E3FA1">
        <w:rPr>
          <w:rFonts w:ascii="Times New Roman" w:hAnsi="Times New Roman"/>
          <w:sz w:val="22"/>
          <w:szCs w:val="22"/>
          <w:rtl/>
        </w:rPr>
        <w:instrText xml:space="preserve"> </w:instrText>
      </w:r>
      <w:r w:rsidR="00D404D4" w:rsidRPr="002E3FA1">
        <w:rPr>
          <w:rFonts w:ascii="Times New Roman" w:hAnsi="Times New Roman"/>
          <w:sz w:val="22"/>
          <w:szCs w:val="22"/>
        </w:rPr>
        <w:instrText>SEQ</w:instrText>
      </w:r>
      <w:r w:rsidR="00D404D4" w:rsidRPr="002E3FA1">
        <w:rPr>
          <w:rFonts w:ascii="Times New Roman" w:hAnsi="Times New Roman"/>
          <w:sz w:val="22"/>
          <w:szCs w:val="22"/>
          <w:rtl/>
        </w:rPr>
        <w:instrText xml:space="preserve"> شکل \* </w:instrText>
      </w:r>
      <w:r w:rsidR="00D404D4" w:rsidRPr="002E3FA1">
        <w:rPr>
          <w:rFonts w:ascii="Times New Roman" w:hAnsi="Times New Roman"/>
          <w:sz w:val="22"/>
          <w:szCs w:val="22"/>
        </w:rPr>
        <w:instrText>ARABIC</w:instrText>
      </w:r>
      <w:r w:rsidR="00D404D4" w:rsidRPr="002E3FA1">
        <w:rPr>
          <w:rFonts w:ascii="Times New Roman" w:hAnsi="Times New Roman"/>
          <w:sz w:val="22"/>
          <w:szCs w:val="22"/>
          <w:rtl/>
        </w:rPr>
        <w:instrText xml:space="preserve"> </w:instrText>
      </w:r>
      <w:r w:rsidR="00D404D4" w:rsidRPr="002E3FA1">
        <w:rPr>
          <w:rFonts w:ascii="Times New Roman" w:hAnsi="Times New Roman"/>
          <w:sz w:val="22"/>
          <w:szCs w:val="22"/>
          <w:rtl/>
        </w:rPr>
        <w:fldChar w:fldCharType="separate"/>
      </w:r>
      <w:r w:rsidR="00C21D29">
        <w:rPr>
          <w:rFonts w:ascii="Times New Roman" w:hAnsi="Times New Roman"/>
          <w:noProof/>
          <w:sz w:val="22"/>
          <w:szCs w:val="22"/>
          <w:rtl/>
        </w:rPr>
        <w:t>1</w:t>
      </w:r>
      <w:r w:rsidR="00D404D4" w:rsidRPr="002E3FA1">
        <w:rPr>
          <w:rFonts w:ascii="Times New Roman" w:hAnsi="Times New Roman"/>
          <w:sz w:val="22"/>
          <w:szCs w:val="22"/>
          <w:rtl/>
        </w:rPr>
        <w:fldChar w:fldCharType="end"/>
      </w:r>
      <w:bookmarkEnd w:id="7"/>
      <w:r w:rsidRPr="002E3FA1">
        <w:rPr>
          <w:rFonts w:ascii="Times New Roman" w:hAnsi="Times New Roman" w:hint="cs"/>
          <w:sz w:val="22"/>
          <w:szCs w:val="22"/>
          <w:rtl/>
        </w:rPr>
        <w:t xml:space="preserve"> نمودار فرم ارزیابی و دسته‌بندی اولویت‌ها برمبنای وزن</w:t>
      </w:r>
    </w:p>
    <w:p w14:paraId="6A946A85" w14:textId="77777777" w:rsidR="002D5ACB" w:rsidRPr="008C0ACB" w:rsidRDefault="002D5ACB" w:rsidP="009503D5">
      <w:pPr>
        <w:spacing w:line="360" w:lineRule="auto"/>
        <w:rPr>
          <w:sz w:val="8"/>
          <w:szCs w:val="12"/>
          <w:rtl/>
          <w:lang w:val="de-DE" w:bidi="fa-IR"/>
        </w:rPr>
      </w:pPr>
    </w:p>
    <w:p w14:paraId="03F76637" w14:textId="2474DEDB" w:rsidR="009B6840" w:rsidRDefault="00E70D5C" w:rsidP="00642C24">
      <w:pPr>
        <w:spacing w:line="276" w:lineRule="auto"/>
        <w:rPr>
          <w:lang w:val="de-DE" w:bidi="fa-IR"/>
        </w:rPr>
      </w:pPr>
      <w:r w:rsidRPr="00FC6DE4">
        <w:rPr>
          <w:rFonts w:hint="cs"/>
          <w:rtl/>
          <w:lang w:val="de-DE" w:bidi="fa-IR"/>
        </w:rPr>
        <w:t xml:space="preserve">در </w:t>
      </w:r>
      <w:r w:rsidR="00D357A6" w:rsidRPr="00FC6DE4">
        <w:rPr>
          <w:rtl/>
          <w:lang w:val="de-DE" w:bidi="fa-IR"/>
        </w:rPr>
        <w:fldChar w:fldCharType="begin"/>
      </w:r>
      <w:r w:rsidR="00D357A6" w:rsidRPr="00FC6DE4">
        <w:rPr>
          <w:rtl/>
          <w:lang w:val="de-DE" w:bidi="fa-IR"/>
        </w:rPr>
        <w:instrText xml:space="preserve"> </w:instrText>
      </w:r>
      <w:r w:rsidR="00D357A6" w:rsidRPr="00FC6DE4">
        <w:rPr>
          <w:rFonts w:hint="cs"/>
          <w:lang w:val="de-DE" w:bidi="fa-IR"/>
        </w:rPr>
        <w:instrText>REF</w:instrText>
      </w:r>
      <w:r w:rsidR="00D357A6" w:rsidRPr="00FC6DE4">
        <w:rPr>
          <w:rFonts w:hint="cs"/>
          <w:rtl/>
          <w:lang w:val="de-DE" w:bidi="fa-IR"/>
        </w:rPr>
        <w:instrText xml:space="preserve"> _</w:instrText>
      </w:r>
      <w:r w:rsidR="00D357A6" w:rsidRPr="00FC6DE4">
        <w:rPr>
          <w:rFonts w:hint="cs"/>
          <w:lang w:val="de-DE" w:bidi="fa-IR"/>
        </w:rPr>
        <w:instrText>Ref171864222 \h</w:instrText>
      </w:r>
      <w:r w:rsidR="00D357A6" w:rsidRPr="00FC6DE4">
        <w:rPr>
          <w:rtl/>
          <w:lang w:val="de-DE" w:bidi="fa-IR"/>
        </w:rPr>
        <w:instrText xml:space="preserve">  \* </w:instrText>
      </w:r>
      <w:r w:rsidR="00D357A6" w:rsidRPr="00FC6DE4">
        <w:rPr>
          <w:lang w:val="de-DE" w:bidi="fa-IR"/>
        </w:rPr>
        <w:instrText>MERGEFORMAT</w:instrText>
      </w:r>
      <w:r w:rsidR="00D357A6" w:rsidRPr="00FC6DE4">
        <w:rPr>
          <w:rtl/>
          <w:lang w:val="de-DE" w:bidi="fa-IR"/>
        </w:rPr>
        <w:instrText xml:space="preserve"> </w:instrText>
      </w:r>
      <w:r w:rsidR="00D357A6" w:rsidRPr="00FC6DE4">
        <w:rPr>
          <w:rtl/>
          <w:lang w:val="de-DE" w:bidi="fa-IR"/>
        </w:rPr>
      </w:r>
      <w:r w:rsidR="00D357A6" w:rsidRPr="00FC6DE4">
        <w:rPr>
          <w:rtl/>
          <w:lang w:val="de-DE" w:bidi="fa-IR"/>
        </w:rPr>
        <w:fldChar w:fldCharType="separate"/>
      </w:r>
      <w:r w:rsidR="00C21D29" w:rsidRPr="00C21D29">
        <w:rPr>
          <w:rtl/>
          <w:lang w:val="de-DE" w:bidi="fa-IR"/>
        </w:rPr>
        <w:t>جدول ‏2</w:t>
      </w:r>
      <w:r w:rsidR="00C21D29" w:rsidRPr="00C21D29">
        <w:rPr>
          <w:rtl/>
          <w:lang w:val="de-DE" w:bidi="fa-IR"/>
        </w:rPr>
        <w:noBreakHyphen/>
        <w:t>1</w:t>
      </w:r>
      <w:r w:rsidR="00D357A6" w:rsidRPr="00FC6DE4">
        <w:rPr>
          <w:rtl/>
          <w:lang w:val="de-DE" w:bidi="fa-IR"/>
        </w:rPr>
        <w:fldChar w:fldCharType="end"/>
      </w:r>
      <w:r w:rsidR="00AF528D" w:rsidRPr="00AF528D">
        <w:rPr>
          <w:rFonts w:hint="cs"/>
          <w:rtl/>
          <w:lang w:val="de-DE" w:bidi="fa-IR"/>
        </w:rPr>
        <w:t xml:space="preserve"> </w:t>
      </w:r>
      <w:r w:rsidR="00D06F70" w:rsidRPr="00AF528D">
        <w:rPr>
          <w:rFonts w:hint="cs"/>
          <w:rtl/>
          <w:lang w:val="de-DE" w:bidi="fa-IR"/>
        </w:rPr>
        <w:t xml:space="preserve">نحوه نمره و امتیاز هر سوال برای هر بخش </w:t>
      </w:r>
      <w:r w:rsidR="00D06F70" w:rsidRPr="00AF528D">
        <w:rPr>
          <w:rtl/>
          <w:lang w:val="de-DE" w:bidi="fa-IR"/>
        </w:rPr>
        <w:t>حقوق</w:t>
      </w:r>
      <w:r w:rsidR="00D06F70" w:rsidRPr="00AF528D">
        <w:rPr>
          <w:rFonts w:hint="cs"/>
          <w:rtl/>
          <w:lang w:val="de-DE" w:bidi="fa-IR"/>
        </w:rPr>
        <w:t>ی</w:t>
      </w:r>
      <w:r w:rsidR="00D06F70" w:rsidRPr="00AF528D">
        <w:rPr>
          <w:rFonts w:hint="eastAsia"/>
          <w:rtl/>
          <w:lang w:val="de-DE" w:bidi="fa-IR"/>
        </w:rPr>
        <w:t>،</w:t>
      </w:r>
      <w:r w:rsidR="00D06F70" w:rsidRPr="00AF528D">
        <w:rPr>
          <w:rtl/>
          <w:lang w:val="de-DE" w:bidi="fa-IR"/>
        </w:rPr>
        <w:t xml:space="preserve"> ز</w:t>
      </w:r>
      <w:r w:rsidR="00D06F70" w:rsidRPr="00AF528D">
        <w:rPr>
          <w:rFonts w:hint="cs"/>
          <w:rtl/>
          <w:lang w:val="de-DE" w:bidi="fa-IR"/>
        </w:rPr>
        <w:t>ی</w:t>
      </w:r>
      <w:r w:rsidR="00D06F70" w:rsidRPr="00AF528D">
        <w:rPr>
          <w:rFonts w:hint="eastAsia"/>
          <w:rtl/>
          <w:lang w:val="de-DE" w:bidi="fa-IR"/>
        </w:rPr>
        <w:t>رساخت</w:t>
      </w:r>
      <w:r w:rsidR="00D06F70" w:rsidRPr="00AF528D">
        <w:rPr>
          <w:rtl/>
          <w:lang w:val="de-DE" w:bidi="fa-IR"/>
        </w:rPr>
        <w:t xml:space="preserve"> ف</w:t>
      </w:r>
      <w:r w:rsidR="00D06F70" w:rsidRPr="00AF528D">
        <w:rPr>
          <w:rFonts w:hint="cs"/>
          <w:rtl/>
          <w:lang w:val="de-DE" w:bidi="fa-IR"/>
        </w:rPr>
        <w:t>ی</w:t>
      </w:r>
      <w:r w:rsidR="00D06F70" w:rsidRPr="00AF528D">
        <w:rPr>
          <w:rFonts w:hint="eastAsia"/>
          <w:rtl/>
          <w:lang w:val="de-DE" w:bidi="fa-IR"/>
        </w:rPr>
        <w:t>ز</w:t>
      </w:r>
      <w:r w:rsidR="00D06F70" w:rsidRPr="00AF528D">
        <w:rPr>
          <w:rFonts w:hint="cs"/>
          <w:rtl/>
          <w:lang w:val="de-DE" w:bidi="fa-IR"/>
        </w:rPr>
        <w:t>ی</w:t>
      </w:r>
      <w:r w:rsidR="00D06F70" w:rsidRPr="00AF528D">
        <w:rPr>
          <w:rFonts w:hint="eastAsia"/>
          <w:rtl/>
          <w:lang w:val="de-DE" w:bidi="fa-IR"/>
        </w:rPr>
        <w:t>ک</w:t>
      </w:r>
      <w:r w:rsidR="00D06F70" w:rsidRPr="00AF528D">
        <w:rPr>
          <w:rFonts w:hint="cs"/>
          <w:rtl/>
          <w:lang w:val="de-DE" w:bidi="fa-IR"/>
        </w:rPr>
        <w:t>ی</w:t>
      </w:r>
      <w:r w:rsidR="00D06F70" w:rsidRPr="00AF528D">
        <w:rPr>
          <w:rFonts w:hint="eastAsia"/>
          <w:rtl/>
          <w:lang w:val="de-DE" w:bidi="fa-IR"/>
        </w:rPr>
        <w:t>،</w:t>
      </w:r>
      <w:r w:rsidR="00D06F70" w:rsidRPr="00AF528D">
        <w:rPr>
          <w:rtl/>
          <w:lang w:val="de-DE" w:bidi="fa-IR"/>
        </w:rPr>
        <w:t xml:space="preserve"> ز</w:t>
      </w:r>
      <w:r w:rsidR="00D06F70" w:rsidRPr="00AF528D">
        <w:rPr>
          <w:rFonts w:hint="cs"/>
          <w:rtl/>
          <w:lang w:val="de-DE" w:bidi="fa-IR"/>
        </w:rPr>
        <w:t>ی</w:t>
      </w:r>
      <w:r w:rsidR="00D06F70" w:rsidRPr="00AF528D">
        <w:rPr>
          <w:rFonts w:hint="eastAsia"/>
          <w:rtl/>
          <w:lang w:val="de-DE" w:bidi="fa-IR"/>
        </w:rPr>
        <w:t>رساخت</w:t>
      </w:r>
      <w:r w:rsidR="00D06F70" w:rsidRPr="00AF528D">
        <w:rPr>
          <w:rtl/>
          <w:lang w:val="de-DE" w:bidi="fa-IR"/>
        </w:rPr>
        <w:t xml:space="preserve"> فعال خدمات ابر</w:t>
      </w:r>
      <w:r w:rsidR="00D06F70" w:rsidRPr="00AF528D">
        <w:rPr>
          <w:rFonts w:hint="cs"/>
          <w:rtl/>
          <w:lang w:val="de-DE" w:bidi="fa-IR"/>
        </w:rPr>
        <w:t>ی</w:t>
      </w:r>
      <w:r w:rsidR="00D06F70" w:rsidRPr="00AF528D">
        <w:rPr>
          <w:rFonts w:hint="eastAsia"/>
          <w:rtl/>
          <w:lang w:val="de-DE" w:bidi="fa-IR"/>
        </w:rPr>
        <w:t>،</w:t>
      </w:r>
      <w:r w:rsidR="00D06F70" w:rsidRPr="00AF528D">
        <w:rPr>
          <w:rtl/>
          <w:lang w:val="de-DE" w:bidi="fa-IR"/>
        </w:rPr>
        <w:t xml:space="preserve"> خدمات و برنامه‌ها</w:t>
      </w:r>
      <w:r w:rsidR="00D06F70" w:rsidRPr="00AF528D">
        <w:rPr>
          <w:rFonts w:hint="cs"/>
          <w:rtl/>
          <w:lang w:val="de-DE" w:bidi="fa-IR"/>
        </w:rPr>
        <w:t>ی</w:t>
      </w:r>
      <w:r w:rsidR="00D06F70" w:rsidRPr="00AF528D">
        <w:rPr>
          <w:rtl/>
          <w:lang w:val="de-DE" w:bidi="fa-IR"/>
        </w:rPr>
        <w:t xml:space="preserve"> کاربرد</w:t>
      </w:r>
      <w:r w:rsidR="00D06F70" w:rsidRPr="00AF528D">
        <w:rPr>
          <w:rFonts w:hint="cs"/>
          <w:rtl/>
          <w:lang w:val="de-DE" w:bidi="fa-IR"/>
        </w:rPr>
        <w:t>ی</w:t>
      </w:r>
      <w:r w:rsidR="00D06F70" w:rsidRPr="00AF528D">
        <w:rPr>
          <w:rFonts w:hint="eastAsia"/>
          <w:rtl/>
          <w:lang w:val="de-DE" w:bidi="fa-IR"/>
        </w:rPr>
        <w:t>،</w:t>
      </w:r>
      <w:r w:rsidR="00D06F70" w:rsidRPr="00AF528D">
        <w:rPr>
          <w:rtl/>
          <w:lang w:val="de-DE" w:bidi="fa-IR"/>
        </w:rPr>
        <w:t xml:space="preserve"> کسب‌وکار و امن</w:t>
      </w:r>
      <w:r w:rsidR="00D06F70" w:rsidRPr="00AF528D">
        <w:rPr>
          <w:rFonts w:hint="cs"/>
          <w:rtl/>
          <w:lang w:val="de-DE" w:bidi="fa-IR"/>
        </w:rPr>
        <w:t>ی</w:t>
      </w:r>
      <w:r w:rsidR="00D06F70" w:rsidRPr="00AF528D">
        <w:rPr>
          <w:rFonts w:hint="eastAsia"/>
          <w:rtl/>
          <w:lang w:val="de-DE" w:bidi="fa-IR"/>
        </w:rPr>
        <w:t>ت</w:t>
      </w:r>
      <w:r w:rsidR="00D06F70" w:rsidRPr="00AF528D">
        <w:rPr>
          <w:rFonts w:hint="cs"/>
          <w:rtl/>
          <w:lang w:val="de-DE" w:bidi="fa-IR"/>
        </w:rPr>
        <w:t xml:space="preserve"> </w:t>
      </w:r>
      <w:r w:rsidR="00D06F70" w:rsidRPr="00106E6F">
        <w:rPr>
          <w:rFonts w:hint="cs"/>
          <w:rtl/>
          <w:lang w:val="de-DE" w:bidi="fa-IR"/>
        </w:rPr>
        <w:t xml:space="preserve">آمده است. </w:t>
      </w:r>
      <w:r w:rsidR="009B6840" w:rsidRPr="00106E6F">
        <w:rPr>
          <w:rFonts w:hint="cs"/>
          <w:rtl/>
          <w:lang w:val="de-DE" w:bidi="fa-IR"/>
        </w:rPr>
        <w:t xml:space="preserve">این جدول، </w:t>
      </w:r>
      <w:r w:rsidR="009B6840" w:rsidRPr="00106E6F">
        <w:rPr>
          <w:rtl/>
          <w:lang w:val="de-DE" w:bidi="fa-IR"/>
        </w:rPr>
        <w:t>شاخص‌ها</w:t>
      </w:r>
      <w:r w:rsidR="009B6840" w:rsidRPr="00106E6F">
        <w:rPr>
          <w:rFonts w:hint="cs"/>
          <w:rtl/>
          <w:lang w:val="de-DE" w:bidi="fa-IR"/>
        </w:rPr>
        <w:t xml:space="preserve">ی مصوبه شماره 3 جلسه 247 سازمان تنظیم مقررات و ارتباط رادیویی را نیز پوشش </w:t>
      </w:r>
      <w:r w:rsidR="00C04985">
        <w:rPr>
          <w:rFonts w:hint="cs"/>
          <w:rtl/>
          <w:lang w:val="de-DE" w:bidi="fa-IR"/>
        </w:rPr>
        <w:t>می‌دهد</w:t>
      </w:r>
      <w:r w:rsidR="009B6840" w:rsidRPr="00106E6F">
        <w:rPr>
          <w:rFonts w:hint="cs"/>
          <w:rtl/>
          <w:lang w:val="de-DE" w:bidi="fa-IR"/>
        </w:rPr>
        <w:t>.</w:t>
      </w:r>
    </w:p>
    <w:p w14:paraId="1461A568" w14:textId="6648EDB9" w:rsidR="007C6BEA" w:rsidRPr="007C6BEA" w:rsidRDefault="007C6BEA" w:rsidP="00642C24">
      <w:pPr>
        <w:spacing w:line="276" w:lineRule="auto"/>
        <w:rPr>
          <w:color w:val="000000" w:themeColor="text1"/>
          <w:rtl/>
          <w:lang w:val="de-DE" w:bidi="fa-IR"/>
        </w:rPr>
      </w:pPr>
      <w:r w:rsidRPr="007C6BEA">
        <w:rPr>
          <w:rFonts w:hint="cs"/>
          <w:color w:val="000000" w:themeColor="text1"/>
          <w:rtl/>
          <w:lang w:val="de-DE" w:bidi="fa-IR"/>
        </w:rPr>
        <w:t xml:space="preserve">اگر مجموع درصد امتیازهای بخش حقوقی را </w:t>
      </w:r>
      <w:r w:rsidRPr="007C6BEA">
        <w:rPr>
          <w:color w:val="000000" w:themeColor="text1"/>
          <w:lang w:val="de-DE" w:bidi="fa-IR"/>
        </w:rPr>
        <w:t xml:space="preserve">L </w:t>
      </w:r>
      <w:r w:rsidRPr="007C6BEA">
        <w:rPr>
          <w:rFonts w:hint="cs"/>
          <w:color w:val="000000" w:themeColor="text1"/>
          <w:rtl/>
          <w:lang w:val="de-DE" w:bidi="fa-IR"/>
        </w:rPr>
        <w:t xml:space="preserve">، بخش امنیت و انطباق را </w:t>
      </w:r>
      <w:r w:rsidRPr="007C6BEA">
        <w:rPr>
          <w:color w:val="000000" w:themeColor="text1"/>
          <w:lang w:val="de-DE" w:bidi="fa-IR"/>
        </w:rPr>
        <w:t>S</w:t>
      </w:r>
      <w:r w:rsidRPr="007C6BEA">
        <w:rPr>
          <w:rFonts w:hint="cs"/>
          <w:color w:val="000000" w:themeColor="text1"/>
          <w:rtl/>
          <w:lang w:val="de-DE" w:bidi="fa-IR"/>
        </w:rPr>
        <w:t xml:space="preserve">، بخش کسب و کار را </w:t>
      </w:r>
      <w:r w:rsidRPr="007C6BEA">
        <w:rPr>
          <w:color w:val="000000" w:themeColor="text1"/>
          <w:lang w:val="de-DE" w:bidi="fa-IR"/>
        </w:rPr>
        <w:t>B</w:t>
      </w:r>
      <w:r w:rsidRPr="007C6BEA">
        <w:rPr>
          <w:rFonts w:hint="cs"/>
          <w:color w:val="000000" w:themeColor="text1"/>
          <w:rtl/>
          <w:lang w:val="de-DE" w:bidi="fa-IR"/>
        </w:rPr>
        <w:t xml:space="preserve">، بخش خدمات و کاربردها را </w:t>
      </w:r>
      <w:r w:rsidRPr="007C6BEA">
        <w:rPr>
          <w:color w:val="000000" w:themeColor="text1"/>
          <w:lang w:val="de-DE" w:bidi="fa-IR"/>
        </w:rPr>
        <w:t>M</w:t>
      </w:r>
      <w:r w:rsidRPr="007C6BEA">
        <w:rPr>
          <w:rFonts w:hint="cs"/>
          <w:color w:val="000000" w:themeColor="text1"/>
          <w:rtl/>
          <w:lang w:val="de-DE" w:bidi="fa-IR"/>
        </w:rPr>
        <w:t xml:space="preserve"> و بخش مشخصات مرکزداده </w:t>
      </w:r>
      <w:r w:rsidRPr="007C6BEA">
        <w:rPr>
          <w:color w:val="000000" w:themeColor="text1"/>
          <w:lang w:val="de-DE" w:bidi="fa-IR"/>
        </w:rPr>
        <w:t>D</w:t>
      </w:r>
      <w:r w:rsidRPr="007C6BEA">
        <w:rPr>
          <w:rFonts w:hint="cs"/>
          <w:color w:val="000000" w:themeColor="text1"/>
          <w:rtl/>
          <w:lang w:val="de-DE" w:bidi="fa-IR"/>
        </w:rPr>
        <w:t xml:space="preserve"> و بخش سخت‌افزار را </w:t>
      </w:r>
      <w:r w:rsidRPr="007C6BEA">
        <w:rPr>
          <w:color w:val="000000" w:themeColor="text1"/>
          <w:lang w:val="de-DE" w:bidi="fa-IR"/>
        </w:rPr>
        <w:t xml:space="preserve">H </w:t>
      </w:r>
      <w:r w:rsidRPr="007C6BEA">
        <w:rPr>
          <w:rFonts w:hint="cs"/>
          <w:color w:val="000000" w:themeColor="text1"/>
          <w:rtl/>
          <w:lang w:val="de-DE" w:bidi="fa-IR"/>
        </w:rPr>
        <w:t xml:space="preserve"> در نظر بگیریم، امتیاز </w:t>
      </w:r>
      <w:r w:rsidR="00F1498C">
        <w:rPr>
          <w:rFonts w:hint="cs"/>
          <w:color w:val="000000" w:themeColor="text1"/>
          <w:rtl/>
          <w:lang w:val="de-DE" w:bidi="fa-IR"/>
        </w:rPr>
        <w:t>صحت‌سنجی</w:t>
      </w:r>
      <w:r w:rsidRPr="007C6BEA">
        <w:rPr>
          <w:rFonts w:hint="cs"/>
          <w:color w:val="000000" w:themeColor="text1"/>
          <w:rtl/>
          <w:lang w:val="de-DE" w:bidi="fa-IR"/>
        </w:rPr>
        <w:t xml:space="preserve"> پرشسنامه مطابق فرمول زیر محاسبه </w:t>
      </w:r>
      <w:r w:rsidR="000E030A">
        <w:rPr>
          <w:rFonts w:hint="cs"/>
          <w:color w:val="000000" w:themeColor="text1"/>
          <w:rtl/>
          <w:lang w:val="de-DE" w:bidi="fa-IR"/>
        </w:rPr>
        <w:t>می‌شود</w:t>
      </w:r>
      <w:r w:rsidRPr="007C6BEA">
        <w:rPr>
          <w:rFonts w:hint="cs"/>
          <w:color w:val="000000" w:themeColor="text1"/>
          <w:rtl/>
          <w:lang w:val="de-DE" w:bidi="fa-IR"/>
        </w:rPr>
        <w:t>:</w:t>
      </w:r>
    </w:p>
    <w:p w14:paraId="011354B6" w14:textId="77777777" w:rsidR="007C6BEA" w:rsidRPr="00642C24" w:rsidRDefault="007C6BEA" w:rsidP="007C6BEA">
      <w:pPr>
        <w:spacing w:line="360" w:lineRule="auto"/>
        <w:ind w:firstLine="245"/>
        <w:rPr>
          <w:rStyle w:val="rynqvb"/>
          <w:rtl/>
        </w:rPr>
      </w:pPr>
      <m:oMathPara>
        <m:oMath>
          <m:r>
            <w:rPr>
              <w:rStyle w:val="rynqvb"/>
              <w:rFonts w:ascii="Cambria Math" w:hAnsi="Cambria Math"/>
            </w:rPr>
            <m:t>Q=(</m:t>
          </m:r>
          <m:d>
            <m:dPr>
              <m:ctrlPr>
                <w:rPr>
                  <w:rStyle w:val="rynqvb"/>
                  <w:rFonts w:ascii="Cambria Math" w:hAnsi="Cambria Math"/>
                  <w:i/>
                </w:rPr>
              </m:ctrlPr>
            </m:dPr>
            <m:e>
              <m:r>
                <w:rPr>
                  <w:rStyle w:val="rynqvb"/>
                  <w:rFonts w:ascii="Cambria Math" w:hAnsi="Cambria Math"/>
                </w:rPr>
                <m:t>0.8×L</m:t>
              </m:r>
            </m:e>
          </m:d>
          <m:r>
            <w:rPr>
              <w:rStyle w:val="rynqvb"/>
              <w:rFonts w:ascii="Cambria Math" w:hAnsi="Cambria Math"/>
            </w:rPr>
            <m:t>+</m:t>
          </m:r>
          <m:d>
            <m:dPr>
              <m:ctrlPr>
                <w:rPr>
                  <w:rStyle w:val="rynqvb"/>
                  <w:rFonts w:ascii="Cambria Math" w:hAnsi="Cambria Math"/>
                  <w:i/>
                </w:rPr>
              </m:ctrlPr>
            </m:dPr>
            <m:e>
              <m:r>
                <w:rPr>
                  <w:rStyle w:val="rynqvb"/>
                  <w:rFonts w:ascii="Cambria Math" w:hAnsi="Cambria Math"/>
                </w:rPr>
                <m:t>0.15×S</m:t>
              </m:r>
            </m:e>
          </m:d>
          <m:r>
            <w:rPr>
              <w:rStyle w:val="rynqvb"/>
              <w:rFonts w:ascii="Cambria Math" w:hAnsi="Cambria Math"/>
            </w:rPr>
            <m:t>+</m:t>
          </m:r>
          <m:d>
            <m:dPr>
              <m:ctrlPr>
                <w:rPr>
                  <w:rStyle w:val="rynqvb"/>
                  <w:rFonts w:ascii="Cambria Math" w:hAnsi="Cambria Math"/>
                  <w:i/>
                </w:rPr>
              </m:ctrlPr>
            </m:dPr>
            <m:e>
              <m:r>
                <w:rPr>
                  <w:rStyle w:val="rynqvb"/>
                  <w:rFonts w:ascii="Cambria Math" w:hAnsi="Cambria Math"/>
                </w:rPr>
                <m:t>0.10×B</m:t>
              </m:r>
            </m:e>
          </m:d>
          <m:r>
            <w:rPr>
              <w:rStyle w:val="rynqvb"/>
              <w:rFonts w:ascii="Cambria Math" w:hAnsi="Cambria Math"/>
            </w:rPr>
            <m:t>+</m:t>
          </m:r>
          <m:d>
            <m:dPr>
              <m:ctrlPr>
                <w:rPr>
                  <w:rStyle w:val="rynqvb"/>
                  <w:rFonts w:ascii="Cambria Math" w:hAnsi="Cambria Math"/>
                  <w:i/>
                </w:rPr>
              </m:ctrlPr>
            </m:dPr>
            <m:e>
              <m:r>
                <w:rPr>
                  <w:rStyle w:val="rynqvb"/>
                  <w:rFonts w:ascii="Cambria Math" w:hAnsi="Cambria Math"/>
                </w:rPr>
                <m:t>0.30×M</m:t>
              </m:r>
            </m:e>
          </m:d>
          <m:r>
            <w:rPr>
              <w:rStyle w:val="rynqvb"/>
              <w:rFonts w:ascii="Cambria Math" w:hAnsi="Cambria Math"/>
            </w:rPr>
            <m:t>+</m:t>
          </m:r>
          <m:d>
            <m:dPr>
              <m:ctrlPr>
                <w:rPr>
                  <w:rStyle w:val="rynqvb"/>
                  <w:rFonts w:ascii="Cambria Math" w:hAnsi="Cambria Math"/>
                  <w:i/>
                </w:rPr>
              </m:ctrlPr>
            </m:dPr>
            <m:e>
              <m:r>
                <w:rPr>
                  <w:rStyle w:val="rynqvb"/>
                  <w:rFonts w:ascii="Cambria Math" w:hAnsi="Cambria Math"/>
                </w:rPr>
                <m:t>0.17×D</m:t>
              </m:r>
            </m:e>
          </m:d>
          <m:r>
            <w:rPr>
              <w:rStyle w:val="rynqvb"/>
              <w:rFonts w:ascii="Cambria Math" w:hAnsi="Cambria Math"/>
            </w:rPr>
            <m:t>+</m:t>
          </m:r>
          <m:d>
            <m:dPr>
              <m:ctrlPr>
                <w:rPr>
                  <w:rStyle w:val="rynqvb"/>
                  <w:rFonts w:ascii="Cambria Math" w:hAnsi="Cambria Math"/>
                  <w:i/>
                </w:rPr>
              </m:ctrlPr>
            </m:dPr>
            <m:e>
              <m:r>
                <w:rPr>
                  <w:rStyle w:val="rynqvb"/>
                  <w:rFonts w:ascii="Cambria Math" w:hAnsi="Cambria Math"/>
                </w:rPr>
                <m:t>0.20×H</m:t>
              </m:r>
            </m:e>
          </m:d>
        </m:oMath>
      </m:oMathPara>
    </w:p>
    <w:p w14:paraId="56222EC3" w14:textId="77777777" w:rsidR="00642C24" w:rsidRDefault="00642C24" w:rsidP="007C6BEA">
      <w:pPr>
        <w:spacing w:line="360" w:lineRule="auto"/>
        <w:ind w:firstLine="245"/>
        <w:rPr>
          <w:rStyle w:val="rynqvb"/>
          <w:rtl/>
          <w:lang w:bidi="fa-IR"/>
        </w:rPr>
      </w:pPr>
    </w:p>
    <w:p w14:paraId="4DCB6E57" w14:textId="77777777" w:rsidR="00642C24" w:rsidRDefault="00642C24" w:rsidP="007C6BEA">
      <w:pPr>
        <w:spacing w:line="360" w:lineRule="auto"/>
        <w:ind w:firstLine="245"/>
        <w:rPr>
          <w:rStyle w:val="rynqvb"/>
          <w:rtl/>
          <w:lang w:bidi="fa-IR"/>
        </w:rPr>
      </w:pPr>
    </w:p>
    <w:p w14:paraId="0288523B" w14:textId="77777777" w:rsidR="00642C24" w:rsidRDefault="00642C24" w:rsidP="007C6BEA">
      <w:pPr>
        <w:spacing w:line="360" w:lineRule="auto"/>
        <w:ind w:firstLine="245"/>
        <w:rPr>
          <w:rStyle w:val="rynqvb"/>
          <w:rtl/>
          <w:lang w:bidi="fa-IR"/>
        </w:rPr>
      </w:pPr>
    </w:p>
    <w:p w14:paraId="42C75249" w14:textId="77777777" w:rsidR="00642C24" w:rsidRDefault="00642C24" w:rsidP="007C6BEA">
      <w:pPr>
        <w:spacing w:line="360" w:lineRule="auto"/>
        <w:ind w:firstLine="245"/>
        <w:rPr>
          <w:rStyle w:val="rynqvb"/>
          <w:rtl/>
          <w:lang w:bidi="fa-IR"/>
        </w:rPr>
      </w:pPr>
    </w:p>
    <w:p w14:paraId="73ACA4D8" w14:textId="77777777" w:rsidR="00642C24" w:rsidRDefault="00642C24" w:rsidP="007C6BEA">
      <w:pPr>
        <w:spacing w:line="360" w:lineRule="auto"/>
        <w:ind w:firstLine="245"/>
        <w:rPr>
          <w:rStyle w:val="rynqvb"/>
          <w:rtl/>
          <w:lang w:bidi="fa-IR"/>
        </w:rPr>
      </w:pPr>
    </w:p>
    <w:p w14:paraId="413CD9A5" w14:textId="77777777" w:rsidR="00642C24" w:rsidRDefault="00642C24" w:rsidP="007C6BEA">
      <w:pPr>
        <w:spacing w:line="360" w:lineRule="auto"/>
        <w:ind w:firstLine="245"/>
        <w:rPr>
          <w:rStyle w:val="rynqvb"/>
          <w:rtl/>
          <w:lang w:bidi="fa-IR"/>
        </w:rPr>
      </w:pPr>
    </w:p>
    <w:p w14:paraId="1054CD16" w14:textId="77777777" w:rsidR="00642C24" w:rsidRPr="00642C24" w:rsidRDefault="00642C24" w:rsidP="007C6BEA">
      <w:pPr>
        <w:spacing w:line="360" w:lineRule="auto"/>
        <w:ind w:firstLine="245"/>
        <w:rPr>
          <w:rStyle w:val="rynqvb"/>
          <w:rFonts w:hint="cs"/>
          <w:rtl/>
          <w:lang w:bidi="fa-IR"/>
        </w:rPr>
      </w:pPr>
    </w:p>
    <w:p w14:paraId="5DA579FF" w14:textId="77777777" w:rsidR="007C6BEA" w:rsidRDefault="007C6BEA" w:rsidP="007C6BEA">
      <w:pPr>
        <w:rPr>
          <w:lang w:bidi="fa-IR"/>
        </w:rPr>
      </w:pPr>
    </w:p>
    <w:p w14:paraId="4354EE3E" w14:textId="41295C6A" w:rsidR="00D06F70" w:rsidRDefault="00D06F70" w:rsidP="00D06F70">
      <w:pPr>
        <w:pStyle w:val="Caption"/>
      </w:pPr>
      <w:bookmarkStart w:id="8" w:name="_Ref168492816"/>
      <w:bookmarkStart w:id="9" w:name="_Ref171864222"/>
      <w:bookmarkStart w:id="10" w:name="_Toc171319538"/>
      <w:r w:rsidRPr="00244A42">
        <w:rPr>
          <w:rtl/>
        </w:rPr>
        <w:t xml:space="preserve">جدول </w:t>
      </w:r>
      <w:r w:rsidRPr="00244A42">
        <w:rPr>
          <w:rtl/>
        </w:rPr>
        <w:fldChar w:fldCharType="begin"/>
      </w:r>
      <w:r w:rsidRPr="00244A42">
        <w:rPr>
          <w:rtl/>
        </w:rPr>
        <w:instrText xml:space="preserve"> </w:instrText>
      </w:r>
      <w:r w:rsidRPr="00244A42">
        <w:instrText>STYLEREF</w:instrText>
      </w:r>
      <w:r w:rsidRPr="00244A42">
        <w:rPr>
          <w:rtl/>
        </w:rPr>
        <w:instrText xml:space="preserve"> 1 \</w:instrText>
      </w:r>
      <w:r w:rsidRPr="00244A42">
        <w:instrText>s</w:instrText>
      </w:r>
      <w:r w:rsidRPr="00244A42">
        <w:rPr>
          <w:rtl/>
        </w:rPr>
        <w:instrText xml:space="preserve"> </w:instrText>
      </w:r>
      <w:r w:rsidRPr="00244A42">
        <w:rPr>
          <w:rtl/>
        </w:rPr>
        <w:fldChar w:fldCharType="separate"/>
      </w:r>
      <w:r w:rsidR="00C21D29">
        <w:rPr>
          <w:noProof/>
          <w:rtl/>
        </w:rPr>
        <w:t>‏2</w:t>
      </w:r>
      <w:r w:rsidRPr="00244A42">
        <w:rPr>
          <w:rtl/>
        </w:rPr>
        <w:fldChar w:fldCharType="end"/>
      </w:r>
      <w:r w:rsidRPr="00244A42">
        <w:rPr>
          <w:rtl/>
        </w:rPr>
        <w:noBreakHyphen/>
      </w:r>
      <w:r w:rsidRPr="00244A42">
        <w:rPr>
          <w:rtl/>
        </w:rPr>
        <w:fldChar w:fldCharType="begin"/>
      </w:r>
      <w:r w:rsidRPr="00244A42">
        <w:rPr>
          <w:rtl/>
        </w:rPr>
        <w:instrText xml:space="preserve"> </w:instrText>
      </w:r>
      <w:r w:rsidRPr="00244A42">
        <w:instrText>SEQ</w:instrText>
      </w:r>
      <w:r w:rsidRPr="00244A42">
        <w:rPr>
          <w:rtl/>
        </w:rPr>
        <w:instrText xml:space="preserve"> جدول \* </w:instrText>
      </w:r>
      <w:r w:rsidRPr="00244A42">
        <w:instrText>ARABIC \s 1</w:instrText>
      </w:r>
      <w:r w:rsidRPr="00244A42">
        <w:rPr>
          <w:rtl/>
        </w:rPr>
        <w:instrText xml:space="preserve"> </w:instrText>
      </w:r>
      <w:r w:rsidRPr="00244A42">
        <w:rPr>
          <w:rtl/>
        </w:rPr>
        <w:fldChar w:fldCharType="separate"/>
      </w:r>
      <w:r w:rsidR="00C21D29">
        <w:rPr>
          <w:noProof/>
          <w:rtl/>
        </w:rPr>
        <w:t>1</w:t>
      </w:r>
      <w:r w:rsidRPr="00244A42">
        <w:rPr>
          <w:rtl/>
        </w:rPr>
        <w:fldChar w:fldCharType="end"/>
      </w:r>
      <w:bookmarkEnd w:id="8"/>
      <w:bookmarkEnd w:id="9"/>
      <w:r w:rsidRPr="00244A42">
        <w:rPr>
          <w:rFonts w:hint="cs"/>
          <w:rtl/>
        </w:rPr>
        <w:t xml:space="preserve"> </w:t>
      </w:r>
      <w:r w:rsidRPr="00244A42">
        <w:rPr>
          <w:rtl/>
        </w:rPr>
        <w:t>نحوه تعر</w:t>
      </w:r>
      <w:r w:rsidRPr="00244A42">
        <w:rPr>
          <w:rFonts w:hint="cs"/>
          <w:rtl/>
        </w:rPr>
        <w:t>ی</w:t>
      </w:r>
      <w:r w:rsidRPr="00244A42">
        <w:rPr>
          <w:rFonts w:hint="eastAsia"/>
          <w:rtl/>
        </w:rPr>
        <w:t>ف</w:t>
      </w:r>
      <w:r w:rsidRPr="00244A42">
        <w:rPr>
          <w:rtl/>
        </w:rPr>
        <w:t xml:space="preserve"> نمره هر سؤال پرسشنامه</w:t>
      </w:r>
      <w:bookmarkEnd w:id="10"/>
      <w:r>
        <w:rPr>
          <w:rFonts w:hint="cs"/>
          <w:rtl/>
        </w:rPr>
        <w:t xml:space="preserve"> </w:t>
      </w:r>
      <w:r w:rsidR="007E524E">
        <w:rPr>
          <w:rFonts w:hint="cs"/>
          <w:rtl/>
        </w:rPr>
        <w:t>شرکت‌ها</w:t>
      </w:r>
      <w:r>
        <w:rPr>
          <w:rFonts w:hint="cs"/>
          <w:rtl/>
        </w:rPr>
        <w:t xml:space="preserve">ی ارائه‌دهنده خدمات ابری </w:t>
      </w:r>
    </w:p>
    <w:tbl>
      <w:tblPr>
        <w:tblStyle w:val="TableGrid911"/>
        <w:tblpPr w:leftFromText="180" w:rightFromText="180" w:vertAnchor="text" w:horzAnchor="margin" w:tblpXSpec="center" w:tblpY="290"/>
        <w:bidiVisual/>
        <w:tblW w:w="10250" w:type="dxa"/>
        <w:tblLayout w:type="fixed"/>
        <w:tblLook w:val="04A0" w:firstRow="1" w:lastRow="0" w:firstColumn="1" w:lastColumn="0" w:noHBand="0" w:noVBand="1"/>
      </w:tblPr>
      <w:tblGrid>
        <w:gridCol w:w="1073"/>
        <w:gridCol w:w="1266"/>
        <w:gridCol w:w="1080"/>
        <w:gridCol w:w="1201"/>
        <w:gridCol w:w="826"/>
        <w:gridCol w:w="574"/>
        <w:gridCol w:w="630"/>
        <w:gridCol w:w="590"/>
        <w:gridCol w:w="576"/>
        <w:gridCol w:w="644"/>
        <w:gridCol w:w="447"/>
        <w:gridCol w:w="632"/>
        <w:gridCol w:w="711"/>
      </w:tblGrid>
      <w:tr w:rsidR="00D06F70" w:rsidRPr="004B2342" w14:paraId="3436C3DC" w14:textId="77777777" w:rsidTr="00455111">
        <w:trPr>
          <w:trHeight w:val="47"/>
        </w:trPr>
        <w:tc>
          <w:tcPr>
            <w:tcW w:w="1073" w:type="dxa"/>
            <w:vMerge w:val="restart"/>
            <w:shd w:val="clear" w:color="auto" w:fill="C5E0B3" w:themeFill="accent6" w:themeFillTint="66"/>
            <w:vAlign w:val="center"/>
          </w:tcPr>
          <w:p w14:paraId="2C449DA9" w14:textId="77777777" w:rsidR="00D06F70" w:rsidRPr="004B2342" w:rsidRDefault="00D06F70" w:rsidP="00455111">
            <w:pPr>
              <w:rPr>
                <w:rFonts w:ascii="Times New Roman" w:hAnsi="Times New Roman"/>
                <w:b/>
                <w:bCs/>
                <w:sz w:val="14"/>
                <w:szCs w:val="16"/>
                <w:rtl/>
                <w:lang w:bidi="fa-IR"/>
              </w:rPr>
            </w:pPr>
            <w:r w:rsidRPr="004B2342">
              <w:rPr>
                <w:rFonts w:ascii="Times New Roman" w:hAnsi="Times New Roman" w:hint="cs"/>
                <w:b/>
                <w:bCs/>
                <w:sz w:val="14"/>
                <w:szCs w:val="16"/>
                <w:rtl/>
                <w:lang w:bidi="fa-IR"/>
              </w:rPr>
              <w:t xml:space="preserve">نام ویژگی </w:t>
            </w:r>
          </w:p>
        </w:tc>
        <w:tc>
          <w:tcPr>
            <w:tcW w:w="1266" w:type="dxa"/>
            <w:vMerge w:val="restart"/>
            <w:shd w:val="clear" w:color="auto" w:fill="C5E0B3" w:themeFill="accent6" w:themeFillTint="66"/>
            <w:vAlign w:val="center"/>
          </w:tcPr>
          <w:p w14:paraId="5F612DC4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b/>
                <w:bCs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b/>
                <w:bCs/>
                <w:sz w:val="14"/>
                <w:szCs w:val="16"/>
                <w:rtl/>
              </w:rPr>
              <w:t>زیر ویژگی ابری</w:t>
            </w:r>
          </w:p>
        </w:tc>
        <w:tc>
          <w:tcPr>
            <w:tcW w:w="7200" w:type="dxa"/>
            <w:gridSpan w:val="10"/>
            <w:shd w:val="clear" w:color="auto" w:fill="C5E0B3"/>
            <w:vAlign w:val="center"/>
          </w:tcPr>
          <w:p w14:paraId="2E259C15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b/>
                <w:bCs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b/>
                <w:bCs/>
                <w:color w:val="auto"/>
                <w:kern w:val="0"/>
                <w:sz w:val="14"/>
                <w:szCs w:val="16"/>
                <w:rtl/>
              </w:rPr>
              <w:t>امتیاز از 5</w:t>
            </w:r>
          </w:p>
        </w:tc>
        <w:tc>
          <w:tcPr>
            <w:tcW w:w="711" w:type="dxa"/>
            <w:vMerge w:val="restart"/>
            <w:shd w:val="clear" w:color="auto" w:fill="C5E0B3"/>
            <w:vAlign w:val="center"/>
          </w:tcPr>
          <w:p w14:paraId="73E1B056" w14:textId="77777777" w:rsidR="00D06F70" w:rsidRPr="004B2342" w:rsidRDefault="00D06F70" w:rsidP="004D2684">
            <w:pPr>
              <w:ind w:firstLine="0"/>
              <w:rPr>
                <w:rFonts w:ascii="Times New Roman" w:hAnsi="Times New Roman"/>
                <w:b/>
                <w:bCs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b/>
                <w:bCs/>
                <w:color w:val="auto"/>
                <w:kern w:val="0"/>
                <w:sz w:val="14"/>
                <w:szCs w:val="16"/>
                <w:rtl/>
              </w:rPr>
              <w:t>جمع از 5</w:t>
            </w:r>
          </w:p>
        </w:tc>
      </w:tr>
      <w:tr w:rsidR="00D06F70" w:rsidRPr="004B2342" w14:paraId="25BF5A48" w14:textId="77777777" w:rsidTr="00455111">
        <w:trPr>
          <w:trHeight w:val="47"/>
        </w:trPr>
        <w:tc>
          <w:tcPr>
            <w:tcW w:w="1073" w:type="dxa"/>
            <w:vMerge/>
            <w:shd w:val="clear" w:color="auto" w:fill="C5E0B3" w:themeFill="accent6" w:themeFillTint="66"/>
            <w:vAlign w:val="center"/>
          </w:tcPr>
          <w:p w14:paraId="3404A910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b/>
                <w:bCs/>
                <w:sz w:val="14"/>
                <w:szCs w:val="16"/>
                <w:rtl/>
              </w:rPr>
            </w:pPr>
          </w:p>
        </w:tc>
        <w:tc>
          <w:tcPr>
            <w:tcW w:w="1266" w:type="dxa"/>
            <w:vMerge/>
            <w:shd w:val="clear" w:color="auto" w:fill="C5E0B3" w:themeFill="accent6" w:themeFillTint="66"/>
            <w:vAlign w:val="center"/>
          </w:tcPr>
          <w:p w14:paraId="31D691FF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b/>
                <w:bCs/>
                <w:sz w:val="14"/>
                <w:szCs w:val="16"/>
                <w:rtl/>
              </w:rPr>
            </w:pPr>
          </w:p>
        </w:tc>
        <w:tc>
          <w:tcPr>
            <w:tcW w:w="1080" w:type="dxa"/>
            <w:shd w:val="clear" w:color="auto" w:fill="C5E0B3"/>
            <w:vAlign w:val="center"/>
          </w:tcPr>
          <w:p w14:paraId="0FABAC8C" w14:textId="77777777" w:rsidR="00D06F70" w:rsidRPr="004B2342" w:rsidRDefault="00D06F70" w:rsidP="00455111">
            <w:pPr>
              <w:tabs>
                <w:tab w:val="left" w:pos="247"/>
                <w:tab w:val="center" w:pos="566"/>
              </w:tabs>
              <w:jc w:val="center"/>
              <w:rPr>
                <w:rFonts w:ascii="Times New Roman" w:hAnsi="Times New Roman"/>
                <w:b/>
                <w:bCs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b/>
                <w:bCs/>
                <w:color w:val="auto"/>
                <w:kern w:val="0"/>
                <w:sz w:val="14"/>
                <w:szCs w:val="16"/>
                <w:rtl/>
              </w:rPr>
              <w:t>0.5</w:t>
            </w:r>
          </w:p>
        </w:tc>
        <w:tc>
          <w:tcPr>
            <w:tcW w:w="1201" w:type="dxa"/>
            <w:shd w:val="clear" w:color="auto" w:fill="C5E0B3"/>
            <w:vAlign w:val="center"/>
          </w:tcPr>
          <w:p w14:paraId="48072038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b/>
                <w:bCs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b/>
                <w:bCs/>
                <w:color w:val="auto"/>
                <w:kern w:val="0"/>
                <w:sz w:val="14"/>
                <w:szCs w:val="16"/>
                <w:rtl/>
              </w:rPr>
              <w:t>1</w:t>
            </w:r>
          </w:p>
        </w:tc>
        <w:tc>
          <w:tcPr>
            <w:tcW w:w="826" w:type="dxa"/>
            <w:shd w:val="clear" w:color="auto" w:fill="C5E0B3"/>
            <w:vAlign w:val="center"/>
          </w:tcPr>
          <w:p w14:paraId="546BE85F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b/>
                <w:bCs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b/>
                <w:bCs/>
                <w:color w:val="auto"/>
                <w:kern w:val="0"/>
                <w:sz w:val="14"/>
                <w:szCs w:val="16"/>
                <w:rtl/>
              </w:rPr>
              <w:t>1.5</w:t>
            </w:r>
          </w:p>
        </w:tc>
        <w:tc>
          <w:tcPr>
            <w:tcW w:w="574" w:type="dxa"/>
            <w:shd w:val="clear" w:color="auto" w:fill="C5E0B3"/>
            <w:vAlign w:val="center"/>
          </w:tcPr>
          <w:p w14:paraId="4ABE7128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b/>
                <w:bCs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b/>
                <w:bCs/>
                <w:color w:val="auto"/>
                <w:kern w:val="0"/>
                <w:sz w:val="14"/>
                <w:szCs w:val="16"/>
                <w:rtl/>
              </w:rPr>
              <w:t>2</w:t>
            </w:r>
          </w:p>
        </w:tc>
        <w:tc>
          <w:tcPr>
            <w:tcW w:w="630" w:type="dxa"/>
            <w:shd w:val="clear" w:color="auto" w:fill="C5E0B3"/>
            <w:vAlign w:val="center"/>
          </w:tcPr>
          <w:p w14:paraId="0707F3E9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b/>
                <w:bCs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b/>
                <w:bCs/>
                <w:color w:val="auto"/>
                <w:kern w:val="0"/>
                <w:sz w:val="14"/>
                <w:szCs w:val="16"/>
                <w:rtl/>
              </w:rPr>
              <w:t>2.5</w:t>
            </w:r>
          </w:p>
        </w:tc>
        <w:tc>
          <w:tcPr>
            <w:tcW w:w="590" w:type="dxa"/>
            <w:shd w:val="clear" w:color="auto" w:fill="C5E0B3"/>
            <w:vAlign w:val="center"/>
          </w:tcPr>
          <w:p w14:paraId="5724E618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b/>
                <w:bCs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b/>
                <w:bCs/>
                <w:color w:val="auto"/>
                <w:kern w:val="0"/>
                <w:sz w:val="14"/>
                <w:szCs w:val="16"/>
                <w:rtl/>
              </w:rPr>
              <w:t>3</w:t>
            </w:r>
          </w:p>
        </w:tc>
        <w:tc>
          <w:tcPr>
            <w:tcW w:w="576" w:type="dxa"/>
            <w:shd w:val="clear" w:color="auto" w:fill="C5E0B3"/>
            <w:vAlign w:val="center"/>
          </w:tcPr>
          <w:p w14:paraId="3D9C0641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b/>
                <w:bCs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b/>
                <w:bCs/>
                <w:color w:val="auto"/>
                <w:kern w:val="0"/>
                <w:sz w:val="14"/>
                <w:szCs w:val="16"/>
                <w:rtl/>
              </w:rPr>
              <w:t>3.5</w:t>
            </w:r>
          </w:p>
        </w:tc>
        <w:tc>
          <w:tcPr>
            <w:tcW w:w="644" w:type="dxa"/>
            <w:shd w:val="clear" w:color="auto" w:fill="C5E0B3"/>
            <w:vAlign w:val="center"/>
          </w:tcPr>
          <w:p w14:paraId="25A8B5CB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b/>
                <w:bCs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b/>
                <w:bCs/>
                <w:color w:val="auto"/>
                <w:kern w:val="0"/>
                <w:sz w:val="14"/>
                <w:szCs w:val="16"/>
                <w:rtl/>
              </w:rPr>
              <w:t>4</w:t>
            </w:r>
          </w:p>
        </w:tc>
        <w:tc>
          <w:tcPr>
            <w:tcW w:w="447" w:type="dxa"/>
            <w:shd w:val="clear" w:color="auto" w:fill="C5E0B3"/>
            <w:vAlign w:val="center"/>
          </w:tcPr>
          <w:p w14:paraId="5452FFD7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b/>
                <w:bCs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b/>
                <w:bCs/>
                <w:color w:val="auto"/>
                <w:kern w:val="0"/>
                <w:sz w:val="14"/>
                <w:szCs w:val="16"/>
                <w:rtl/>
              </w:rPr>
              <w:t>4.5</w:t>
            </w:r>
          </w:p>
        </w:tc>
        <w:tc>
          <w:tcPr>
            <w:tcW w:w="632" w:type="dxa"/>
            <w:shd w:val="clear" w:color="auto" w:fill="C5E0B3"/>
            <w:vAlign w:val="center"/>
          </w:tcPr>
          <w:p w14:paraId="0F2DC5CF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b/>
                <w:bCs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b/>
                <w:bCs/>
                <w:color w:val="auto"/>
                <w:kern w:val="0"/>
                <w:sz w:val="14"/>
                <w:szCs w:val="16"/>
                <w:rtl/>
              </w:rPr>
              <w:t>5</w:t>
            </w:r>
          </w:p>
        </w:tc>
        <w:tc>
          <w:tcPr>
            <w:tcW w:w="711" w:type="dxa"/>
            <w:vMerge/>
            <w:shd w:val="clear" w:color="auto" w:fill="C5E0B3"/>
            <w:vAlign w:val="center"/>
          </w:tcPr>
          <w:p w14:paraId="6A0A3C7C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b/>
                <w:bCs/>
                <w:sz w:val="14"/>
                <w:szCs w:val="16"/>
                <w:rtl/>
              </w:rPr>
            </w:pPr>
          </w:p>
        </w:tc>
      </w:tr>
      <w:tr w:rsidR="00D06F70" w:rsidRPr="004B2342" w14:paraId="19AA922B" w14:textId="77777777" w:rsidTr="00455111">
        <w:trPr>
          <w:trHeight w:val="276"/>
        </w:trPr>
        <w:tc>
          <w:tcPr>
            <w:tcW w:w="1073" w:type="dxa"/>
            <w:vMerge w:val="restart"/>
            <w:shd w:val="clear" w:color="auto" w:fill="auto"/>
            <w:vAlign w:val="center"/>
          </w:tcPr>
          <w:p w14:paraId="38F751F3" w14:textId="77777777" w:rsidR="00D06F70" w:rsidRPr="004B2342" w:rsidRDefault="00D06F70" w:rsidP="00455111">
            <w:pPr>
              <w:ind w:firstLine="0"/>
              <w:jc w:val="center"/>
              <w:rPr>
                <w:rFonts w:ascii="Times New Roman" w:hAnsi="Times New Roman"/>
                <w:b/>
                <w:bCs/>
                <w:kern w:val="0"/>
                <w:sz w:val="16"/>
                <w:szCs w:val="18"/>
              </w:rPr>
            </w:pPr>
            <w:r w:rsidRPr="004B2342">
              <w:rPr>
                <w:rFonts w:ascii="Times New Roman" w:hAnsi="Times New Roman"/>
                <w:b/>
                <w:bCs/>
                <w:sz w:val="16"/>
                <w:szCs w:val="18"/>
              </w:rPr>
              <w:t xml:space="preserve"> </w:t>
            </w:r>
            <w:r w:rsidRPr="004B2342">
              <w:rPr>
                <w:rFonts w:ascii="Times New Roman" w:hAnsi="Times New Roman" w:hint="cs"/>
                <w:b/>
                <w:bCs/>
                <w:sz w:val="16"/>
                <w:szCs w:val="18"/>
                <w:rtl/>
              </w:rPr>
              <w:t xml:space="preserve">1-  </w:t>
            </w:r>
            <w:r w:rsidRPr="004B2342">
              <w:rPr>
                <w:rFonts w:ascii="Times New Roman" w:hAnsi="Times New Roman" w:hint="cs"/>
                <w:b/>
                <w:bCs/>
                <w:kern w:val="0"/>
                <w:sz w:val="16"/>
                <w:szCs w:val="18"/>
                <w:rtl/>
              </w:rPr>
              <w:t xml:space="preserve">نوع استقرار مراکز داده </w:t>
            </w:r>
          </w:p>
          <w:p w14:paraId="030FB04C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b/>
                <w:bCs/>
                <w:sz w:val="16"/>
                <w:szCs w:val="18"/>
                <w:highlight w:val="yellow"/>
              </w:rPr>
            </w:pPr>
          </w:p>
        </w:tc>
        <w:tc>
          <w:tcPr>
            <w:tcW w:w="1266" w:type="dxa"/>
            <w:shd w:val="clear" w:color="auto" w:fill="auto"/>
            <w:vAlign w:val="center"/>
          </w:tcPr>
          <w:p w14:paraId="0BEAFEFF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از منظر ارائه خدمت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514536A2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اختصاصی / شهری / پردازش سریع</w:t>
            </w:r>
          </w:p>
        </w:tc>
        <w:tc>
          <w:tcPr>
            <w:tcW w:w="1201" w:type="dxa"/>
            <w:shd w:val="clear" w:color="auto" w:fill="auto"/>
            <w:vAlign w:val="center"/>
          </w:tcPr>
          <w:p w14:paraId="674DC5F2" w14:textId="77777777" w:rsidR="00D06F70" w:rsidRPr="004B2342" w:rsidRDefault="00D06F70" w:rsidP="00455111">
            <w:pPr>
              <w:ind w:firstLine="0"/>
              <w:jc w:val="center"/>
              <w:rPr>
                <w:rFonts w:ascii="Times New Roman" w:hAnsi="Times New Roman"/>
                <w:color w:val="auto"/>
                <w:kern w:val="0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مخابراتی/</w:t>
            </w:r>
          </w:p>
          <w:p w14:paraId="2DAFD56B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دولتی</w:t>
            </w:r>
          </w:p>
        </w:tc>
        <w:tc>
          <w:tcPr>
            <w:tcW w:w="826" w:type="dxa"/>
            <w:shd w:val="clear" w:color="auto" w:fill="auto"/>
            <w:vAlign w:val="center"/>
          </w:tcPr>
          <w:p w14:paraId="4D9B310D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بانکی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55B5AEFD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-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6071600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-</w:t>
            </w:r>
          </w:p>
        </w:tc>
        <w:tc>
          <w:tcPr>
            <w:tcW w:w="590" w:type="dxa"/>
            <w:shd w:val="clear" w:color="auto" w:fill="auto"/>
            <w:vAlign w:val="center"/>
          </w:tcPr>
          <w:p w14:paraId="48E3BBAA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-</w:t>
            </w:r>
          </w:p>
        </w:tc>
        <w:tc>
          <w:tcPr>
            <w:tcW w:w="576" w:type="dxa"/>
            <w:shd w:val="clear" w:color="auto" w:fill="auto"/>
            <w:vAlign w:val="center"/>
          </w:tcPr>
          <w:p w14:paraId="63A35567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-</w:t>
            </w:r>
          </w:p>
        </w:tc>
        <w:tc>
          <w:tcPr>
            <w:tcW w:w="644" w:type="dxa"/>
            <w:shd w:val="clear" w:color="auto" w:fill="auto"/>
            <w:vAlign w:val="center"/>
          </w:tcPr>
          <w:p w14:paraId="0C1038CC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-</w:t>
            </w:r>
          </w:p>
        </w:tc>
        <w:tc>
          <w:tcPr>
            <w:tcW w:w="447" w:type="dxa"/>
            <w:shd w:val="clear" w:color="auto" w:fill="auto"/>
            <w:vAlign w:val="center"/>
          </w:tcPr>
          <w:p w14:paraId="655F9E8F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-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2052B37C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-</w:t>
            </w:r>
          </w:p>
        </w:tc>
        <w:tc>
          <w:tcPr>
            <w:tcW w:w="711" w:type="dxa"/>
            <w:shd w:val="clear" w:color="auto" w:fill="auto"/>
            <w:vAlign w:val="center"/>
          </w:tcPr>
          <w:p w14:paraId="1FBC663A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5</w:t>
            </w:r>
          </w:p>
        </w:tc>
      </w:tr>
      <w:tr w:rsidR="00D06F70" w:rsidRPr="004B2342" w14:paraId="297DECFC" w14:textId="77777777" w:rsidTr="00455111">
        <w:trPr>
          <w:trHeight w:val="47"/>
        </w:trPr>
        <w:tc>
          <w:tcPr>
            <w:tcW w:w="1073" w:type="dxa"/>
            <w:vMerge/>
            <w:shd w:val="clear" w:color="auto" w:fill="auto"/>
            <w:vAlign w:val="center"/>
          </w:tcPr>
          <w:p w14:paraId="3FB63FF5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b/>
                <w:bCs/>
                <w:sz w:val="16"/>
                <w:szCs w:val="18"/>
                <w:highlight w:val="yellow"/>
                <w:rtl/>
              </w:rPr>
            </w:pPr>
          </w:p>
        </w:tc>
        <w:tc>
          <w:tcPr>
            <w:tcW w:w="1266" w:type="dxa"/>
            <w:shd w:val="clear" w:color="auto" w:fill="auto"/>
            <w:vAlign w:val="center"/>
          </w:tcPr>
          <w:p w14:paraId="4DC066A8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نوع مالکیت مرکز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692F0DE6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هر نوع مالکیت عمومی</w:t>
            </w:r>
          </w:p>
        </w:tc>
        <w:tc>
          <w:tcPr>
            <w:tcW w:w="1201" w:type="dxa"/>
            <w:shd w:val="clear" w:color="auto" w:fill="auto"/>
            <w:vAlign w:val="center"/>
          </w:tcPr>
          <w:p w14:paraId="4D352CB6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هر نوع مالکیت حاکمیتی</w:t>
            </w:r>
          </w:p>
        </w:tc>
        <w:tc>
          <w:tcPr>
            <w:tcW w:w="826" w:type="dxa"/>
            <w:shd w:val="clear" w:color="auto" w:fill="auto"/>
            <w:vAlign w:val="center"/>
          </w:tcPr>
          <w:p w14:paraId="0C011B23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-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217AB91A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-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C1BD470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-</w:t>
            </w:r>
          </w:p>
        </w:tc>
        <w:tc>
          <w:tcPr>
            <w:tcW w:w="590" w:type="dxa"/>
            <w:shd w:val="clear" w:color="auto" w:fill="auto"/>
            <w:vAlign w:val="center"/>
          </w:tcPr>
          <w:p w14:paraId="52B1BD27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-</w:t>
            </w:r>
          </w:p>
        </w:tc>
        <w:tc>
          <w:tcPr>
            <w:tcW w:w="576" w:type="dxa"/>
            <w:shd w:val="clear" w:color="auto" w:fill="auto"/>
            <w:vAlign w:val="center"/>
          </w:tcPr>
          <w:p w14:paraId="07B273BD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-</w:t>
            </w:r>
          </w:p>
        </w:tc>
        <w:tc>
          <w:tcPr>
            <w:tcW w:w="644" w:type="dxa"/>
            <w:shd w:val="clear" w:color="auto" w:fill="auto"/>
            <w:vAlign w:val="center"/>
          </w:tcPr>
          <w:p w14:paraId="640EC2B8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-</w:t>
            </w:r>
          </w:p>
        </w:tc>
        <w:tc>
          <w:tcPr>
            <w:tcW w:w="447" w:type="dxa"/>
            <w:shd w:val="clear" w:color="auto" w:fill="auto"/>
            <w:vAlign w:val="center"/>
          </w:tcPr>
          <w:p w14:paraId="2550FB5D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-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2EC7F58E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-</w:t>
            </w:r>
          </w:p>
        </w:tc>
        <w:tc>
          <w:tcPr>
            <w:tcW w:w="711" w:type="dxa"/>
            <w:shd w:val="clear" w:color="auto" w:fill="auto"/>
            <w:vAlign w:val="center"/>
          </w:tcPr>
          <w:p w14:paraId="48240919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5</w:t>
            </w:r>
          </w:p>
        </w:tc>
      </w:tr>
      <w:tr w:rsidR="00D06F70" w:rsidRPr="004B2342" w14:paraId="7E068471" w14:textId="77777777" w:rsidTr="00455111">
        <w:trPr>
          <w:trHeight w:val="47"/>
        </w:trPr>
        <w:tc>
          <w:tcPr>
            <w:tcW w:w="1073" w:type="dxa"/>
            <w:vMerge/>
            <w:shd w:val="clear" w:color="auto" w:fill="auto"/>
            <w:vAlign w:val="center"/>
          </w:tcPr>
          <w:p w14:paraId="5EF93E69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b/>
                <w:bCs/>
                <w:sz w:val="16"/>
                <w:szCs w:val="18"/>
                <w:highlight w:val="yellow"/>
                <w:rtl/>
              </w:rPr>
            </w:pPr>
          </w:p>
        </w:tc>
        <w:tc>
          <w:tcPr>
            <w:tcW w:w="1266" w:type="dxa"/>
            <w:shd w:val="clear" w:color="auto" w:fill="auto"/>
            <w:vAlign w:val="center"/>
          </w:tcPr>
          <w:p w14:paraId="1ADC2B32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کاربرد مرکز داده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0B71E9F8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هر کاربرد حاکمیتی</w:t>
            </w:r>
          </w:p>
        </w:tc>
        <w:tc>
          <w:tcPr>
            <w:tcW w:w="1201" w:type="dxa"/>
            <w:shd w:val="clear" w:color="auto" w:fill="auto"/>
            <w:vAlign w:val="center"/>
          </w:tcPr>
          <w:p w14:paraId="2C29898A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هر 6 کارایی عمومی</w:t>
            </w:r>
          </w:p>
        </w:tc>
        <w:tc>
          <w:tcPr>
            <w:tcW w:w="826" w:type="dxa"/>
            <w:shd w:val="clear" w:color="auto" w:fill="auto"/>
            <w:vAlign w:val="center"/>
          </w:tcPr>
          <w:p w14:paraId="508E40AF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-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7C545356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-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A0DFB4F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-</w:t>
            </w:r>
          </w:p>
        </w:tc>
        <w:tc>
          <w:tcPr>
            <w:tcW w:w="590" w:type="dxa"/>
            <w:shd w:val="clear" w:color="auto" w:fill="auto"/>
            <w:vAlign w:val="center"/>
          </w:tcPr>
          <w:p w14:paraId="156EE34A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-</w:t>
            </w:r>
          </w:p>
        </w:tc>
        <w:tc>
          <w:tcPr>
            <w:tcW w:w="576" w:type="dxa"/>
            <w:shd w:val="clear" w:color="auto" w:fill="auto"/>
            <w:vAlign w:val="center"/>
          </w:tcPr>
          <w:p w14:paraId="5A123C56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-</w:t>
            </w:r>
          </w:p>
        </w:tc>
        <w:tc>
          <w:tcPr>
            <w:tcW w:w="644" w:type="dxa"/>
            <w:shd w:val="clear" w:color="auto" w:fill="auto"/>
            <w:vAlign w:val="center"/>
          </w:tcPr>
          <w:p w14:paraId="08A1A0C3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-</w:t>
            </w:r>
          </w:p>
        </w:tc>
        <w:tc>
          <w:tcPr>
            <w:tcW w:w="447" w:type="dxa"/>
            <w:shd w:val="clear" w:color="auto" w:fill="auto"/>
            <w:vAlign w:val="center"/>
          </w:tcPr>
          <w:p w14:paraId="3BA1136F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-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2D7364D0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-</w:t>
            </w:r>
          </w:p>
        </w:tc>
        <w:tc>
          <w:tcPr>
            <w:tcW w:w="711" w:type="dxa"/>
            <w:shd w:val="clear" w:color="auto" w:fill="auto"/>
            <w:vAlign w:val="center"/>
          </w:tcPr>
          <w:p w14:paraId="3EEF5116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5</w:t>
            </w:r>
          </w:p>
        </w:tc>
      </w:tr>
      <w:tr w:rsidR="00D06F70" w:rsidRPr="004B2342" w14:paraId="40B23E8C" w14:textId="77777777" w:rsidTr="00455111">
        <w:trPr>
          <w:trHeight w:val="47"/>
        </w:trPr>
        <w:tc>
          <w:tcPr>
            <w:tcW w:w="1073" w:type="dxa"/>
            <w:vMerge/>
            <w:shd w:val="clear" w:color="auto" w:fill="auto"/>
            <w:vAlign w:val="center"/>
          </w:tcPr>
          <w:p w14:paraId="5B13DFE1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b/>
                <w:bCs/>
                <w:sz w:val="16"/>
                <w:szCs w:val="18"/>
                <w:highlight w:val="yellow"/>
                <w:rtl/>
              </w:rPr>
            </w:pPr>
          </w:p>
        </w:tc>
        <w:tc>
          <w:tcPr>
            <w:tcW w:w="1266" w:type="dxa"/>
            <w:shd w:val="clear" w:color="auto" w:fill="auto"/>
            <w:vAlign w:val="center"/>
          </w:tcPr>
          <w:p w14:paraId="2480AC42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نوع مدل استقرار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775D1A91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-</w:t>
            </w:r>
          </w:p>
        </w:tc>
        <w:tc>
          <w:tcPr>
            <w:tcW w:w="1201" w:type="dxa"/>
            <w:shd w:val="clear" w:color="auto" w:fill="auto"/>
            <w:vAlign w:val="center"/>
          </w:tcPr>
          <w:p w14:paraId="49D12E87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هر مدل</w:t>
            </w:r>
          </w:p>
        </w:tc>
        <w:tc>
          <w:tcPr>
            <w:tcW w:w="826" w:type="dxa"/>
            <w:shd w:val="clear" w:color="auto" w:fill="auto"/>
            <w:vAlign w:val="center"/>
          </w:tcPr>
          <w:p w14:paraId="78F2C2A3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-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1421E001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-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29B3258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-</w:t>
            </w:r>
          </w:p>
        </w:tc>
        <w:tc>
          <w:tcPr>
            <w:tcW w:w="590" w:type="dxa"/>
            <w:shd w:val="clear" w:color="auto" w:fill="auto"/>
            <w:vAlign w:val="center"/>
          </w:tcPr>
          <w:p w14:paraId="46E74BB6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-</w:t>
            </w:r>
          </w:p>
        </w:tc>
        <w:tc>
          <w:tcPr>
            <w:tcW w:w="576" w:type="dxa"/>
            <w:shd w:val="clear" w:color="auto" w:fill="auto"/>
            <w:vAlign w:val="center"/>
          </w:tcPr>
          <w:p w14:paraId="325054C4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-</w:t>
            </w:r>
          </w:p>
        </w:tc>
        <w:tc>
          <w:tcPr>
            <w:tcW w:w="644" w:type="dxa"/>
            <w:shd w:val="clear" w:color="auto" w:fill="auto"/>
            <w:vAlign w:val="center"/>
          </w:tcPr>
          <w:p w14:paraId="4ED0C043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-</w:t>
            </w:r>
          </w:p>
        </w:tc>
        <w:tc>
          <w:tcPr>
            <w:tcW w:w="447" w:type="dxa"/>
            <w:shd w:val="clear" w:color="auto" w:fill="auto"/>
            <w:vAlign w:val="center"/>
          </w:tcPr>
          <w:p w14:paraId="396CBB1C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-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1B52E2D0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همه موارد</w:t>
            </w:r>
          </w:p>
        </w:tc>
        <w:tc>
          <w:tcPr>
            <w:tcW w:w="711" w:type="dxa"/>
            <w:shd w:val="clear" w:color="auto" w:fill="auto"/>
            <w:vAlign w:val="center"/>
          </w:tcPr>
          <w:p w14:paraId="55D3FD88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5</w:t>
            </w:r>
          </w:p>
        </w:tc>
      </w:tr>
      <w:tr w:rsidR="00D06F70" w:rsidRPr="004B2342" w14:paraId="66B6B550" w14:textId="77777777" w:rsidTr="00455111">
        <w:trPr>
          <w:trHeight w:val="47"/>
        </w:trPr>
        <w:tc>
          <w:tcPr>
            <w:tcW w:w="1073" w:type="dxa"/>
            <w:vMerge/>
            <w:shd w:val="clear" w:color="auto" w:fill="auto"/>
            <w:vAlign w:val="center"/>
          </w:tcPr>
          <w:p w14:paraId="1116492B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b/>
                <w:bCs/>
                <w:sz w:val="16"/>
                <w:szCs w:val="18"/>
                <w:rtl/>
              </w:rPr>
            </w:pPr>
          </w:p>
        </w:tc>
        <w:tc>
          <w:tcPr>
            <w:tcW w:w="1266" w:type="dxa"/>
            <w:shd w:val="clear" w:color="auto" w:fill="auto"/>
            <w:vAlign w:val="center"/>
          </w:tcPr>
          <w:p w14:paraId="1F01B4F7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 xml:space="preserve">استاندارد و </w:t>
            </w:r>
            <w:r w:rsidRPr="004B2342">
              <w:rPr>
                <w:rFonts w:ascii="Times New Roman" w:hAnsi="Times New Roman"/>
                <w:color w:val="auto"/>
                <w:kern w:val="0"/>
                <w:sz w:val="14"/>
                <w:szCs w:val="16"/>
                <w:rtl/>
              </w:rPr>
              <w:t>گواه</w:t>
            </w: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ی‌</w:t>
            </w:r>
            <w:r w:rsidRPr="004B2342">
              <w:rPr>
                <w:rFonts w:ascii="Times New Roman" w:hAnsi="Times New Roman" w:hint="eastAsia"/>
                <w:color w:val="auto"/>
                <w:kern w:val="0"/>
                <w:sz w:val="14"/>
                <w:szCs w:val="16"/>
                <w:rtl/>
              </w:rPr>
              <w:t>ها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1F882001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-</w:t>
            </w:r>
          </w:p>
        </w:tc>
        <w:tc>
          <w:tcPr>
            <w:tcW w:w="1201" w:type="dxa"/>
            <w:shd w:val="clear" w:color="auto" w:fill="auto"/>
            <w:vAlign w:val="center"/>
          </w:tcPr>
          <w:p w14:paraId="444089A6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-</w:t>
            </w:r>
          </w:p>
        </w:tc>
        <w:tc>
          <w:tcPr>
            <w:tcW w:w="826" w:type="dxa"/>
            <w:shd w:val="clear" w:color="auto" w:fill="auto"/>
            <w:vAlign w:val="center"/>
          </w:tcPr>
          <w:p w14:paraId="7AED837C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هر مورد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04DA389E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-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2BAAF95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-</w:t>
            </w:r>
          </w:p>
        </w:tc>
        <w:tc>
          <w:tcPr>
            <w:tcW w:w="590" w:type="dxa"/>
            <w:shd w:val="clear" w:color="auto" w:fill="auto"/>
            <w:vAlign w:val="center"/>
          </w:tcPr>
          <w:p w14:paraId="0EEECB16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-</w:t>
            </w:r>
          </w:p>
        </w:tc>
        <w:tc>
          <w:tcPr>
            <w:tcW w:w="576" w:type="dxa"/>
            <w:shd w:val="clear" w:color="auto" w:fill="auto"/>
            <w:vAlign w:val="center"/>
          </w:tcPr>
          <w:p w14:paraId="79F1CA4E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-</w:t>
            </w:r>
          </w:p>
        </w:tc>
        <w:tc>
          <w:tcPr>
            <w:tcW w:w="644" w:type="dxa"/>
            <w:shd w:val="clear" w:color="auto" w:fill="auto"/>
            <w:vAlign w:val="center"/>
          </w:tcPr>
          <w:p w14:paraId="4BEAFED5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-</w:t>
            </w:r>
          </w:p>
        </w:tc>
        <w:tc>
          <w:tcPr>
            <w:tcW w:w="447" w:type="dxa"/>
            <w:shd w:val="clear" w:color="auto" w:fill="auto"/>
            <w:vAlign w:val="center"/>
          </w:tcPr>
          <w:p w14:paraId="113F0BD2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-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3AB533FB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همه موارد</w:t>
            </w:r>
          </w:p>
        </w:tc>
        <w:tc>
          <w:tcPr>
            <w:tcW w:w="711" w:type="dxa"/>
            <w:shd w:val="clear" w:color="auto" w:fill="auto"/>
            <w:vAlign w:val="center"/>
          </w:tcPr>
          <w:p w14:paraId="549802F8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5</w:t>
            </w:r>
          </w:p>
        </w:tc>
      </w:tr>
      <w:tr w:rsidR="00D06F70" w:rsidRPr="004B2342" w14:paraId="68F41DA0" w14:textId="77777777" w:rsidTr="00455111">
        <w:trPr>
          <w:trHeight w:val="47"/>
        </w:trPr>
        <w:tc>
          <w:tcPr>
            <w:tcW w:w="1073" w:type="dxa"/>
            <w:vMerge w:val="restart"/>
            <w:shd w:val="clear" w:color="auto" w:fill="FFE599" w:themeFill="accent4" w:themeFillTint="66"/>
            <w:vAlign w:val="center"/>
          </w:tcPr>
          <w:p w14:paraId="0A56BA5F" w14:textId="77777777" w:rsidR="00D06F70" w:rsidRPr="004B2342" w:rsidRDefault="00D06F70" w:rsidP="00455111">
            <w:pPr>
              <w:ind w:firstLine="0"/>
              <w:jc w:val="center"/>
              <w:rPr>
                <w:rFonts w:ascii="Times New Roman" w:hAnsi="Times New Roman"/>
                <w:b/>
                <w:bCs/>
                <w:sz w:val="16"/>
                <w:szCs w:val="18"/>
                <w:rtl/>
              </w:rPr>
            </w:pPr>
            <w:r w:rsidRPr="004B2342">
              <w:rPr>
                <w:rFonts w:ascii="Times New Roman" w:eastAsia="Times New Roman" w:hAnsi="Times New Roman" w:hint="cs"/>
                <w:b/>
                <w:bCs/>
                <w:sz w:val="16"/>
                <w:szCs w:val="18"/>
                <w:rtl/>
              </w:rPr>
              <w:t>2-</w:t>
            </w:r>
            <w:r w:rsidRPr="004B2342">
              <w:rPr>
                <w:rFonts w:ascii="Times New Roman" w:eastAsia="Times New Roman" w:hAnsi="Times New Roman"/>
                <w:b/>
                <w:bCs/>
                <w:sz w:val="16"/>
                <w:szCs w:val="18"/>
              </w:rPr>
              <w:t xml:space="preserve"> </w:t>
            </w:r>
            <w:r w:rsidRPr="004B2342">
              <w:rPr>
                <w:rFonts w:ascii="Times New Roman" w:hAnsi="Times New Roman" w:hint="cs"/>
                <w:b/>
                <w:bCs/>
                <w:sz w:val="16"/>
                <w:szCs w:val="18"/>
                <w:rtl/>
              </w:rPr>
              <w:t xml:space="preserve"> </w:t>
            </w:r>
            <w:r w:rsidRPr="004B2342">
              <w:rPr>
                <w:rFonts w:ascii="Times New Roman" w:hAnsi="Times New Roman" w:hint="cs"/>
                <w:b/>
                <w:bCs/>
                <w:kern w:val="0"/>
                <w:sz w:val="16"/>
                <w:szCs w:val="18"/>
                <w:rtl/>
              </w:rPr>
              <w:t>مشخصات مرکز داده</w:t>
            </w:r>
          </w:p>
        </w:tc>
        <w:tc>
          <w:tcPr>
            <w:tcW w:w="1266" w:type="dxa"/>
            <w:shd w:val="clear" w:color="auto" w:fill="FFE599" w:themeFill="accent4" w:themeFillTint="66"/>
            <w:vAlign w:val="center"/>
          </w:tcPr>
          <w:p w14:paraId="3C388F1A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رتبه مرکز داده</w:t>
            </w:r>
          </w:p>
        </w:tc>
        <w:tc>
          <w:tcPr>
            <w:tcW w:w="1080" w:type="dxa"/>
            <w:shd w:val="clear" w:color="auto" w:fill="FFE599" w:themeFill="accent4" w:themeFillTint="66"/>
            <w:vAlign w:val="center"/>
          </w:tcPr>
          <w:p w14:paraId="60D6A1F3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-</w:t>
            </w:r>
          </w:p>
        </w:tc>
        <w:tc>
          <w:tcPr>
            <w:tcW w:w="1201" w:type="dxa"/>
            <w:shd w:val="clear" w:color="auto" w:fill="FFE599" w:themeFill="accent4" w:themeFillTint="66"/>
            <w:vAlign w:val="center"/>
          </w:tcPr>
          <w:p w14:paraId="250FC863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-</w:t>
            </w:r>
          </w:p>
        </w:tc>
        <w:tc>
          <w:tcPr>
            <w:tcW w:w="826" w:type="dxa"/>
            <w:shd w:val="clear" w:color="auto" w:fill="FFE599" w:themeFill="accent4" w:themeFillTint="66"/>
            <w:vAlign w:val="center"/>
          </w:tcPr>
          <w:p w14:paraId="69874106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-</w:t>
            </w:r>
          </w:p>
        </w:tc>
        <w:tc>
          <w:tcPr>
            <w:tcW w:w="574" w:type="dxa"/>
            <w:shd w:val="clear" w:color="auto" w:fill="FFE599" w:themeFill="accent4" w:themeFillTint="66"/>
            <w:vAlign w:val="center"/>
          </w:tcPr>
          <w:p w14:paraId="04D672D4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-</w:t>
            </w:r>
          </w:p>
        </w:tc>
        <w:tc>
          <w:tcPr>
            <w:tcW w:w="630" w:type="dxa"/>
            <w:shd w:val="clear" w:color="auto" w:fill="FFE599" w:themeFill="accent4" w:themeFillTint="66"/>
            <w:vAlign w:val="center"/>
          </w:tcPr>
          <w:p w14:paraId="31FFD4DB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-</w:t>
            </w:r>
          </w:p>
        </w:tc>
        <w:tc>
          <w:tcPr>
            <w:tcW w:w="590" w:type="dxa"/>
            <w:shd w:val="clear" w:color="auto" w:fill="FFE599" w:themeFill="accent4" w:themeFillTint="66"/>
            <w:vAlign w:val="center"/>
          </w:tcPr>
          <w:p w14:paraId="3E95A4FC" w14:textId="77777777" w:rsidR="00D06F70" w:rsidRPr="004B2342" w:rsidRDefault="00D06F70" w:rsidP="00455111">
            <w:pPr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رتبه 3</w:t>
            </w:r>
          </w:p>
        </w:tc>
        <w:tc>
          <w:tcPr>
            <w:tcW w:w="576" w:type="dxa"/>
            <w:shd w:val="clear" w:color="auto" w:fill="FFE599" w:themeFill="accent4" w:themeFillTint="66"/>
            <w:vAlign w:val="center"/>
          </w:tcPr>
          <w:p w14:paraId="0DE71FB5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-</w:t>
            </w:r>
          </w:p>
        </w:tc>
        <w:tc>
          <w:tcPr>
            <w:tcW w:w="644" w:type="dxa"/>
            <w:shd w:val="clear" w:color="auto" w:fill="FFE599" w:themeFill="accent4" w:themeFillTint="66"/>
            <w:vAlign w:val="center"/>
          </w:tcPr>
          <w:p w14:paraId="76B81328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رتبه 2</w:t>
            </w:r>
          </w:p>
        </w:tc>
        <w:tc>
          <w:tcPr>
            <w:tcW w:w="447" w:type="dxa"/>
            <w:shd w:val="clear" w:color="auto" w:fill="FFE599" w:themeFill="accent4" w:themeFillTint="66"/>
            <w:vAlign w:val="center"/>
          </w:tcPr>
          <w:p w14:paraId="0EC3CC69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-</w:t>
            </w:r>
          </w:p>
        </w:tc>
        <w:tc>
          <w:tcPr>
            <w:tcW w:w="632" w:type="dxa"/>
            <w:shd w:val="clear" w:color="auto" w:fill="FFE599" w:themeFill="accent4" w:themeFillTint="66"/>
            <w:vAlign w:val="center"/>
          </w:tcPr>
          <w:p w14:paraId="08859AC2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رتبه 1</w:t>
            </w:r>
          </w:p>
        </w:tc>
        <w:tc>
          <w:tcPr>
            <w:tcW w:w="711" w:type="dxa"/>
            <w:shd w:val="clear" w:color="auto" w:fill="FFE599" w:themeFill="accent4" w:themeFillTint="66"/>
            <w:vAlign w:val="center"/>
          </w:tcPr>
          <w:p w14:paraId="088ECA50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5</w:t>
            </w:r>
          </w:p>
        </w:tc>
      </w:tr>
      <w:tr w:rsidR="00D06F70" w:rsidRPr="004B2342" w14:paraId="539F461D" w14:textId="77777777" w:rsidTr="00455111">
        <w:trPr>
          <w:trHeight w:val="78"/>
        </w:trPr>
        <w:tc>
          <w:tcPr>
            <w:tcW w:w="1073" w:type="dxa"/>
            <w:vMerge/>
            <w:shd w:val="clear" w:color="auto" w:fill="FFE599" w:themeFill="accent4" w:themeFillTint="66"/>
            <w:vAlign w:val="center"/>
          </w:tcPr>
          <w:p w14:paraId="782176A9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b/>
                <w:bCs/>
                <w:sz w:val="16"/>
                <w:szCs w:val="18"/>
                <w:rtl/>
              </w:rPr>
            </w:pPr>
          </w:p>
        </w:tc>
        <w:tc>
          <w:tcPr>
            <w:tcW w:w="1266" w:type="dxa"/>
            <w:shd w:val="clear" w:color="auto" w:fill="FFE599" w:themeFill="accent4" w:themeFillTint="66"/>
            <w:vAlign w:val="center"/>
          </w:tcPr>
          <w:p w14:paraId="36D2350B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 xml:space="preserve">تعداد </w:t>
            </w:r>
            <w:r w:rsidRPr="004B2342">
              <w:rPr>
                <w:rFonts w:ascii="Times New Roman" w:hAnsi="Times New Roman"/>
                <w:color w:val="auto"/>
                <w:kern w:val="0"/>
                <w:sz w:val="14"/>
                <w:szCs w:val="16"/>
                <w:rtl/>
              </w:rPr>
              <w:t>رک‌های</w:t>
            </w: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 xml:space="preserve"> ابری</w:t>
            </w:r>
          </w:p>
        </w:tc>
        <w:tc>
          <w:tcPr>
            <w:tcW w:w="1080" w:type="dxa"/>
            <w:shd w:val="clear" w:color="auto" w:fill="FFE599" w:themeFill="accent4" w:themeFillTint="66"/>
            <w:vAlign w:val="center"/>
          </w:tcPr>
          <w:p w14:paraId="3949C661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1</w:t>
            </w:r>
          </w:p>
        </w:tc>
        <w:tc>
          <w:tcPr>
            <w:tcW w:w="1201" w:type="dxa"/>
            <w:shd w:val="clear" w:color="auto" w:fill="FFE599" w:themeFill="accent4" w:themeFillTint="66"/>
            <w:vAlign w:val="center"/>
          </w:tcPr>
          <w:p w14:paraId="5E4C59D8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1-10</w:t>
            </w:r>
          </w:p>
        </w:tc>
        <w:tc>
          <w:tcPr>
            <w:tcW w:w="826" w:type="dxa"/>
            <w:shd w:val="clear" w:color="auto" w:fill="FFE599" w:themeFill="accent4" w:themeFillTint="66"/>
            <w:vAlign w:val="center"/>
          </w:tcPr>
          <w:p w14:paraId="321F8ECF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-</w:t>
            </w:r>
          </w:p>
        </w:tc>
        <w:tc>
          <w:tcPr>
            <w:tcW w:w="574" w:type="dxa"/>
            <w:shd w:val="clear" w:color="auto" w:fill="FFE599" w:themeFill="accent4" w:themeFillTint="66"/>
            <w:vAlign w:val="center"/>
          </w:tcPr>
          <w:p w14:paraId="7FB65EC8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10-50</w:t>
            </w:r>
          </w:p>
        </w:tc>
        <w:tc>
          <w:tcPr>
            <w:tcW w:w="630" w:type="dxa"/>
            <w:shd w:val="clear" w:color="auto" w:fill="FFE599" w:themeFill="accent4" w:themeFillTint="66"/>
            <w:vAlign w:val="center"/>
          </w:tcPr>
          <w:p w14:paraId="125F18B8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50-100</w:t>
            </w:r>
          </w:p>
        </w:tc>
        <w:tc>
          <w:tcPr>
            <w:tcW w:w="590" w:type="dxa"/>
            <w:shd w:val="clear" w:color="auto" w:fill="FFE599" w:themeFill="accent4" w:themeFillTint="66"/>
            <w:vAlign w:val="center"/>
          </w:tcPr>
          <w:p w14:paraId="6543FA45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100-300</w:t>
            </w:r>
          </w:p>
        </w:tc>
        <w:tc>
          <w:tcPr>
            <w:tcW w:w="576" w:type="dxa"/>
            <w:shd w:val="clear" w:color="auto" w:fill="FFE599" w:themeFill="accent4" w:themeFillTint="66"/>
            <w:vAlign w:val="center"/>
          </w:tcPr>
          <w:p w14:paraId="7BE52871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300-1000</w:t>
            </w:r>
          </w:p>
        </w:tc>
        <w:tc>
          <w:tcPr>
            <w:tcW w:w="644" w:type="dxa"/>
            <w:shd w:val="clear" w:color="auto" w:fill="FFE599" w:themeFill="accent4" w:themeFillTint="66"/>
            <w:vAlign w:val="center"/>
          </w:tcPr>
          <w:p w14:paraId="214D6F2A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1000-3000</w:t>
            </w:r>
          </w:p>
        </w:tc>
        <w:tc>
          <w:tcPr>
            <w:tcW w:w="447" w:type="dxa"/>
            <w:shd w:val="clear" w:color="auto" w:fill="FFE599" w:themeFill="accent4" w:themeFillTint="66"/>
            <w:vAlign w:val="center"/>
          </w:tcPr>
          <w:p w14:paraId="32AE5854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-</w:t>
            </w:r>
          </w:p>
        </w:tc>
        <w:tc>
          <w:tcPr>
            <w:tcW w:w="632" w:type="dxa"/>
            <w:shd w:val="clear" w:color="auto" w:fill="FFE599" w:themeFill="accent4" w:themeFillTint="66"/>
            <w:vAlign w:val="center"/>
          </w:tcPr>
          <w:p w14:paraId="657F5F96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بیش از 3000</w:t>
            </w:r>
          </w:p>
        </w:tc>
        <w:tc>
          <w:tcPr>
            <w:tcW w:w="711" w:type="dxa"/>
            <w:shd w:val="clear" w:color="auto" w:fill="FFE599" w:themeFill="accent4" w:themeFillTint="66"/>
            <w:vAlign w:val="center"/>
          </w:tcPr>
          <w:p w14:paraId="6282EBDC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5</w:t>
            </w:r>
          </w:p>
        </w:tc>
      </w:tr>
      <w:tr w:rsidR="00D06F70" w:rsidRPr="004B2342" w14:paraId="2F725BA8" w14:textId="77777777" w:rsidTr="00455111">
        <w:trPr>
          <w:trHeight w:val="47"/>
        </w:trPr>
        <w:tc>
          <w:tcPr>
            <w:tcW w:w="1073" w:type="dxa"/>
            <w:vMerge/>
            <w:shd w:val="clear" w:color="auto" w:fill="FFE599" w:themeFill="accent4" w:themeFillTint="66"/>
            <w:vAlign w:val="center"/>
          </w:tcPr>
          <w:p w14:paraId="2051B5A8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b/>
                <w:bCs/>
                <w:sz w:val="16"/>
                <w:szCs w:val="18"/>
                <w:rtl/>
              </w:rPr>
            </w:pPr>
          </w:p>
        </w:tc>
        <w:tc>
          <w:tcPr>
            <w:tcW w:w="1266" w:type="dxa"/>
            <w:shd w:val="clear" w:color="auto" w:fill="FFE599" w:themeFill="accent4" w:themeFillTint="66"/>
            <w:vAlign w:val="center"/>
          </w:tcPr>
          <w:p w14:paraId="79B2AFD1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مصرف برق مرکز داده(</w:t>
            </w:r>
            <w:r w:rsidRPr="004B2342">
              <w:rPr>
                <w:rFonts w:ascii="Times New Roman" w:hAnsi="Times New Roman"/>
                <w:color w:val="auto"/>
                <w:kern w:val="0"/>
                <w:sz w:val="14"/>
                <w:szCs w:val="16"/>
              </w:rPr>
              <w:t>MW</w:t>
            </w: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)</w:t>
            </w:r>
          </w:p>
        </w:tc>
        <w:tc>
          <w:tcPr>
            <w:tcW w:w="1080" w:type="dxa"/>
            <w:shd w:val="clear" w:color="auto" w:fill="FFE599" w:themeFill="accent4" w:themeFillTint="66"/>
            <w:vAlign w:val="center"/>
          </w:tcPr>
          <w:p w14:paraId="570FD132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-</w:t>
            </w:r>
          </w:p>
        </w:tc>
        <w:tc>
          <w:tcPr>
            <w:tcW w:w="1201" w:type="dxa"/>
            <w:shd w:val="clear" w:color="auto" w:fill="FFE599" w:themeFill="accent4" w:themeFillTint="66"/>
            <w:vAlign w:val="center"/>
          </w:tcPr>
          <w:p w14:paraId="14D95724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-</w:t>
            </w:r>
          </w:p>
        </w:tc>
        <w:tc>
          <w:tcPr>
            <w:tcW w:w="826" w:type="dxa"/>
            <w:shd w:val="clear" w:color="auto" w:fill="FFE599" w:themeFill="accent4" w:themeFillTint="66"/>
            <w:vAlign w:val="center"/>
          </w:tcPr>
          <w:p w14:paraId="70F0A9BC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-</w:t>
            </w:r>
          </w:p>
        </w:tc>
        <w:tc>
          <w:tcPr>
            <w:tcW w:w="574" w:type="dxa"/>
            <w:shd w:val="clear" w:color="auto" w:fill="FFE599" w:themeFill="accent4" w:themeFillTint="66"/>
            <w:vAlign w:val="center"/>
          </w:tcPr>
          <w:p w14:paraId="5BAC9133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بیش از 100</w:t>
            </w:r>
          </w:p>
        </w:tc>
        <w:tc>
          <w:tcPr>
            <w:tcW w:w="630" w:type="dxa"/>
            <w:shd w:val="clear" w:color="auto" w:fill="FFE599" w:themeFill="accent4" w:themeFillTint="66"/>
            <w:vAlign w:val="center"/>
          </w:tcPr>
          <w:p w14:paraId="064B2DC5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10-100</w:t>
            </w:r>
          </w:p>
        </w:tc>
        <w:tc>
          <w:tcPr>
            <w:tcW w:w="590" w:type="dxa"/>
            <w:shd w:val="clear" w:color="auto" w:fill="FFE599" w:themeFill="accent4" w:themeFillTint="66"/>
            <w:vAlign w:val="center"/>
          </w:tcPr>
          <w:p w14:paraId="0D2782AF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2-10</w:t>
            </w:r>
          </w:p>
        </w:tc>
        <w:tc>
          <w:tcPr>
            <w:tcW w:w="576" w:type="dxa"/>
            <w:shd w:val="clear" w:color="auto" w:fill="FFE599" w:themeFill="accent4" w:themeFillTint="66"/>
            <w:vAlign w:val="center"/>
          </w:tcPr>
          <w:p w14:paraId="3FCD3C2E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1-2</w:t>
            </w:r>
          </w:p>
        </w:tc>
        <w:tc>
          <w:tcPr>
            <w:tcW w:w="644" w:type="dxa"/>
            <w:shd w:val="clear" w:color="auto" w:fill="FFE599" w:themeFill="accent4" w:themeFillTint="66"/>
            <w:vAlign w:val="center"/>
          </w:tcPr>
          <w:p w14:paraId="3F8A8AED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0.5-1</w:t>
            </w:r>
          </w:p>
        </w:tc>
        <w:tc>
          <w:tcPr>
            <w:tcW w:w="447" w:type="dxa"/>
            <w:shd w:val="clear" w:color="auto" w:fill="FFE599" w:themeFill="accent4" w:themeFillTint="66"/>
            <w:vAlign w:val="center"/>
          </w:tcPr>
          <w:p w14:paraId="41007440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0.1-0.5</w:t>
            </w:r>
          </w:p>
        </w:tc>
        <w:tc>
          <w:tcPr>
            <w:tcW w:w="632" w:type="dxa"/>
            <w:shd w:val="clear" w:color="auto" w:fill="FFE599" w:themeFill="accent4" w:themeFillTint="66"/>
            <w:vAlign w:val="center"/>
          </w:tcPr>
          <w:p w14:paraId="49788009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کمتر از 0.1</w:t>
            </w:r>
          </w:p>
        </w:tc>
        <w:tc>
          <w:tcPr>
            <w:tcW w:w="711" w:type="dxa"/>
            <w:shd w:val="clear" w:color="auto" w:fill="FFE599" w:themeFill="accent4" w:themeFillTint="66"/>
            <w:vAlign w:val="center"/>
          </w:tcPr>
          <w:p w14:paraId="2ED4A95F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5</w:t>
            </w:r>
          </w:p>
        </w:tc>
      </w:tr>
      <w:tr w:rsidR="00D06F70" w:rsidRPr="004B2342" w14:paraId="11E7E351" w14:textId="77777777" w:rsidTr="00455111">
        <w:trPr>
          <w:trHeight w:val="47"/>
        </w:trPr>
        <w:tc>
          <w:tcPr>
            <w:tcW w:w="1073" w:type="dxa"/>
            <w:vMerge/>
            <w:shd w:val="clear" w:color="auto" w:fill="FFE599" w:themeFill="accent4" w:themeFillTint="66"/>
            <w:vAlign w:val="center"/>
          </w:tcPr>
          <w:p w14:paraId="51331412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b/>
                <w:bCs/>
                <w:sz w:val="16"/>
                <w:szCs w:val="18"/>
                <w:rtl/>
              </w:rPr>
            </w:pPr>
          </w:p>
        </w:tc>
        <w:tc>
          <w:tcPr>
            <w:tcW w:w="1266" w:type="dxa"/>
            <w:shd w:val="clear" w:color="auto" w:fill="FFE599" w:themeFill="accent4" w:themeFillTint="66"/>
            <w:vAlign w:val="center"/>
          </w:tcPr>
          <w:p w14:paraId="2F95E0CA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 xml:space="preserve">مصرف </w:t>
            </w:r>
            <w:r w:rsidRPr="004B2342">
              <w:rPr>
                <w:rFonts w:ascii="Times New Roman" w:hAnsi="Times New Roman"/>
                <w:color w:val="auto"/>
                <w:kern w:val="0"/>
                <w:sz w:val="14"/>
                <w:szCs w:val="16"/>
                <w:rtl/>
              </w:rPr>
              <w:t>انرژ</w:t>
            </w: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ی‌</w:t>
            </w:r>
            <w:r w:rsidRPr="004B2342">
              <w:rPr>
                <w:rFonts w:ascii="Times New Roman" w:hAnsi="Times New Roman" w:hint="eastAsia"/>
                <w:color w:val="auto"/>
                <w:kern w:val="0"/>
                <w:sz w:val="14"/>
                <w:szCs w:val="16"/>
                <w:rtl/>
              </w:rPr>
              <w:t>بخش</w:t>
            </w: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 xml:space="preserve"> </w:t>
            </w:r>
            <w:r w:rsidRPr="004B2342">
              <w:rPr>
                <w:rFonts w:ascii="Times New Roman" w:hAnsi="Times New Roman"/>
                <w:color w:val="auto"/>
                <w:kern w:val="0"/>
                <w:sz w:val="14"/>
                <w:szCs w:val="16"/>
              </w:rPr>
              <w:t>IT</w:t>
            </w: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(</w:t>
            </w:r>
            <w:r w:rsidRPr="004B2342">
              <w:rPr>
                <w:rFonts w:ascii="Times New Roman" w:hAnsi="Times New Roman"/>
                <w:color w:val="auto"/>
                <w:kern w:val="0"/>
                <w:sz w:val="14"/>
                <w:szCs w:val="16"/>
              </w:rPr>
              <w:t>MW</w:t>
            </w: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)</w:t>
            </w:r>
          </w:p>
        </w:tc>
        <w:tc>
          <w:tcPr>
            <w:tcW w:w="1080" w:type="dxa"/>
            <w:shd w:val="clear" w:color="auto" w:fill="FFE599" w:themeFill="accent4" w:themeFillTint="66"/>
            <w:vAlign w:val="center"/>
          </w:tcPr>
          <w:p w14:paraId="23DD6E97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-</w:t>
            </w:r>
          </w:p>
        </w:tc>
        <w:tc>
          <w:tcPr>
            <w:tcW w:w="1201" w:type="dxa"/>
            <w:shd w:val="clear" w:color="auto" w:fill="FFE599" w:themeFill="accent4" w:themeFillTint="66"/>
            <w:vAlign w:val="center"/>
          </w:tcPr>
          <w:p w14:paraId="00E85C18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-</w:t>
            </w:r>
          </w:p>
        </w:tc>
        <w:tc>
          <w:tcPr>
            <w:tcW w:w="826" w:type="dxa"/>
            <w:shd w:val="clear" w:color="auto" w:fill="FFE599" w:themeFill="accent4" w:themeFillTint="66"/>
            <w:vAlign w:val="center"/>
          </w:tcPr>
          <w:p w14:paraId="6D21B1E6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-</w:t>
            </w:r>
          </w:p>
        </w:tc>
        <w:tc>
          <w:tcPr>
            <w:tcW w:w="574" w:type="dxa"/>
            <w:shd w:val="clear" w:color="auto" w:fill="FFE599" w:themeFill="accent4" w:themeFillTint="66"/>
            <w:vAlign w:val="center"/>
          </w:tcPr>
          <w:p w14:paraId="40B2B2B3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بیش از 100</w:t>
            </w:r>
          </w:p>
        </w:tc>
        <w:tc>
          <w:tcPr>
            <w:tcW w:w="630" w:type="dxa"/>
            <w:shd w:val="clear" w:color="auto" w:fill="FFE599" w:themeFill="accent4" w:themeFillTint="66"/>
            <w:vAlign w:val="center"/>
          </w:tcPr>
          <w:p w14:paraId="227E62DB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10-100</w:t>
            </w:r>
          </w:p>
        </w:tc>
        <w:tc>
          <w:tcPr>
            <w:tcW w:w="590" w:type="dxa"/>
            <w:shd w:val="clear" w:color="auto" w:fill="FFE599" w:themeFill="accent4" w:themeFillTint="66"/>
            <w:vAlign w:val="center"/>
          </w:tcPr>
          <w:p w14:paraId="65A33FA0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2-10</w:t>
            </w:r>
          </w:p>
        </w:tc>
        <w:tc>
          <w:tcPr>
            <w:tcW w:w="576" w:type="dxa"/>
            <w:shd w:val="clear" w:color="auto" w:fill="FFE599" w:themeFill="accent4" w:themeFillTint="66"/>
            <w:vAlign w:val="center"/>
          </w:tcPr>
          <w:p w14:paraId="42CCD5AF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1-2</w:t>
            </w:r>
          </w:p>
        </w:tc>
        <w:tc>
          <w:tcPr>
            <w:tcW w:w="644" w:type="dxa"/>
            <w:shd w:val="clear" w:color="auto" w:fill="FFE599" w:themeFill="accent4" w:themeFillTint="66"/>
            <w:vAlign w:val="center"/>
          </w:tcPr>
          <w:p w14:paraId="472E7E61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0.5-1</w:t>
            </w:r>
          </w:p>
        </w:tc>
        <w:tc>
          <w:tcPr>
            <w:tcW w:w="447" w:type="dxa"/>
            <w:shd w:val="clear" w:color="auto" w:fill="FFE599" w:themeFill="accent4" w:themeFillTint="66"/>
            <w:vAlign w:val="center"/>
          </w:tcPr>
          <w:p w14:paraId="5DB326FA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0.1-0.5</w:t>
            </w:r>
          </w:p>
        </w:tc>
        <w:tc>
          <w:tcPr>
            <w:tcW w:w="632" w:type="dxa"/>
            <w:shd w:val="clear" w:color="auto" w:fill="FFE599" w:themeFill="accent4" w:themeFillTint="66"/>
            <w:vAlign w:val="center"/>
          </w:tcPr>
          <w:p w14:paraId="3CEB398F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کمتر از 0.1</w:t>
            </w:r>
          </w:p>
        </w:tc>
        <w:tc>
          <w:tcPr>
            <w:tcW w:w="711" w:type="dxa"/>
            <w:shd w:val="clear" w:color="auto" w:fill="FFE599" w:themeFill="accent4" w:themeFillTint="66"/>
            <w:vAlign w:val="center"/>
          </w:tcPr>
          <w:p w14:paraId="270BFCA4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5</w:t>
            </w:r>
          </w:p>
        </w:tc>
      </w:tr>
      <w:tr w:rsidR="00D06F70" w:rsidRPr="004B2342" w14:paraId="52481BE6" w14:textId="77777777" w:rsidTr="00455111">
        <w:trPr>
          <w:trHeight w:val="47"/>
        </w:trPr>
        <w:tc>
          <w:tcPr>
            <w:tcW w:w="1073" w:type="dxa"/>
            <w:vMerge/>
            <w:shd w:val="clear" w:color="auto" w:fill="FFE599" w:themeFill="accent4" w:themeFillTint="66"/>
            <w:vAlign w:val="center"/>
          </w:tcPr>
          <w:p w14:paraId="080855B3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b/>
                <w:bCs/>
                <w:sz w:val="16"/>
                <w:szCs w:val="18"/>
                <w:rtl/>
              </w:rPr>
            </w:pPr>
          </w:p>
        </w:tc>
        <w:tc>
          <w:tcPr>
            <w:tcW w:w="1266" w:type="dxa"/>
            <w:shd w:val="clear" w:color="auto" w:fill="FFE599" w:themeFill="accent4" w:themeFillTint="66"/>
            <w:vAlign w:val="center"/>
          </w:tcPr>
          <w:p w14:paraId="42CC5B24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مصرف هر رک(</w:t>
            </w:r>
            <w:r w:rsidRPr="004B2342">
              <w:rPr>
                <w:rFonts w:ascii="Times New Roman" w:hAnsi="Times New Roman"/>
                <w:color w:val="auto"/>
                <w:kern w:val="0"/>
                <w:sz w:val="14"/>
                <w:szCs w:val="16"/>
              </w:rPr>
              <w:t>kW</w:t>
            </w: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)</w:t>
            </w:r>
          </w:p>
        </w:tc>
        <w:tc>
          <w:tcPr>
            <w:tcW w:w="1080" w:type="dxa"/>
            <w:shd w:val="clear" w:color="auto" w:fill="FFE599" w:themeFill="accent4" w:themeFillTint="66"/>
            <w:vAlign w:val="center"/>
          </w:tcPr>
          <w:p w14:paraId="34D146E0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-</w:t>
            </w:r>
          </w:p>
        </w:tc>
        <w:tc>
          <w:tcPr>
            <w:tcW w:w="1201" w:type="dxa"/>
            <w:shd w:val="clear" w:color="auto" w:fill="FFE599" w:themeFill="accent4" w:themeFillTint="66"/>
            <w:vAlign w:val="center"/>
          </w:tcPr>
          <w:p w14:paraId="5B98CE33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-</w:t>
            </w:r>
          </w:p>
        </w:tc>
        <w:tc>
          <w:tcPr>
            <w:tcW w:w="826" w:type="dxa"/>
            <w:shd w:val="clear" w:color="auto" w:fill="FFE599" w:themeFill="accent4" w:themeFillTint="66"/>
            <w:vAlign w:val="center"/>
          </w:tcPr>
          <w:p w14:paraId="102B57AB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-</w:t>
            </w:r>
          </w:p>
        </w:tc>
        <w:tc>
          <w:tcPr>
            <w:tcW w:w="574" w:type="dxa"/>
            <w:shd w:val="clear" w:color="auto" w:fill="FFE599" w:themeFill="accent4" w:themeFillTint="66"/>
            <w:vAlign w:val="center"/>
          </w:tcPr>
          <w:p w14:paraId="69CEE621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-</w:t>
            </w:r>
          </w:p>
        </w:tc>
        <w:tc>
          <w:tcPr>
            <w:tcW w:w="630" w:type="dxa"/>
            <w:shd w:val="clear" w:color="auto" w:fill="FFE599" w:themeFill="accent4" w:themeFillTint="66"/>
            <w:vAlign w:val="center"/>
          </w:tcPr>
          <w:p w14:paraId="415F63DE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-</w:t>
            </w:r>
          </w:p>
        </w:tc>
        <w:tc>
          <w:tcPr>
            <w:tcW w:w="590" w:type="dxa"/>
            <w:shd w:val="clear" w:color="auto" w:fill="FFE599" w:themeFill="accent4" w:themeFillTint="66"/>
            <w:vAlign w:val="center"/>
          </w:tcPr>
          <w:p w14:paraId="03871A5D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بیش از 30</w:t>
            </w:r>
          </w:p>
        </w:tc>
        <w:tc>
          <w:tcPr>
            <w:tcW w:w="576" w:type="dxa"/>
            <w:shd w:val="clear" w:color="auto" w:fill="FFE599" w:themeFill="accent4" w:themeFillTint="66"/>
            <w:vAlign w:val="center"/>
          </w:tcPr>
          <w:p w14:paraId="710B05AC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20-30</w:t>
            </w:r>
          </w:p>
        </w:tc>
        <w:tc>
          <w:tcPr>
            <w:tcW w:w="644" w:type="dxa"/>
            <w:shd w:val="clear" w:color="auto" w:fill="FFE599" w:themeFill="accent4" w:themeFillTint="66"/>
            <w:vAlign w:val="center"/>
          </w:tcPr>
          <w:p w14:paraId="4EE597E9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10-20</w:t>
            </w:r>
          </w:p>
        </w:tc>
        <w:tc>
          <w:tcPr>
            <w:tcW w:w="447" w:type="dxa"/>
            <w:shd w:val="clear" w:color="auto" w:fill="FFE599" w:themeFill="accent4" w:themeFillTint="66"/>
            <w:vAlign w:val="center"/>
          </w:tcPr>
          <w:p w14:paraId="5901AC5F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7-10</w:t>
            </w:r>
          </w:p>
        </w:tc>
        <w:tc>
          <w:tcPr>
            <w:tcW w:w="632" w:type="dxa"/>
            <w:shd w:val="clear" w:color="auto" w:fill="FFE599" w:themeFill="accent4" w:themeFillTint="66"/>
            <w:vAlign w:val="center"/>
          </w:tcPr>
          <w:p w14:paraId="303E937A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1-7</w:t>
            </w:r>
          </w:p>
        </w:tc>
        <w:tc>
          <w:tcPr>
            <w:tcW w:w="711" w:type="dxa"/>
            <w:shd w:val="clear" w:color="auto" w:fill="FFE599" w:themeFill="accent4" w:themeFillTint="66"/>
            <w:vAlign w:val="center"/>
          </w:tcPr>
          <w:p w14:paraId="6BAC766D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5</w:t>
            </w:r>
          </w:p>
        </w:tc>
      </w:tr>
      <w:tr w:rsidR="00D06F70" w:rsidRPr="004B2342" w14:paraId="49B704F3" w14:textId="77777777" w:rsidTr="00455111">
        <w:trPr>
          <w:trHeight w:val="47"/>
        </w:trPr>
        <w:tc>
          <w:tcPr>
            <w:tcW w:w="1073" w:type="dxa"/>
            <w:vMerge w:val="restart"/>
            <w:vAlign w:val="center"/>
          </w:tcPr>
          <w:p w14:paraId="33631A67" w14:textId="77777777" w:rsidR="00D06F70" w:rsidRPr="004B2342" w:rsidRDefault="00D06F70" w:rsidP="00455111">
            <w:pPr>
              <w:ind w:firstLine="0"/>
              <w:jc w:val="center"/>
              <w:rPr>
                <w:rFonts w:ascii="Times New Roman" w:eastAsia="Calibri" w:hAnsi="Times New Roman"/>
                <w:b/>
                <w:bCs/>
                <w:color w:val="auto"/>
                <w:sz w:val="16"/>
                <w:szCs w:val="18"/>
                <w:rtl/>
              </w:rPr>
            </w:pPr>
            <w:r w:rsidRPr="004B2342">
              <w:rPr>
                <w:rFonts w:ascii="Times New Roman" w:hAnsi="Times New Roman" w:hint="cs"/>
                <w:b/>
                <w:bCs/>
                <w:sz w:val="16"/>
                <w:szCs w:val="18"/>
                <w:rtl/>
              </w:rPr>
              <w:t>3-</w:t>
            </w:r>
            <w:r w:rsidRPr="004B2342">
              <w:rPr>
                <w:rFonts w:ascii="Times New Roman" w:hAnsi="Times New Roman"/>
                <w:b/>
                <w:bCs/>
                <w:kern w:val="0"/>
                <w:sz w:val="16"/>
                <w:szCs w:val="18"/>
                <w:rtl/>
              </w:rPr>
              <w:t>سخت‌افزارها</w:t>
            </w:r>
          </w:p>
        </w:tc>
        <w:tc>
          <w:tcPr>
            <w:tcW w:w="1266" w:type="dxa"/>
            <w:vAlign w:val="center"/>
          </w:tcPr>
          <w:p w14:paraId="7BF89EB5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ظرفیت پردازشی (ترافلاپس)</w:t>
            </w:r>
          </w:p>
        </w:tc>
        <w:tc>
          <w:tcPr>
            <w:tcW w:w="1080" w:type="dxa"/>
            <w:vAlign w:val="center"/>
          </w:tcPr>
          <w:p w14:paraId="0BED75ED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کمتر از 10</w:t>
            </w:r>
          </w:p>
        </w:tc>
        <w:tc>
          <w:tcPr>
            <w:tcW w:w="1201" w:type="dxa"/>
            <w:vAlign w:val="center"/>
          </w:tcPr>
          <w:p w14:paraId="2FD1B56D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10-20</w:t>
            </w:r>
          </w:p>
        </w:tc>
        <w:tc>
          <w:tcPr>
            <w:tcW w:w="826" w:type="dxa"/>
            <w:vAlign w:val="center"/>
          </w:tcPr>
          <w:p w14:paraId="1B29F682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-</w:t>
            </w:r>
          </w:p>
        </w:tc>
        <w:tc>
          <w:tcPr>
            <w:tcW w:w="574" w:type="dxa"/>
            <w:vAlign w:val="center"/>
          </w:tcPr>
          <w:p w14:paraId="33E29FE3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20-50</w:t>
            </w:r>
          </w:p>
        </w:tc>
        <w:tc>
          <w:tcPr>
            <w:tcW w:w="630" w:type="dxa"/>
            <w:vAlign w:val="center"/>
          </w:tcPr>
          <w:p w14:paraId="181C85F5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-</w:t>
            </w:r>
          </w:p>
        </w:tc>
        <w:tc>
          <w:tcPr>
            <w:tcW w:w="590" w:type="dxa"/>
            <w:vAlign w:val="center"/>
          </w:tcPr>
          <w:p w14:paraId="194BCE37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50-100</w:t>
            </w:r>
          </w:p>
        </w:tc>
        <w:tc>
          <w:tcPr>
            <w:tcW w:w="576" w:type="dxa"/>
            <w:vAlign w:val="center"/>
          </w:tcPr>
          <w:p w14:paraId="0C32CF07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-</w:t>
            </w:r>
          </w:p>
        </w:tc>
        <w:tc>
          <w:tcPr>
            <w:tcW w:w="644" w:type="dxa"/>
            <w:vAlign w:val="center"/>
          </w:tcPr>
          <w:p w14:paraId="143CF81E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100-500</w:t>
            </w:r>
          </w:p>
        </w:tc>
        <w:tc>
          <w:tcPr>
            <w:tcW w:w="447" w:type="dxa"/>
            <w:vAlign w:val="center"/>
          </w:tcPr>
          <w:p w14:paraId="02074FB3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-</w:t>
            </w:r>
          </w:p>
        </w:tc>
        <w:tc>
          <w:tcPr>
            <w:tcW w:w="632" w:type="dxa"/>
            <w:vAlign w:val="center"/>
          </w:tcPr>
          <w:p w14:paraId="6D892D5D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بیش از 500</w:t>
            </w:r>
          </w:p>
        </w:tc>
        <w:tc>
          <w:tcPr>
            <w:tcW w:w="711" w:type="dxa"/>
            <w:vAlign w:val="center"/>
          </w:tcPr>
          <w:p w14:paraId="429E307D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5</w:t>
            </w:r>
          </w:p>
        </w:tc>
      </w:tr>
      <w:tr w:rsidR="00D06F70" w:rsidRPr="004B2342" w14:paraId="1453A7F7" w14:textId="77777777" w:rsidTr="00455111">
        <w:trPr>
          <w:trHeight w:val="47"/>
        </w:trPr>
        <w:tc>
          <w:tcPr>
            <w:tcW w:w="1073" w:type="dxa"/>
            <w:vMerge/>
            <w:vAlign w:val="center"/>
          </w:tcPr>
          <w:p w14:paraId="0D45BA71" w14:textId="77777777" w:rsidR="00D06F70" w:rsidRPr="004B2342" w:rsidRDefault="00D06F70" w:rsidP="00455111">
            <w:pPr>
              <w:jc w:val="center"/>
              <w:rPr>
                <w:rFonts w:ascii="Times New Roman" w:eastAsia="Calibri" w:hAnsi="Times New Roman"/>
                <w:b/>
                <w:bCs/>
                <w:sz w:val="16"/>
                <w:szCs w:val="18"/>
                <w:rtl/>
              </w:rPr>
            </w:pPr>
          </w:p>
        </w:tc>
        <w:tc>
          <w:tcPr>
            <w:tcW w:w="1266" w:type="dxa"/>
            <w:vAlign w:val="center"/>
          </w:tcPr>
          <w:p w14:paraId="470E4490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نوع پردازشگر</w:t>
            </w:r>
          </w:p>
        </w:tc>
        <w:tc>
          <w:tcPr>
            <w:tcW w:w="1080" w:type="dxa"/>
            <w:vAlign w:val="center"/>
          </w:tcPr>
          <w:p w14:paraId="0969150B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-</w:t>
            </w:r>
          </w:p>
        </w:tc>
        <w:tc>
          <w:tcPr>
            <w:tcW w:w="1201" w:type="dxa"/>
            <w:vAlign w:val="center"/>
          </w:tcPr>
          <w:p w14:paraId="1F58FA79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-</w:t>
            </w:r>
          </w:p>
        </w:tc>
        <w:tc>
          <w:tcPr>
            <w:tcW w:w="4919" w:type="dxa"/>
            <w:gridSpan w:val="8"/>
            <w:vAlign w:val="center"/>
          </w:tcPr>
          <w:p w14:paraId="338DC5A1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بر‌اساس قدرت و ظرفیت پردازش</w:t>
            </w:r>
          </w:p>
        </w:tc>
        <w:tc>
          <w:tcPr>
            <w:tcW w:w="711" w:type="dxa"/>
            <w:vAlign w:val="center"/>
          </w:tcPr>
          <w:p w14:paraId="60E38AE0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5</w:t>
            </w:r>
          </w:p>
        </w:tc>
      </w:tr>
      <w:tr w:rsidR="00D06F70" w:rsidRPr="004B2342" w14:paraId="6376D058" w14:textId="77777777" w:rsidTr="00455111">
        <w:trPr>
          <w:trHeight w:val="47"/>
        </w:trPr>
        <w:tc>
          <w:tcPr>
            <w:tcW w:w="1073" w:type="dxa"/>
            <w:vMerge/>
            <w:vAlign w:val="center"/>
          </w:tcPr>
          <w:p w14:paraId="685F7A7B" w14:textId="77777777" w:rsidR="00D06F70" w:rsidRPr="004B2342" w:rsidRDefault="00D06F70" w:rsidP="00455111">
            <w:pPr>
              <w:jc w:val="center"/>
              <w:rPr>
                <w:rFonts w:ascii="Times New Roman" w:eastAsia="Calibri" w:hAnsi="Times New Roman"/>
                <w:b/>
                <w:bCs/>
                <w:sz w:val="16"/>
                <w:szCs w:val="18"/>
                <w:rtl/>
              </w:rPr>
            </w:pPr>
          </w:p>
        </w:tc>
        <w:tc>
          <w:tcPr>
            <w:tcW w:w="1266" w:type="dxa"/>
            <w:vAlign w:val="center"/>
          </w:tcPr>
          <w:p w14:paraId="31EAB306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تنوع سرورها</w:t>
            </w:r>
          </w:p>
        </w:tc>
        <w:tc>
          <w:tcPr>
            <w:tcW w:w="1080" w:type="dxa"/>
            <w:vAlign w:val="center"/>
          </w:tcPr>
          <w:p w14:paraId="13E2CE11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-</w:t>
            </w:r>
          </w:p>
        </w:tc>
        <w:tc>
          <w:tcPr>
            <w:tcW w:w="1201" w:type="dxa"/>
            <w:vAlign w:val="center"/>
          </w:tcPr>
          <w:p w14:paraId="7F081054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هر مورد</w:t>
            </w:r>
          </w:p>
        </w:tc>
        <w:tc>
          <w:tcPr>
            <w:tcW w:w="3840" w:type="dxa"/>
            <w:gridSpan w:val="6"/>
            <w:vAlign w:val="center"/>
          </w:tcPr>
          <w:p w14:paraId="73676285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 xml:space="preserve">بر‌اساس تعداد </w:t>
            </w:r>
          </w:p>
        </w:tc>
        <w:tc>
          <w:tcPr>
            <w:tcW w:w="447" w:type="dxa"/>
            <w:vAlign w:val="center"/>
          </w:tcPr>
          <w:p w14:paraId="603B79D5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-</w:t>
            </w:r>
          </w:p>
        </w:tc>
        <w:tc>
          <w:tcPr>
            <w:tcW w:w="632" w:type="dxa"/>
            <w:vAlign w:val="center"/>
          </w:tcPr>
          <w:p w14:paraId="64BDC169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-</w:t>
            </w:r>
          </w:p>
        </w:tc>
        <w:tc>
          <w:tcPr>
            <w:tcW w:w="711" w:type="dxa"/>
            <w:vAlign w:val="center"/>
          </w:tcPr>
          <w:p w14:paraId="5EB1BB99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5</w:t>
            </w:r>
          </w:p>
        </w:tc>
      </w:tr>
      <w:tr w:rsidR="00D06F70" w:rsidRPr="004B2342" w14:paraId="3C7875B4" w14:textId="77777777" w:rsidTr="00455111">
        <w:trPr>
          <w:trHeight w:val="47"/>
        </w:trPr>
        <w:tc>
          <w:tcPr>
            <w:tcW w:w="1073" w:type="dxa"/>
            <w:vMerge/>
            <w:vAlign w:val="center"/>
          </w:tcPr>
          <w:p w14:paraId="6023B228" w14:textId="77777777" w:rsidR="00D06F70" w:rsidRPr="004B2342" w:rsidRDefault="00D06F70" w:rsidP="00455111">
            <w:pPr>
              <w:jc w:val="center"/>
              <w:rPr>
                <w:rFonts w:ascii="Times New Roman" w:eastAsia="Calibri" w:hAnsi="Times New Roman"/>
                <w:b/>
                <w:bCs/>
                <w:sz w:val="16"/>
                <w:szCs w:val="18"/>
                <w:rtl/>
              </w:rPr>
            </w:pPr>
          </w:p>
        </w:tc>
        <w:tc>
          <w:tcPr>
            <w:tcW w:w="1266" w:type="dxa"/>
            <w:vAlign w:val="center"/>
          </w:tcPr>
          <w:p w14:paraId="5476A1D7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 xml:space="preserve">ظرفیت </w:t>
            </w:r>
            <w:r w:rsidRPr="004B2342">
              <w:rPr>
                <w:rFonts w:ascii="Times New Roman" w:hAnsi="Times New Roman"/>
                <w:color w:val="auto"/>
                <w:kern w:val="0"/>
                <w:sz w:val="14"/>
                <w:szCs w:val="16"/>
                <w:rtl/>
              </w:rPr>
              <w:t>ذخیره‌سازی</w:t>
            </w: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 xml:space="preserve"> (پتابایت)</w:t>
            </w:r>
          </w:p>
        </w:tc>
        <w:tc>
          <w:tcPr>
            <w:tcW w:w="1080" w:type="dxa"/>
            <w:vAlign w:val="center"/>
          </w:tcPr>
          <w:p w14:paraId="662B91DD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کمتر از 1</w:t>
            </w:r>
          </w:p>
        </w:tc>
        <w:tc>
          <w:tcPr>
            <w:tcW w:w="1201" w:type="dxa"/>
            <w:vAlign w:val="center"/>
          </w:tcPr>
          <w:p w14:paraId="3087C68B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1-20</w:t>
            </w:r>
          </w:p>
        </w:tc>
        <w:tc>
          <w:tcPr>
            <w:tcW w:w="826" w:type="dxa"/>
            <w:vAlign w:val="center"/>
          </w:tcPr>
          <w:p w14:paraId="63D8949E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-</w:t>
            </w:r>
          </w:p>
        </w:tc>
        <w:tc>
          <w:tcPr>
            <w:tcW w:w="574" w:type="dxa"/>
            <w:vAlign w:val="center"/>
          </w:tcPr>
          <w:p w14:paraId="06CA4E3D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20-50</w:t>
            </w:r>
          </w:p>
        </w:tc>
        <w:tc>
          <w:tcPr>
            <w:tcW w:w="630" w:type="dxa"/>
            <w:vAlign w:val="center"/>
          </w:tcPr>
          <w:p w14:paraId="1A282FA9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-</w:t>
            </w:r>
          </w:p>
        </w:tc>
        <w:tc>
          <w:tcPr>
            <w:tcW w:w="590" w:type="dxa"/>
            <w:vAlign w:val="center"/>
          </w:tcPr>
          <w:p w14:paraId="12B93466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50-100</w:t>
            </w:r>
          </w:p>
        </w:tc>
        <w:tc>
          <w:tcPr>
            <w:tcW w:w="576" w:type="dxa"/>
            <w:vAlign w:val="center"/>
          </w:tcPr>
          <w:p w14:paraId="661BE3E6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-</w:t>
            </w:r>
          </w:p>
        </w:tc>
        <w:tc>
          <w:tcPr>
            <w:tcW w:w="644" w:type="dxa"/>
            <w:vAlign w:val="center"/>
          </w:tcPr>
          <w:p w14:paraId="5702ED42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100-500</w:t>
            </w:r>
          </w:p>
        </w:tc>
        <w:tc>
          <w:tcPr>
            <w:tcW w:w="447" w:type="dxa"/>
            <w:vAlign w:val="center"/>
          </w:tcPr>
          <w:p w14:paraId="2654DCBD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-</w:t>
            </w:r>
          </w:p>
        </w:tc>
        <w:tc>
          <w:tcPr>
            <w:tcW w:w="632" w:type="dxa"/>
            <w:vAlign w:val="center"/>
          </w:tcPr>
          <w:p w14:paraId="20A4F762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بیش از 500</w:t>
            </w:r>
          </w:p>
        </w:tc>
        <w:tc>
          <w:tcPr>
            <w:tcW w:w="711" w:type="dxa"/>
            <w:vAlign w:val="center"/>
          </w:tcPr>
          <w:p w14:paraId="73B33155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5</w:t>
            </w:r>
          </w:p>
        </w:tc>
      </w:tr>
      <w:tr w:rsidR="00D06F70" w:rsidRPr="004B2342" w14:paraId="7BA2B0D1" w14:textId="77777777" w:rsidTr="00455111">
        <w:trPr>
          <w:trHeight w:val="47"/>
        </w:trPr>
        <w:tc>
          <w:tcPr>
            <w:tcW w:w="1073" w:type="dxa"/>
            <w:vMerge/>
            <w:vAlign w:val="center"/>
          </w:tcPr>
          <w:p w14:paraId="74483C8D" w14:textId="77777777" w:rsidR="00D06F70" w:rsidRPr="004B2342" w:rsidRDefault="00D06F70" w:rsidP="00455111">
            <w:pPr>
              <w:jc w:val="center"/>
              <w:rPr>
                <w:rFonts w:ascii="Times New Roman" w:eastAsia="Calibri" w:hAnsi="Times New Roman"/>
                <w:b/>
                <w:bCs/>
                <w:sz w:val="16"/>
                <w:szCs w:val="18"/>
                <w:rtl/>
              </w:rPr>
            </w:pPr>
          </w:p>
        </w:tc>
        <w:tc>
          <w:tcPr>
            <w:tcW w:w="1266" w:type="dxa"/>
            <w:vAlign w:val="center"/>
          </w:tcPr>
          <w:p w14:paraId="1247D5FA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تنوع حافظه</w:t>
            </w:r>
          </w:p>
        </w:tc>
        <w:tc>
          <w:tcPr>
            <w:tcW w:w="1080" w:type="dxa"/>
            <w:vAlign w:val="center"/>
          </w:tcPr>
          <w:p w14:paraId="68E888E5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-</w:t>
            </w:r>
          </w:p>
        </w:tc>
        <w:tc>
          <w:tcPr>
            <w:tcW w:w="1201" w:type="dxa"/>
            <w:vAlign w:val="center"/>
          </w:tcPr>
          <w:p w14:paraId="3BD8B86C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-</w:t>
            </w:r>
          </w:p>
        </w:tc>
        <w:tc>
          <w:tcPr>
            <w:tcW w:w="826" w:type="dxa"/>
            <w:vAlign w:val="center"/>
          </w:tcPr>
          <w:p w14:paraId="0427CB0C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-</w:t>
            </w:r>
          </w:p>
        </w:tc>
        <w:tc>
          <w:tcPr>
            <w:tcW w:w="574" w:type="dxa"/>
            <w:vAlign w:val="center"/>
          </w:tcPr>
          <w:p w14:paraId="05A54D9A" w14:textId="77777777" w:rsidR="00D06F70" w:rsidRPr="004B2342" w:rsidRDefault="00D06F70" w:rsidP="00455111">
            <w:pPr>
              <w:ind w:firstLine="0"/>
              <w:jc w:val="center"/>
              <w:rPr>
                <w:rFonts w:ascii="Times New Roman" w:hAnsi="Times New Roman"/>
                <w:color w:val="auto"/>
                <w:kern w:val="0"/>
                <w:sz w:val="12"/>
                <w:szCs w:val="14"/>
              </w:rPr>
            </w:pPr>
            <w:r w:rsidRPr="004B2342">
              <w:rPr>
                <w:rFonts w:ascii="Times New Roman" w:hAnsi="Times New Roman"/>
                <w:color w:val="auto"/>
                <w:kern w:val="0"/>
                <w:sz w:val="12"/>
                <w:szCs w:val="14"/>
              </w:rPr>
              <w:t>SAN/</w:t>
            </w:r>
          </w:p>
          <w:p w14:paraId="319EAFF0" w14:textId="77777777" w:rsidR="00D06F70" w:rsidRPr="004B2342" w:rsidRDefault="00D06F70" w:rsidP="00455111">
            <w:pPr>
              <w:ind w:firstLine="0"/>
              <w:jc w:val="center"/>
              <w:rPr>
                <w:rFonts w:ascii="Times New Roman" w:hAnsi="Times New Roman"/>
                <w:color w:val="auto"/>
                <w:kern w:val="0"/>
                <w:sz w:val="12"/>
                <w:szCs w:val="14"/>
              </w:rPr>
            </w:pPr>
            <w:r w:rsidRPr="004B2342">
              <w:rPr>
                <w:rFonts w:ascii="Times New Roman" w:hAnsi="Times New Roman"/>
                <w:color w:val="auto"/>
                <w:kern w:val="0"/>
                <w:sz w:val="12"/>
                <w:szCs w:val="14"/>
              </w:rPr>
              <w:t>NAS/</w:t>
            </w:r>
          </w:p>
          <w:p w14:paraId="2FD05D5C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/>
                <w:color w:val="auto"/>
                <w:kern w:val="0"/>
                <w:sz w:val="12"/>
                <w:szCs w:val="14"/>
              </w:rPr>
              <w:t>SDS</w:t>
            </w:r>
          </w:p>
        </w:tc>
        <w:tc>
          <w:tcPr>
            <w:tcW w:w="630" w:type="dxa"/>
            <w:vAlign w:val="center"/>
          </w:tcPr>
          <w:p w14:paraId="679A5DB9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-</w:t>
            </w:r>
          </w:p>
        </w:tc>
        <w:tc>
          <w:tcPr>
            <w:tcW w:w="590" w:type="dxa"/>
            <w:vAlign w:val="center"/>
          </w:tcPr>
          <w:p w14:paraId="280A711A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-</w:t>
            </w:r>
          </w:p>
        </w:tc>
        <w:tc>
          <w:tcPr>
            <w:tcW w:w="576" w:type="dxa"/>
            <w:vAlign w:val="center"/>
          </w:tcPr>
          <w:p w14:paraId="33A1C5B1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-</w:t>
            </w:r>
          </w:p>
        </w:tc>
        <w:tc>
          <w:tcPr>
            <w:tcW w:w="644" w:type="dxa"/>
            <w:vAlign w:val="center"/>
          </w:tcPr>
          <w:p w14:paraId="6029E992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-</w:t>
            </w:r>
          </w:p>
        </w:tc>
        <w:tc>
          <w:tcPr>
            <w:tcW w:w="447" w:type="dxa"/>
            <w:vAlign w:val="center"/>
          </w:tcPr>
          <w:p w14:paraId="42F270D0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-</w:t>
            </w:r>
          </w:p>
        </w:tc>
        <w:tc>
          <w:tcPr>
            <w:tcW w:w="632" w:type="dxa"/>
            <w:vAlign w:val="center"/>
          </w:tcPr>
          <w:p w14:paraId="69DEAF2E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هر3 مورد</w:t>
            </w:r>
          </w:p>
        </w:tc>
        <w:tc>
          <w:tcPr>
            <w:tcW w:w="711" w:type="dxa"/>
            <w:vAlign w:val="center"/>
          </w:tcPr>
          <w:p w14:paraId="1EF36CD4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5</w:t>
            </w:r>
          </w:p>
        </w:tc>
      </w:tr>
      <w:tr w:rsidR="00D06F70" w:rsidRPr="004B2342" w14:paraId="662679F3" w14:textId="77777777" w:rsidTr="00455111">
        <w:trPr>
          <w:trHeight w:val="525"/>
        </w:trPr>
        <w:tc>
          <w:tcPr>
            <w:tcW w:w="1073" w:type="dxa"/>
            <w:vMerge/>
            <w:vAlign w:val="center"/>
          </w:tcPr>
          <w:p w14:paraId="2B663DC9" w14:textId="77777777" w:rsidR="00D06F70" w:rsidRPr="004B2342" w:rsidRDefault="00D06F70" w:rsidP="00455111">
            <w:pPr>
              <w:jc w:val="center"/>
              <w:rPr>
                <w:rFonts w:ascii="Times New Roman" w:eastAsia="Calibri" w:hAnsi="Times New Roman"/>
                <w:b/>
                <w:bCs/>
                <w:sz w:val="16"/>
                <w:szCs w:val="18"/>
                <w:rtl/>
              </w:rPr>
            </w:pPr>
          </w:p>
        </w:tc>
        <w:tc>
          <w:tcPr>
            <w:tcW w:w="1266" w:type="dxa"/>
            <w:vAlign w:val="center"/>
          </w:tcPr>
          <w:p w14:paraId="0C5D053D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توان عملیاتی (</w:t>
            </w:r>
            <w:r w:rsidRPr="004B2342">
              <w:rPr>
                <w:rFonts w:ascii="Times New Roman" w:hAnsi="Times New Roman"/>
                <w:color w:val="auto"/>
                <w:kern w:val="0"/>
                <w:sz w:val="14"/>
                <w:szCs w:val="16"/>
              </w:rPr>
              <w:t>TB/s</w:t>
            </w: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) (</w:t>
            </w:r>
            <w:r w:rsidRPr="004B2342">
              <w:rPr>
                <w:rFonts w:ascii="Times New Roman" w:hAnsi="Times New Roman"/>
                <w:color w:val="auto"/>
                <w:kern w:val="0"/>
                <w:sz w:val="14"/>
                <w:szCs w:val="16"/>
              </w:rPr>
              <w:t>Throughput</w:t>
            </w: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)</w:t>
            </w:r>
          </w:p>
        </w:tc>
        <w:tc>
          <w:tcPr>
            <w:tcW w:w="1080" w:type="dxa"/>
            <w:vAlign w:val="center"/>
          </w:tcPr>
          <w:p w14:paraId="679EB7FE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-</w:t>
            </w:r>
          </w:p>
        </w:tc>
        <w:tc>
          <w:tcPr>
            <w:tcW w:w="1201" w:type="dxa"/>
            <w:vAlign w:val="center"/>
          </w:tcPr>
          <w:p w14:paraId="4F058C60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-</w:t>
            </w:r>
          </w:p>
        </w:tc>
        <w:tc>
          <w:tcPr>
            <w:tcW w:w="826" w:type="dxa"/>
            <w:vAlign w:val="center"/>
          </w:tcPr>
          <w:p w14:paraId="22E71771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-</w:t>
            </w:r>
          </w:p>
        </w:tc>
        <w:tc>
          <w:tcPr>
            <w:tcW w:w="574" w:type="dxa"/>
            <w:vAlign w:val="center"/>
          </w:tcPr>
          <w:p w14:paraId="167B185B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کمتر از1</w:t>
            </w:r>
          </w:p>
        </w:tc>
        <w:tc>
          <w:tcPr>
            <w:tcW w:w="630" w:type="dxa"/>
            <w:vAlign w:val="center"/>
          </w:tcPr>
          <w:p w14:paraId="0B62076B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</w:p>
        </w:tc>
        <w:tc>
          <w:tcPr>
            <w:tcW w:w="590" w:type="dxa"/>
            <w:vAlign w:val="center"/>
          </w:tcPr>
          <w:p w14:paraId="4AC35BBA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1-5</w:t>
            </w:r>
          </w:p>
        </w:tc>
        <w:tc>
          <w:tcPr>
            <w:tcW w:w="576" w:type="dxa"/>
            <w:vAlign w:val="center"/>
          </w:tcPr>
          <w:p w14:paraId="43A2CFD4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-</w:t>
            </w:r>
          </w:p>
        </w:tc>
        <w:tc>
          <w:tcPr>
            <w:tcW w:w="644" w:type="dxa"/>
            <w:vAlign w:val="center"/>
          </w:tcPr>
          <w:p w14:paraId="580BC903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5-10</w:t>
            </w:r>
          </w:p>
        </w:tc>
        <w:tc>
          <w:tcPr>
            <w:tcW w:w="447" w:type="dxa"/>
            <w:vAlign w:val="center"/>
          </w:tcPr>
          <w:p w14:paraId="572B5F7D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-</w:t>
            </w:r>
          </w:p>
        </w:tc>
        <w:tc>
          <w:tcPr>
            <w:tcW w:w="632" w:type="dxa"/>
            <w:vAlign w:val="center"/>
          </w:tcPr>
          <w:p w14:paraId="35FB31BA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بیش از 10</w:t>
            </w:r>
          </w:p>
        </w:tc>
        <w:tc>
          <w:tcPr>
            <w:tcW w:w="711" w:type="dxa"/>
            <w:vAlign w:val="center"/>
          </w:tcPr>
          <w:p w14:paraId="00AF74F5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5</w:t>
            </w:r>
          </w:p>
        </w:tc>
      </w:tr>
      <w:tr w:rsidR="00D06F70" w:rsidRPr="004B2342" w14:paraId="5AE59A6B" w14:textId="77777777" w:rsidTr="00455111">
        <w:trPr>
          <w:trHeight w:val="47"/>
        </w:trPr>
        <w:tc>
          <w:tcPr>
            <w:tcW w:w="1073" w:type="dxa"/>
            <w:vMerge/>
            <w:vAlign w:val="center"/>
          </w:tcPr>
          <w:p w14:paraId="6D2139CA" w14:textId="77777777" w:rsidR="00D06F70" w:rsidRPr="004B2342" w:rsidRDefault="00D06F70" w:rsidP="00455111">
            <w:pPr>
              <w:jc w:val="center"/>
              <w:rPr>
                <w:rFonts w:ascii="Times New Roman" w:eastAsia="Calibri" w:hAnsi="Times New Roman"/>
                <w:b/>
                <w:bCs/>
                <w:sz w:val="16"/>
                <w:szCs w:val="18"/>
                <w:rtl/>
              </w:rPr>
            </w:pPr>
          </w:p>
        </w:tc>
        <w:tc>
          <w:tcPr>
            <w:tcW w:w="1266" w:type="dxa"/>
            <w:vAlign w:val="center"/>
          </w:tcPr>
          <w:p w14:paraId="2EB2EFDF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 xml:space="preserve">متوسط </w:t>
            </w:r>
            <w:r w:rsidRPr="004B2342">
              <w:rPr>
                <w:rFonts w:ascii="Times New Roman" w:hAnsi="Times New Roman"/>
                <w:color w:val="auto"/>
                <w:kern w:val="0"/>
                <w:sz w:val="14"/>
                <w:szCs w:val="16"/>
                <w:rtl/>
              </w:rPr>
              <w:t>بهره‌ور</w:t>
            </w: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 xml:space="preserve">ی (درصد) </w:t>
            </w:r>
            <w:r w:rsidRPr="004B2342">
              <w:rPr>
                <w:rFonts w:ascii="Times New Roman" w:hAnsi="Times New Roman"/>
                <w:color w:val="000000" w:themeColor="text1"/>
                <w:sz w:val="14"/>
                <w:szCs w:val="16"/>
              </w:rPr>
              <w:t xml:space="preserve"> </w:t>
            </w:r>
          </w:p>
        </w:tc>
        <w:tc>
          <w:tcPr>
            <w:tcW w:w="1080" w:type="dxa"/>
            <w:vAlign w:val="center"/>
          </w:tcPr>
          <w:p w14:paraId="21A910A9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-</w:t>
            </w:r>
          </w:p>
        </w:tc>
        <w:tc>
          <w:tcPr>
            <w:tcW w:w="1201" w:type="dxa"/>
            <w:vAlign w:val="center"/>
          </w:tcPr>
          <w:p w14:paraId="6DF0E448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-</w:t>
            </w:r>
          </w:p>
        </w:tc>
        <w:tc>
          <w:tcPr>
            <w:tcW w:w="826" w:type="dxa"/>
            <w:vAlign w:val="center"/>
          </w:tcPr>
          <w:p w14:paraId="4D728389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-</w:t>
            </w:r>
          </w:p>
        </w:tc>
        <w:tc>
          <w:tcPr>
            <w:tcW w:w="574" w:type="dxa"/>
            <w:vAlign w:val="center"/>
          </w:tcPr>
          <w:p w14:paraId="3D2CEF78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-</w:t>
            </w:r>
          </w:p>
        </w:tc>
        <w:tc>
          <w:tcPr>
            <w:tcW w:w="630" w:type="dxa"/>
            <w:vAlign w:val="center"/>
          </w:tcPr>
          <w:p w14:paraId="7FEB9A1E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کمتر از 30</w:t>
            </w:r>
          </w:p>
        </w:tc>
        <w:tc>
          <w:tcPr>
            <w:tcW w:w="590" w:type="dxa"/>
            <w:vAlign w:val="center"/>
          </w:tcPr>
          <w:p w14:paraId="0C8474B3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30-40</w:t>
            </w:r>
          </w:p>
        </w:tc>
        <w:tc>
          <w:tcPr>
            <w:tcW w:w="576" w:type="dxa"/>
            <w:vAlign w:val="center"/>
          </w:tcPr>
          <w:p w14:paraId="507DBDFC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40-60</w:t>
            </w:r>
          </w:p>
        </w:tc>
        <w:tc>
          <w:tcPr>
            <w:tcW w:w="644" w:type="dxa"/>
            <w:vAlign w:val="center"/>
          </w:tcPr>
          <w:p w14:paraId="02EE46EA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60-70</w:t>
            </w:r>
          </w:p>
        </w:tc>
        <w:tc>
          <w:tcPr>
            <w:tcW w:w="447" w:type="dxa"/>
            <w:vAlign w:val="center"/>
          </w:tcPr>
          <w:p w14:paraId="0A2334BC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70-90</w:t>
            </w:r>
          </w:p>
        </w:tc>
        <w:tc>
          <w:tcPr>
            <w:tcW w:w="632" w:type="dxa"/>
            <w:vAlign w:val="center"/>
          </w:tcPr>
          <w:p w14:paraId="03AACCD8" w14:textId="77777777" w:rsidR="00D06F70" w:rsidRPr="004B2342" w:rsidRDefault="00D06F70" w:rsidP="00455111">
            <w:pPr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بیش از 90</w:t>
            </w:r>
          </w:p>
        </w:tc>
        <w:tc>
          <w:tcPr>
            <w:tcW w:w="711" w:type="dxa"/>
            <w:vAlign w:val="center"/>
          </w:tcPr>
          <w:p w14:paraId="4A813BF2" w14:textId="77777777" w:rsidR="00D06F70" w:rsidRPr="004B2342" w:rsidRDefault="00D06F70" w:rsidP="00455111">
            <w:pPr>
              <w:keepNext/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5</w:t>
            </w:r>
          </w:p>
        </w:tc>
      </w:tr>
      <w:tr w:rsidR="00D06F70" w:rsidRPr="004B2342" w14:paraId="46A1AE76" w14:textId="77777777" w:rsidTr="00455111">
        <w:trPr>
          <w:trHeight w:val="47"/>
        </w:trPr>
        <w:tc>
          <w:tcPr>
            <w:tcW w:w="1073" w:type="dxa"/>
            <w:vMerge w:val="restart"/>
            <w:shd w:val="clear" w:color="auto" w:fill="FFE599" w:themeFill="accent4" w:themeFillTint="66"/>
            <w:vAlign w:val="center"/>
          </w:tcPr>
          <w:tbl>
            <w:tblPr>
              <w:tblW w:w="0" w:type="auto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0"/>
            </w:tblGrid>
            <w:tr w:rsidR="00D06F70" w:rsidRPr="004B2342" w14:paraId="05639935" w14:textId="77777777" w:rsidTr="00455111">
              <w:trPr>
                <w:tblCellSpacing w:w="15" w:type="dxa"/>
              </w:trPr>
              <w:tc>
                <w:tcPr>
                  <w:tcW w:w="50" w:type="dxa"/>
                  <w:vAlign w:val="center"/>
                  <w:hideMark/>
                </w:tcPr>
                <w:p w14:paraId="3561D636" w14:textId="77777777" w:rsidR="00D06F70" w:rsidRPr="004B2342" w:rsidRDefault="00D06F70" w:rsidP="00455111">
                  <w:pPr>
                    <w:framePr w:hSpace="180" w:wrap="around" w:vAnchor="text" w:hAnchor="margin" w:xAlign="center" w:y="290"/>
                    <w:jc w:val="center"/>
                    <w:rPr>
                      <w:rFonts w:ascii="Times New Roman" w:eastAsia="Calibri" w:hAnsi="Times New Roman"/>
                      <w:b/>
                      <w:bCs/>
                      <w:kern w:val="0"/>
                      <w:sz w:val="16"/>
                      <w:szCs w:val="18"/>
                    </w:rPr>
                  </w:pPr>
                </w:p>
              </w:tc>
            </w:tr>
          </w:tbl>
          <w:p w14:paraId="58F93396" w14:textId="77777777" w:rsidR="00D06F70" w:rsidRPr="004B2342" w:rsidRDefault="00D06F70" w:rsidP="00455111">
            <w:pPr>
              <w:ind w:firstLine="0"/>
              <w:jc w:val="center"/>
              <w:rPr>
                <w:rFonts w:ascii="Times New Roman" w:eastAsia="Calibri" w:hAnsi="Times New Roman"/>
                <w:b/>
                <w:bCs/>
                <w:sz w:val="16"/>
                <w:szCs w:val="18"/>
                <w:rtl/>
              </w:rPr>
            </w:pPr>
            <w:r w:rsidRPr="004B2342">
              <w:rPr>
                <w:rFonts w:ascii="Times New Roman" w:hAnsi="Times New Roman" w:hint="cs"/>
                <w:b/>
                <w:bCs/>
                <w:sz w:val="16"/>
                <w:szCs w:val="18"/>
                <w:rtl/>
                <w:lang w:bidi="fa-IR"/>
              </w:rPr>
              <w:t>4- خدمات و برنامه های کاربردی</w:t>
            </w:r>
            <w:r w:rsidRPr="004B2342">
              <w:rPr>
                <w:rFonts w:ascii="Times New Roman" w:eastAsia="Calibri" w:hAnsi="Times New Roman"/>
                <w:b/>
                <w:bCs/>
                <w:kern w:val="0"/>
                <w:sz w:val="16"/>
                <w:szCs w:val="18"/>
              </w:rPr>
              <w:t xml:space="preserve"> </w:t>
            </w:r>
          </w:p>
        </w:tc>
        <w:tc>
          <w:tcPr>
            <w:tcW w:w="1266" w:type="dxa"/>
            <w:shd w:val="clear" w:color="auto" w:fill="FFE599" w:themeFill="accent4" w:themeFillTint="66"/>
            <w:vAlign w:val="center"/>
          </w:tcPr>
          <w:p w14:paraId="6B3CD735" w14:textId="3BF235E5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 xml:space="preserve">تنوع </w:t>
            </w:r>
            <w:r w:rsidR="0070282F">
              <w:rPr>
                <w:rFonts w:ascii="Times New Roman" w:hAnsi="Times New Roman"/>
                <w:color w:val="auto"/>
                <w:kern w:val="0"/>
                <w:sz w:val="14"/>
                <w:szCs w:val="16"/>
                <w:rtl/>
              </w:rPr>
              <w:t>سیستم‌عامل</w:t>
            </w:r>
            <w:r w:rsidRPr="004B2342">
              <w:rPr>
                <w:rFonts w:ascii="Times New Roman" w:hAnsi="Times New Roman" w:hint="eastAsia"/>
                <w:color w:val="auto"/>
                <w:kern w:val="0"/>
                <w:sz w:val="14"/>
                <w:szCs w:val="16"/>
                <w:rtl/>
              </w:rPr>
              <w:t>‌ها</w:t>
            </w: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 xml:space="preserve"> مصرفی</w:t>
            </w:r>
          </w:p>
        </w:tc>
        <w:tc>
          <w:tcPr>
            <w:tcW w:w="1080" w:type="dxa"/>
            <w:shd w:val="clear" w:color="auto" w:fill="FFE599" w:themeFill="accent4" w:themeFillTint="66"/>
            <w:vAlign w:val="center"/>
          </w:tcPr>
          <w:p w14:paraId="181904AB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-</w:t>
            </w:r>
          </w:p>
        </w:tc>
        <w:tc>
          <w:tcPr>
            <w:tcW w:w="1201" w:type="dxa"/>
            <w:shd w:val="clear" w:color="auto" w:fill="FFE599" w:themeFill="accent4" w:themeFillTint="66"/>
            <w:vAlign w:val="center"/>
          </w:tcPr>
          <w:p w14:paraId="12D4C3B4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</w:p>
        </w:tc>
        <w:tc>
          <w:tcPr>
            <w:tcW w:w="826" w:type="dxa"/>
            <w:shd w:val="clear" w:color="auto" w:fill="FFE599" w:themeFill="accent4" w:themeFillTint="66"/>
            <w:vAlign w:val="center"/>
          </w:tcPr>
          <w:p w14:paraId="076490FC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-</w:t>
            </w:r>
          </w:p>
        </w:tc>
        <w:tc>
          <w:tcPr>
            <w:tcW w:w="574" w:type="dxa"/>
            <w:shd w:val="clear" w:color="auto" w:fill="FFE599" w:themeFill="accent4" w:themeFillTint="66"/>
            <w:vAlign w:val="center"/>
          </w:tcPr>
          <w:p w14:paraId="381AB6B0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-</w:t>
            </w:r>
          </w:p>
        </w:tc>
        <w:tc>
          <w:tcPr>
            <w:tcW w:w="630" w:type="dxa"/>
            <w:shd w:val="clear" w:color="auto" w:fill="FFE599" w:themeFill="accent4" w:themeFillTint="66"/>
            <w:vAlign w:val="center"/>
          </w:tcPr>
          <w:p w14:paraId="73DF5F0B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-</w:t>
            </w:r>
          </w:p>
        </w:tc>
        <w:tc>
          <w:tcPr>
            <w:tcW w:w="590" w:type="dxa"/>
            <w:shd w:val="clear" w:color="auto" w:fill="FFE599" w:themeFill="accent4" w:themeFillTint="66"/>
            <w:vAlign w:val="center"/>
          </w:tcPr>
          <w:p w14:paraId="5B4E126B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-</w:t>
            </w:r>
          </w:p>
        </w:tc>
        <w:tc>
          <w:tcPr>
            <w:tcW w:w="576" w:type="dxa"/>
            <w:shd w:val="clear" w:color="auto" w:fill="FFE599" w:themeFill="accent4" w:themeFillTint="66"/>
            <w:vAlign w:val="center"/>
          </w:tcPr>
          <w:p w14:paraId="5D258296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-</w:t>
            </w:r>
          </w:p>
        </w:tc>
        <w:tc>
          <w:tcPr>
            <w:tcW w:w="644" w:type="dxa"/>
            <w:shd w:val="clear" w:color="auto" w:fill="FFE599" w:themeFill="accent4" w:themeFillTint="66"/>
            <w:vAlign w:val="center"/>
          </w:tcPr>
          <w:p w14:paraId="030FAE08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-</w:t>
            </w:r>
          </w:p>
        </w:tc>
        <w:tc>
          <w:tcPr>
            <w:tcW w:w="447" w:type="dxa"/>
            <w:shd w:val="clear" w:color="auto" w:fill="FFE599" w:themeFill="accent4" w:themeFillTint="66"/>
            <w:vAlign w:val="center"/>
          </w:tcPr>
          <w:p w14:paraId="0B940DD9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-</w:t>
            </w:r>
          </w:p>
        </w:tc>
        <w:tc>
          <w:tcPr>
            <w:tcW w:w="632" w:type="dxa"/>
            <w:shd w:val="clear" w:color="auto" w:fill="FFE599" w:themeFill="accent4" w:themeFillTint="66"/>
            <w:vAlign w:val="center"/>
          </w:tcPr>
          <w:p w14:paraId="49E4065D" w14:textId="66C5B8C3" w:rsidR="00D06F70" w:rsidRPr="004B2342" w:rsidRDefault="00D06F70" w:rsidP="00455111">
            <w:pPr>
              <w:rPr>
                <w:rFonts w:ascii="Times New Roman" w:hAnsi="Times New Roman"/>
                <w:sz w:val="12"/>
                <w:szCs w:val="14"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 xml:space="preserve">هر </w:t>
            </w:r>
            <w:r w:rsidR="0070282F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سیستم‌عامل</w:t>
            </w:r>
          </w:p>
        </w:tc>
        <w:tc>
          <w:tcPr>
            <w:tcW w:w="711" w:type="dxa"/>
            <w:shd w:val="clear" w:color="auto" w:fill="FFE599" w:themeFill="accent4" w:themeFillTint="66"/>
            <w:vAlign w:val="center"/>
          </w:tcPr>
          <w:p w14:paraId="4BD50806" w14:textId="77777777" w:rsidR="00D06F70" w:rsidRPr="004B2342" w:rsidRDefault="00D06F70" w:rsidP="00455111">
            <w:pPr>
              <w:keepNext/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5</w:t>
            </w:r>
          </w:p>
        </w:tc>
      </w:tr>
      <w:tr w:rsidR="00D06F70" w:rsidRPr="004B2342" w14:paraId="6D190141" w14:textId="77777777" w:rsidTr="00455111">
        <w:trPr>
          <w:trHeight w:val="47"/>
        </w:trPr>
        <w:tc>
          <w:tcPr>
            <w:tcW w:w="1073" w:type="dxa"/>
            <w:vMerge/>
            <w:shd w:val="clear" w:color="auto" w:fill="FFE599" w:themeFill="accent4" w:themeFillTint="66"/>
            <w:vAlign w:val="center"/>
          </w:tcPr>
          <w:p w14:paraId="43AECE5E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b/>
                <w:bCs/>
                <w:sz w:val="16"/>
                <w:szCs w:val="18"/>
                <w:rtl/>
              </w:rPr>
            </w:pPr>
          </w:p>
        </w:tc>
        <w:tc>
          <w:tcPr>
            <w:tcW w:w="1266" w:type="dxa"/>
            <w:shd w:val="clear" w:color="auto" w:fill="FFE599" w:themeFill="accent4" w:themeFillTint="66"/>
            <w:vAlign w:val="center"/>
          </w:tcPr>
          <w:p w14:paraId="242FBC66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تنوع</w:t>
            </w:r>
            <w:r w:rsidRPr="004B2342">
              <w:rPr>
                <w:rFonts w:ascii="Times New Roman" w:hAnsi="Times New Roman"/>
                <w:color w:val="auto"/>
                <w:kern w:val="0"/>
                <w:sz w:val="14"/>
                <w:szCs w:val="16"/>
              </w:rPr>
              <w:t>Hypervisor</w:t>
            </w:r>
          </w:p>
        </w:tc>
        <w:tc>
          <w:tcPr>
            <w:tcW w:w="1080" w:type="dxa"/>
            <w:shd w:val="clear" w:color="auto" w:fill="FFE599" w:themeFill="accent4" w:themeFillTint="66"/>
            <w:vAlign w:val="center"/>
          </w:tcPr>
          <w:p w14:paraId="565B5D22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-</w:t>
            </w:r>
          </w:p>
        </w:tc>
        <w:tc>
          <w:tcPr>
            <w:tcW w:w="1201" w:type="dxa"/>
            <w:shd w:val="clear" w:color="auto" w:fill="FFE599" w:themeFill="accent4" w:themeFillTint="66"/>
            <w:vAlign w:val="center"/>
          </w:tcPr>
          <w:p w14:paraId="0A10D784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</w:p>
        </w:tc>
        <w:tc>
          <w:tcPr>
            <w:tcW w:w="826" w:type="dxa"/>
            <w:shd w:val="clear" w:color="auto" w:fill="FFE599" w:themeFill="accent4" w:themeFillTint="66"/>
            <w:vAlign w:val="center"/>
          </w:tcPr>
          <w:p w14:paraId="4328A796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-</w:t>
            </w:r>
          </w:p>
        </w:tc>
        <w:tc>
          <w:tcPr>
            <w:tcW w:w="574" w:type="dxa"/>
            <w:shd w:val="clear" w:color="auto" w:fill="FFE599" w:themeFill="accent4" w:themeFillTint="66"/>
            <w:vAlign w:val="center"/>
          </w:tcPr>
          <w:p w14:paraId="09B20E05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-</w:t>
            </w:r>
          </w:p>
        </w:tc>
        <w:tc>
          <w:tcPr>
            <w:tcW w:w="630" w:type="dxa"/>
            <w:shd w:val="clear" w:color="auto" w:fill="FFE599" w:themeFill="accent4" w:themeFillTint="66"/>
            <w:vAlign w:val="center"/>
          </w:tcPr>
          <w:p w14:paraId="0ED09835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-</w:t>
            </w:r>
          </w:p>
        </w:tc>
        <w:tc>
          <w:tcPr>
            <w:tcW w:w="590" w:type="dxa"/>
            <w:shd w:val="clear" w:color="auto" w:fill="FFE599" w:themeFill="accent4" w:themeFillTint="66"/>
            <w:vAlign w:val="center"/>
          </w:tcPr>
          <w:p w14:paraId="736BDA2E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-</w:t>
            </w:r>
          </w:p>
        </w:tc>
        <w:tc>
          <w:tcPr>
            <w:tcW w:w="576" w:type="dxa"/>
            <w:shd w:val="clear" w:color="auto" w:fill="FFE599" w:themeFill="accent4" w:themeFillTint="66"/>
            <w:vAlign w:val="center"/>
          </w:tcPr>
          <w:p w14:paraId="0B9E0802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-</w:t>
            </w:r>
          </w:p>
        </w:tc>
        <w:tc>
          <w:tcPr>
            <w:tcW w:w="644" w:type="dxa"/>
            <w:shd w:val="clear" w:color="auto" w:fill="FFE599" w:themeFill="accent4" w:themeFillTint="66"/>
            <w:vAlign w:val="center"/>
          </w:tcPr>
          <w:p w14:paraId="48A5DA6A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-</w:t>
            </w:r>
          </w:p>
        </w:tc>
        <w:tc>
          <w:tcPr>
            <w:tcW w:w="447" w:type="dxa"/>
            <w:shd w:val="clear" w:color="auto" w:fill="FFE599" w:themeFill="accent4" w:themeFillTint="66"/>
            <w:vAlign w:val="center"/>
          </w:tcPr>
          <w:p w14:paraId="1DB8FC5C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-</w:t>
            </w:r>
          </w:p>
        </w:tc>
        <w:tc>
          <w:tcPr>
            <w:tcW w:w="632" w:type="dxa"/>
            <w:shd w:val="clear" w:color="auto" w:fill="FFE599" w:themeFill="accent4" w:themeFillTint="66"/>
            <w:vAlign w:val="center"/>
          </w:tcPr>
          <w:p w14:paraId="5CB625D2" w14:textId="77777777" w:rsidR="00D06F70" w:rsidRPr="004B2342" w:rsidRDefault="00D06F70" w:rsidP="00455111">
            <w:pPr>
              <w:rPr>
                <w:rFonts w:ascii="Times New Roman" w:hAnsi="Times New Roman"/>
                <w:sz w:val="12"/>
                <w:szCs w:val="14"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 xml:space="preserve">هر </w:t>
            </w:r>
            <w:r w:rsidRPr="004B2342">
              <w:rPr>
                <w:rFonts w:ascii="Times New Roman" w:hAnsi="Times New Roman"/>
                <w:color w:val="auto"/>
                <w:kern w:val="0"/>
                <w:sz w:val="12"/>
                <w:szCs w:val="14"/>
              </w:rPr>
              <w:t>Hypervisor</w:t>
            </w:r>
          </w:p>
        </w:tc>
        <w:tc>
          <w:tcPr>
            <w:tcW w:w="711" w:type="dxa"/>
            <w:shd w:val="clear" w:color="auto" w:fill="FFE599" w:themeFill="accent4" w:themeFillTint="66"/>
            <w:vAlign w:val="center"/>
          </w:tcPr>
          <w:p w14:paraId="52D5BF4E" w14:textId="77777777" w:rsidR="00D06F70" w:rsidRPr="004B2342" w:rsidRDefault="00D06F70" w:rsidP="00455111">
            <w:pPr>
              <w:keepNext/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5</w:t>
            </w:r>
          </w:p>
        </w:tc>
      </w:tr>
      <w:tr w:rsidR="00D06F70" w:rsidRPr="004B2342" w14:paraId="4345E652" w14:textId="77777777" w:rsidTr="00455111">
        <w:trPr>
          <w:trHeight w:val="47"/>
        </w:trPr>
        <w:tc>
          <w:tcPr>
            <w:tcW w:w="1073" w:type="dxa"/>
            <w:vMerge/>
            <w:shd w:val="clear" w:color="auto" w:fill="FFE599" w:themeFill="accent4" w:themeFillTint="66"/>
            <w:vAlign w:val="center"/>
          </w:tcPr>
          <w:p w14:paraId="7352065B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b/>
                <w:bCs/>
                <w:sz w:val="16"/>
                <w:szCs w:val="18"/>
                <w:rtl/>
              </w:rPr>
            </w:pPr>
          </w:p>
        </w:tc>
        <w:tc>
          <w:tcPr>
            <w:tcW w:w="1266" w:type="dxa"/>
            <w:shd w:val="clear" w:color="auto" w:fill="FFE599" w:themeFill="accent4" w:themeFillTint="66"/>
            <w:vAlign w:val="center"/>
          </w:tcPr>
          <w:p w14:paraId="2CCAD90E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 xml:space="preserve">ابزار مدیریت </w:t>
            </w:r>
            <w:r w:rsidRPr="004B2342">
              <w:rPr>
                <w:rFonts w:ascii="Times New Roman" w:hAnsi="Times New Roman"/>
                <w:color w:val="auto"/>
                <w:kern w:val="0"/>
                <w:sz w:val="14"/>
                <w:szCs w:val="16"/>
              </w:rPr>
              <w:t>VM</w:t>
            </w:r>
          </w:p>
        </w:tc>
        <w:tc>
          <w:tcPr>
            <w:tcW w:w="1080" w:type="dxa"/>
            <w:shd w:val="clear" w:color="auto" w:fill="FFE599" w:themeFill="accent4" w:themeFillTint="66"/>
            <w:vAlign w:val="center"/>
          </w:tcPr>
          <w:p w14:paraId="7CF5BBA2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-</w:t>
            </w:r>
          </w:p>
        </w:tc>
        <w:tc>
          <w:tcPr>
            <w:tcW w:w="1201" w:type="dxa"/>
            <w:shd w:val="clear" w:color="auto" w:fill="FFE599" w:themeFill="accent4" w:themeFillTint="66"/>
            <w:vAlign w:val="center"/>
          </w:tcPr>
          <w:p w14:paraId="7A2C35FA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</w:p>
        </w:tc>
        <w:tc>
          <w:tcPr>
            <w:tcW w:w="826" w:type="dxa"/>
            <w:shd w:val="clear" w:color="auto" w:fill="FFE599" w:themeFill="accent4" w:themeFillTint="66"/>
            <w:vAlign w:val="center"/>
          </w:tcPr>
          <w:p w14:paraId="0D1FA90A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-</w:t>
            </w:r>
          </w:p>
        </w:tc>
        <w:tc>
          <w:tcPr>
            <w:tcW w:w="574" w:type="dxa"/>
            <w:shd w:val="clear" w:color="auto" w:fill="FFE599" w:themeFill="accent4" w:themeFillTint="66"/>
            <w:vAlign w:val="center"/>
          </w:tcPr>
          <w:p w14:paraId="12A4A9CB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-</w:t>
            </w:r>
          </w:p>
        </w:tc>
        <w:tc>
          <w:tcPr>
            <w:tcW w:w="630" w:type="dxa"/>
            <w:shd w:val="clear" w:color="auto" w:fill="FFE599" w:themeFill="accent4" w:themeFillTint="66"/>
            <w:vAlign w:val="center"/>
          </w:tcPr>
          <w:p w14:paraId="52129D52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-</w:t>
            </w:r>
          </w:p>
        </w:tc>
        <w:tc>
          <w:tcPr>
            <w:tcW w:w="590" w:type="dxa"/>
            <w:shd w:val="clear" w:color="auto" w:fill="FFE599" w:themeFill="accent4" w:themeFillTint="66"/>
            <w:vAlign w:val="center"/>
          </w:tcPr>
          <w:p w14:paraId="2F2A450E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-</w:t>
            </w:r>
          </w:p>
        </w:tc>
        <w:tc>
          <w:tcPr>
            <w:tcW w:w="576" w:type="dxa"/>
            <w:shd w:val="clear" w:color="auto" w:fill="FFE599" w:themeFill="accent4" w:themeFillTint="66"/>
            <w:vAlign w:val="center"/>
          </w:tcPr>
          <w:p w14:paraId="03A80401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-</w:t>
            </w:r>
          </w:p>
        </w:tc>
        <w:tc>
          <w:tcPr>
            <w:tcW w:w="644" w:type="dxa"/>
            <w:shd w:val="clear" w:color="auto" w:fill="FFE599" w:themeFill="accent4" w:themeFillTint="66"/>
            <w:vAlign w:val="center"/>
          </w:tcPr>
          <w:p w14:paraId="5FAE4CA3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-</w:t>
            </w:r>
          </w:p>
        </w:tc>
        <w:tc>
          <w:tcPr>
            <w:tcW w:w="447" w:type="dxa"/>
            <w:shd w:val="clear" w:color="auto" w:fill="FFE599" w:themeFill="accent4" w:themeFillTint="66"/>
            <w:vAlign w:val="center"/>
          </w:tcPr>
          <w:p w14:paraId="3CBF04D9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-</w:t>
            </w:r>
          </w:p>
        </w:tc>
        <w:tc>
          <w:tcPr>
            <w:tcW w:w="632" w:type="dxa"/>
            <w:shd w:val="clear" w:color="auto" w:fill="FFE599" w:themeFill="accent4" w:themeFillTint="66"/>
            <w:vAlign w:val="center"/>
          </w:tcPr>
          <w:p w14:paraId="0729C770" w14:textId="77777777" w:rsidR="00D06F70" w:rsidRPr="004B2342" w:rsidRDefault="00D06F70" w:rsidP="00455111">
            <w:pPr>
              <w:rPr>
                <w:rFonts w:ascii="Times New Roman" w:hAnsi="Times New Roman"/>
                <w:sz w:val="12"/>
                <w:szCs w:val="14"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هر ابزار</w:t>
            </w:r>
          </w:p>
        </w:tc>
        <w:tc>
          <w:tcPr>
            <w:tcW w:w="711" w:type="dxa"/>
            <w:shd w:val="clear" w:color="auto" w:fill="FFE599" w:themeFill="accent4" w:themeFillTint="66"/>
            <w:vAlign w:val="center"/>
          </w:tcPr>
          <w:p w14:paraId="68D4B58E" w14:textId="77777777" w:rsidR="00D06F70" w:rsidRPr="004B2342" w:rsidRDefault="00D06F70" w:rsidP="00455111">
            <w:pPr>
              <w:keepNext/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5</w:t>
            </w:r>
          </w:p>
        </w:tc>
      </w:tr>
      <w:tr w:rsidR="00D06F70" w:rsidRPr="004B2342" w14:paraId="1F85E004" w14:textId="77777777" w:rsidTr="00455111">
        <w:trPr>
          <w:trHeight w:val="47"/>
        </w:trPr>
        <w:tc>
          <w:tcPr>
            <w:tcW w:w="1073" w:type="dxa"/>
            <w:vMerge/>
            <w:shd w:val="clear" w:color="auto" w:fill="FFE599" w:themeFill="accent4" w:themeFillTint="66"/>
            <w:vAlign w:val="center"/>
          </w:tcPr>
          <w:p w14:paraId="6BA1BA8B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b/>
                <w:bCs/>
                <w:sz w:val="16"/>
                <w:szCs w:val="18"/>
                <w:rtl/>
              </w:rPr>
            </w:pPr>
          </w:p>
        </w:tc>
        <w:tc>
          <w:tcPr>
            <w:tcW w:w="1266" w:type="dxa"/>
            <w:shd w:val="clear" w:color="auto" w:fill="FFE599" w:themeFill="accent4" w:themeFillTint="66"/>
            <w:vAlign w:val="center"/>
          </w:tcPr>
          <w:p w14:paraId="367E4FC5" w14:textId="2AA101D7" w:rsidR="00D06F70" w:rsidRPr="004B2342" w:rsidRDefault="0070282F" w:rsidP="00455111">
            <w:pPr>
              <w:jc w:val="center"/>
              <w:rPr>
                <w:rFonts w:ascii="Times New Roman" w:hAnsi="Times New Roman"/>
                <w:sz w:val="14"/>
                <w:szCs w:val="16"/>
              </w:rPr>
            </w:pPr>
            <w:r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سیستم‌عامل</w:t>
            </w:r>
            <w:r w:rsidR="00D06F70"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 xml:space="preserve"> </w:t>
            </w:r>
            <w:r w:rsidR="00D06F70" w:rsidRPr="004B2342">
              <w:rPr>
                <w:rFonts w:ascii="Times New Roman" w:hAnsi="Times New Roman"/>
                <w:color w:val="auto"/>
                <w:kern w:val="0"/>
                <w:sz w:val="14"/>
                <w:szCs w:val="16"/>
              </w:rPr>
              <w:t>VMs</w:t>
            </w:r>
          </w:p>
        </w:tc>
        <w:tc>
          <w:tcPr>
            <w:tcW w:w="1080" w:type="dxa"/>
            <w:shd w:val="clear" w:color="auto" w:fill="FFE599" w:themeFill="accent4" w:themeFillTint="66"/>
            <w:vAlign w:val="center"/>
          </w:tcPr>
          <w:p w14:paraId="26C71A5A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-</w:t>
            </w:r>
          </w:p>
        </w:tc>
        <w:tc>
          <w:tcPr>
            <w:tcW w:w="1201" w:type="dxa"/>
            <w:shd w:val="clear" w:color="auto" w:fill="FFE599" w:themeFill="accent4" w:themeFillTint="66"/>
            <w:vAlign w:val="center"/>
          </w:tcPr>
          <w:p w14:paraId="3F4AA3BF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</w:p>
        </w:tc>
        <w:tc>
          <w:tcPr>
            <w:tcW w:w="826" w:type="dxa"/>
            <w:shd w:val="clear" w:color="auto" w:fill="FFE599" w:themeFill="accent4" w:themeFillTint="66"/>
            <w:vAlign w:val="center"/>
          </w:tcPr>
          <w:p w14:paraId="2D78A0F1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-</w:t>
            </w:r>
          </w:p>
        </w:tc>
        <w:tc>
          <w:tcPr>
            <w:tcW w:w="574" w:type="dxa"/>
            <w:shd w:val="clear" w:color="auto" w:fill="FFE599" w:themeFill="accent4" w:themeFillTint="66"/>
            <w:vAlign w:val="center"/>
          </w:tcPr>
          <w:p w14:paraId="07C30D21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-</w:t>
            </w:r>
          </w:p>
        </w:tc>
        <w:tc>
          <w:tcPr>
            <w:tcW w:w="630" w:type="dxa"/>
            <w:shd w:val="clear" w:color="auto" w:fill="FFE599" w:themeFill="accent4" w:themeFillTint="66"/>
            <w:vAlign w:val="center"/>
          </w:tcPr>
          <w:p w14:paraId="60DB5AB7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-</w:t>
            </w:r>
          </w:p>
        </w:tc>
        <w:tc>
          <w:tcPr>
            <w:tcW w:w="590" w:type="dxa"/>
            <w:shd w:val="clear" w:color="auto" w:fill="FFE599" w:themeFill="accent4" w:themeFillTint="66"/>
            <w:vAlign w:val="center"/>
          </w:tcPr>
          <w:p w14:paraId="5A34135E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-</w:t>
            </w:r>
          </w:p>
        </w:tc>
        <w:tc>
          <w:tcPr>
            <w:tcW w:w="576" w:type="dxa"/>
            <w:shd w:val="clear" w:color="auto" w:fill="FFE599" w:themeFill="accent4" w:themeFillTint="66"/>
            <w:vAlign w:val="center"/>
          </w:tcPr>
          <w:p w14:paraId="1AD7E4C7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-</w:t>
            </w:r>
          </w:p>
        </w:tc>
        <w:tc>
          <w:tcPr>
            <w:tcW w:w="644" w:type="dxa"/>
            <w:shd w:val="clear" w:color="auto" w:fill="FFE599" w:themeFill="accent4" w:themeFillTint="66"/>
            <w:vAlign w:val="center"/>
          </w:tcPr>
          <w:p w14:paraId="677061C9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-</w:t>
            </w:r>
          </w:p>
        </w:tc>
        <w:tc>
          <w:tcPr>
            <w:tcW w:w="447" w:type="dxa"/>
            <w:shd w:val="clear" w:color="auto" w:fill="FFE599" w:themeFill="accent4" w:themeFillTint="66"/>
            <w:vAlign w:val="center"/>
          </w:tcPr>
          <w:p w14:paraId="5D643E66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-</w:t>
            </w:r>
          </w:p>
        </w:tc>
        <w:tc>
          <w:tcPr>
            <w:tcW w:w="632" w:type="dxa"/>
            <w:shd w:val="clear" w:color="auto" w:fill="FFE599" w:themeFill="accent4" w:themeFillTint="66"/>
            <w:vAlign w:val="center"/>
          </w:tcPr>
          <w:p w14:paraId="69BABBD9" w14:textId="3F14F8E8" w:rsidR="00D06F70" w:rsidRPr="004B2342" w:rsidRDefault="00D06F70" w:rsidP="00455111">
            <w:pPr>
              <w:rPr>
                <w:rFonts w:ascii="Times New Roman" w:hAnsi="Times New Roman"/>
                <w:sz w:val="12"/>
                <w:szCs w:val="14"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 xml:space="preserve">هر </w:t>
            </w:r>
            <w:r w:rsidR="0070282F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سیستم‌عامل</w:t>
            </w:r>
          </w:p>
        </w:tc>
        <w:tc>
          <w:tcPr>
            <w:tcW w:w="711" w:type="dxa"/>
            <w:shd w:val="clear" w:color="auto" w:fill="FFE599" w:themeFill="accent4" w:themeFillTint="66"/>
            <w:vAlign w:val="center"/>
          </w:tcPr>
          <w:p w14:paraId="3BC56A25" w14:textId="77777777" w:rsidR="00D06F70" w:rsidRPr="004B2342" w:rsidRDefault="00D06F70" w:rsidP="00455111">
            <w:pPr>
              <w:keepNext/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5</w:t>
            </w:r>
          </w:p>
        </w:tc>
      </w:tr>
      <w:tr w:rsidR="00D06F70" w:rsidRPr="004B2342" w14:paraId="5B760F4F" w14:textId="77777777" w:rsidTr="00455111">
        <w:trPr>
          <w:trHeight w:val="47"/>
        </w:trPr>
        <w:tc>
          <w:tcPr>
            <w:tcW w:w="1073" w:type="dxa"/>
            <w:vMerge/>
            <w:shd w:val="clear" w:color="auto" w:fill="FFE599" w:themeFill="accent4" w:themeFillTint="66"/>
            <w:vAlign w:val="center"/>
          </w:tcPr>
          <w:p w14:paraId="6DEFB35F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b/>
                <w:bCs/>
                <w:sz w:val="16"/>
                <w:szCs w:val="18"/>
                <w:rtl/>
              </w:rPr>
            </w:pPr>
          </w:p>
        </w:tc>
        <w:tc>
          <w:tcPr>
            <w:tcW w:w="1266" w:type="dxa"/>
            <w:shd w:val="clear" w:color="auto" w:fill="FFE599" w:themeFill="accent4" w:themeFillTint="66"/>
            <w:vAlign w:val="center"/>
          </w:tcPr>
          <w:p w14:paraId="1FC12D03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خدمات پایه ابری</w:t>
            </w:r>
          </w:p>
        </w:tc>
        <w:tc>
          <w:tcPr>
            <w:tcW w:w="1080" w:type="dxa"/>
            <w:shd w:val="clear" w:color="auto" w:fill="FFE599" w:themeFill="accent4" w:themeFillTint="66"/>
            <w:vAlign w:val="center"/>
          </w:tcPr>
          <w:p w14:paraId="50E89C56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-</w:t>
            </w:r>
          </w:p>
        </w:tc>
        <w:tc>
          <w:tcPr>
            <w:tcW w:w="1201" w:type="dxa"/>
            <w:shd w:val="clear" w:color="auto" w:fill="FFE599" w:themeFill="accent4" w:themeFillTint="66"/>
            <w:vAlign w:val="center"/>
          </w:tcPr>
          <w:p w14:paraId="06C27DB1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-</w:t>
            </w:r>
          </w:p>
        </w:tc>
        <w:tc>
          <w:tcPr>
            <w:tcW w:w="826" w:type="dxa"/>
            <w:shd w:val="clear" w:color="auto" w:fill="FFE599" w:themeFill="accent4" w:themeFillTint="66"/>
            <w:vAlign w:val="center"/>
          </w:tcPr>
          <w:p w14:paraId="6E5C98BC" w14:textId="77777777" w:rsidR="00D06F70" w:rsidRPr="004B2342" w:rsidRDefault="00D06F70" w:rsidP="00455111">
            <w:pPr>
              <w:ind w:firstLine="0"/>
              <w:jc w:val="center"/>
              <w:rPr>
                <w:rFonts w:ascii="Times New Roman" w:hAnsi="Times New Roman"/>
                <w:color w:val="auto"/>
                <w:kern w:val="0"/>
                <w:sz w:val="12"/>
                <w:szCs w:val="14"/>
              </w:rPr>
            </w:pPr>
            <w:r w:rsidRPr="004B2342">
              <w:rPr>
                <w:rFonts w:ascii="Times New Roman" w:hAnsi="Times New Roman"/>
                <w:color w:val="auto"/>
                <w:kern w:val="0"/>
                <w:sz w:val="12"/>
                <w:szCs w:val="14"/>
              </w:rPr>
              <w:t>IaaS/</w:t>
            </w:r>
          </w:p>
          <w:p w14:paraId="715C4F4B" w14:textId="77777777" w:rsidR="00D06F70" w:rsidRPr="004B2342" w:rsidRDefault="00D06F70" w:rsidP="00455111">
            <w:pPr>
              <w:ind w:firstLine="0"/>
              <w:jc w:val="center"/>
              <w:rPr>
                <w:rFonts w:ascii="Times New Roman" w:hAnsi="Times New Roman"/>
                <w:color w:val="auto"/>
                <w:kern w:val="0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/>
                <w:color w:val="auto"/>
                <w:kern w:val="0"/>
                <w:sz w:val="12"/>
                <w:szCs w:val="14"/>
              </w:rPr>
              <w:t>SaaS/</w:t>
            </w:r>
          </w:p>
          <w:p w14:paraId="7D5AD8C5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/>
                <w:color w:val="auto"/>
                <w:kern w:val="0"/>
                <w:sz w:val="12"/>
                <w:szCs w:val="14"/>
              </w:rPr>
              <w:t>PaaS</w:t>
            </w:r>
          </w:p>
        </w:tc>
        <w:tc>
          <w:tcPr>
            <w:tcW w:w="574" w:type="dxa"/>
            <w:shd w:val="clear" w:color="auto" w:fill="FFE599" w:themeFill="accent4" w:themeFillTint="66"/>
            <w:vAlign w:val="center"/>
          </w:tcPr>
          <w:p w14:paraId="213AE665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-</w:t>
            </w:r>
          </w:p>
        </w:tc>
        <w:tc>
          <w:tcPr>
            <w:tcW w:w="630" w:type="dxa"/>
            <w:shd w:val="clear" w:color="auto" w:fill="FFE599" w:themeFill="accent4" w:themeFillTint="66"/>
            <w:vAlign w:val="center"/>
          </w:tcPr>
          <w:p w14:paraId="6BA568A9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-</w:t>
            </w:r>
          </w:p>
        </w:tc>
        <w:tc>
          <w:tcPr>
            <w:tcW w:w="590" w:type="dxa"/>
            <w:shd w:val="clear" w:color="auto" w:fill="FFE599" w:themeFill="accent4" w:themeFillTint="66"/>
            <w:vAlign w:val="center"/>
          </w:tcPr>
          <w:p w14:paraId="43AD0F89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-</w:t>
            </w:r>
          </w:p>
        </w:tc>
        <w:tc>
          <w:tcPr>
            <w:tcW w:w="576" w:type="dxa"/>
            <w:shd w:val="clear" w:color="auto" w:fill="FFE599" w:themeFill="accent4" w:themeFillTint="66"/>
            <w:vAlign w:val="center"/>
          </w:tcPr>
          <w:p w14:paraId="6139C339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-</w:t>
            </w:r>
          </w:p>
        </w:tc>
        <w:tc>
          <w:tcPr>
            <w:tcW w:w="644" w:type="dxa"/>
            <w:shd w:val="clear" w:color="auto" w:fill="FFE599" w:themeFill="accent4" w:themeFillTint="66"/>
            <w:vAlign w:val="center"/>
          </w:tcPr>
          <w:p w14:paraId="0003545A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-</w:t>
            </w:r>
          </w:p>
        </w:tc>
        <w:tc>
          <w:tcPr>
            <w:tcW w:w="447" w:type="dxa"/>
            <w:shd w:val="clear" w:color="auto" w:fill="FFE599" w:themeFill="accent4" w:themeFillTint="66"/>
            <w:vAlign w:val="center"/>
          </w:tcPr>
          <w:p w14:paraId="1AC7B0BA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2"/>
                <w:szCs w:val="14"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-</w:t>
            </w:r>
          </w:p>
        </w:tc>
        <w:tc>
          <w:tcPr>
            <w:tcW w:w="632" w:type="dxa"/>
            <w:shd w:val="clear" w:color="auto" w:fill="FFE599" w:themeFill="accent4" w:themeFillTint="66"/>
            <w:vAlign w:val="center"/>
          </w:tcPr>
          <w:p w14:paraId="79D3939A" w14:textId="77777777" w:rsidR="00D06F70" w:rsidRPr="004B2342" w:rsidRDefault="00D06F70" w:rsidP="00455111">
            <w:pPr>
              <w:rPr>
                <w:rFonts w:ascii="Times New Roman" w:hAnsi="Times New Roman"/>
                <w:sz w:val="12"/>
                <w:szCs w:val="14"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2"/>
                <w:szCs w:val="14"/>
                <w:rtl/>
              </w:rPr>
              <w:t>همه موارد</w:t>
            </w:r>
          </w:p>
        </w:tc>
        <w:tc>
          <w:tcPr>
            <w:tcW w:w="711" w:type="dxa"/>
            <w:shd w:val="clear" w:color="auto" w:fill="FFE599" w:themeFill="accent4" w:themeFillTint="66"/>
            <w:vAlign w:val="center"/>
          </w:tcPr>
          <w:p w14:paraId="44D28646" w14:textId="77777777" w:rsidR="00D06F70" w:rsidRPr="004B2342" w:rsidRDefault="00D06F70" w:rsidP="00455111">
            <w:pPr>
              <w:keepNext/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5</w:t>
            </w:r>
          </w:p>
        </w:tc>
      </w:tr>
      <w:tr w:rsidR="00D06F70" w:rsidRPr="004B2342" w14:paraId="040BF65E" w14:textId="77777777" w:rsidTr="00455111">
        <w:trPr>
          <w:trHeight w:val="47"/>
        </w:trPr>
        <w:tc>
          <w:tcPr>
            <w:tcW w:w="1073" w:type="dxa"/>
            <w:vMerge/>
            <w:shd w:val="clear" w:color="auto" w:fill="FFE599" w:themeFill="accent4" w:themeFillTint="66"/>
            <w:vAlign w:val="center"/>
          </w:tcPr>
          <w:p w14:paraId="5B362868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b/>
                <w:bCs/>
                <w:sz w:val="16"/>
                <w:szCs w:val="18"/>
                <w:rtl/>
              </w:rPr>
            </w:pPr>
          </w:p>
        </w:tc>
        <w:tc>
          <w:tcPr>
            <w:tcW w:w="1266" w:type="dxa"/>
            <w:shd w:val="clear" w:color="auto" w:fill="FFE599" w:themeFill="accent4" w:themeFillTint="66"/>
            <w:vAlign w:val="center"/>
          </w:tcPr>
          <w:p w14:paraId="47B90E66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دامنه خدمات</w:t>
            </w:r>
          </w:p>
        </w:tc>
        <w:tc>
          <w:tcPr>
            <w:tcW w:w="1080" w:type="dxa"/>
            <w:shd w:val="clear" w:color="auto" w:fill="FFE599" w:themeFill="accent4" w:themeFillTint="66"/>
            <w:vAlign w:val="center"/>
          </w:tcPr>
          <w:p w14:paraId="216A391F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هر مورد</w:t>
            </w:r>
          </w:p>
        </w:tc>
        <w:tc>
          <w:tcPr>
            <w:tcW w:w="1201" w:type="dxa"/>
            <w:shd w:val="clear" w:color="auto" w:fill="FFE599" w:themeFill="accent4" w:themeFillTint="66"/>
            <w:vAlign w:val="center"/>
          </w:tcPr>
          <w:p w14:paraId="031E1A7B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826" w:type="dxa"/>
            <w:shd w:val="clear" w:color="auto" w:fill="FFE599" w:themeFill="accent4" w:themeFillTint="66"/>
            <w:vAlign w:val="center"/>
          </w:tcPr>
          <w:p w14:paraId="34EA8759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574" w:type="dxa"/>
            <w:shd w:val="clear" w:color="auto" w:fill="FFE599" w:themeFill="accent4" w:themeFillTint="66"/>
            <w:vAlign w:val="center"/>
          </w:tcPr>
          <w:p w14:paraId="245730AF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630" w:type="dxa"/>
            <w:shd w:val="clear" w:color="auto" w:fill="FFE599" w:themeFill="accent4" w:themeFillTint="66"/>
            <w:vAlign w:val="center"/>
          </w:tcPr>
          <w:p w14:paraId="3FF381C4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590" w:type="dxa"/>
            <w:shd w:val="clear" w:color="auto" w:fill="FFE599" w:themeFill="accent4" w:themeFillTint="66"/>
            <w:vAlign w:val="center"/>
          </w:tcPr>
          <w:p w14:paraId="7BC60E06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576" w:type="dxa"/>
            <w:shd w:val="clear" w:color="auto" w:fill="FFE599" w:themeFill="accent4" w:themeFillTint="66"/>
            <w:vAlign w:val="center"/>
          </w:tcPr>
          <w:p w14:paraId="7814E381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644" w:type="dxa"/>
            <w:shd w:val="clear" w:color="auto" w:fill="FFE599" w:themeFill="accent4" w:themeFillTint="66"/>
            <w:vAlign w:val="center"/>
          </w:tcPr>
          <w:p w14:paraId="5468B849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447" w:type="dxa"/>
            <w:shd w:val="clear" w:color="auto" w:fill="FFE599" w:themeFill="accent4" w:themeFillTint="66"/>
            <w:vAlign w:val="center"/>
          </w:tcPr>
          <w:p w14:paraId="50729C10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632" w:type="dxa"/>
            <w:shd w:val="clear" w:color="auto" w:fill="FFE599" w:themeFill="accent4" w:themeFillTint="66"/>
            <w:vAlign w:val="center"/>
          </w:tcPr>
          <w:p w14:paraId="57D9FFF5" w14:textId="77777777" w:rsidR="00D06F70" w:rsidRPr="004B2342" w:rsidRDefault="00D06F70" w:rsidP="00455111">
            <w:pPr>
              <w:rPr>
                <w:rFonts w:ascii="Times New Roman" w:hAnsi="Times New Roman"/>
                <w:sz w:val="14"/>
                <w:szCs w:val="16"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همه موارد</w:t>
            </w:r>
          </w:p>
        </w:tc>
        <w:tc>
          <w:tcPr>
            <w:tcW w:w="711" w:type="dxa"/>
            <w:shd w:val="clear" w:color="auto" w:fill="FFE599" w:themeFill="accent4" w:themeFillTint="66"/>
            <w:vAlign w:val="center"/>
          </w:tcPr>
          <w:p w14:paraId="613D344A" w14:textId="77777777" w:rsidR="00D06F70" w:rsidRPr="004B2342" w:rsidRDefault="00D06F70" w:rsidP="00455111">
            <w:pPr>
              <w:keepNext/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5</w:t>
            </w:r>
          </w:p>
        </w:tc>
      </w:tr>
      <w:tr w:rsidR="00D06F70" w:rsidRPr="004B2342" w14:paraId="78C16A56" w14:textId="77777777" w:rsidTr="00455111">
        <w:trPr>
          <w:trHeight w:val="47"/>
        </w:trPr>
        <w:tc>
          <w:tcPr>
            <w:tcW w:w="1073" w:type="dxa"/>
            <w:vMerge/>
            <w:shd w:val="clear" w:color="auto" w:fill="FFE599" w:themeFill="accent4" w:themeFillTint="66"/>
            <w:vAlign w:val="center"/>
          </w:tcPr>
          <w:p w14:paraId="59F734CF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b/>
                <w:bCs/>
                <w:sz w:val="16"/>
                <w:szCs w:val="18"/>
                <w:rtl/>
              </w:rPr>
            </w:pPr>
          </w:p>
        </w:tc>
        <w:tc>
          <w:tcPr>
            <w:tcW w:w="1266" w:type="dxa"/>
            <w:shd w:val="clear" w:color="auto" w:fill="FFE599" w:themeFill="accent4" w:themeFillTint="66"/>
            <w:vAlign w:val="center"/>
          </w:tcPr>
          <w:p w14:paraId="7BB1E008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تنوع خدمات زیرساختی</w:t>
            </w:r>
          </w:p>
        </w:tc>
        <w:tc>
          <w:tcPr>
            <w:tcW w:w="1080" w:type="dxa"/>
            <w:shd w:val="clear" w:color="auto" w:fill="FFE599" w:themeFill="accent4" w:themeFillTint="66"/>
            <w:vAlign w:val="center"/>
          </w:tcPr>
          <w:p w14:paraId="71EC9641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1201" w:type="dxa"/>
            <w:shd w:val="clear" w:color="auto" w:fill="FFE599" w:themeFill="accent4" w:themeFillTint="66"/>
            <w:vAlign w:val="center"/>
          </w:tcPr>
          <w:p w14:paraId="1C4D257D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826" w:type="dxa"/>
            <w:shd w:val="clear" w:color="auto" w:fill="FFE599" w:themeFill="accent4" w:themeFillTint="66"/>
            <w:vAlign w:val="center"/>
          </w:tcPr>
          <w:p w14:paraId="56A3F936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هر مورد</w:t>
            </w:r>
          </w:p>
        </w:tc>
        <w:tc>
          <w:tcPr>
            <w:tcW w:w="574" w:type="dxa"/>
            <w:shd w:val="clear" w:color="auto" w:fill="FFE599" w:themeFill="accent4" w:themeFillTint="66"/>
            <w:vAlign w:val="center"/>
          </w:tcPr>
          <w:p w14:paraId="6B9C6D6C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630" w:type="dxa"/>
            <w:shd w:val="clear" w:color="auto" w:fill="FFE599" w:themeFill="accent4" w:themeFillTint="66"/>
            <w:vAlign w:val="center"/>
          </w:tcPr>
          <w:p w14:paraId="6B1EBC25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590" w:type="dxa"/>
            <w:shd w:val="clear" w:color="auto" w:fill="FFE599" w:themeFill="accent4" w:themeFillTint="66"/>
            <w:vAlign w:val="center"/>
          </w:tcPr>
          <w:p w14:paraId="1524D7A6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576" w:type="dxa"/>
            <w:shd w:val="clear" w:color="auto" w:fill="FFE599" w:themeFill="accent4" w:themeFillTint="66"/>
            <w:vAlign w:val="center"/>
          </w:tcPr>
          <w:p w14:paraId="4171A6B0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644" w:type="dxa"/>
            <w:shd w:val="clear" w:color="auto" w:fill="FFE599" w:themeFill="accent4" w:themeFillTint="66"/>
            <w:vAlign w:val="center"/>
          </w:tcPr>
          <w:p w14:paraId="40148E4C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447" w:type="dxa"/>
            <w:shd w:val="clear" w:color="auto" w:fill="FFE599" w:themeFill="accent4" w:themeFillTint="66"/>
            <w:vAlign w:val="center"/>
          </w:tcPr>
          <w:p w14:paraId="6FA3C3B6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632" w:type="dxa"/>
            <w:shd w:val="clear" w:color="auto" w:fill="FFE599" w:themeFill="accent4" w:themeFillTint="66"/>
            <w:vAlign w:val="center"/>
          </w:tcPr>
          <w:p w14:paraId="78980F9B" w14:textId="77777777" w:rsidR="00D06F70" w:rsidRPr="004B2342" w:rsidRDefault="00D06F70" w:rsidP="00455111">
            <w:pPr>
              <w:rPr>
                <w:rFonts w:ascii="Times New Roman" w:hAnsi="Times New Roman"/>
                <w:sz w:val="14"/>
                <w:szCs w:val="16"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همه موارد</w:t>
            </w:r>
          </w:p>
        </w:tc>
        <w:tc>
          <w:tcPr>
            <w:tcW w:w="711" w:type="dxa"/>
            <w:shd w:val="clear" w:color="auto" w:fill="FFE599" w:themeFill="accent4" w:themeFillTint="66"/>
            <w:vAlign w:val="center"/>
          </w:tcPr>
          <w:p w14:paraId="7C9B9C20" w14:textId="77777777" w:rsidR="00D06F70" w:rsidRPr="004B2342" w:rsidRDefault="00D06F70" w:rsidP="00455111">
            <w:pPr>
              <w:keepNext/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5</w:t>
            </w:r>
          </w:p>
        </w:tc>
      </w:tr>
      <w:tr w:rsidR="00D06F70" w:rsidRPr="004B2342" w14:paraId="4397A490" w14:textId="77777777" w:rsidTr="00455111">
        <w:trPr>
          <w:trHeight w:val="47"/>
        </w:trPr>
        <w:tc>
          <w:tcPr>
            <w:tcW w:w="1073" w:type="dxa"/>
            <w:vMerge/>
            <w:shd w:val="clear" w:color="auto" w:fill="FFE599" w:themeFill="accent4" w:themeFillTint="66"/>
            <w:vAlign w:val="center"/>
          </w:tcPr>
          <w:p w14:paraId="2F19690B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b/>
                <w:bCs/>
                <w:sz w:val="16"/>
                <w:szCs w:val="18"/>
                <w:rtl/>
              </w:rPr>
            </w:pPr>
          </w:p>
        </w:tc>
        <w:tc>
          <w:tcPr>
            <w:tcW w:w="1266" w:type="dxa"/>
            <w:shd w:val="clear" w:color="auto" w:fill="FFE599" w:themeFill="accent4" w:themeFillTint="66"/>
            <w:vAlign w:val="center"/>
          </w:tcPr>
          <w:p w14:paraId="7CDF91F3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پشتیبان‌گیری</w:t>
            </w:r>
          </w:p>
        </w:tc>
        <w:tc>
          <w:tcPr>
            <w:tcW w:w="1080" w:type="dxa"/>
            <w:shd w:val="clear" w:color="auto" w:fill="FFE599" w:themeFill="accent4" w:themeFillTint="66"/>
            <w:vAlign w:val="center"/>
          </w:tcPr>
          <w:p w14:paraId="27EF1802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1201" w:type="dxa"/>
            <w:shd w:val="clear" w:color="auto" w:fill="FFE599" w:themeFill="accent4" w:themeFillTint="66"/>
            <w:vAlign w:val="center"/>
          </w:tcPr>
          <w:p w14:paraId="1A78BA9A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هر مورد</w:t>
            </w:r>
          </w:p>
        </w:tc>
        <w:tc>
          <w:tcPr>
            <w:tcW w:w="826" w:type="dxa"/>
            <w:shd w:val="clear" w:color="auto" w:fill="FFE599" w:themeFill="accent4" w:themeFillTint="66"/>
            <w:vAlign w:val="center"/>
          </w:tcPr>
          <w:p w14:paraId="249B706D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574" w:type="dxa"/>
            <w:shd w:val="clear" w:color="auto" w:fill="FFE599" w:themeFill="accent4" w:themeFillTint="66"/>
            <w:vAlign w:val="center"/>
          </w:tcPr>
          <w:p w14:paraId="7A34CE33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630" w:type="dxa"/>
            <w:shd w:val="clear" w:color="auto" w:fill="FFE599" w:themeFill="accent4" w:themeFillTint="66"/>
            <w:vAlign w:val="center"/>
          </w:tcPr>
          <w:p w14:paraId="56D77B1A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590" w:type="dxa"/>
            <w:shd w:val="clear" w:color="auto" w:fill="FFE599" w:themeFill="accent4" w:themeFillTint="66"/>
            <w:vAlign w:val="center"/>
          </w:tcPr>
          <w:p w14:paraId="239A88F6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576" w:type="dxa"/>
            <w:shd w:val="clear" w:color="auto" w:fill="FFE599" w:themeFill="accent4" w:themeFillTint="66"/>
            <w:vAlign w:val="center"/>
          </w:tcPr>
          <w:p w14:paraId="7A850A26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644" w:type="dxa"/>
            <w:shd w:val="clear" w:color="auto" w:fill="FFE599" w:themeFill="accent4" w:themeFillTint="66"/>
            <w:vAlign w:val="center"/>
          </w:tcPr>
          <w:p w14:paraId="5CE34A44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447" w:type="dxa"/>
            <w:shd w:val="clear" w:color="auto" w:fill="FFE599" w:themeFill="accent4" w:themeFillTint="66"/>
            <w:vAlign w:val="center"/>
          </w:tcPr>
          <w:p w14:paraId="16A4F34A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632" w:type="dxa"/>
            <w:shd w:val="clear" w:color="auto" w:fill="FFE599" w:themeFill="accent4" w:themeFillTint="66"/>
            <w:vAlign w:val="center"/>
          </w:tcPr>
          <w:p w14:paraId="51161687" w14:textId="77777777" w:rsidR="00D06F70" w:rsidRPr="004B2342" w:rsidRDefault="00D06F70" w:rsidP="00455111">
            <w:pPr>
              <w:rPr>
                <w:rFonts w:ascii="Times New Roman" w:hAnsi="Times New Roman"/>
                <w:sz w:val="14"/>
                <w:szCs w:val="16"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همه موارد</w:t>
            </w:r>
          </w:p>
        </w:tc>
        <w:tc>
          <w:tcPr>
            <w:tcW w:w="711" w:type="dxa"/>
            <w:shd w:val="clear" w:color="auto" w:fill="FFE599" w:themeFill="accent4" w:themeFillTint="66"/>
            <w:vAlign w:val="center"/>
          </w:tcPr>
          <w:p w14:paraId="576B1F2B" w14:textId="77777777" w:rsidR="00D06F70" w:rsidRPr="004B2342" w:rsidRDefault="00D06F70" w:rsidP="00455111">
            <w:pPr>
              <w:keepNext/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5</w:t>
            </w:r>
          </w:p>
        </w:tc>
      </w:tr>
      <w:tr w:rsidR="00D06F70" w:rsidRPr="004B2342" w14:paraId="4427C16E" w14:textId="77777777" w:rsidTr="00455111">
        <w:trPr>
          <w:trHeight w:val="47"/>
        </w:trPr>
        <w:tc>
          <w:tcPr>
            <w:tcW w:w="1073" w:type="dxa"/>
            <w:vMerge/>
            <w:shd w:val="clear" w:color="auto" w:fill="FFE599" w:themeFill="accent4" w:themeFillTint="66"/>
            <w:vAlign w:val="center"/>
          </w:tcPr>
          <w:p w14:paraId="2B911064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b/>
                <w:bCs/>
                <w:sz w:val="16"/>
                <w:szCs w:val="18"/>
                <w:rtl/>
              </w:rPr>
            </w:pPr>
          </w:p>
        </w:tc>
        <w:tc>
          <w:tcPr>
            <w:tcW w:w="1266" w:type="dxa"/>
            <w:shd w:val="clear" w:color="auto" w:fill="FFE599" w:themeFill="accent4" w:themeFillTint="66"/>
            <w:vAlign w:val="center"/>
          </w:tcPr>
          <w:p w14:paraId="772E8B44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ظرفیت شبکه</w:t>
            </w:r>
          </w:p>
        </w:tc>
        <w:tc>
          <w:tcPr>
            <w:tcW w:w="1080" w:type="dxa"/>
            <w:shd w:val="clear" w:color="auto" w:fill="FFE599" w:themeFill="accent4" w:themeFillTint="66"/>
            <w:vAlign w:val="center"/>
          </w:tcPr>
          <w:p w14:paraId="4FA19FB8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1201" w:type="dxa"/>
            <w:shd w:val="clear" w:color="auto" w:fill="FFE599" w:themeFill="accent4" w:themeFillTint="66"/>
            <w:vAlign w:val="center"/>
          </w:tcPr>
          <w:p w14:paraId="067944F7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826" w:type="dxa"/>
            <w:shd w:val="clear" w:color="auto" w:fill="FFE599" w:themeFill="accent4" w:themeFillTint="66"/>
            <w:vAlign w:val="center"/>
          </w:tcPr>
          <w:p w14:paraId="75577984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/>
                <w:color w:val="auto"/>
                <w:kern w:val="0"/>
                <w:sz w:val="14"/>
                <w:szCs w:val="16"/>
                <w:rtl/>
              </w:rPr>
              <w:t>بر‌اساس</w:t>
            </w: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 xml:space="preserve"> قدرت شبکه</w:t>
            </w:r>
          </w:p>
        </w:tc>
        <w:tc>
          <w:tcPr>
            <w:tcW w:w="574" w:type="dxa"/>
            <w:shd w:val="clear" w:color="auto" w:fill="FFE599" w:themeFill="accent4" w:themeFillTint="66"/>
            <w:vAlign w:val="center"/>
          </w:tcPr>
          <w:p w14:paraId="37DDA93A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5</w:t>
            </w:r>
          </w:p>
        </w:tc>
        <w:tc>
          <w:tcPr>
            <w:tcW w:w="630" w:type="dxa"/>
            <w:shd w:val="clear" w:color="auto" w:fill="FFE599" w:themeFill="accent4" w:themeFillTint="66"/>
            <w:vAlign w:val="center"/>
          </w:tcPr>
          <w:p w14:paraId="4DB1DBAE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</w:p>
        </w:tc>
        <w:tc>
          <w:tcPr>
            <w:tcW w:w="590" w:type="dxa"/>
            <w:shd w:val="clear" w:color="auto" w:fill="FFE599" w:themeFill="accent4" w:themeFillTint="66"/>
            <w:vAlign w:val="center"/>
          </w:tcPr>
          <w:p w14:paraId="3B45723C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</w:p>
        </w:tc>
        <w:tc>
          <w:tcPr>
            <w:tcW w:w="576" w:type="dxa"/>
            <w:shd w:val="clear" w:color="auto" w:fill="FFE599" w:themeFill="accent4" w:themeFillTint="66"/>
            <w:vAlign w:val="center"/>
          </w:tcPr>
          <w:p w14:paraId="723C4155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</w:p>
        </w:tc>
        <w:tc>
          <w:tcPr>
            <w:tcW w:w="644" w:type="dxa"/>
            <w:shd w:val="clear" w:color="auto" w:fill="FFE599" w:themeFill="accent4" w:themeFillTint="66"/>
            <w:vAlign w:val="center"/>
          </w:tcPr>
          <w:p w14:paraId="0CA35C68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</w:p>
        </w:tc>
        <w:tc>
          <w:tcPr>
            <w:tcW w:w="447" w:type="dxa"/>
            <w:shd w:val="clear" w:color="auto" w:fill="FFE599" w:themeFill="accent4" w:themeFillTint="66"/>
            <w:vAlign w:val="center"/>
          </w:tcPr>
          <w:p w14:paraId="721CC570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</w:p>
        </w:tc>
        <w:tc>
          <w:tcPr>
            <w:tcW w:w="632" w:type="dxa"/>
            <w:shd w:val="clear" w:color="auto" w:fill="FFE599" w:themeFill="accent4" w:themeFillTint="66"/>
            <w:vAlign w:val="center"/>
          </w:tcPr>
          <w:p w14:paraId="54CF5AB7" w14:textId="77777777" w:rsidR="00D06F70" w:rsidRPr="004B2342" w:rsidRDefault="00D06F70" w:rsidP="00455111">
            <w:pPr>
              <w:rPr>
                <w:rFonts w:ascii="Times New Roman" w:hAnsi="Times New Roman"/>
                <w:sz w:val="14"/>
                <w:szCs w:val="16"/>
              </w:rPr>
            </w:pPr>
          </w:p>
        </w:tc>
        <w:tc>
          <w:tcPr>
            <w:tcW w:w="711" w:type="dxa"/>
            <w:shd w:val="clear" w:color="auto" w:fill="FFE599" w:themeFill="accent4" w:themeFillTint="66"/>
            <w:vAlign w:val="center"/>
          </w:tcPr>
          <w:p w14:paraId="31D7F03A" w14:textId="77777777" w:rsidR="00D06F70" w:rsidRPr="004B2342" w:rsidRDefault="00D06F70" w:rsidP="00455111">
            <w:pPr>
              <w:keepNext/>
              <w:jc w:val="center"/>
              <w:rPr>
                <w:rFonts w:ascii="Times New Roman" w:hAnsi="Times New Roman"/>
                <w:sz w:val="14"/>
                <w:szCs w:val="16"/>
              </w:rPr>
            </w:pPr>
          </w:p>
        </w:tc>
      </w:tr>
      <w:tr w:rsidR="00D06F70" w:rsidRPr="004B2342" w14:paraId="7FCA060F" w14:textId="77777777" w:rsidTr="00455111">
        <w:trPr>
          <w:trHeight w:val="47"/>
        </w:trPr>
        <w:tc>
          <w:tcPr>
            <w:tcW w:w="1073" w:type="dxa"/>
            <w:vMerge/>
            <w:shd w:val="clear" w:color="auto" w:fill="FFE599" w:themeFill="accent4" w:themeFillTint="66"/>
            <w:vAlign w:val="center"/>
          </w:tcPr>
          <w:p w14:paraId="44346311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b/>
                <w:bCs/>
                <w:sz w:val="16"/>
                <w:szCs w:val="18"/>
                <w:rtl/>
              </w:rPr>
            </w:pPr>
          </w:p>
        </w:tc>
        <w:tc>
          <w:tcPr>
            <w:tcW w:w="1266" w:type="dxa"/>
            <w:shd w:val="clear" w:color="auto" w:fill="FFE599" w:themeFill="accent4" w:themeFillTint="66"/>
            <w:vAlign w:val="center"/>
          </w:tcPr>
          <w:p w14:paraId="28C94F4E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کارایی</w:t>
            </w:r>
          </w:p>
        </w:tc>
        <w:tc>
          <w:tcPr>
            <w:tcW w:w="1080" w:type="dxa"/>
            <w:shd w:val="clear" w:color="auto" w:fill="FFE599" w:themeFill="accent4" w:themeFillTint="66"/>
            <w:vAlign w:val="center"/>
          </w:tcPr>
          <w:p w14:paraId="4DF42BCB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1201" w:type="dxa"/>
            <w:shd w:val="clear" w:color="auto" w:fill="FFE599" w:themeFill="accent4" w:themeFillTint="66"/>
            <w:vAlign w:val="center"/>
          </w:tcPr>
          <w:p w14:paraId="2B40D706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826" w:type="dxa"/>
            <w:shd w:val="clear" w:color="auto" w:fill="FFE599" w:themeFill="accent4" w:themeFillTint="66"/>
            <w:vAlign w:val="center"/>
          </w:tcPr>
          <w:p w14:paraId="7185D792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4B2342">
              <w:rPr>
                <w:rFonts w:ascii="Times New Roman" w:hAnsi="Times New Roman"/>
                <w:color w:val="auto"/>
                <w:kern w:val="0"/>
                <w:sz w:val="14"/>
                <w:szCs w:val="16"/>
                <w:rtl/>
              </w:rPr>
              <w:t>بر‌اساس</w:t>
            </w: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 xml:space="preserve"> قدرت شبکه</w:t>
            </w:r>
          </w:p>
        </w:tc>
        <w:tc>
          <w:tcPr>
            <w:tcW w:w="574" w:type="dxa"/>
            <w:shd w:val="clear" w:color="auto" w:fill="FFE599" w:themeFill="accent4" w:themeFillTint="66"/>
            <w:vAlign w:val="center"/>
          </w:tcPr>
          <w:p w14:paraId="36ABE670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5</w:t>
            </w:r>
          </w:p>
        </w:tc>
        <w:tc>
          <w:tcPr>
            <w:tcW w:w="630" w:type="dxa"/>
            <w:shd w:val="clear" w:color="auto" w:fill="FFE599" w:themeFill="accent4" w:themeFillTint="66"/>
            <w:vAlign w:val="center"/>
          </w:tcPr>
          <w:p w14:paraId="7BB42DD3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</w:p>
        </w:tc>
        <w:tc>
          <w:tcPr>
            <w:tcW w:w="590" w:type="dxa"/>
            <w:shd w:val="clear" w:color="auto" w:fill="FFE599" w:themeFill="accent4" w:themeFillTint="66"/>
            <w:vAlign w:val="center"/>
          </w:tcPr>
          <w:p w14:paraId="4A4F015F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</w:p>
        </w:tc>
        <w:tc>
          <w:tcPr>
            <w:tcW w:w="576" w:type="dxa"/>
            <w:shd w:val="clear" w:color="auto" w:fill="FFE599" w:themeFill="accent4" w:themeFillTint="66"/>
            <w:vAlign w:val="center"/>
          </w:tcPr>
          <w:p w14:paraId="53F46DF4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</w:p>
        </w:tc>
        <w:tc>
          <w:tcPr>
            <w:tcW w:w="644" w:type="dxa"/>
            <w:shd w:val="clear" w:color="auto" w:fill="FFE599" w:themeFill="accent4" w:themeFillTint="66"/>
            <w:vAlign w:val="center"/>
          </w:tcPr>
          <w:p w14:paraId="632B1EAD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</w:p>
        </w:tc>
        <w:tc>
          <w:tcPr>
            <w:tcW w:w="447" w:type="dxa"/>
            <w:shd w:val="clear" w:color="auto" w:fill="FFE599" w:themeFill="accent4" w:themeFillTint="66"/>
            <w:vAlign w:val="center"/>
          </w:tcPr>
          <w:p w14:paraId="0844C86A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</w:p>
        </w:tc>
        <w:tc>
          <w:tcPr>
            <w:tcW w:w="632" w:type="dxa"/>
            <w:shd w:val="clear" w:color="auto" w:fill="FFE599" w:themeFill="accent4" w:themeFillTint="66"/>
            <w:vAlign w:val="center"/>
          </w:tcPr>
          <w:p w14:paraId="51C93DC2" w14:textId="77777777" w:rsidR="00D06F70" w:rsidRPr="004B2342" w:rsidRDefault="00D06F70" w:rsidP="00455111">
            <w:pPr>
              <w:rPr>
                <w:rFonts w:ascii="Times New Roman" w:hAnsi="Times New Roman"/>
                <w:sz w:val="14"/>
                <w:szCs w:val="16"/>
              </w:rPr>
            </w:pPr>
          </w:p>
        </w:tc>
        <w:tc>
          <w:tcPr>
            <w:tcW w:w="711" w:type="dxa"/>
            <w:shd w:val="clear" w:color="auto" w:fill="FFE599" w:themeFill="accent4" w:themeFillTint="66"/>
            <w:vAlign w:val="center"/>
          </w:tcPr>
          <w:p w14:paraId="30531E9C" w14:textId="77777777" w:rsidR="00D06F70" w:rsidRPr="004B2342" w:rsidRDefault="00D06F70" w:rsidP="00455111">
            <w:pPr>
              <w:keepNext/>
              <w:jc w:val="center"/>
              <w:rPr>
                <w:rFonts w:ascii="Times New Roman" w:hAnsi="Times New Roman"/>
                <w:sz w:val="14"/>
                <w:szCs w:val="16"/>
              </w:rPr>
            </w:pPr>
          </w:p>
        </w:tc>
      </w:tr>
      <w:tr w:rsidR="00D06F70" w:rsidRPr="004B2342" w14:paraId="1C97D791" w14:textId="77777777" w:rsidTr="00455111">
        <w:trPr>
          <w:trHeight w:val="47"/>
        </w:trPr>
        <w:tc>
          <w:tcPr>
            <w:tcW w:w="1073" w:type="dxa"/>
            <w:vMerge/>
            <w:shd w:val="clear" w:color="auto" w:fill="FFE599" w:themeFill="accent4" w:themeFillTint="66"/>
            <w:vAlign w:val="center"/>
          </w:tcPr>
          <w:p w14:paraId="045760EB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b/>
                <w:bCs/>
                <w:sz w:val="16"/>
                <w:szCs w:val="18"/>
                <w:rtl/>
              </w:rPr>
            </w:pPr>
          </w:p>
        </w:tc>
        <w:tc>
          <w:tcPr>
            <w:tcW w:w="1266" w:type="dxa"/>
            <w:shd w:val="clear" w:color="auto" w:fill="FFE599" w:themeFill="accent4" w:themeFillTint="66"/>
            <w:vAlign w:val="center"/>
          </w:tcPr>
          <w:p w14:paraId="272DC767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محاسبه هزینه</w:t>
            </w:r>
          </w:p>
        </w:tc>
        <w:tc>
          <w:tcPr>
            <w:tcW w:w="1080" w:type="dxa"/>
            <w:shd w:val="clear" w:color="auto" w:fill="FFE599" w:themeFill="accent4" w:themeFillTint="66"/>
            <w:vAlign w:val="center"/>
          </w:tcPr>
          <w:p w14:paraId="22477E74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1201" w:type="dxa"/>
            <w:shd w:val="clear" w:color="auto" w:fill="FFE599" w:themeFill="accent4" w:themeFillTint="66"/>
            <w:vAlign w:val="center"/>
          </w:tcPr>
          <w:p w14:paraId="2BCAFF49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826" w:type="dxa"/>
            <w:shd w:val="clear" w:color="auto" w:fill="FFE599" w:themeFill="accent4" w:themeFillTint="66"/>
            <w:vAlign w:val="center"/>
          </w:tcPr>
          <w:p w14:paraId="25B05083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هر مورد</w:t>
            </w:r>
          </w:p>
        </w:tc>
        <w:tc>
          <w:tcPr>
            <w:tcW w:w="574" w:type="dxa"/>
            <w:shd w:val="clear" w:color="auto" w:fill="FFE599" w:themeFill="accent4" w:themeFillTint="66"/>
            <w:vAlign w:val="center"/>
          </w:tcPr>
          <w:p w14:paraId="780D85E2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630" w:type="dxa"/>
            <w:shd w:val="clear" w:color="auto" w:fill="FFE599" w:themeFill="accent4" w:themeFillTint="66"/>
            <w:vAlign w:val="center"/>
          </w:tcPr>
          <w:p w14:paraId="39D61634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590" w:type="dxa"/>
            <w:shd w:val="clear" w:color="auto" w:fill="FFE599" w:themeFill="accent4" w:themeFillTint="66"/>
            <w:vAlign w:val="center"/>
          </w:tcPr>
          <w:p w14:paraId="651EA054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576" w:type="dxa"/>
            <w:shd w:val="clear" w:color="auto" w:fill="FFE599" w:themeFill="accent4" w:themeFillTint="66"/>
            <w:vAlign w:val="center"/>
          </w:tcPr>
          <w:p w14:paraId="62F9B5BE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644" w:type="dxa"/>
            <w:shd w:val="clear" w:color="auto" w:fill="FFE599" w:themeFill="accent4" w:themeFillTint="66"/>
            <w:vAlign w:val="center"/>
          </w:tcPr>
          <w:p w14:paraId="20BE2433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447" w:type="dxa"/>
            <w:shd w:val="clear" w:color="auto" w:fill="FFE599" w:themeFill="accent4" w:themeFillTint="66"/>
            <w:vAlign w:val="center"/>
          </w:tcPr>
          <w:p w14:paraId="397F7AC4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632" w:type="dxa"/>
            <w:shd w:val="clear" w:color="auto" w:fill="FFE599" w:themeFill="accent4" w:themeFillTint="66"/>
            <w:vAlign w:val="center"/>
          </w:tcPr>
          <w:p w14:paraId="6A957A8E" w14:textId="77777777" w:rsidR="00D06F70" w:rsidRPr="004B2342" w:rsidRDefault="00D06F70" w:rsidP="00455111">
            <w:pPr>
              <w:rPr>
                <w:rFonts w:ascii="Times New Roman" w:hAnsi="Times New Roman"/>
                <w:sz w:val="14"/>
                <w:szCs w:val="16"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همه موارد</w:t>
            </w:r>
          </w:p>
        </w:tc>
        <w:tc>
          <w:tcPr>
            <w:tcW w:w="711" w:type="dxa"/>
            <w:shd w:val="clear" w:color="auto" w:fill="FFE599" w:themeFill="accent4" w:themeFillTint="66"/>
            <w:vAlign w:val="center"/>
          </w:tcPr>
          <w:p w14:paraId="038B9320" w14:textId="77777777" w:rsidR="00D06F70" w:rsidRPr="004B2342" w:rsidRDefault="00D06F70" w:rsidP="00455111">
            <w:pPr>
              <w:keepNext/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5</w:t>
            </w:r>
          </w:p>
        </w:tc>
      </w:tr>
      <w:tr w:rsidR="00D06F70" w:rsidRPr="004B2342" w14:paraId="241E0E6F" w14:textId="77777777" w:rsidTr="00455111">
        <w:trPr>
          <w:trHeight w:val="47"/>
        </w:trPr>
        <w:tc>
          <w:tcPr>
            <w:tcW w:w="1073" w:type="dxa"/>
            <w:vMerge/>
            <w:shd w:val="clear" w:color="auto" w:fill="FFE599" w:themeFill="accent4" w:themeFillTint="66"/>
            <w:vAlign w:val="center"/>
          </w:tcPr>
          <w:p w14:paraId="08359E36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b/>
                <w:bCs/>
                <w:sz w:val="16"/>
                <w:szCs w:val="18"/>
                <w:rtl/>
              </w:rPr>
            </w:pPr>
          </w:p>
        </w:tc>
        <w:tc>
          <w:tcPr>
            <w:tcW w:w="1266" w:type="dxa"/>
            <w:shd w:val="clear" w:color="auto" w:fill="FFE599" w:themeFill="accent4" w:themeFillTint="66"/>
            <w:vAlign w:val="center"/>
          </w:tcPr>
          <w:p w14:paraId="0C032A81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چند مستاجره</w:t>
            </w:r>
          </w:p>
        </w:tc>
        <w:tc>
          <w:tcPr>
            <w:tcW w:w="1080" w:type="dxa"/>
            <w:shd w:val="clear" w:color="auto" w:fill="FFE599" w:themeFill="accent4" w:themeFillTint="66"/>
            <w:vAlign w:val="center"/>
          </w:tcPr>
          <w:p w14:paraId="708242C5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1201" w:type="dxa"/>
            <w:shd w:val="clear" w:color="auto" w:fill="FFE599" w:themeFill="accent4" w:themeFillTint="66"/>
            <w:vAlign w:val="center"/>
          </w:tcPr>
          <w:p w14:paraId="50486A57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826" w:type="dxa"/>
            <w:shd w:val="clear" w:color="auto" w:fill="FFE599" w:themeFill="accent4" w:themeFillTint="66"/>
            <w:vAlign w:val="center"/>
          </w:tcPr>
          <w:p w14:paraId="05245F4E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574" w:type="dxa"/>
            <w:shd w:val="clear" w:color="auto" w:fill="FFE599" w:themeFill="accent4" w:themeFillTint="66"/>
            <w:vAlign w:val="center"/>
          </w:tcPr>
          <w:p w14:paraId="5F68E2B0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630" w:type="dxa"/>
            <w:shd w:val="clear" w:color="auto" w:fill="FFE599" w:themeFill="accent4" w:themeFillTint="66"/>
            <w:vAlign w:val="center"/>
          </w:tcPr>
          <w:p w14:paraId="55CD7259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590" w:type="dxa"/>
            <w:shd w:val="clear" w:color="auto" w:fill="FFE599" w:themeFill="accent4" w:themeFillTint="66"/>
            <w:vAlign w:val="center"/>
          </w:tcPr>
          <w:p w14:paraId="45A89633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576" w:type="dxa"/>
            <w:shd w:val="clear" w:color="auto" w:fill="FFE599" w:themeFill="accent4" w:themeFillTint="66"/>
            <w:vAlign w:val="center"/>
          </w:tcPr>
          <w:p w14:paraId="6F970282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644" w:type="dxa"/>
            <w:shd w:val="clear" w:color="auto" w:fill="FFE599" w:themeFill="accent4" w:themeFillTint="66"/>
            <w:vAlign w:val="center"/>
          </w:tcPr>
          <w:p w14:paraId="0F482938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447" w:type="dxa"/>
            <w:shd w:val="clear" w:color="auto" w:fill="FFE599" w:themeFill="accent4" w:themeFillTint="66"/>
            <w:vAlign w:val="center"/>
          </w:tcPr>
          <w:p w14:paraId="5E6203B6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632" w:type="dxa"/>
            <w:shd w:val="clear" w:color="auto" w:fill="FFE599" w:themeFill="accent4" w:themeFillTint="66"/>
            <w:vAlign w:val="center"/>
          </w:tcPr>
          <w:p w14:paraId="71354A0F" w14:textId="77777777" w:rsidR="00D06F70" w:rsidRPr="004B2342" w:rsidRDefault="00D06F70" w:rsidP="00455111">
            <w:pPr>
              <w:rPr>
                <w:rFonts w:ascii="Times New Roman" w:hAnsi="Times New Roman"/>
                <w:sz w:val="14"/>
                <w:szCs w:val="16"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دارد</w:t>
            </w:r>
          </w:p>
        </w:tc>
        <w:tc>
          <w:tcPr>
            <w:tcW w:w="711" w:type="dxa"/>
            <w:shd w:val="clear" w:color="auto" w:fill="FFE599" w:themeFill="accent4" w:themeFillTint="66"/>
            <w:vAlign w:val="center"/>
          </w:tcPr>
          <w:p w14:paraId="246725B3" w14:textId="77777777" w:rsidR="00D06F70" w:rsidRPr="004B2342" w:rsidRDefault="00D06F70" w:rsidP="00455111">
            <w:pPr>
              <w:keepNext/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5</w:t>
            </w:r>
          </w:p>
        </w:tc>
      </w:tr>
      <w:tr w:rsidR="00D06F70" w:rsidRPr="004B2342" w14:paraId="34428E2A" w14:textId="77777777" w:rsidTr="00455111">
        <w:trPr>
          <w:trHeight w:val="47"/>
        </w:trPr>
        <w:tc>
          <w:tcPr>
            <w:tcW w:w="1073" w:type="dxa"/>
            <w:vMerge/>
            <w:shd w:val="clear" w:color="auto" w:fill="FFE599" w:themeFill="accent4" w:themeFillTint="66"/>
            <w:vAlign w:val="center"/>
          </w:tcPr>
          <w:p w14:paraId="301C79F6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b/>
                <w:bCs/>
                <w:sz w:val="16"/>
                <w:szCs w:val="18"/>
                <w:rtl/>
              </w:rPr>
            </w:pPr>
          </w:p>
        </w:tc>
        <w:tc>
          <w:tcPr>
            <w:tcW w:w="1266" w:type="dxa"/>
            <w:shd w:val="clear" w:color="auto" w:fill="FFE599" w:themeFill="accent4" w:themeFillTint="66"/>
            <w:vAlign w:val="center"/>
          </w:tcPr>
          <w:p w14:paraId="4F7FB0B4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پایش کارایی</w:t>
            </w:r>
          </w:p>
        </w:tc>
        <w:tc>
          <w:tcPr>
            <w:tcW w:w="1080" w:type="dxa"/>
            <w:shd w:val="clear" w:color="auto" w:fill="FFE599" w:themeFill="accent4" w:themeFillTint="66"/>
            <w:vAlign w:val="center"/>
          </w:tcPr>
          <w:p w14:paraId="70AAB72A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1201" w:type="dxa"/>
            <w:shd w:val="clear" w:color="auto" w:fill="FFE599" w:themeFill="accent4" w:themeFillTint="66"/>
            <w:vAlign w:val="center"/>
          </w:tcPr>
          <w:p w14:paraId="6041B4ED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826" w:type="dxa"/>
            <w:shd w:val="clear" w:color="auto" w:fill="FFE599" w:themeFill="accent4" w:themeFillTint="66"/>
            <w:vAlign w:val="center"/>
          </w:tcPr>
          <w:p w14:paraId="53C6CCE0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574" w:type="dxa"/>
            <w:shd w:val="clear" w:color="auto" w:fill="FFE599" w:themeFill="accent4" w:themeFillTint="66"/>
            <w:vAlign w:val="center"/>
          </w:tcPr>
          <w:p w14:paraId="0CAE92FB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630" w:type="dxa"/>
            <w:shd w:val="clear" w:color="auto" w:fill="FFE599" w:themeFill="accent4" w:themeFillTint="66"/>
            <w:vAlign w:val="center"/>
          </w:tcPr>
          <w:p w14:paraId="2049665A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هر مورد</w:t>
            </w:r>
          </w:p>
        </w:tc>
        <w:tc>
          <w:tcPr>
            <w:tcW w:w="590" w:type="dxa"/>
            <w:shd w:val="clear" w:color="auto" w:fill="FFE599" w:themeFill="accent4" w:themeFillTint="66"/>
            <w:vAlign w:val="center"/>
          </w:tcPr>
          <w:p w14:paraId="3AE842E4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576" w:type="dxa"/>
            <w:shd w:val="clear" w:color="auto" w:fill="FFE599" w:themeFill="accent4" w:themeFillTint="66"/>
            <w:vAlign w:val="center"/>
          </w:tcPr>
          <w:p w14:paraId="7B5B0781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644" w:type="dxa"/>
            <w:shd w:val="clear" w:color="auto" w:fill="FFE599" w:themeFill="accent4" w:themeFillTint="66"/>
            <w:vAlign w:val="center"/>
          </w:tcPr>
          <w:p w14:paraId="6E3BE888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447" w:type="dxa"/>
            <w:shd w:val="clear" w:color="auto" w:fill="FFE599" w:themeFill="accent4" w:themeFillTint="66"/>
            <w:vAlign w:val="center"/>
          </w:tcPr>
          <w:p w14:paraId="0B548F3D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632" w:type="dxa"/>
            <w:shd w:val="clear" w:color="auto" w:fill="FFE599" w:themeFill="accent4" w:themeFillTint="66"/>
            <w:vAlign w:val="center"/>
          </w:tcPr>
          <w:p w14:paraId="4607C4F1" w14:textId="77777777" w:rsidR="00D06F70" w:rsidRPr="004B2342" w:rsidRDefault="00D06F70" w:rsidP="00455111">
            <w:pPr>
              <w:rPr>
                <w:rFonts w:ascii="Times New Roman" w:hAnsi="Times New Roman"/>
                <w:sz w:val="14"/>
                <w:szCs w:val="16"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711" w:type="dxa"/>
            <w:shd w:val="clear" w:color="auto" w:fill="FFE599" w:themeFill="accent4" w:themeFillTint="66"/>
            <w:vAlign w:val="center"/>
          </w:tcPr>
          <w:p w14:paraId="331B2AB7" w14:textId="77777777" w:rsidR="00D06F70" w:rsidRPr="004B2342" w:rsidRDefault="00D06F70" w:rsidP="00455111">
            <w:pPr>
              <w:keepNext/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5</w:t>
            </w:r>
          </w:p>
        </w:tc>
      </w:tr>
      <w:tr w:rsidR="00D06F70" w:rsidRPr="004B2342" w14:paraId="541466C2" w14:textId="77777777" w:rsidTr="00455111">
        <w:trPr>
          <w:trHeight w:val="47"/>
        </w:trPr>
        <w:tc>
          <w:tcPr>
            <w:tcW w:w="1073" w:type="dxa"/>
            <w:vMerge w:val="restart"/>
            <w:vAlign w:val="center"/>
          </w:tcPr>
          <w:p w14:paraId="7854B95F" w14:textId="77777777" w:rsidR="00D06F70" w:rsidRPr="004B2342" w:rsidRDefault="00D06F70" w:rsidP="00455111">
            <w:pPr>
              <w:ind w:firstLine="61"/>
              <w:jc w:val="center"/>
              <w:rPr>
                <w:rFonts w:ascii="Times New Roman" w:hAnsi="Times New Roman"/>
                <w:b/>
                <w:bCs/>
                <w:kern w:val="0"/>
                <w:sz w:val="16"/>
                <w:szCs w:val="18"/>
                <w:rtl/>
              </w:rPr>
            </w:pPr>
            <w:r w:rsidRPr="004B2342">
              <w:rPr>
                <w:rFonts w:ascii="Times New Roman" w:eastAsia="Times New Roman" w:hAnsi="Times New Roman" w:hint="cs"/>
                <w:b/>
                <w:bCs/>
                <w:sz w:val="16"/>
                <w:szCs w:val="18"/>
                <w:rtl/>
                <w:lang w:bidi="fa-IR"/>
              </w:rPr>
              <w:t>5-</w:t>
            </w:r>
            <w:r w:rsidRPr="004B2342">
              <w:rPr>
                <w:rFonts w:ascii="Times New Roman" w:eastAsia="Times New Roman" w:hAnsi="Times New Roman" w:hint="cs"/>
                <w:b/>
                <w:bCs/>
                <w:kern w:val="0"/>
                <w:sz w:val="16"/>
                <w:szCs w:val="18"/>
                <w:rtl/>
              </w:rPr>
              <w:t>کسب و کار</w:t>
            </w:r>
          </w:p>
          <w:p w14:paraId="655862BA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b/>
                <w:bCs/>
                <w:sz w:val="16"/>
                <w:szCs w:val="18"/>
                <w:rtl/>
              </w:rPr>
            </w:pPr>
          </w:p>
        </w:tc>
        <w:tc>
          <w:tcPr>
            <w:tcW w:w="1266" w:type="dxa"/>
            <w:vAlign w:val="center"/>
          </w:tcPr>
          <w:p w14:paraId="0AD06519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 xml:space="preserve">نوع </w:t>
            </w:r>
            <w:r w:rsidRPr="004B2342">
              <w:rPr>
                <w:rFonts w:ascii="Times New Roman" w:hAnsi="Times New Roman"/>
                <w:color w:val="auto"/>
                <w:kern w:val="0"/>
                <w:sz w:val="14"/>
                <w:szCs w:val="16"/>
                <w:rtl/>
              </w:rPr>
              <w:t>سرما</w:t>
            </w: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ی</w:t>
            </w:r>
            <w:r w:rsidRPr="004B2342">
              <w:rPr>
                <w:rFonts w:ascii="Times New Roman" w:hAnsi="Times New Roman" w:hint="eastAsia"/>
                <w:color w:val="auto"/>
                <w:kern w:val="0"/>
                <w:sz w:val="14"/>
                <w:szCs w:val="16"/>
                <w:rtl/>
              </w:rPr>
              <w:t>ه‌گذار</w:t>
            </w: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ی</w:t>
            </w:r>
          </w:p>
        </w:tc>
        <w:tc>
          <w:tcPr>
            <w:tcW w:w="1080" w:type="dxa"/>
            <w:vAlign w:val="center"/>
          </w:tcPr>
          <w:p w14:paraId="77C3164B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1201" w:type="dxa"/>
            <w:vAlign w:val="center"/>
          </w:tcPr>
          <w:p w14:paraId="123B2D84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826" w:type="dxa"/>
            <w:vAlign w:val="center"/>
          </w:tcPr>
          <w:p w14:paraId="034DD495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574" w:type="dxa"/>
            <w:vAlign w:val="center"/>
          </w:tcPr>
          <w:p w14:paraId="5BE1115F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630" w:type="dxa"/>
            <w:vAlign w:val="center"/>
          </w:tcPr>
          <w:p w14:paraId="64646106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590" w:type="dxa"/>
            <w:vAlign w:val="center"/>
          </w:tcPr>
          <w:p w14:paraId="79EB0927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576" w:type="dxa"/>
            <w:vAlign w:val="center"/>
          </w:tcPr>
          <w:p w14:paraId="48CB258A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644" w:type="dxa"/>
            <w:vAlign w:val="center"/>
          </w:tcPr>
          <w:p w14:paraId="346BE917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447" w:type="dxa"/>
            <w:vAlign w:val="center"/>
          </w:tcPr>
          <w:p w14:paraId="2AD9D58C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632" w:type="dxa"/>
            <w:vAlign w:val="center"/>
          </w:tcPr>
          <w:p w14:paraId="01E22C90" w14:textId="77777777" w:rsidR="00D06F70" w:rsidRPr="004B2342" w:rsidRDefault="00D06F70" w:rsidP="00455111">
            <w:pPr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/>
                <w:color w:val="auto"/>
                <w:kern w:val="0"/>
                <w:sz w:val="14"/>
                <w:szCs w:val="16"/>
                <w:rtl/>
              </w:rPr>
              <w:t>سرما</w:t>
            </w: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ی</w:t>
            </w:r>
            <w:r w:rsidRPr="004B2342">
              <w:rPr>
                <w:rFonts w:ascii="Times New Roman" w:hAnsi="Times New Roman" w:hint="eastAsia"/>
                <w:color w:val="auto"/>
                <w:kern w:val="0"/>
                <w:sz w:val="14"/>
                <w:szCs w:val="16"/>
                <w:rtl/>
              </w:rPr>
              <w:t>ه‌گذار</w:t>
            </w: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 xml:space="preserve"> خارجی</w:t>
            </w:r>
          </w:p>
        </w:tc>
        <w:tc>
          <w:tcPr>
            <w:tcW w:w="711" w:type="dxa"/>
            <w:vAlign w:val="center"/>
          </w:tcPr>
          <w:p w14:paraId="5CD4357A" w14:textId="77777777" w:rsidR="00D06F70" w:rsidRPr="004B2342" w:rsidRDefault="00D06F70" w:rsidP="00455111">
            <w:pPr>
              <w:keepNext/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5</w:t>
            </w:r>
          </w:p>
        </w:tc>
      </w:tr>
      <w:tr w:rsidR="00D06F70" w:rsidRPr="004B2342" w14:paraId="1EAC8E1D" w14:textId="77777777" w:rsidTr="00455111">
        <w:trPr>
          <w:trHeight w:val="47"/>
        </w:trPr>
        <w:tc>
          <w:tcPr>
            <w:tcW w:w="1073" w:type="dxa"/>
            <w:vMerge/>
            <w:vAlign w:val="center"/>
          </w:tcPr>
          <w:p w14:paraId="2DB6FE5D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b/>
                <w:bCs/>
                <w:sz w:val="16"/>
                <w:szCs w:val="18"/>
                <w:rtl/>
              </w:rPr>
            </w:pPr>
          </w:p>
        </w:tc>
        <w:tc>
          <w:tcPr>
            <w:tcW w:w="1266" w:type="dxa"/>
            <w:vAlign w:val="center"/>
          </w:tcPr>
          <w:p w14:paraId="6049001D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نرخ بازگشت سرمایه</w:t>
            </w:r>
          </w:p>
        </w:tc>
        <w:tc>
          <w:tcPr>
            <w:tcW w:w="1080" w:type="dxa"/>
            <w:vAlign w:val="center"/>
          </w:tcPr>
          <w:p w14:paraId="6B963991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کمتر از 20</w:t>
            </w:r>
          </w:p>
        </w:tc>
        <w:tc>
          <w:tcPr>
            <w:tcW w:w="1201" w:type="dxa"/>
            <w:vAlign w:val="center"/>
          </w:tcPr>
          <w:p w14:paraId="7D2B5221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826" w:type="dxa"/>
            <w:vAlign w:val="center"/>
          </w:tcPr>
          <w:p w14:paraId="01FAAFE8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574" w:type="dxa"/>
            <w:vAlign w:val="center"/>
          </w:tcPr>
          <w:p w14:paraId="093B0AC3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20-60</w:t>
            </w:r>
          </w:p>
        </w:tc>
        <w:tc>
          <w:tcPr>
            <w:tcW w:w="630" w:type="dxa"/>
            <w:vAlign w:val="center"/>
          </w:tcPr>
          <w:p w14:paraId="39188627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590" w:type="dxa"/>
            <w:vAlign w:val="center"/>
          </w:tcPr>
          <w:p w14:paraId="7CDF502F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40-60</w:t>
            </w:r>
          </w:p>
        </w:tc>
        <w:tc>
          <w:tcPr>
            <w:tcW w:w="576" w:type="dxa"/>
            <w:vAlign w:val="center"/>
          </w:tcPr>
          <w:p w14:paraId="1E141DAD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644" w:type="dxa"/>
            <w:vAlign w:val="center"/>
          </w:tcPr>
          <w:p w14:paraId="04C34068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60-80</w:t>
            </w:r>
          </w:p>
        </w:tc>
        <w:tc>
          <w:tcPr>
            <w:tcW w:w="447" w:type="dxa"/>
            <w:vAlign w:val="center"/>
          </w:tcPr>
          <w:p w14:paraId="518A7EFE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632" w:type="dxa"/>
            <w:vAlign w:val="center"/>
          </w:tcPr>
          <w:p w14:paraId="4936AC5E" w14:textId="77777777" w:rsidR="00D06F70" w:rsidRPr="004B2342" w:rsidRDefault="00D06F70" w:rsidP="00455111">
            <w:pPr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بیش از80</w:t>
            </w:r>
          </w:p>
        </w:tc>
        <w:tc>
          <w:tcPr>
            <w:tcW w:w="711" w:type="dxa"/>
            <w:vAlign w:val="center"/>
          </w:tcPr>
          <w:p w14:paraId="517F60AC" w14:textId="77777777" w:rsidR="00D06F70" w:rsidRPr="004B2342" w:rsidRDefault="00D06F70" w:rsidP="00455111">
            <w:pPr>
              <w:keepNext/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5</w:t>
            </w:r>
          </w:p>
        </w:tc>
      </w:tr>
      <w:tr w:rsidR="00D06F70" w:rsidRPr="004B2342" w14:paraId="10127C29" w14:textId="77777777" w:rsidTr="00455111">
        <w:trPr>
          <w:trHeight w:val="47"/>
        </w:trPr>
        <w:tc>
          <w:tcPr>
            <w:tcW w:w="1073" w:type="dxa"/>
            <w:vMerge/>
            <w:vAlign w:val="center"/>
          </w:tcPr>
          <w:p w14:paraId="5CD4AA07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b/>
                <w:bCs/>
                <w:sz w:val="16"/>
                <w:szCs w:val="18"/>
                <w:rtl/>
              </w:rPr>
            </w:pPr>
          </w:p>
        </w:tc>
        <w:tc>
          <w:tcPr>
            <w:tcW w:w="1266" w:type="dxa"/>
            <w:vAlign w:val="center"/>
          </w:tcPr>
          <w:p w14:paraId="658BB0EC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مشتریان هدف</w:t>
            </w:r>
          </w:p>
        </w:tc>
        <w:tc>
          <w:tcPr>
            <w:tcW w:w="1080" w:type="dxa"/>
            <w:vAlign w:val="center"/>
          </w:tcPr>
          <w:p w14:paraId="3B0F3A88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1201" w:type="dxa"/>
            <w:vAlign w:val="center"/>
          </w:tcPr>
          <w:p w14:paraId="5245435B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هر مورد</w:t>
            </w:r>
          </w:p>
        </w:tc>
        <w:tc>
          <w:tcPr>
            <w:tcW w:w="826" w:type="dxa"/>
            <w:vAlign w:val="center"/>
          </w:tcPr>
          <w:p w14:paraId="4635CCA1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574" w:type="dxa"/>
            <w:vAlign w:val="center"/>
          </w:tcPr>
          <w:p w14:paraId="18F81CC6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630" w:type="dxa"/>
            <w:vAlign w:val="center"/>
          </w:tcPr>
          <w:p w14:paraId="01749B12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590" w:type="dxa"/>
            <w:vAlign w:val="center"/>
          </w:tcPr>
          <w:p w14:paraId="716DAB6C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576" w:type="dxa"/>
            <w:vAlign w:val="center"/>
          </w:tcPr>
          <w:p w14:paraId="17563CAF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644" w:type="dxa"/>
            <w:vAlign w:val="center"/>
          </w:tcPr>
          <w:p w14:paraId="6262BA8C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447" w:type="dxa"/>
            <w:vAlign w:val="center"/>
          </w:tcPr>
          <w:p w14:paraId="009B76D0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632" w:type="dxa"/>
            <w:vAlign w:val="center"/>
          </w:tcPr>
          <w:p w14:paraId="6729B6E4" w14:textId="77777777" w:rsidR="00D06F70" w:rsidRPr="004B2342" w:rsidRDefault="00D06F70" w:rsidP="00455111">
            <w:pPr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همه موارد</w:t>
            </w:r>
          </w:p>
        </w:tc>
        <w:tc>
          <w:tcPr>
            <w:tcW w:w="711" w:type="dxa"/>
            <w:vAlign w:val="center"/>
          </w:tcPr>
          <w:p w14:paraId="465A44E9" w14:textId="77777777" w:rsidR="00D06F70" w:rsidRPr="004B2342" w:rsidRDefault="00D06F70" w:rsidP="00455111">
            <w:pPr>
              <w:keepNext/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5</w:t>
            </w:r>
          </w:p>
        </w:tc>
      </w:tr>
      <w:tr w:rsidR="00D06F70" w:rsidRPr="004B2342" w14:paraId="0CBC93E7" w14:textId="77777777" w:rsidTr="00455111">
        <w:trPr>
          <w:trHeight w:val="47"/>
        </w:trPr>
        <w:tc>
          <w:tcPr>
            <w:tcW w:w="1073" w:type="dxa"/>
            <w:vMerge/>
            <w:vAlign w:val="center"/>
          </w:tcPr>
          <w:p w14:paraId="3031D862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b/>
                <w:bCs/>
                <w:sz w:val="16"/>
                <w:szCs w:val="18"/>
                <w:rtl/>
              </w:rPr>
            </w:pPr>
          </w:p>
        </w:tc>
        <w:tc>
          <w:tcPr>
            <w:tcW w:w="1266" w:type="dxa"/>
            <w:vAlign w:val="center"/>
          </w:tcPr>
          <w:p w14:paraId="0346F6E1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تنوع بازاری</w:t>
            </w:r>
          </w:p>
        </w:tc>
        <w:tc>
          <w:tcPr>
            <w:tcW w:w="1080" w:type="dxa"/>
            <w:vAlign w:val="center"/>
          </w:tcPr>
          <w:p w14:paraId="5479CFF5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هر مورد</w:t>
            </w:r>
          </w:p>
        </w:tc>
        <w:tc>
          <w:tcPr>
            <w:tcW w:w="1201" w:type="dxa"/>
            <w:vAlign w:val="center"/>
          </w:tcPr>
          <w:p w14:paraId="602BC904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826" w:type="dxa"/>
            <w:vAlign w:val="center"/>
          </w:tcPr>
          <w:p w14:paraId="0ACB7539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574" w:type="dxa"/>
            <w:vAlign w:val="center"/>
          </w:tcPr>
          <w:p w14:paraId="3A5CCC39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630" w:type="dxa"/>
            <w:vAlign w:val="center"/>
          </w:tcPr>
          <w:p w14:paraId="1513693F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590" w:type="dxa"/>
            <w:vAlign w:val="center"/>
          </w:tcPr>
          <w:p w14:paraId="24B954C1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576" w:type="dxa"/>
            <w:vAlign w:val="center"/>
          </w:tcPr>
          <w:p w14:paraId="74F532CC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644" w:type="dxa"/>
            <w:vAlign w:val="center"/>
          </w:tcPr>
          <w:p w14:paraId="7DAAAF45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447" w:type="dxa"/>
            <w:vAlign w:val="center"/>
          </w:tcPr>
          <w:p w14:paraId="1812F151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632" w:type="dxa"/>
            <w:vAlign w:val="center"/>
          </w:tcPr>
          <w:p w14:paraId="29C05EA9" w14:textId="77777777" w:rsidR="00D06F70" w:rsidRPr="004B2342" w:rsidRDefault="00D06F70" w:rsidP="00455111">
            <w:pPr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همه موارد</w:t>
            </w:r>
          </w:p>
        </w:tc>
        <w:tc>
          <w:tcPr>
            <w:tcW w:w="711" w:type="dxa"/>
            <w:vAlign w:val="center"/>
          </w:tcPr>
          <w:p w14:paraId="53FC2FA4" w14:textId="77777777" w:rsidR="00D06F70" w:rsidRPr="004B2342" w:rsidRDefault="00D06F70" w:rsidP="00455111">
            <w:pPr>
              <w:keepNext/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5</w:t>
            </w:r>
          </w:p>
        </w:tc>
      </w:tr>
      <w:tr w:rsidR="00D06F70" w:rsidRPr="004B2342" w14:paraId="54497C75" w14:textId="77777777" w:rsidTr="00455111">
        <w:trPr>
          <w:trHeight w:val="47"/>
        </w:trPr>
        <w:tc>
          <w:tcPr>
            <w:tcW w:w="1073" w:type="dxa"/>
            <w:vMerge/>
            <w:vAlign w:val="center"/>
          </w:tcPr>
          <w:p w14:paraId="3982B8EB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b/>
                <w:bCs/>
                <w:sz w:val="16"/>
                <w:szCs w:val="18"/>
                <w:rtl/>
              </w:rPr>
            </w:pPr>
          </w:p>
        </w:tc>
        <w:tc>
          <w:tcPr>
            <w:tcW w:w="1266" w:type="dxa"/>
            <w:vAlign w:val="center"/>
          </w:tcPr>
          <w:p w14:paraId="66FCEB75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تنوع کاربرد خدمات</w:t>
            </w:r>
          </w:p>
        </w:tc>
        <w:tc>
          <w:tcPr>
            <w:tcW w:w="1080" w:type="dxa"/>
            <w:vAlign w:val="center"/>
          </w:tcPr>
          <w:p w14:paraId="0FE1CA6A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هر مورد</w:t>
            </w:r>
          </w:p>
        </w:tc>
        <w:tc>
          <w:tcPr>
            <w:tcW w:w="1201" w:type="dxa"/>
            <w:vAlign w:val="center"/>
          </w:tcPr>
          <w:p w14:paraId="641EEEFE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826" w:type="dxa"/>
            <w:vAlign w:val="center"/>
          </w:tcPr>
          <w:p w14:paraId="11C35FBE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574" w:type="dxa"/>
            <w:vAlign w:val="center"/>
          </w:tcPr>
          <w:p w14:paraId="0F3CAADB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630" w:type="dxa"/>
            <w:vAlign w:val="center"/>
          </w:tcPr>
          <w:p w14:paraId="25735B31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590" w:type="dxa"/>
            <w:vAlign w:val="center"/>
          </w:tcPr>
          <w:p w14:paraId="557E3327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576" w:type="dxa"/>
            <w:vAlign w:val="center"/>
          </w:tcPr>
          <w:p w14:paraId="657D3C87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644" w:type="dxa"/>
            <w:vAlign w:val="center"/>
          </w:tcPr>
          <w:p w14:paraId="1087ED53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447" w:type="dxa"/>
            <w:vAlign w:val="center"/>
          </w:tcPr>
          <w:p w14:paraId="49A83A4E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632" w:type="dxa"/>
            <w:vAlign w:val="center"/>
          </w:tcPr>
          <w:p w14:paraId="55D1A22B" w14:textId="77777777" w:rsidR="00D06F70" w:rsidRPr="004B2342" w:rsidRDefault="00D06F70" w:rsidP="00455111">
            <w:pPr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همه موارد</w:t>
            </w:r>
          </w:p>
        </w:tc>
        <w:tc>
          <w:tcPr>
            <w:tcW w:w="711" w:type="dxa"/>
            <w:vAlign w:val="center"/>
          </w:tcPr>
          <w:p w14:paraId="664731AC" w14:textId="77777777" w:rsidR="00D06F70" w:rsidRPr="004B2342" w:rsidRDefault="00D06F70" w:rsidP="00455111">
            <w:pPr>
              <w:keepNext/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5</w:t>
            </w:r>
          </w:p>
        </w:tc>
      </w:tr>
      <w:tr w:rsidR="00D06F70" w:rsidRPr="004B2342" w14:paraId="5EE37B8E" w14:textId="77777777" w:rsidTr="00455111">
        <w:trPr>
          <w:trHeight w:val="47"/>
        </w:trPr>
        <w:tc>
          <w:tcPr>
            <w:tcW w:w="1073" w:type="dxa"/>
            <w:vMerge/>
            <w:vAlign w:val="center"/>
          </w:tcPr>
          <w:p w14:paraId="223880B4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b/>
                <w:bCs/>
                <w:sz w:val="16"/>
                <w:szCs w:val="18"/>
                <w:rtl/>
              </w:rPr>
            </w:pPr>
          </w:p>
        </w:tc>
        <w:tc>
          <w:tcPr>
            <w:tcW w:w="1266" w:type="dxa"/>
            <w:vAlign w:val="center"/>
          </w:tcPr>
          <w:p w14:paraId="6CAE37F4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تعداد کل کاربران</w:t>
            </w:r>
          </w:p>
        </w:tc>
        <w:tc>
          <w:tcPr>
            <w:tcW w:w="1080" w:type="dxa"/>
            <w:vAlign w:val="center"/>
          </w:tcPr>
          <w:p w14:paraId="72A57F2D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1201" w:type="dxa"/>
            <w:vAlign w:val="center"/>
          </w:tcPr>
          <w:p w14:paraId="520CE525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کمتر از 1000</w:t>
            </w:r>
          </w:p>
        </w:tc>
        <w:tc>
          <w:tcPr>
            <w:tcW w:w="826" w:type="dxa"/>
            <w:vAlign w:val="center"/>
          </w:tcPr>
          <w:p w14:paraId="53BFA9C3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574" w:type="dxa"/>
            <w:vAlign w:val="center"/>
          </w:tcPr>
          <w:p w14:paraId="7AE07833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630" w:type="dxa"/>
            <w:vAlign w:val="center"/>
          </w:tcPr>
          <w:p w14:paraId="10703EFB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590" w:type="dxa"/>
            <w:vAlign w:val="center"/>
          </w:tcPr>
          <w:p w14:paraId="3D2CDFCD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1000-2000</w:t>
            </w:r>
          </w:p>
        </w:tc>
        <w:tc>
          <w:tcPr>
            <w:tcW w:w="576" w:type="dxa"/>
            <w:vAlign w:val="center"/>
          </w:tcPr>
          <w:p w14:paraId="7D929349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644" w:type="dxa"/>
            <w:vAlign w:val="center"/>
          </w:tcPr>
          <w:p w14:paraId="7B295339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2000-5000</w:t>
            </w:r>
          </w:p>
        </w:tc>
        <w:tc>
          <w:tcPr>
            <w:tcW w:w="447" w:type="dxa"/>
            <w:vAlign w:val="center"/>
          </w:tcPr>
          <w:p w14:paraId="7B6AADB6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632" w:type="dxa"/>
            <w:vAlign w:val="center"/>
          </w:tcPr>
          <w:p w14:paraId="469710A2" w14:textId="77777777" w:rsidR="00D06F70" w:rsidRPr="004B2342" w:rsidRDefault="00D06F70" w:rsidP="00455111">
            <w:pPr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بیش از 5000</w:t>
            </w:r>
          </w:p>
        </w:tc>
        <w:tc>
          <w:tcPr>
            <w:tcW w:w="711" w:type="dxa"/>
            <w:vAlign w:val="center"/>
          </w:tcPr>
          <w:p w14:paraId="2C65F7E3" w14:textId="77777777" w:rsidR="00D06F70" w:rsidRPr="004B2342" w:rsidRDefault="00D06F70" w:rsidP="00455111">
            <w:pPr>
              <w:keepNext/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5</w:t>
            </w:r>
          </w:p>
        </w:tc>
      </w:tr>
      <w:tr w:rsidR="00D06F70" w:rsidRPr="004B2342" w14:paraId="662D4C62" w14:textId="77777777" w:rsidTr="00455111">
        <w:trPr>
          <w:trHeight w:val="47"/>
        </w:trPr>
        <w:tc>
          <w:tcPr>
            <w:tcW w:w="1073" w:type="dxa"/>
            <w:vMerge/>
            <w:vAlign w:val="center"/>
          </w:tcPr>
          <w:p w14:paraId="5807EA59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b/>
                <w:bCs/>
                <w:sz w:val="16"/>
                <w:szCs w:val="18"/>
                <w:rtl/>
              </w:rPr>
            </w:pPr>
          </w:p>
        </w:tc>
        <w:tc>
          <w:tcPr>
            <w:tcW w:w="1266" w:type="dxa"/>
            <w:vAlign w:val="center"/>
          </w:tcPr>
          <w:p w14:paraId="42B64A86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تعداد کاربران فعال</w:t>
            </w:r>
          </w:p>
        </w:tc>
        <w:tc>
          <w:tcPr>
            <w:tcW w:w="1080" w:type="dxa"/>
            <w:vAlign w:val="center"/>
          </w:tcPr>
          <w:p w14:paraId="6655C9A0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1201" w:type="dxa"/>
            <w:vAlign w:val="center"/>
          </w:tcPr>
          <w:p w14:paraId="0424DBE4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کمتر از 500</w:t>
            </w:r>
          </w:p>
        </w:tc>
        <w:tc>
          <w:tcPr>
            <w:tcW w:w="826" w:type="dxa"/>
            <w:vAlign w:val="center"/>
          </w:tcPr>
          <w:p w14:paraId="1514685D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574" w:type="dxa"/>
            <w:vAlign w:val="center"/>
          </w:tcPr>
          <w:p w14:paraId="4AF4638B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630" w:type="dxa"/>
            <w:vAlign w:val="center"/>
          </w:tcPr>
          <w:p w14:paraId="1C9BA856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590" w:type="dxa"/>
            <w:vAlign w:val="center"/>
          </w:tcPr>
          <w:p w14:paraId="1A95A0BE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500-1000</w:t>
            </w:r>
          </w:p>
        </w:tc>
        <w:tc>
          <w:tcPr>
            <w:tcW w:w="576" w:type="dxa"/>
            <w:vAlign w:val="center"/>
          </w:tcPr>
          <w:p w14:paraId="79446705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644" w:type="dxa"/>
            <w:vAlign w:val="center"/>
          </w:tcPr>
          <w:p w14:paraId="50312E64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1000-2000</w:t>
            </w:r>
          </w:p>
        </w:tc>
        <w:tc>
          <w:tcPr>
            <w:tcW w:w="447" w:type="dxa"/>
            <w:vAlign w:val="center"/>
          </w:tcPr>
          <w:p w14:paraId="09CD8AAC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632" w:type="dxa"/>
            <w:vAlign w:val="center"/>
          </w:tcPr>
          <w:p w14:paraId="2D4DA1E2" w14:textId="77777777" w:rsidR="00D06F70" w:rsidRPr="004B2342" w:rsidRDefault="00D06F70" w:rsidP="00455111">
            <w:pPr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بیش از 2000</w:t>
            </w:r>
          </w:p>
        </w:tc>
        <w:tc>
          <w:tcPr>
            <w:tcW w:w="711" w:type="dxa"/>
            <w:vAlign w:val="center"/>
          </w:tcPr>
          <w:p w14:paraId="164813D3" w14:textId="77777777" w:rsidR="00D06F70" w:rsidRPr="004B2342" w:rsidRDefault="00D06F70" w:rsidP="00455111">
            <w:pPr>
              <w:keepNext/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5</w:t>
            </w:r>
          </w:p>
        </w:tc>
      </w:tr>
      <w:tr w:rsidR="00D06F70" w:rsidRPr="004B2342" w14:paraId="4A5A25DD" w14:textId="77777777" w:rsidTr="00455111">
        <w:trPr>
          <w:trHeight w:val="47"/>
        </w:trPr>
        <w:tc>
          <w:tcPr>
            <w:tcW w:w="1073" w:type="dxa"/>
            <w:vMerge/>
            <w:vAlign w:val="center"/>
          </w:tcPr>
          <w:p w14:paraId="72D8376C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b/>
                <w:bCs/>
                <w:sz w:val="16"/>
                <w:szCs w:val="18"/>
                <w:rtl/>
              </w:rPr>
            </w:pPr>
          </w:p>
        </w:tc>
        <w:tc>
          <w:tcPr>
            <w:tcW w:w="1266" w:type="dxa"/>
            <w:vAlign w:val="center"/>
          </w:tcPr>
          <w:p w14:paraId="6BD312AF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 xml:space="preserve">مدیریت </w:t>
            </w:r>
            <w:r w:rsidRPr="004B2342">
              <w:rPr>
                <w:rFonts w:ascii="Times New Roman" w:hAnsi="Times New Roman"/>
                <w:color w:val="auto"/>
                <w:kern w:val="0"/>
                <w:sz w:val="14"/>
                <w:szCs w:val="16"/>
                <w:rtl/>
              </w:rPr>
              <w:t>کسب‌وکار</w:t>
            </w:r>
          </w:p>
        </w:tc>
        <w:tc>
          <w:tcPr>
            <w:tcW w:w="1080" w:type="dxa"/>
            <w:vAlign w:val="center"/>
          </w:tcPr>
          <w:p w14:paraId="1B80A582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1201" w:type="dxa"/>
            <w:vAlign w:val="center"/>
          </w:tcPr>
          <w:p w14:paraId="315A2F4A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826" w:type="dxa"/>
            <w:vAlign w:val="center"/>
          </w:tcPr>
          <w:p w14:paraId="6BD4F329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574" w:type="dxa"/>
            <w:vAlign w:val="center"/>
          </w:tcPr>
          <w:p w14:paraId="63815E75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630" w:type="dxa"/>
            <w:vAlign w:val="center"/>
          </w:tcPr>
          <w:p w14:paraId="7511A45D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هر مورد</w:t>
            </w:r>
          </w:p>
        </w:tc>
        <w:tc>
          <w:tcPr>
            <w:tcW w:w="590" w:type="dxa"/>
            <w:vAlign w:val="center"/>
          </w:tcPr>
          <w:p w14:paraId="40DB7946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576" w:type="dxa"/>
            <w:vAlign w:val="center"/>
          </w:tcPr>
          <w:p w14:paraId="3EC84513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644" w:type="dxa"/>
            <w:vAlign w:val="center"/>
          </w:tcPr>
          <w:p w14:paraId="240ED128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447" w:type="dxa"/>
            <w:vAlign w:val="center"/>
          </w:tcPr>
          <w:p w14:paraId="677AAA8B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632" w:type="dxa"/>
            <w:vAlign w:val="center"/>
          </w:tcPr>
          <w:p w14:paraId="67ED8D7B" w14:textId="77777777" w:rsidR="00D06F70" w:rsidRPr="004B2342" w:rsidRDefault="00D06F70" w:rsidP="00455111">
            <w:pPr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711" w:type="dxa"/>
            <w:vAlign w:val="center"/>
          </w:tcPr>
          <w:p w14:paraId="1F59929C" w14:textId="77777777" w:rsidR="00D06F70" w:rsidRPr="004B2342" w:rsidRDefault="00D06F70" w:rsidP="00455111">
            <w:pPr>
              <w:keepNext/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5</w:t>
            </w:r>
          </w:p>
        </w:tc>
      </w:tr>
      <w:tr w:rsidR="00D06F70" w:rsidRPr="004B2342" w14:paraId="5E4DD5F6" w14:textId="77777777" w:rsidTr="00455111">
        <w:trPr>
          <w:trHeight w:val="47"/>
        </w:trPr>
        <w:tc>
          <w:tcPr>
            <w:tcW w:w="1073" w:type="dxa"/>
            <w:vMerge/>
            <w:vAlign w:val="center"/>
          </w:tcPr>
          <w:p w14:paraId="7F6B7C27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b/>
                <w:bCs/>
                <w:sz w:val="16"/>
                <w:szCs w:val="18"/>
                <w:rtl/>
              </w:rPr>
            </w:pPr>
          </w:p>
        </w:tc>
        <w:tc>
          <w:tcPr>
            <w:tcW w:w="1266" w:type="dxa"/>
            <w:vAlign w:val="center"/>
          </w:tcPr>
          <w:p w14:paraId="5986E172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تعاملات</w:t>
            </w:r>
          </w:p>
        </w:tc>
        <w:tc>
          <w:tcPr>
            <w:tcW w:w="1080" w:type="dxa"/>
            <w:vAlign w:val="center"/>
          </w:tcPr>
          <w:p w14:paraId="2683C73B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1201" w:type="dxa"/>
            <w:vAlign w:val="center"/>
          </w:tcPr>
          <w:p w14:paraId="287EDCBB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826" w:type="dxa"/>
            <w:vAlign w:val="center"/>
          </w:tcPr>
          <w:p w14:paraId="25E6B18D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574" w:type="dxa"/>
            <w:vAlign w:val="center"/>
          </w:tcPr>
          <w:p w14:paraId="1E3629DE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630" w:type="dxa"/>
            <w:vAlign w:val="center"/>
          </w:tcPr>
          <w:p w14:paraId="1EF0F39B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هر مورد</w:t>
            </w:r>
          </w:p>
        </w:tc>
        <w:tc>
          <w:tcPr>
            <w:tcW w:w="590" w:type="dxa"/>
            <w:vAlign w:val="center"/>
          </w:tcPr>
          <w:p w14:paraId="1CBE3F80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576" w:type="dxa"/>
            <w:vAlign w:val="center"/>
          </w:tcPr>
          <w:p w14:paraId="4996E233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644" w:type="dxa"/>
            <w:vAlign w:val="center"/>
          </w:tcPr>
          <w:p w14:paraId="3C708A0E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447" w:type="dxa"/>
            <w:vAlign w:val="center"/>
          </w:tcPr>
          <w:p w14:paraId="446D1886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632" w:type="dxa"/>
            <w:vAlign w:val="center"/>
          </w:tcPr>
          <w:p w14:paraId="28529390" w14:textId="77777777" w:rsidR="00D06F70" w:rsidRPr="004B2342" w:rsidRDefault="00D06F70" w:rsidP="00455111">
            <w:pPr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711" w:type="dxa"/>
            <w:vAlign w:val="center"/>
          </w:tcPr>
          <w:p w14:paraId="02F3CEB6" w14:textId="77777777" w:rsidR="00D06F70" w:rsidRPr="004B2342" w:rsidRDefault="00D06F70" w:rsidP="00455111">
            <w:pPr>
              <w:keepNext/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5</w:t>
            </w:r>
          </w:p>
        </w:tc>
      </w:tr>
      <w:tr w:rsidR="00D06F70" w:rsidRPr="004B2342" w14:paraId="5177BEA0" w14:textId="77777777" w:rsidTr="00455111">
        <w:trPr>
          <w:trHeight w:val="47"/>
        </w:trPr>
        <w:tc>
          <w:tcPr>
            <w:tcW w:w="1073" w:type="dxa"/>
            <w:vMerge/>
            <w:vAlign w:val="center"/>
          </w:tcPr>
          <w:p w14:paraId="6B1620E6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b/>
                <w:bCs/>
                <w:sz w:val="16"/>
                <w:szCs w:val="18"/>
                <w:rtl/>
              </w:rPr>
            </w:pPr>
          </w:p>
        </w:tc>
        <w:tc>
          <w:tcPr>
            <w:tcW w:w="1266" w:type="dxa"/>
            <w:vAlign w:val="center"/>
          </w:tcPr>
          <w:p w14:paraId="4AF902ED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4B2342">
              <w:rPr>
                <w:rFonts w:ascii="Times New Roman" w:hAnsi="Times New Roman"/>
                <w:color w:val="auto"/>
                <w:kern w:val="0"/>
                <w:sz w:val="14"/>
                <w:szCs w:val="16"/>
              </w:rPr>
              <w:t>SLA</w:t>
            </w:r>
          </w:p>
        </w:tc>
        <w:tc>
          <w:tcPr>
            <w:tcW w:w="1080" w:type="dxa"/>
            <w:vAlign w:val="center"/>
          </w:tcPr>
          <w:p w14:paraId="4DF2232D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1201" w:type="dxa"/>
            <w:vAlign w:val="center"/>
          </w:tcPr>
          <w:p w14:paraId="5D3C5076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826" w:type="dxa"/>
            <w:vAlign w:val="center"/>
          </w:tcPr>
          <w:p w14:paraId="6DE793E9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574" w:type="dxa"/>
            <w:vAlign w:val="center"/>
          </w:tcPr>
          <w:p w14:paraId="682231B3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630" w:type="dxa"/>
            <w:vAlign w:val="center"/>
          </w:tcPr>
          <w:p w14:paraId="02D99B23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590" w:type="dxa"/>
            <w:vAlign w:val="center"/>
          </w:tcPr>
          <w:p w14:paraId="712151E6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576" w:type="dxa"/>
            <w:vAlign w:val="center"/>
          </w:tcPr>
          <w:p w14:paraId="264FC9A3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644" w:type="dxa"/>
            <w:vAlign w:val="center"/>
          </w:tcPr>
          <w:p w14:paraId="5DF73DF7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447" w:type="dxa"/>
            <w:vAlign w:val="center"/>
          </w:tcPr>
          <w:p w14:paraId="71111F12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632" w:type="dxa"/>
            <w:vAlign w:val="center"/>
          </w:tcPr>
          <w:p w14:paraId="38E1D66C" w14:textId="77777777" w:rsidR="00D06F70" w:rsidRPr="004B2342" w:rsidRDefault="00D06F70" w:rsidP="00455111">
            <w:pPr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دارد</w:t>
            </w:r>
          </w:p>
        </w:tc>
        <w:tc>
          <w:tcPr>
            <w:tcW w:w="711" w:type="dxa"/>
            <w:vAlign w:val="center"/>
          </w:tcPr>
          <w:p w14:paraId="4AEBC1D4" w14:textId="77777777" w:rsidR="00D06F70" w:rsidRPr="004B2342" w:rsidRDefault="00D06F70" w:rsidP="00455111">
            <w:pPr>
              <w:keepNext/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5</w:t>
            </w:r>
          </w:p>
        </w:tc>
      </w:tr>
      <w:tr w:rsidR="00D06F70" w:rsidRPr="004B2342" w14:paraId="4A8DCC6B" w14:textId="77777777" w:rsidTr="00455111">
        <w:trPr>
          <w:trHeight w:val="47"/>
        </w:trPr>
        <w:tc>
          <w:tcPr>
            <w:tcW w:w="1073" w:type="dxa"/>
            <w:vMerge w:val="restart"/>
            <w:shd w:val="clear" w:color="auto" w:fill="FFE599" w:themeFill="accent4" w:themeFillTint="66"/>
            <w:vAlign w:val="center"/>
          </w:tcPr>
          <w:p w14:paraId="79D8ED71" w14:textId="77777777" w:rsidR="00D06F70" w:rsidRPr="004B2342" w:rsidRDefault="00D06F70" w:rsidP="00455111">
            <w:pPr>
              <w:ind w:firstLine="61"/>
              <w:jc w:val="center"/>
              <w:rPr>
                <w:rFonts w:ascii="Times New Roman" w:hAnsi="Times New Roman"/>
                <w:b/>
                <w:bCs/>
                <w:sz w:val="16"/>
                <w:szCs w:val="18"/>
                <w:rtl/>
              </w:rPr>
            </w:pPr>
            <w:r w:rsidRPr="004B2342">
              <w:rPr>
                <w:rFonts w:ascii="Times New Roman" w:eastAsia="Times New Roman" w:hAnsi="Times New Roman" w:hint="cs"/>
                <w:b/>
                <w:bCs/>
                <w:sz w:val="16"/>
                <w:szCs w:val="18"/>
                <w:rtl/>
              </w:rPr>
              <w:t>6- امنیت و انطباق</w:t>
            </w:r>
          </w:p>
        </w:tc>
        <w:tc>
          <w:tcPr>
            <w:tcW w:w="1266" w:type="dxa"/>
            <w:shd w:val="clear" w:color="auto" w:fill="FFE599" w:themeFill="accent4" w:themeFillTint="66"/>
            <w:vAlign w:val="center"/>
          </w:tcPr>
          <w:p w14:paraId="121A08C8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موارد امنیتی در خدمات ابری</w:t>
            </w:r>
          </w:p>
        </w:tc>
        <w:tc>
          <w:tcPr>
            <w:tcW w:w="1080" w:type="dxa"/>
            <w:shd w:val="clear" w:color="auto" w:fill="FFE599" w:themeFill="accent4" w:themeFillTint="66"/>
            <w:vAlign w:val="center"/>
          </w:tcPr>
          <w:p w14:paraId="0BCF9689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1201" w:type="dxa"/>
            <w:shd w:val="clear" w:color="auto" w:fill="FFE599" w:themeFill="accent4" w:themeFillTint="66"/>
            <w:vAlign w:val="center"/>
          </w:tcPr>
          <w:p w14:paraId="35CEA9E3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استاندارد امنیت</w:t>
            </w:r>
          </w:p>
        </w:tc>
        <w:tc>
          <w:tcPr>
            <w:tcW w:w="826" w:type="dxa"/>
            <w:shd w:val="clear" w:color="auto" w:fill="FFE599" w:themeFill="accent4" w:themeFillTint="66"/>
            <w:vAlign w:val="center"/>
          </w:tcPr>
          <w:p w14:paraId="54583212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حریم‌خصوصی</w:t>
            </w:r>
          </w:p>
        </w:tc>
        <w:tc>
          <w:tcPr>
            <w:tcW w:w="574" w:type="dxa"/>
            <w:shd w:val="clear" w:color="auto" w:fill="FFE599" w:themeFill="accent4" w:themeFillTint="66"/>
            <w:vAlign w:val="center"/>
          </w:tcPr>
          <w:p w14:paraId="5685B6C0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630" w:type="dxa"/>
            <w:shd w:val="clear" w:color="auto" w:fill="FFE599" w:themeFill="accent4" w:themeFillTint="66"/>
            <w:vAlign w:val="center"/>
          </w:tcPr>
          <w:p w14:paraId="62C0D843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پدافند غیرعامل</w:t>
            </w:r>
          </w:p>
        </w:tc>
        <w:tc>
          <w:tcPr>
            <w:tcW w:w="590" w:type="dxa"/>
            <w:shd w:val="clear" w:color="auto" w:fill="FFE599" w:themeFill="accent4" w:themeFillTint="66"/>
            <w:vAlign w:val="center"/>
          </w:tcPr>
          <w:p w14:paraId="1B356D7D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576" w:type="dxa"/>
            <w:shd w:val="clear" w:color="auto" w:fill="FFE599" w:themeFill="accent4" w:themeFillTint="66"/>
            <w:vAlign w:val="center"/>
          </w:tcPr>
          <w:p w14:paraId="6BB62482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644" w:type="dxa"/>
            <w:shd w:val="clear" w:color="auto" w:fill="FFE599" w:themeFill="accent4" w:themeFillTint="66"/>
            <w:vAlign w:val="center"/>
          </w:tcPr>
          <w:p w14:paraId="45A36FBC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447" w:type="dxa"/>
            <w:shd w:val="clear" w:color="auto" w:fill="FFE599" w:themeFill="accent4" w:themeFillTint="66"/>
            <w:vAlign w:val="center"/>
          </w:tcPr>
          <w:p w14:paraId="2A025757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632" w:type="dxa"/>
            <w:shd w:val="clear" w:color="auto" w:fill="FFE599" w:themeFill="accent4" w:themeFillTint="66"/>
            <w:vAlign w:val="center"/>
          </w:tcPr>
          <w:p w14:paraId="36DD687E" w14:textId="77777777" w:rsidR="00D06F70" w:rsidRPr="004B2342" w:rsidRDefault="00D06F70" w:rsidP="00455111">
            <w:pPr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711" w:type="dxa"/>
            <w:shd w:val="clear" w:color="auto" w:fill="FFE599" w:themeFill="accent4" w:themeFillTint="66"/>
            <w:vAlign w:val="center"/>
          </w:tcPr>
          <w:p w14:paraId="66FE72FA" w14:textId="77777777" w:rsidR="00D06F70" w:rsidRPr="004B2342" w:rsidRDefault="00D06F70" w:rsidP="00455111">
            <w:pPr>
              <w:keepNext/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5</w:t>
            </w:r>
          </w:p>
        </w:tc>
      </w:tr>
      <w:tr w:rsidR="00D06F70" w:rsidRPr="004B2342" w14:paraId="76029C0A" w14:textId="77777777" w:rsidTr="00455111">
        <w:trPr>
          <w:trHeight w:val="47"/>
        </w:trPr>
        <w:tc>
          <w:tcPr>
            <w:tcW w:w="1073" w:type="dxa"/>
            <w:vMerge/>
            <w:shd w:val="clear" w:color="auto" w:fill="FFE599" w:themeFill="accent4" w:themeFillTint="66"/>
            <w:vAlign w:val="center"/>
          </w:tcPr>
          <w:p w14:paraId="3CE7F86B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</w:p>
        </w:tc>
        <w:tc>
          <w:tcPr>
            <w:tcW w:w="1266" w:type="dxa"/>
            <w:shd w:val="clear" w:color="auto" w:fill="FFE599" w:themeFill="accent4" w:themeFillTint="66"/>
            <w:vAlign w:val="center"/>
          </w:tcPr>
          <w:p w14:paraId="2A31E8A7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گواهینامه</w:t>
            </w:r>
            <w:r w:rsidRPr="004B2342">
              <w:rPr>
                <w:rFonts w:ascii="Times New Roman" w:hAnsi="Times New Roman"/>
                <w:color w:val="auto"/>
                <w:kern w:val="0"/>
                <w:sz w:val="14"/>
                <w:szCs w:val="16"/>
              </w:rPr>
              <w:t xml:space="preserve">  ITMS</w:t>
            </w:r>
          </w:p>
        </w:tc>
        <w:tc>
          <w:tcPr>
            <w:tcW w:w="1080" w:type="dxa"/>
            <w:shd w:val="clear" w:color="auto" w:fill="FFE599" w:themeFill="accent4" w:themeFillTint="66"/>
            <w:vAlign w:val="center"/>
          </w:tcPr>
          <w:p w14:paraId="57B728F5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1201" w:type="dxa"/>
            <w:shd w:val="clear" w:color="auto" w:fill="FFE599" w:themeFill="accent4" w:themeFillTint="66"/>
            <w:vAlign w:val="center"/>
          </w:tcPr>
          <w:p w14:paraId="28AB1420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826" w:type="dxa"/>
            <w:shd w:val="clear" w:color="auto" w:fill="FFE599" w:themeFill="accent4" w:themeFillTint="66"/>
            <w:vAlign w:val="center"/>
          </w:tcPr>
          <w:p w14:paraId="462FD04A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574" w:type="dxa"/>
            <w:shd w:val="clear" w:color="auto" w:fill="FFE599" w:themeFill="accent4" w:themeFillTint="66"/>
            <w:vAlign w:val="center"/>
          </w:tcPr>
          <w:p w14:paraId="3356775B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630" w:type="dxa"/>
            <w:shd w:val="clear" w:color="auto" w:fill="FFE599" w:themeFill="accent4" w:themeFillTint="66"/>
            <w:vAlign w:val="center"/>
          </w:tcPr>
          <w:p w14:paraId="172DBB0C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</w:rPr>
            </w:pPr>
          </w:p>
        </w:tc>
        <w:tc>
          <w:tcPr>
            <w:tcW w:w="590" w:type="dxa"/>
            <w:shd w:val="clear" w:color="auto" w:fill="FFE599" w:themeFill="accent4" w:themeFillTint="66"/>
            <w:vAlign w:val="center"/>
          </w:tcPr>
          <w:p w14:paraId="506D7ECB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576" w:type="dxa"/>
            <w:shd w:val="clear" w:color="auto" w:fill="FFE599" w:themeFill="accent4" w:themeFillTint="66"/>
            <w:vAlign w:val="center"/>
          </w:tcPr>
          <w:p w14:paraId="13A61DDF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644" w:type="dxa"/>
            <w:shd w:val="clear" w:color="auto" w:fill="FFE599" w:themeFill="accent4" w:themeFillTint="66"/>
            <w:vAlign w:val="center"/>
          </w:tcPr>
          <w:p w14:paraId="66D4AB9B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447" w:type="dxa"/>
            <w:shd w:val="clear" w:color="auto" w:fill="FFE599" w:themeFill="accent4" w:themeFillTint="66"/>
            <w:vAlign w:val="center"/>
          </w:tcPr>
          <w:p w14:paraId="07C850F9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632" w:type="dxa"/>
            <w:shd w:val="clear" w:color="auto" w:fill="FFE599" w:themeFill="accent4" w:themeFillTint="66"/>
            <w:vAlign w:val="center"/>
          </w:tcPr>
          <w:p w14:paraId="2AD71702" w14:textId="77777777" w:rsidR="00D06F70" w:rsidRPr="004B2342" w:rsidRDefault="00D06F70" w:rsidP="00455111">
            <w:pPr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دارد</w:t>
            </w:r>
          </w:p>
        </w:tc>
        <w:tc>
          <w:tcPr>
            <w:tcW w:w="711" w:type="dxa"/>
            <w:shd w:val="clear" w:color="auto" w:fill="FFE599" w:themeFill="accent4" w:themeFillTint="66"/>
            <w:vAlign w:val="center"/>
          </w:tcPr>
          <w:p w14:paraId="189A6432" w14:textId="77777777" w:rsidR="00D06F70" w:rsidRPr="004B2342" w:rsidRDefault="00D06F70" w:rsidP="00455111">
            <w:pPr>
              <w:keepNext/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5</w:t>
            </w:r>
          </w:p>
        </w:tc>
      </w:tr>
      <w:tr w:rsidR="00D06F70" w:rsidRPr="004B2342" w14:paraId="75CDF7AB" w14:textId="77777777" w:rsidTr="00455111">
        <w:trPr>
          <w:trHeight w:val="47"/>
        </w:trPr>
        <w:tc>
          <w:tcPr>
            <w:tcW w:w="1073" w:type="dxa"/>
            <w:vMerge/>
            <w:shd w:val="clear" w:color="auto" w:fill="FFE599" w:themeFill="accent4" w:themeFillTint="66"/>
            <w:vAlign w:val="center"/>
          </w:tcPr>
          <w:p w14:paraId="5D292F95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</w:p>
        </w:tc>
        <w:tc>
          <w:tcPr>
            <w:tcW w:w="1266" w:type="dxa"/>
            <w:shd w:val="clear" w:color="auto" w:fill="FFE599" w:themeFill="accent4" w:themeFillTint="66"/>
            <w:vAlign w:val="center"/>
          </w:tcPr>
          <w:p w14:paraId="10133C07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 xml:space="preserve">گواهینامه </w:t>
            </w:r>
            <w:r w:rsidRPr="004B2342">
              <w:rPr>
                <w:rFonts w:ascii="Times New Roman" w:hAnsi="Times New Roman"/>
                <w:color w:val="auto"/>
                <w:kern w:val="0"/>
                <w:sz w:val="14"/>
                <w:szCs w:val="16"/>
              </w:rPr>
              <w:t>ISMS</w:t>
            </w:r>
          </w:p>
        </w:tc>
        <w:tc>
          <w:tcPr>
            <w:tcW w:w="1080" w:type="dxa"/>
            <w:shd w:val="clear" w:color="auto" w:fill="FFE599" w:themeFill="accent4" w:themeFillTint="66"/>
            <w:vAlign w:val="center"/>
          </w:tcPr>
          <w:p w14:paraId="4CF2844D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1201" w:type="dxa"/>
            <w:shd w:val="clear" w:color="auto" w:fill="FFE599" w:themeFill="accent4" w:themeFillTint="66"/>
            <w:vAlign w:val="center"/>
          </w:tcPr>
          <w:p w14:paraId="0ECA5AD0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826" w:type="dxa"/>
            <w:shd w:val="clear" w:color="auto" w:fill="FFE599" w:themeFill="accent4" w:themeFillTint="66"/>
            <w:vAlign w:val="center"/>
          </w:tcPr>
          <w:p w14:paraId="040A9311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574" w:type="dxa"/>
            <w:shd w:val="clear" w:color="auto" w:fill="FFE599" w:themeFill="accent4" w:themeFillTint="66"/>
            <w:vAlign w:val="center"/>
          </w:tcPr>
          <w:p w14:paraId="24B89AD1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630" w:type="dxa"/>
            <w:shd w:val="clear" w:color="auto" w:fill="FFE599" w:themeFill="accent4" w:themeFillTint="66"/>
            <w:vAlign w:val="center"/>
          </w:tcPr>
          <w:p w14:paraId="5917FAC6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</w:rPr>
            </w:pPr>
          </w:p>
        </w:tc>
        <w:tc>
          <w:tcPr>
            <w:tcW w:w="590" w:type="dxa"/>
            <w:shd w:val="clear" w:color="auto" w:fill="FFE599" w:themeFill="accent4" w:themeFillTint="66"/>
            <w:vAlign w:val="center"/>
          </w:tcPr>
          <w:p w14:paraId="07FC5646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576" w:type="dxa"/>
            <w:shd w:val="clear" w:color="auto" w:fill="FFE599" w:themeFill="accent4" w:themeFillTint="66"/>
            <w:vAlign w:val="center"/>
          </w:tcPr>
          <w:p w14:paraId="768674D2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644" w:type="dxa"/>
            <w:shd w:val="clear" w:color="auto" w:fill="FFE599" w:themeFill="accent4" w:themeFillTint="66"/>
            <w:vAlign w:val="center"/>
          </w:tcPr>
          <w:p w14:paraId="1F3CA1BD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447" w:type="dxa"/>
            <w:shd w:val="clear" w:color="auto" w:fill="FFE599" w:themeFill="accent4" w:themeFillTint="66"/>
            <w:vAlign w:val="center"/>
          </w:tcPr>
          <w:p w14:paraId="74159677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632" w:type="dxa"/>
            <w:shd w:val="clear" w:color="auto" w:fill="FFE599" w:themeFill="accent4" w:themeFillTint="66"/>
            <w:vAlign w:val="center"/>
          </w:tcPr>
          <w:p w14:paraId="7B3A4604" w14:textId="77777777" w:rsidR="00D06F70" w:rsidRPr="004B2342" w:rsidRDefault="00D06F70" w:rsidP="00455111">
            <w:pPr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دارد</w:t>
            </w:r>
          </w:p>
        </w:tc>
        <w:tc>
          <w:tcPr>
            <w:tcW w:w="711" w:type="dxa"/>
            <w:shd w:val="clear" w:color="auto" w:fill="FFE599" w:themeFill="accent4" w:themeFillTint="66"/>
            <w:vAlign w:val="center"/>
          </w:tcPr>
          <w:p w14:paraId="059D1226" w14:textId="77777777" w:rsidR="00D06F70" w:rsidRPr="004B2342" w:rsidRDefault="00D06F70" w:rsidP="00455111">
            <w:pPr>
              <w:keepNext/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5</w:t>
            </w:r>
          </w:p>
        </w:tc>
      </w:tr>
      <w:tr w:rsidR="00D06F70" w:rsidRPr="004B2342" w14:paraId="309E1B6A" w14:textId="77777777" w:rsidTr="00455111">
        <w:trPr>
          <w:trHeight w:val="47"/>
        </w:trPr>
        <w:tc>
          <w:tcPr>
            <w:tcW w:w="1073" w:type="dxa"/>
            <w:vMerge/>
            <w:shd w:val="clear" w:color="auto" w:fill="FFE599" w:themeFill="accent4" w:themeFillTint="66"/>
            <w:vAlign w:val="center"/>
          </w:tcPr>
          <w:p w14:paraId="79A36057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</w:p>
        </w:tc>
        <w:tc>
          <w:tcPr>
            <w:tcW w:w="1266" w:type="dxa"/>
            <w:shd w:val="clear" w:color="auto" w:fill="FFE599" w:themeFill="accent4" w:themeFillTint="66"/>
            <w:vAlign w:val="center"/>
          </w:tcPr>
          <w:p w14:paraId="0BB3E850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پدافند غ</w:t>
            </w:r>
            <w:r>
              <w:rPr>
                <w:rFonts w:ascii="Times New Roman" w:hAnsi="Times New Roman" w:hint="cs"/>
                <w:sz w:val="14"/>
                <w:szCs w:val="16"/>
                <w:rtl/>
                <w:lang w:bidi="fa-IR"/>
              </w:rPr>
              <w:t>یرعامل</w:t>
            </w: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 xml:space="preserve"> در مراکز داده</w:t>
            </w:r>
          </w:p>
        </w:tc>
        <w:tc>
          <w:tcPr>
            <w:tcW w:w="1080" w:type="dxa"/>
            <w:shd w:val="clear" w:color="auto" w:fill="FFE599" w:themeFill="accent4" w:themeFillTint="66"/>
            <w:vAlign w:val="center"/>
          </w:tcPr>
          <w:p w14:paraId="0FE3FE89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1201" w:type="dxa"/>
            <w:shd w:val="clear" w:color="auto" w:fill="FFE599" w:themeFill="accent4" w:themeFillTint="66"/>
            <w:vAlign w:val="center"/>
          </w:tcPr>
          <w:p w14:paraId="38A88D76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826" w:type="dxa"/>
            <w:shd w:val="clear" w:color="auto" w:fill="FFE599" w:themeFill="accent4" w:themeFillTint="66"/>
            <w:vAlign w:val="center"/>
          </w:tcPr>
          <w:p w14:paraId="3547AA7B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574" w:type="dxa"/>
            <w:shd w:val="clear" w:color="auto" w:fill="FFE599" w:themeFill="accent4" w:themeFillTint="66"/>
            <w:vAlign w:val="center"/>
          </w:tcPr>
          <w:p w14:paraId="1963F685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630" w:type="dxa"/>
            <w:shd w:val="clear" w:color="auto" w:fill="FFE599" w:themeFill="accent4" w:themeFillTint="66"/>
            <w:vAlign w:val="center"/>
          </w:tcPr>
          <w:p w14:paraId="2AF50AE2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590" w:type="dxa"/>
            <w:shd w:val="clear" w:color="auto" w:fill="FFE599" w:themeFill="accent4" w:themeFillTint="66"/>
            <w:vAlign w:val="center"/>
          </w:tcPr>
          <w:p w14:paraId="15AF4D48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576" w:type="dxa"/>
            <w:shd w:val="clear" w:color="auto" w:fill="FFE599" w:themeFill="accent4" w:themeFillTint="66"/>
            <w:vAlign w:val="center"/>
          </w:tcPr>
          <w:p w14:paraId="01347A15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644" w:type="dxa"/>
            <w:shd w:val="clear" w:color="auto" w:fill="FFE599" w:themeFill="accent4" w:themeFillTint="66"/>
            <w:vAlign w:val="center"/>
          </w:tcPr>
          <w:p w14:paraId="553C3093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447" w:type="dxa"/>
            <w:shd w:val="clear" w:color="auto" w:fill="FFE599" w:themeFill="accent4" w:themeFillTint="66"/>
            <w:vAlign w:val="center"/>
          </w:tcPr>
          <w:p w14:paraId="0120530C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632" w:type="dxa"/>
            <w:shd w:val="clear" w:color="auto" w:fill="FFE599" w:themeFill="accent4" w:themeFillTint="66"/>
            <w:vAlign w:val="center"/>
          </w:tcPr>
          <w:p w14:paraId="501E918E" w14:textId="77777777" w:rsidR="00D06F70" w:rsidRPr="004B2342" w:rsidRDefault="00D06F70" w:rsidP="00455111">
            <w:pPr>
              <w:rPr>
                <w:rFonts w:ascii="Times New Roman" w:hAnsi="Times New Roman"/>
                <w:sz w:val="14"/>
                <w:szCs w:val="16"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دارد</w:t>
            </w:r>
          </w:p>
        </w:tc>
        <w:tc>
          <w:tcPr>
            <w:tcW w:w="711" w:type="dxa"/>
            <w:shd w:val="clear" w:color="auto" w:fill="FFE599" w:themeFill="accent4" w:themeFillTint="66"/>
            <w:vAlign w:val="center"/>
          </w:tcPr>
          <w:p w14:paraId="3FC2D625" w14:textId="77777777" w:rsidR="00D06F70" w:rsidRPr="004B2342" w:rsidRDefault="00D06F70" w:rsidP="00455111">
            <w:pPr>
              <w:keepNext/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5</w:t>
            </w:r>
          </w:p>
        </w:tc>
      </w:tr>
      <w:tr w:rsidR="00D06F70" w:rsidRPr="004B2342" w14:paraId="00EBBA85" w14:textId="77777777" w:rsidTr="00455111">
        <w:trPr>
          <w:trHeight w:val="47"/>
        </w:trPr>
        <w:tc>
          <w:tcPr>
            <w:tcW w:w="1073" w:type="dxa"/>
            <w:vMerge/>
            <w:shd w:val="clear" w:color="auto" w:fill="FFE599" w:themeFill="accent4" w:themeFillTint="66"/>
            <w:vAlign w:val="center"/>
          </w:tcPr>
          <w:p w14:paraId="3C8E8068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</w:p>
        </w:tc>
        <w:tc>
          <w:tcPr>
            <w:tcW w:w="1266" w:type="dxa"/>
            <w:shd w:val="clear" w:color="auto" w:fill="FFE599" w:themeFill="accent4" w:themeFillTint="66"/>
            <w:vAlign w:val="center"/>
          </w:tcPr>
          <w:p w14:paraId="41E0F9E3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پایش خدمات</w:t>
            </w:r>
          </w:p>
        </w:tc>
        <w:tc>
          <w:tcPr>
            <w:tcW w:w="1080" w:type="dxa"/>
            <w:shd w:val="clear" w:color="auto" w:fill="FFE599" w:themeFill="accent4" w:themeFillTint="66"/>
            <w:vAlign w:val="center"/>
          </w:tcPr>
          <w:p w14:paraId="6EDF46B7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1201" w:type="dxa"/>
            <w:shd w:val="clear" w:color="auto" w:fill="FFE599" w:themeFill="accent4" w:themeFillTint="66"/>
            <w:vAlign w:val="center"/>
          </w:tcPr>
          <w:p w14:paraId="06A8BEBD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826" w:type="dxa"/>
            <w:shd w:val="clear" w:color="auto" w:fill="FFE599" w:themeFill="accent4" w:themeFillTint="66"/>
            <w:vAlign w:val="center"/>
          </w:tcPr>
          <w:p w14:paraId="12AA0DA3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574" w:type="dxa"/>
            <w:shd w:val="clear" w:color="auto" w:fill="FFE599" w:themeFill="accent4" w:themeFillTint="66"/>
            <w:vAlign w:val="center"/>
          </w:tcPr>
          <w:p w14:paraId="20D9E9CD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630" w:type="dxa"/>
            <w:shd w:val="clear" w:color="auto" w:fill="FFE599" w:themeFill="accent4" w:themeFillTint="66"/>
            <w:vAlign w:val="center"/>
          </w:tcPr>
          <w:p w14:paraId="62EB312A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590" w:type="dxa"/>
            <w:shd w:val="clear" w:color="auto" w:fill="FFE599" w:themeFill="accent4" w:themeFillTint="66"/>
            <w:vAlign w:val="center"/>
          </w:tcPr>
          <w:p w14:paraId="73CA1456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576" w:type="dxa"/>
            <w:shd w:val="clear" w:color="auto" w:fill="FFE599" w:themeFill="accent4" w:themeFillTint="66"/>
            <w:vAlign w:val="center"/>
          </w:tcPr>
          <w:p w14:paraId="2A7B1FA7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644" w:type="dxa"/>
            <w:shd w:val="clear" w:color="auto" w:fill="FFE599" w:themeFill="accent4" w:themeFillTint="66"/>
            <w:vAlign w:val="center"/>
          </w:tcPr>
          <w:p w14:paraId="507A1F9C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447" w:type="dxa"/>
            <w:shd w:val="clear" w:color="auto" w:fill="FFE599" w:themeFill="accent4" w:themeFillTint="66"/>
            <w:vAlign w:val="center"/>
          </w:tcPr>
          <w:p w14:paraId="781B8A9F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632" w:type="dxa"/>
            <w:shd w:val="clear" w:color="auto" w:fill="FFE599" w:themeFill="accent4" w:themeFillTint="66"/>
            <w:vAlign w:val="center"/>
          </w:tcPr>
          <w:p w14:paraId="53A1E5A1" w14:textId="77777777" w:rsidR="00D06F70" w:rsidRPr="004B2342" w:rsidRDefault="00D06F70" w:rsidP="00455111">
            <w:pPr>
              <w:rPr>
                <w:rFonts w:ascii="Times New Roman" w:hAnsi="Times New Roman"/>
                <w:sz w:val="14"/>
                <w:szCs w:val="16"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دارد</w:t>
            </w:r>
          </w:p>
        </w:tc>
        <w:tc>
          <w:tcPr>
            <w:tcW w:w="711" w:type="dxa"/>
            <w:shd w:val="clear" w:color="auto" w:fill="FFE599" w:themeFill="accent4" w:themeFillTint="66"/>
            <w:vAlign w:val="center"/>
          </w:tcPr>
          <w:p w14:paraId="04F332AD" w14:textId="77777777" w:rsidR="00D06F70" w:rsidRPr="004B2342" w:rsidRDefault="00D06F70" w:rsidP="00455111">
            <w:pPr>
              <w:keepNext/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5</w:t>
            </w:r>
          </w:p>
        </w:tc>
      </w:tr>
      <w:tr w:rsidR="00D06F70" w:rsidRPr="004B2342" w14:paraId="6CC0FBEA" w14:textId="77777777" w:rsidTr="00455111">
        <w:trPr>
          <w:trHeight w:val="47"/>
        </w:trPr>
        <w:tc>
          <w:tcPr>
            <w:tcW w:w="1073" w:type="dxa"/>
            <w:vMerge/>
            <w:shd w:val="clear" w:color="auto" w:fill="FFE599" w:themeFill="accent4" w:themeFillTint="66"/>
            <w:vAlign w:val="center"/>
          </w:tcPr>
          <w:p w14:paraId="6E5F1F1C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</w:p>
        </w:tc>
        <w:tc>
          <w:tcPr>
            <w:tcW w:w="1266" w:type="dxa"/>
            <w:shd w:val="clear" w:color="auto" w:fill="FFE599" w:themeFill="accent4" w:themeFillTint="66"/>
            <w:vAlign w:val="center"/>
          </w:tcPr>
          <w:p w14:paraId="5239681D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امنیت داده</w:t>
            </w:r>
          </w:p>
        </w:tc>
        <w:tc>
          <w:tcPr>
            <w:tcW w:w="1080" w:type="dxa"/>
            <w:shd w:val="clear" w:color="auto" w:fill="FFE599" w:themeFill="accent4" w:themeFillTint="66"/>
            <w:vAlign w:val="center"/>
          </w:tcPr>
          <w:p w14:paraId="7F5BF7F9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1201" w:type="dxa"/>
            <w:shd w:val="clear" w:color="auto" w:fill="FFE599" w:themeFill="accent4" w:themeFillTint="66"/>
            <w:vAlign w:val="center"/>
          </w:tcPr>
          <w:p w14:paraId="06450AB0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هر مورد</w:t>
            </w:r>
          </w:p>
        </w:tc>
        <w:tc>
          <w:tcPr>
            <w:tcW w:w="826" w:type="dxa"/>
            <w:shd w:val="clear" w:color="auto" w:fill="FFE599" w:themeFill="accent4" w:themeFillTint="66"/>
            <w:vAlign w:val="center"/>
          </w:tcPr>
          <w:p w14:paraId="21B7C5E6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574" w:type="dxa"/>
            <w:shd w:val="clear" w:color="auto" w:fill="FFE599" w:themeFill="accent4" w:themeFillTint="66"/>
            <w:vAlign w:val="center"/>
          </w:tcPr>
          <w:p w14:paraId="222FD8BB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630" w:type="dxa"/>
            <w:shd w:val="clear" w:color="auto" w:fill="FFE599" w:themeFill="accent4" w:themeFillTint="66"/>
            <w:vAlign w:val="center"/>
          </w:tcPr>
          <w:p w14:paraId="209A3F0C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590" w:type="dxa"/>
            <w:shd w:val="clear" w:color="auto" w:fill="FFE599" w:themeFill="accent4" w:themeFillTint="66"/>
            <w:vAlign w:val="center"/>
          </w:tcPr>
          <w:p w14:paraId="58718347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576" w:type="dxa"/>
            <w:shd w:val="clear" w:color="auto" w:fill="FFE599" w:themeFill="accent4" w:themeFillTint="66"/>
            <w:vAlign w:val="center"/>
          </w:tcPr>
          <w:p w14:paraId="15C6256B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644" w:type="dxa"/>
            <w:shd w:val="clear" w:color="auto" w:fill="FFE599" w:themeFill="accent4" w:themeFillTint="66"/>
            <w:vAlign w:val="center"/>
          </w:tcPr>
          <w:p w14:paraId="6D963F8D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447" w:type="dxa"/>
            <w:shd w:val="clear" w:color="auto" w:fill="FFE599" w:themeFill="accent4" w:themeFillTint="66"/>
            <w:vAlign w:val="center"/>
          </w:tcPr>
          <w:p w14:paraId="38110194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632" w:type="dxa"/>
            <w:shd w:val="clear" w:color="auto" w:fill="FFE599" w:themeFill="accent4" w:themeFillTint="66"/>
            <w:vAlign w:val="center"/>
          </w:tcPr>
          <w:p w14:paraId="7F766041" w14:textId="77777777" w:rsidR="00D06F70" w:rsidRPr="004B2342" w:rsidRDefault="00D06F70" w:rsidP="00455111">
            <w:pPr>
              <w:rPr>
                <w:rFonts w:ascii="Times New Roman" w:hAnsi="Times New Roman"/>
                <w:sz w:val="14"/>
                <w:szCs w:val="16"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همه موارد</w:t>
            </w:r>
          </w:p>
        </w:tc>
        <w:tc>
          <w:tcPr>
            <w:tcW w:w="711" w:type="dxa"/>
            <w:shd w:val="clear" w:color="auto" w:fill="FFE599" w:themeFill="accent4" w:themeFillTint="66"/>
            <w:vAlign w:val="center"/>
          </w:tcPr>
          <w:p w14:paraId="7B57A77A" w14:textId="77777777" w:rsidR="00D06F70" w:rsidRPr="004B2342" w:rsidRDefault="00D06F70" w:rsidP="00455111">
            <w:pPr>
              <w:keepNext/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5</w:t>
            </w:r>
          </w:p>
        </w:tc>
      </w:tr>
      <w:tr w:rsidR="00D06F70" w:rsidRPr="004B2342" w14:paraId="0234F4E1" w14:textId="77777777" w:rsidTr="00455111">
        <w:trPr>
          <w:trHeight w:val="47"/>
        </w:trPr>
        <w:tc>
          <w:tcPr>
            <w:tcW w:w="1073" w:type="dxa"/>
            <w:vMerge/>
            <w:shd w:val="clear" w:color="auto" w:fill="FFE599" w:themeFill="accent4" w:themeFillTint="66"/>
            <w:vAlign w:val="center"/>
          </w:tcPr>
          <w:p w14:paraId="428D1EF1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</w:p>
        </w:tc>
        <w:tc>
          <w:tcPr>
            <w:tcW w:w="1266" w:type="dxa"/>
            <w:shd w:val="clear" w:color="auto" w:fill="FFE599" w:themeFill="accent4" w:themeFillTint="66"/>
            <w:vAlign w:val="center"/>
          </w:tcPr>
          <w:p w14:paraId="3AE8E2C9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رصد حملات</w:t>
            </w:r>
          </w:p>
        </w:tc>
        <w:tc>
          <w:tcPr>
            <w:tcW w:w="1080" w:type="dxa"/>
            <w:shd w:val="clear" w:color="auto" w:fill="FFE599" w:themeFill="accent4" w:themeFillTint="66"/>
            <w:vAlign w:val="center"/>
          </w:tcPr>
          <w:p w14:paraId="13510DB1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1201" w:type="dxa"/>
            <w:shd w:val="clear" w:color="auto" w:fill="FFE599" w:themeFill="accent4" w:themeFillTint="66"/>
            <w:vAlign w:val="center"/>
          </w:tcPr>
          <w:p w14:paraId="2786FC85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826" w:type="dxa"/>
            <w:shd w:val="clear" w:color="auto" w:fill="FFE599" w:themeFill="accent4" w:themeFillTint="66"/>
            <w:vAlign w:val="center"/>
          </w:tcPr>
          <w:p w14:paraId="00923D28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574" w:type="dxa"/>
            <w:shd w:val="clear" w:color="auto" w:fill="FFE599" w:themeFill="accent4" w:themeFillTint="66"/>
            <w:vAlign w:val="center"/>
          </w:tcPr>
          <w:p w14:paraId="0540DBE9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630" w:type="dxa"/>
            <w:shd w:val="clear" w:color="auto" w:fill="FFE599" w:themeFill="accent4" w:themeFillTint="66"/>
            <w:vAlign w:val="center"/>
          </w:tcPr>
          <w:p w14:paraId="24412BDA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590" w:type="dxa"/>
            <w:shd w:val="clear" w:color="auto" w:fill="FFE599" w:themeFill="accent4" w:themeFillTint="66"/>
            <w:vAlign w:val="center"/>
          </w:tcPr>
          <w:p w14:paraId="733BFDA0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576" w:type="dxa"/>
            <w:shd w:val="clear" w:color="auto" w:fill="FFE599" w:themeFill="accent4" w:themeFillTint="66"/>
            <w:vAlign w:val="center"/>
          </w:tcPr>
          <w:p w14:paraId="5F7DE337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644" w:type="dxa"/>
            <w:shd w:val="clear" w:color="auto" w:fill="FFE599" w:themeFill="accent4" w:themeFillTint="66"/>
            <w:vAlign w:val="center"/>
          </w:tcPr>
          <w:p w14:paraId="7B828F6A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447" w:type="dxa"/>
            <w:shd w:val="clear" w:color="auto" w:fill="FFE599" w:themeFill="accent4" w:themeFillTint="66"/>
            <w:vAlign w:val="center"/>
          </w:tcPr>
          <w:p w14:paraId="5AC4DEED" w14:textId="77777777" w:rsidR="00D06F70" w:rsidRPr="004B2342" w:rsidRDefault="00D06F70" w:rsidP="00455111">
            <w:pPr>
              <w:jc w:val="center"/>
              <w:rPr>
                <w:rFonts w:ascii="Times New Roman" w:hAnsi="Times New Roman"/>
                <w:sz w:val="14"/>
                <w:szCs w:val="16"/>
                <w:rtl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-</w:t>
            </w:r>
          </w:p>
        </w:tc>
        <w:tc>
          <w:tcPr>
            <w:tcW w:w="632" w:type="dxa"/>
            <w:shd w:val="clear" w:color="auto" w:fill="FFE599" w:themeFill="accent4" w:themeFillTint="66"/>
            <w:vAlign w:val="center"/>
          </w:tcPr>
          <w:p w14:paraId="4DA90908" w14:textId="77777777" w:rsidR="00D06F70" w:rsidRPr="004B2342" w:rsidRDefault="00D06F70" w:rsidP="00455111">
            <w:pPr>
              <w:rPr>
                <w:rFonts w:ascii="Times New Roman" w:eastAsia="Times New Roman" w:hAnsi="Times New Roman"/>
                <w:sz w:val="14"/>
                <w:szCs w:val="16"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دارد</w:t>
            </w:r>
          </w:p>
        </w:tc>
        <w:tc>
          <w:tcPr>
            <w:tcW w:w="711" w:type="dxa"/>
            <w:shd w:val="clear" w:color="auto" w:fill="FFE599" w:themeFill="accent4" w:themeFillTint="66"/>
            <w:vAlign w:val="center"/>
          </w:tcPr>
          <w:p w14:paraId="68CC5710" w14:textId="77777777" w:rsidR="00D06F70" w:rsidRPr="004B2342" w:rsidRDefault="00D06F70" w:rsidP="00455111">
            <w:pPr>
              <w:keepNext/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4B2342">
              <w:rPr>
                <w:rFonts w:ascii="Times New Roman" w:hAnsi="Times New Roman" w:hint="cs"/>
                <w:color w:val="auto"/>
                <w:kern w:val="0"/>
                <w:sz w:val="14"/>
                <w:szCs w:val="16"/>
                <w:rtl/>
              </w:rPr>
              <w:t>5</w:t>
            </w:r>
          </w:p>
        </w:tc>
      </w:tr>
    </w:tbl>
    <w:p w14:paraId="44A31D13" w14:textId="77777777" w:rsidR="00D06F70" w:rsidRDefault="00D06F70" w:rsidP="00D06F70">
      <w:pPr>
        <w:rPr>
          <w:lang w:bidi="fa-IR"/>
        </w:rPr>
      </w:pPr>
    </w:p>
    <w:p w14:paraId="4B16F479" w14:textId="74C7491C" w:rsidR="001B3F30" w:rsidRPr="00724814" w:rsidRDefault="000318B2" w:rsidP="00CB5D28">
      <w:pPr>
        <w:pStyle w:val="Heading2"/>
        <w:widowControl w:val="0"/>
        <w:tabs>
          <w:tab w:val="clear" w:pos="699"/>
          <w:tab w:val="right" w:pos="990"/>
        </w:tabs>
        <w:spacing w:line="360" w:lineRule="auto"/>
        <w:ind w:left="859" w:hanging="576"/>
        <w:contextualSpacing/>
        <w:rPr>
          <w:rFonts w:ascii="Times New Roman" w:hAnsi="Times New Roman"/>
          <w:color w:val="0960A5"/>
          <w:sz w:val="36"/>
          <w:rtl/>
        </w:rPr>
      </w:pPr>
      <w:bookmarkStart w:id="11" w:name="_Toc179109645"/>
      <w:r w:rsidRPr="00724814">
        <w:rPr>
          <w:rFonts w:ascii="Times New Roman" w:hAnsi="Times New Roman" w:hint="cs"/>
          <w:color w:val="0960A5"/>
          <w:sz w:val="36"/>
          <w:rtl/>
        </w:rPr>
        <w:lastRenderedPageBreak/>
        <w:t xml:space="preserve">2-2 </w:t>
      </w:r>
      <w:r w:rsidR="00562154" w:rsidRPr="00724814">
        <w:rPr>
          <w:rFonts w:ascii="Times New Roman" w:hAnsi="Times New Roman" w:hint="cs"/>
          <w:color w:val="0960A5"/>
          <w:sz w:val="36"/>
          <w:rtl/>
        </w:rPr>
        <w:t>-</w:t>
      </w:r>
      <w:r w:rsidR="00562154" w:rsidRPr="00724814">
        <w:rPr>
          <w:rFonts w:ascii="Times New Roman" w:hAnsi="Times New Roman"/>
          <w:color w:val="0960A5"/>
          <w:sz w:val="36"/>
          <w:rtl/>
        </w:rPr>
        <w:t>مراحل صحت‌سنج</w:t>
      </w:r>
      <w:r w:rsidR="00562154" w:rsidRPr="00724814">
        <w:rPr>
          <w:rFonts w:ascii="Times New Roman" w:hAnsi="Times New Roman" w:hint="cs"/>
          <w:color w:val="0960A5"/>
          <w:sz w:val="36"/>
          <w:rtl/>
        </w:rPr>
        <w:t>ی</w:t>
      </w:r>
      <w:bookmarkEnd w:id="11"/>
    </w:p>
    <w:p w14:paraId="6DB69969" w14:textId="6225E20C" w:rsidR="00D821A6" w:rsidRPr="00D821A6" w:rsidRDefault="00D821A6" w:rsidP="00642C24">
      <w:pPr>
        <w:spacing w:line="276" w:lineRule="auto"/>
        <w:rPr>
          <w:rtl/>
          <w:lang w:val="de-DE" w:bidi="fa-IR"/>
        </w:rPr>
      </w:pPr>
      <w:r w:rsidRPr="00D821A6">
        <w:rPr>
          <w:rtl/>
          <w:lang w:val="de-DE" w:bidi="fa-IR"/>
        </w:rPr>
        <w:t>در ا</w:t>
      </w:r>
      <w:r w:rsidRPr="00D821A6">
        <w:rPr>
          <w:rFonts w:hint="cs"/>
          <w:rtl/>
          <w:lang w:val="de-DE" w:bidi="fa-IR"/>
        </w:rPr>
        <w:t>ی</w:t>
      </w:r>
      <w:r w:rsidRPr="00D821A6">
        <w:rPr>
          <w:rFonts w:hint="eastAsia"/>
          <w:rtl/>
          <w:lang w:val="de-DE" w:bidi="fa-IR"/>
        </w:rPr>
        <w:t>ن</w:t>
      </w:r>
      <w:r w:rsidRPr="00D821A6">
        <w:rPr>
          <w:rtl/>
          <w:lang w:val="de-DE" w:bidi="fa-IR"/>
        </w:rPr>
        <w:t xml:space="preserve"> قسمت به بررس</w:t>
      </w:r>
      <w:r w:rsidRPr="00D821A6">
        <w:rPr>
          <w:rFonts w:hint="cs"/>
          <w:rtl/>
          <w:lang w:val="de-DE" w:bidi="fa-IR"/>
        </w:rPr>
        <w:t>ی</w:t>
      </w:r>
      <w:r w:rsidRPr="00D821A6">
        <w:rPr>
          <w:rtl/>
          <w:lang w:val="de-DE" w:bidi="fa-IR"/>
        </w:rPr>
        <w:t xml:space="preserve"> مراحل ط</w:t>
      </w:r>
      <w:r w:rsidRPr="00D821A6">
        <w:rPr>
          <w:rFonts w:hint="cs"/>
          <w:rtl/>
          <w:lang w:val="de-DE" w:bidi="fa-IR"/>
        </w:rPr>
        <w:t>ی</w:t>
      </w:r>
      <w:r w:rsidRPr="00D821A6">
        <w:rPr>
          <w:rtl/>
          <w:lang w:val="de-DE" w:bidi="fa-IR"/>
        </w:rPr>
        <w:t xml:space="preserve"> شده جهت </w:t>
      </w:r>
      <w:r w:rsidR="008F4F0F">
        <w:rPr>
          <w:rtl/>
          <w:lang w:val="de-DE" w:bidi="fa-IR"/>
        </w:rPr>
        <w:t>صحت‌سنجی</w:t>
      </w:r>
      <w:r w:rsidRPr="00D821A6">
        <w:rPr>
          <w:rtl/>
          <w:lang w:val="de-DE" w:bidi="fa-IR"/>
        </w:rPr>
        <w:t xml:space="preserve"> 35 شرکت</w:t>
      </w:r>
      <w:r w:rsidRPr="00D821A6">
        <w:rPr>
          <w:rFonts w:hint="cs"/>
          <w:rtl/>
          <w:lang w:val="de-DE" w:bidi="fa-IR"/>
        </w:rPr>
        <w:t>ی</w:t>
      </w:r>
      <w:r w:rsidRPr="00D821A6">
        <w:rPr>
          <w:rtl/>
          <w:lang w:val="de-DE" w:bidi="fa-IR"/>
        </w:rPr>
        <w:t xml:space="preserve"> که توانسته‌اند حداقل امت</w:t>
      </w:r>
      <w:r w:rsidRPr="00D821A6">
        <w:rPr>
          <w:rFonts w:hint="cs"/>
          <w:rtl/>
          <w:lang w:val="de-DE" w:bidi="fa-IR"/>
        </w:rPr>
        <w:t>ی</w:t>
      </w:r>
      <w:r w:rsidRPr="00D821A6">
        <w:rPr>
          <w:rFonts w:hint="eastAsia"/>
          <w:rtl/>
          <w:lang w:val="de-DE" w:bidi="fa-IR"/>
        </w:rPr>
        <w:t>از</w:t>
      </w:r>
      <w:r w:rsidRPr="00D821A6">
        <w:rPr>
          <w:rtl/>
          <w:lang w:val="de-DE" w:bidi="fa-IR"/>
        </w:rPr>
        <w:t xml:space="preserve"> ورود را کسب نموده</w:t>
      </w:r>
      <w:r w:rsidR="004D2684">
        <w:rPr>
          <w:rFonts w:hint="cs"/>
          <w:rtl/>
          <w:lang w:val="de-DE" w:bidi="fa-IR"/>
        </w:rPr>
        <w:t>‌</w:t>
      </w:r>
      <w:r w:rsidRPr="00D821A6">
        <w:rPr>
          <w:rtl/>
          <w:lang w:val="de-DE" w:bidi="fa-IR"/>
        </w:rPr>
        <w:t xml:space="preserve">اند پرداخته </w:t>
      </w:r>
      <w:r w:rsidR="00E572B8">
        <w:rPr>
          <w:rtl/>
          <w:lang w:val="de-DE" w:bidi="fa-IR"/>
        </w:rPr>
        <w:t>می‌شود</w:t>
      </w:r>
      <w:r w:rsidRPr="00D821A6">
        <w:rPr>
          <w:rtl/>
          <w:lang w:val="de-DE" w:bidi="fa-IR"/>
        </w:rPr>
        <w:t>.</w:t>
      </w:r>
    </w:p>
    <w:p w14:paraId="4FADCE43" w14:textId="1023629D" w:rsidR="0041324D" w:rsidRPr="00AA1955" w:rsidRDefault="0041324D" w:rsidP="00642C24">
      <w:pPr>
        <w:spacing w:line="276" w:lineRule="auto"/>
        <w:ind w:left="238" w:firstLine="0"/>
        <w:rPr>
          <w:b/>
          <w:bCs/>
          <w:rtl/>
          <w:lang w:val="de-DE" w:bidi="fa-IR"/>
        </w:rPr>
      </w:pPr>
      <w:r w:rsidRPr="00AA1955">
        <w:rPr>
          <w:rFonts w:hint="cs"/>
          <w:b/>
          <w:bCs/>
          <w:rtl/>
          <w:lang w:val="de-DE" w:bidi="fa-IR"/>
        </w:rPr>
        <w:t>الف:</w:t>
      </w:r>
      <w:r w:rsidR="00D821A6" w:rsidRPr="00AA1955">
        <w:rPr>
          <w:b/>
          <w:bCs/>
          <w:rtl/>
          <w:lang w:val="de-DE" w:bidi="fa-IR"/>
        </w:rPr>
        <w:t xml:space="preserve"> </w:t>
      </w:r>
      <w:r w:rsidR="008F4F0F" w:rsidRPr="00AA1955">
        <w:rPr>
          <w:b/>
          <w:bCs/>
          <w:rtl/>
          <w:lang w:val="de-DE" w:bidi="fa-IR"/>
        </w:rPr>
        <w:t>صحت‌سنجی</w:t>
      </w:r>
      <w:r w:rsidR="00D821A6" w:rsidRPr="00AA1955">
        <w:rPr>
          <w:b/>
          <w:bCs/>
          <w:rtl/>
          <w:lang w:val="de-DE" w:bidi="fa-IR"/>
        </w:rPr>
        <w:t xml:space="preserve"> شفاه</w:t>
      </w:r>
      <w:r w:rsidR="00D821A6" w:rsidRPr="00AA1955">
        <w:rPr>
          <w:rFonts w:hint="cs"/>
          <w:b/>
          <w:bCs/>
          <w:rtl/>
          <w:lang w:val="de-DE" w:bidi="fa-IR"/>
        </w:rPr>
        <w:t>ی</w:t>
      </w:r>
    </w:p>
    <w:p w14:paraId="1312C43F" w14:textId="01D15DA7" w:rsidR="0041324D" w:rsidRPr="00D821A6" w:rsidRDefault="00D821A6" w:rsidP="00642C24">
      <w:pPr>
        <w:spacing w:line="276" w:lineRule="auto"/>
        <w:rPr>
          <w:rtl/>
          <w:lang w:val="de-DE" w:bidi="fa-IR"/>
        </w:rPr>
      </w:pPr>
      <w:r w:rsidRPr="00D67098">
        <w:rPr>
          <w:rFonts w:hint="eastAsia"/>
          <w:rtl/>
          <w:lang w:val="de-DE" w:bidi="fa-IR"/>
        </w:rPr>
        <w:t>در</w:t>
      </w:r>
      <w:r w:rsidRPr="00D67098">
        <w:rPr>
          <w:rtl/>
          <w:lang w:val="de-DE" w:bidi="fa-IR"/>
        </w:rPr>
        <w:t xml:space="preserve"> ا</w:t>
      </w:r>
      <w:r w:rsidRPr="00D67098">
        <w:rPr>
          <w:rFonts w:hint="cs"/>
          <w:rtl/>
          <w:lang w:val="de-DE" w:bidi="fa-IR"/>
        </w:rPr>
        <w:t>ی</w:t>
      </w:r>
      <w:r w:rsidRPr="00D67098">
        <w:rPr>
          <w:rFonts w:hint="eastAsia"/>
          <w:rtl/>
          <w:lang w:val="de-DE" w:bidi="fa-IR"/>
        </w:rPr>
        <w:t>ن</w:t>
      </w:r>
      <w:r w:rsidRPr="00D67098">
        <w:rPr>
          <w:rtl/>
          <w:lang w:val="de-DE" w:bidi="fa-IR"/>
        </w:rPr>
        <w:t xml:space="preserve"> مرحله فرم ارز</w:t>
      </w:r>
      <w:r w:rsidRPr="00D67098">
        <w:rPr>
          <w:rFonts w:hint="cs"/>
          <w:rtl/>
          <w:lang w:val="de-DE" w:bidi="fa-IR"/>
        </w:rPr>
        <w:t>ی</w:t>
      </w:r>
      <w:r w:rsidRPr="00D67098">
        <w:rPr>
          <w:rFonts w:hint="eastAsia"/>
          <w:rtl/>
          <w:lang w:val="de-DE" w:bidi="fa-IR"/>
        </w:rPr>
        <w:t>اب</w:t>
      </w:r>
      <w:r w:rsidRPr="00D67098">
        <w:rPr>
          <w:rFonts w:hint="cs"/>
          <w:rtl/>
          <w:lang w:val="de-DE" w:bidi="fa-IR"/>
        </w:rPr>
        <w:t>ی</w:t>
      </w:r>
      <w:r w:rsidRPr="00D67098">
        <w:rPr>
          <w:rtl/>
          <w:lang w:val="de-DE" w:bidi="fa-IR"/>
        </w:rPr>
        <w:t xml:space="preserve"> براساس برگزار</w:t>
      </w:r>
      <w:r w:rsidRPr="00D67098">
        <w:rPr>
          <w:rFonts w:hint="cs"/>
          <w:rtl/>
          <w:lang w:val="de-DE" w:bidi="fa-IR"/>
        </w:rPr>
        <w:t>ی</w:t>
      </w:r>
      <w:r w:rsidRPr="00D67098">
        <w:rPr>
          <w:rtl/>
          <w:lang w:val="de-DE" w:bidi="fa-IR"/>
        </w:rPr>
        <w:t xml:space="preserve"> جلسات به‌صورت برخط با حضور نما</w:t>
      </w:r>
      <w:r w:rsidRPr="00D67098">
        <w:rPr>
          <w:rFonts w:hint="cs"/>
          <w:rtl/>
          <w:lang w:val="de-DE" w:bidi="fa-IR"/>
        </w:rPr>
        <w:t>ی</w:t>
      </w:r>
      <w:r w:rsidRPr="00D67098">
        <w:rPr>
          <w:rFonts w:hint="eastAsia"/>
          <w:rtl/>
          <w:lang w:val="de-DE" w:bidi="fa-IR"/>
        </w:rPr>
        <w:t>نده</w:t>
      </w:r>
      <w:r w:rsidRPr="00D67098">
        <w:rPr>
          <w:rtl/>
          <w:lang w:val="de-DE" w:bidi="fa-IR"/>
        </w:rPr>
        <w:t xml:space="preserve"> سازمان، نما</w:t>
      </w:r>
      <w:r w:rsidRPr="00D67098">
        <w:rPr>
          <w:rFonts w:hint="cs"/>
          <w:rtl/>
          <w:lang w:val="de-DE" w:bidi="fa-IR"/>
        </w:rPr>
        <w:t>ی</w:t>
      </w:r>
      <w:r w:rsidRPr="00D67098">
        <w:rPr>
          <w:rFonts w:hint="eastAsia"/>
          <w:rtl/>
          <w:lang w:val="de-DE" w:bidi="fa-IR"/>
        </w:rPr>
        <w:t>ندگان</w:t>
      </w:r>
      <w:r w:rsidRPr="00D67098">
        <w:rPr>
          <w:rtl/>
          <w:lang w:val="de-DE" w:bidi="fa-IR"/>
        </w:rPr>
        <w:t xml:space="preserve"> پژوهشکده ارتباطات و فناور</w:t>
      </w:r>
      <w:r w:rsidRPr="00D67098">
        <w:rPr>
          <w:rFonts w:hint="cs"/>
          <w:rtl/>
          <w:lang w:val="de-DE" w:bidi="fa-IR"/>
        </w:rPr>
        <w:t>ی</w:t>
      </w:r>
      <w:r w:rsidRPr="00D67098">
        <w:rPr>
          <w:rtl/>
          <w:lang w:val="de-DE" w:bidi="fa-IR"/>
        </w:rPr>
        <w:t xml:space="preserve"> اطلاعات و همچن</w:t>
      </w:r>
      <w:r w:rsidRPr="00D67098">
        <w:rPr>
          <w:rFonts w:hint="cs"/>
          <w:rtl/>
          <w:lang w:val="de-DE" w:bidi="fa-IR"/>
        </w:rPr>
        <w:t>ی</w:t>
      </w:r>
      <w:r w:rsidRPr="00D67098">
        <w:rPr>
          <w:rFonts w:hint="eastAsia"/>
          <w:rtl/>
          <w:lang w:val="de-DE" w:bidi="fa-IR"/>
        </w:rPr>
        <w:t>ن</w:t>
      </w:r>
      <w:r w:rsidRPr="00D67098">
        <w:rPr>
          <w:rtl/>
          <w:lang w:val="de-DE" w:bidi="fa-IR"/>
        </w:rPr>
        <w:t xml:space="preserve"> نما</w:t>
      </w:r>
      <w:r w:rsidRPr="00D67098">
        <w:rPr>
          <w:rFonts w:hint="cs"/>
          <w:rtl/>
          <w:lang w:val="de-DE" w:bidi="fa-IR"/>
        </w:rPr>
        <w:t>ی</w:t>
      </w:r>
      <w:r w:rsidRPr="00D67098">
        <w:rPr>
          <w:rFonts w:hint="eastAsia"/>
          <w:rtl/>
          <w:lang w:val="de-DE" w:bidi="fa-IR"/>
        </w:rPr>
        <w:t>ندگان</w:t>
      </w:r>
      <w:r w:rsidRPr="00D67098">
        <w:rPr>
          <w:rtl/>
          <w:lang w:val="de-DE" w:bidi="fa-IR"/>
        </w:rPr>
        <w:t xml:space="preserve"> قانون</w:t>
      </w:r>
      <w:r w:rsidRPr="00D67098">
        <w:rPr>
          <w:rFonts w:hint="cs"/>
          <w:rtl/>
          <w:lang w:val="de-DE" w:bidi="fa-IR"/>
        </w:rPr>
        <w:t>ی</w:t>
      </w:r>
      <w:r w:rsidRPr="00D67098">
        <w:rPr>
          <w:rtl/>
          <w:lang w:val="de-DE" w:bidi="fa-IR"/>
        </w:rPr>
        <w:t xml:space="preserve"> هر شرکت مورد نظارت قرار گرفت؛ در ا</w:t>
      </w:r>
      <w:r w:rsidRPr="00D67098">
        <w:rPr>
          <w:rFonts w:hint="cs"/>
          <w:rtl/>
          <w:lang w:val="de-DE" w:bidi="fa-IR"/>
        </w:rPr>
        <w:t>ی</w:t>
      </w:r>
      <w:r w:rsidRPr="00D67098">
        <w:rPr>
          <w:rFonts w:hint="eastAsia"/>
          <w:rtl/>
          <w:lang w:val="de-DE" w:bidi="fa-IR"/>
        </w:rPr>
        <w:t>ن</w:t>
      </w:r>
      <w:r w:rsidRPr="00D67098">
        <w:rPr>
          <w:rtl/>
          <w:lang w:val="de-DE" w:bidi="fa-IR"/>
        </w:rPr>
        <w:t xml:space="preserve"> جلسات تمام</w:t>
      </w:r>
      <w:r w:rsidRPr="00D67098">
        <w:rPr>
          <w:rFonts w:hint="cs"/>
          <w:rtl/>
          <w:lang w:val="de-DE" w:bidi="fa-IR"/>
        </w:rPr>
        <w:t>ی</w:t>
      </w:r>
      <w:r w:rsidRPr="00D67098">
        <w:rPr>
          <w:rtl/>
          <w:lang w:val="de-DE" w:bidi="fa-IR"/>
        </w:rPr>
        <w:t xml:space="preserve"> سؤالات</w:t>
      </w:r>
      <w:r w:rsidRPr="00D821A6">
        <w:rPr>
          <w:rtl/>
          <w:lang w:val="de-DE" w:bidi="fa-IR"/>
        </w:rPr>
        <w:t xml:space="preserve"> فرم ارز</w:t>
      </w:r>
      <w:r w:rsidRPr="00D821A6">
        <w:rPr>
          <w:rFonts w:hint="cs"/>
          <w:rtl/>
          <w:lang w:val="de-DE" w:bidi="fa-IR"/>
        </w:rPr>
        <w:t>ی</w:t>
      </w:r>
      <w:r w:rsidRPr="00D821A6">
        <w:rPr>
          <w:rFonts w:hint="eastAsia"/>
          <w:rtl/>
          <w:lang w:val="de-DE" w:bidi="fa-IR"/>
        </w:rPr>
        <w:t>اب</w:t>
      </w:r>
      <w:r w:rsidRPr="00D821A6">
        <w:rPr>
          <w:rFonts w:hint="cs"/>
          <w:rtl/>
          <w:lang w:val="de-DE" w:bidi="fa-IR"/>
        </w:rPr>
        <w:t>ی</w:t>
      </w:r>
      <w:r w:rsidRPr="00D821A6">
        <w:rPr>
          <w:rtl/>
          <w:lang w:val="de-DE" w:bidi="fa-IR"/>
        </w:rPr>
        <w:t xml:space="preserve"> ازجمله موارد ز</w:t>
      </w:r>
      <w:r w:rsidRPr="00D821A6">
        <w:rPr>
          <w:rFonts w:hint="cs"/>
          <w:rtl/>
          <w:lang w:val="de-DE" w:bidi="fa-IR"/>
        </w:rPr>
        <w:t>ی</w:t>
      </w:r>
      <w:r w:rsidRPr="00D821A6">
        <w:rPr>
          <w:rFonts w:hint="eastAsia"/>
          <w:rtl/>
          <w:lang w:val="de-DE" w:bidi="fa-IR"/>
        </w:rPr>
        <w:t>ر</w:t>
      </w:r>
      <w:r w:rsidRPr="00D821A6">
        <w:rPr>
          <w:rtl/>
          <w:lang w:val="de-DE" w:bidi="fa-IR"/>
        </w:rPr>
        <w:t xml:space="preserve"> بررس</w:t>
      </w:r>
      <w:r w:rsidRPr="00D821A6">
        <w:rPr>
          <w:rFonts w:hint="cs"/>
          <w:rtl/>
          <w:lang w:val="de-DE" w:bidi="fa-IR"/>
        </w:rPr>
        <w:t>ی</w:t>
      </w:r>
      <w:r w:rsidRPr="00D821A6">
        <w:rPr>
          <w:rtl/>
          <w:lang w:val="de-DE" w:bidi="fa-IR"/>
        </w:rPr>
        <w:t xml:space="preserve"> گ</w:t>
      </w:r>
      <w:r w:rsidRPr="00D821A6">
        <w:rPr>
          <w:rFonts w:hint="eastAsia"/>
          <w:rtl/>
          <w:lang w:val="de-DE" w:bidi="fa-IR"/>
        </w:rPr>
        <w:t>رد</w:t>
      </w:r>
      <w:r w:rsidRPr="00D821A6">
        <w:rPr>
          <w:rFonts w:hint="cs"/>
          <w:rtl/>
          <w:lang w:val="de-DE" w:bidi="fa-IR"/>
        </w:rPr>
        <w:t>ی</w:t>
      </w:r>
      <w:r w:rsidRPr="00D821A6">
        <w:rPr>
          <w:rFonts w:hint="eastAsia"/>
          <w:rtl/>
          <w:lang w:val="de-DE" w:bidi="fa-IR"/>
        </w:rPr>
        <w:t>د</w:t>
      </w:r>
      <w:r w:rsidR="0041324D">
        <w:rPr>
          <w:rFonts w:hint="cs"/>
          <w:rtl/>
          <w:lang w:val="de-DE" w:bidi="fa-IR"/>
        </w:rPr>
        <w:t>:</w:t>
      </w:r>
    </w:p>
    <w:p w14:paraId="580DB305" w14:textId="49673397" w:rsidR="00E100DC" w:rsidRPr="00AD163E" w:rsidRDefault="00E100DC" w:rsidP="00642C24">
      <w:pPr>
        <w:pStyle w:val="ListParagraph"/>
        <w:numPr>
          <w:ilvl w:val="0"/>
          <w:numId w:val="25"/>
        </w:numPr>
        <w:spacing w:line="276" w:lineRule="auto"/>
        <w:rPr>
          <w:color w:val="000000" w:themeColor="text1"/>
          <w:sz w:val="26"/>
          <w:lang w:val="de-DE" w:bidi="fa-IR"/>
        </w:rPr>
      </w:pPr>
      <w:r w:rsidRPr="00AD163E">
        <w:rPr>
          <w:rFonts w:hint="cs"/>
          <w:color w:val="000000" w:themeColor="text1"/>
          <w:sz w:val="26"/>
          <w:rtl/>
          <w:lang w:val="de-DE" w:bidi="fa-IR"/>
        </w:rPr>
        <w:t xml:space="preserve"> </w:t>
      </w:r>
      <w:r w:rsidR="00D821A6" w:rsidRPr="00AD163E">
        <w:rPr>
          <w:color w:val="000000" w:themeColor="text1"/>
          <w:sz w:val="26"/>
          <w:rtl/>
          <w:lang w:val="de-DE" w:bidi="fa-IR"/>
        </w:rPr>
        <w:t>مرکز داده از منظر خدمت (نوع مشتر</w:t>
      </w:r>
      <w:r w:rsidR="00D821A6" w:rsidRPr="00AD163E">
        <w:rPr>
          <w:rFonts w:hint="cs"/>
          <w:color w:val="000000" w:themeColor="text1"/>
          <w:sz w:val="26"/>
          <w:rtl/>
          <w:lang w:val="de-DE" w:bidi="fa-IR"/>
        </w:rPr>
        <w:t>ی</w:t>
      </w:r>
      <w:r w:rsidR="00D821A6" w:rsidRPr="00AD163E">
        <w:rPr>
          <w:rFonts w:hint="eastAsia"/>
          <w:color w:val="000000" w:themeColor="text1"/>
          <w:sz w:val="26"/>
          <w:rtl/>
          <w:lang w:val="de-DE" w:bidi="fa-IR"/>
        </w:rPr>
        <w:t>ان</w:t>
      </w:r>
      <w:r w:rsidR="00D821A6" w:rsidRPr="00AD163E">
        <w:rPr>
          <w:color w:val="000000" w:themeColor="text1"/>
          <w:sz w:val="26"/>
          <w:rtl/>
          <w:lang w:val="de-DE" w:bidi="fa-IR"/>
        </w:rPr>
        <w:t>)</w:t>
      </w:r>
    </w:p>
    <w:p w14:paraId="3FF4875E" w14:textId="18AF5A3E" w:rsidR="00E100DC" w:rsidRPr="00AD163E" w:rsidRDefault="00E100DC" w:rsidP="00642C24">
      <w:pPr>
        <w:pStyle w:val="ListParagraph"/>
        <w:numPr>
          <w:ilvl w:val="0"/>
          <w:numId w:val="25"/>
        </w:numPr>
        <w:spacing w:line="276" w:lineRule="auto"/>
        <w:rPr>
          <w:color w:val="000000" w:themeColor="text1"/>
          <w:sz w:val="26"/>
          <w:lang w:val="de-DE" w:bidi="fa-IR"/>
        </w:rPr>
      </w:pPr>
      <w:r w:rsidRPr="00AD163E">
        <w:rPr>
          <w:rFonts w:hint="cs"/>
          <w:color w:val="000000" w:themeColor="text1"/>
          <w:sz w:val="26"/>
          <w:rtl/>
          <w:lang w:val="de-DE" w:bidi="fa-IR"/>
        </w:rPr>
        <w:t xml:space="preserve"> </w:t>
      </w:r>
      <w:r w:rsidR="00D821A6" w:rsidRPr="00AD163E">
        <w:rPr>
          <w:color w:val="000000" w:themeColor="text1"/>
          <w:sz w:val="26"/>
          <w:rtl/>
          <w:lang w:val="de-DE" w:bidi="fa-IR"/>
        </w:rPr>
        <w:t>نوع مالک</w:t>
      </w:r>
      <w:r w:rsidR="00D821A6" w:rsidRPr="00AD163E">
        <w:rPr>
          <w:rFonts w:hint="cs"/>
          <w:color w:val="000000" w:themeColor="text1"/>
          <w:sz w:val="26"/>
          <w:rtl/>
          <w:lang w:val="de-DE" w:bidi="fa-IR"/>
        </w:rPr>
        <w:t>ی</w:t>
      </w:r>
      <w:r w:rsidR="00D821A6" w:rsidRPr="00AD163E">
        <w:rPr>
          <w:rFonts w:hint="eastAsia"/>
          <w:color w:val="000000" w:themeColor="text1"/>
          <w:sz w:val="26"/>
          <w:rtl/>
          <w:lang w:val="de-DE" w:bidi="fa-IR"/>
        </w:rPr>
        <w:t>ت</w:t>
      </w:r>
      <w:r w:rsidR="00D821A6" w:rsidRPr="00AD163E">
        <w:rPr>
          <w:color w:val="000000" w:themeColor="text1"/>
          <w:sz w:val="26"/>
          <w:rtl/>
          <w:lang w:val="de-DE" w:bidi="fa-IR"/>
        </w:rPr>
        <w:t xml:space="preserve"> مراکز داده</w:t>
      </w:r>
    </w:p>
    <w:p w14:paraId="6C2FA14B" w14:textId="004BA626" w:rsidR="00E100DC" w:rsidRPr="00AD163E" w:rsidRDefault="00D821A6" w:rsidP="00642C24">
      <w:pPr>
        <w:pStyle w:val="ListParagraph"/>
        <w:numPr>
          <w:ilvl w:val="0"/>
          <w:numId w:val="25"/>
        </w:numPr>
        <w:spacing w:line="276" w:lineRule="auto"/>
        <w:rPr>
          <w:color w:val="000000" w:themeColor="text1"/>
          <w:sz w:val="26"/>
          <w:lang w:val="de-DE" w:bidi="fa-IR"/>
        </w:rPr>
      </w:pPr>
      <w:r w:rsidRPr="00AD163E">
        <w:rPr>
          <w:rFonts w:hint="cs"/>
          <w:color w:val="000000" w:themeColor="text1"/>
          <w:sz w:val="26"/>
          <w:rtl/>
          <w:lang w:val="de-DE" w:bidi="fa-IR"/>
        </w:rPr>
        <w:t xml:space="preserve"> </w:t>
      </w:r>
      <w:r w:rsidRPr="00AD163E">
        <w:rPr>
          <w:color w:val="000000" w:themeColor="text1"/>
          <w:sz w:val="26"/>
          <w:rtl/>
          <w:lang w:val="de-DE" w:bidi="fa-IR"/>
        </w:rPr>
        <w:t>مشتر</w:t>
      </w:r>
      <w:r w:rsidRPr="00AD163E">
        <w:rPr>
          <w:rFonts w:hint="cs"/>
          <w:color w:val="000000" w:themeColor="text1"/>
          <w:sz w:val="26"/>
          <w:rtl/>
          <w:lang w:val="de-DE" w:bidi="fa-IR"/>
        </w:rPr>
        <w:t>ی</w:t>
      </w:r>
      <w:r w:rsidRPr="00AD163E">
        <w:rPr>
          <w:rFonts w:hint="eastAsia"/>
          <w:color w:val="000000" w:themeColor="text1"/>
          <w:sz w:val="26"/>
          <w:rtl/>
          <w:lang w:val="de-DE" w:bidi="fa-IR"/>
        </w:rPr>
        <w:t>ان</w:t>
      </w:r>
      <w:r w:rsidRPr="00AD163E">
        <w:rPr>
          <w:color w:val="000000" w:themeColor="text1"/>
          <w:sz w:val="26"/>
          <w:rtl/>
          <w:lang w:val="de-DE" w:bidi="fa-IR"/>
        </w:rPr>
        <w:t xml:space="preserve"> و کاربرد مراکز داده</w:t>
      </w:r>
    </w:p>
    <w:p w14:paraId="44FD8DCE" w14:textId="5E581609" w:rsidR="00E100DC" w:rsidRPr="00AD163E" w:rsidRDefault="00D821A6" w:rsidP="00642C24">
      <w:pPr>
        <w:pStyle w:val="ListParagraph"/>
        <w:numPr>
          <w:ilvl w:val="0"/>
          <w:numId w:val="25"/>
        </w:numPr>
        <w:spacing w:line="276" w:lineRule="auto"/>
        <w:rPr>
          <w:color w:val="000000" w:themeColor="text1"/>
          <w:sz w:val="26"/>
          <w:lang w:val="de-DE" w:bidi="fa-IR"/>
        </w:rPr>
      </w:pPr>
      <w:r w:rsidRPr="00AD163E">
        <w:rPr>
          <w:rFonts w:hint="cs"/>
          <w:color w:val="000000" w:themeColor="text1"/>
          <w:sz w:val="26"/>
          <w:rtl/>
          <w:lang w:val="de-DE" w:bidi="fa-IR"/>
        </w:rPr>
        <w:t xml:space="preserve"> </w:t>
      </w:r>
      <w:r w:rsidRPr="00AD163E">
        <w:rPr>
          <w:color w:val="000000" w:themeColor="text1"/>
          <w:sz w:val="26"/>
          <w:rtl/>
          <w:lang w:val="de-DE" w:bidi="fa-IR"/>
        </w:rPr>
        <w:t>نوع استقرار</w:t>
      </w:r>
    </w:p>
    <w:p w14:paraId="0606D137" w14:textId="18714B91" w:rsidR="00E100DC" w:rsidRPr="00AD163E" w:rsidRDefault="00E100DC" w:rsidP="00642C24">
      <w:pPr>
        <w:pStyle w:val="ListParagraph"/>
        <w:numPr>
          <w:ilvl w:val="0"/>
          <w:numId w:val="25"/>
        </w:numPr>
        <w:spacing w:line="276" w:lineRule="auto"/>
        <w:rPr>
          <w:color w:val="000000" w:themeColor="text1"/>
          <w:sz w:val="26"/>
          <w:lang w:val="de-DE" w:bidi="fa-IR"/>
        </w:rPr>
      </w:pPr>
      <w:r w:rsidRPr="00AD163E">
        <w:rPr>
          <w:rFonts w:hint="cs"/>
          <w:color w:val="000000" w:themeColor="text1"/>
          <w:sz w:val="26"/>
          <w:rtl/>
          <w:lang w:val="de-DE" w:bidi="fa-IR"/>
        </w:rPr>
        <w:t xml:space="preserve"> </w:t>
      </w:r>
      <w:r w:rsidR="00D821A6" w:rsidRPr="00AD163E">
        <w:rPr>
          <w:color w:val="000000" w:themeColor="text1"/>
          <w:sz w:val="26"/>
          <w:rtl/>
          <w:lang w:val="de-DE" w:bidi="fa-IR"/>
        </w:rPr>
        <w:t>گواه</w:t>
      </w:r>
      <w:r w:rsidR="00D821A6" w:rsidRPr="00AD163E">
        <w:rPr>
          <w:rFonts w:hint="cs"/>
          <w:color w:val="000000" w:themeColor="text1"/>
          <w:sz w:val="26"/>
          <w:rtl/>
          <w:lang w:val="de-DE" w:bidi="fa-IR"/>
        </w:rPr>
        <w:t>ی‌</w:t>
      </w:r>
      <w:r w:rsidR="00D821A6" w:rsidRPr="00AD163E">
        <w:rPr>
          <w:rFonts w:hint="eastAsia"/>
          <w:color w:val="000000" w:themeColor="text1"/>
          <w:sz w:val="26"/>
          <w:rtl/>
          <w:lang w:val="de-DE" w:bidi="fa-IR"/>
        </w:rPr>
        <w:t>نامه‌ها</w:t>
      </w:r>
      <w:r w:rsidR="00D821A6" w:rsidRPr="00AD163E">
        <w:rPr>
          <w:rFonts w:hint="cs"/>
          <w:color w:val="000000" w:themeColor="text1"/>
          <w:sz w:val="26"/>
          <w:rtl/>
          <w:lang w:val="de-DE" w:bidi="fa-IR"/>
        </w:rPr>
        <w:t>ی</w:t>
      </w:r>
      <w:r w:rsidR="00D821A6" w:rsidRPr="00AD163E">
        <w:rPr>
          <w:color w:val="000000" w:themeColor="text1"/>
          <w:sz w:val="26"/>
          <w:rtl/>
          <w:lang w:val="de-DE" w:bidi="fa-IR"/>
        </w:rPr>
        <w:t xml:space="preserve"> کسب‌شده</w:t>
      </w:r>
    </w:p>
    <w:p w14:paraId="3E83530F" w14:textId="3E44426D" w:rsidR="00E100DC" w:rsidRPr="00AD163E" w:rsidRDefault="00E100DC" w:rsidP="00642C24">
      <w:pPr>
        <w:pStyle w:val="ListParagraph"/>
        <w:numPr>
          <w:ilvl w:val="0"/>
          <w:numId w:val="25"/>
        </w:numPr>
        <w:spacing w:line="276" w:lineRule="auto"/>
        <w:rPr>
          <w:color w:val="000000" w:themeColor="text1"/>
          <w:sz w:val="26"/>
          <w:lang w:val="de-DE" w:bidi="fa-IR"/>
        </w:rPr>
      </w:pPr>
      <w:r w:rsidRPr="00AD163E">
        <w:rPr>
          <w:rFonts w:hint="cs"/>
          <w:color w:val="000000" w:themeColor="text1"/>
          <w:sz w:val="26"/>
          <w:rtl/>
          <w:lang w:val="de-DE" w:bidi="fa-IR"/>
        </w:rPr>
        <w:t xml:space="preserve"> </w:t>
      </w:r>
      <w:r w:rsidR="00D821A6" w:rsidRPr="00AD163E">
        <w:rPr>
          <w:color w:val="000000" w:themeColor="text1"/>
          <w:sz w:val="26"/>
          <w:rtl/>
          <w:lang w:val="de-DE" w:bidi="fa-IR"/>
        </w:rPr>
        <w:t>رتبه مرکز داده</w:t>
      </w:r>
    </w:p>
    <w:p w14:paraId="21CA3E49" w14:textId="1BA6F8DA" w:rsidR="00E100DC" w:rsidRPr="00AD163E" w:rsidRDefault="00E100DC" w:rsidP="00642C24">
      <w:pPr>
        <w:pStyle w:val="ListParagraph"/>
        <w:numPr>
          <w:ilvl w:val="0"/>
          <w:numId w:val="25"/>
        </w:numPr>
        <w:spacing w:line="276" w:lineRule="auto"/>
        <w:rPr>
          <w:color w:val="000000" w:themeColor="text1"/>
          <w:sz w:val="26"/>
          <w:lang w:val="de-DE" w:bidi="fa-IR"/>
        </w:rPr>
      </w:pPr>
      <w:r w:rsidRPr="00AD163E">
        <w:rPr>
          <w:rFonts w:hint="cs"/>
          <w:color w:val="000000" w:themeColor="text1"/>
          <w:sz w:val="26"/>
          <w:rtl/>
          <w:lang w:val="de-DE" w:bidi="fa-IR"/>
        </w:rPr>
        <w:t xml:space="preserve"> </w:t>
      </w:r>
      <w:r w:rsidR="00D821A6" w:rsidRPr="00AD163E">
        <w:rPr>
          <w:color w:val="000000" w:themeColor="text1"/>
          <w:sz w:val="26"/>
          <w:rtl/>
          <w:lang w:val="de-DE" w:bidi="fa-IR"/>
        </w:rPr>
        <w:t>تعداد رک‌ها</w:t>
      </w:r>
    </w:p>
    <w:p w14:paraId="0EBFAAFC" w14:textId="6EA55BE2" w:rsidR="00E100DC" w:rsidRPr="00AD163E" w:rsidRDefault="00E100DC" w:rsidP="00642C24">
      <w:pPr>
        <w:pStyle w:val="ListParagraph"/>
        <w:numPr>
          <w:ilvl w:val="0"/>
          <w:numId w:val="25"/>
        </w:numPr>
        <w:spacing w:line="276" w:lineRule="auto"/>
        <w:rPr>
          <w:color w:val="000000" w:themeColor="text1"/>
          <w:sz w:val="26"/>
          <w:lang w:val="de-DE" w:bidi="fa-IR"/>
        </w:rPr>
      </w:pPr>
      <w:r w:rsidRPr="00AD163E">
        <w:rPr>
          <w:rFonts w:hint="cs"/>
          <w:color w:val="000000" w:themeColor="text1"/>
          <w:sz w:val="26"/>
          <w:rtl/>
          <w:lang w:val="de-DE" w:bidi="fa-IR"/>
        </w:rPr>
        <w:t xml:space="preserve"> </w:t>
      </w:r>
      <w:r w:rsidR="00D821A6" w:rsidRPr="00AD163E">
        <w:rPr>
          <w:color w:val="000000" w:themeColor="text1"/>
          <w:sz w:val="26"/>
          <w:rtl/>
          <w:lang w:val="de-DE" w:bidi="fa-IR"/>
        </w:rPr>
        <w:t>م</w:t>
      </w:r>
      <w:r w:rsidR="00D821A6" w:rsidRPr="00AD163E">
        <w:rPr>
          <w:rFonts w:hint="cs"/>
          <w:color w:val="000000" w:themeColor="text1"/>
          <w:sz w:val="26"/>
          <w:rtl/>
          <w:lang w:val="de-DE" w:bidi="fa-IR"/>
        </w:rPr>
        <w:t>ی</w:t>
      </w:r>
      <w:r w:rsidR="00D821A6" w:rsidRPr="00AD163E">
        <w:rPr>
          <w:rFonts w:hint="eastAsia"/>
          <w:color w:val="000000" w:themeColor="text1"/>
          <w:sz w:val="26"/>
          <w:rtl/>
          <w:lang w:val="de-DE" w:bidi="fa-IR"/>
        </w:rPr>
        <w:t>زان</w:t>
      </w:r>
      <w:r w:rsidR="00D821A6" w:rsidRPr="00AD163E">
        <w:rPr>
          <w:color w:val="000000" w:themeColor="text1"/>
          <w:sz w:val="26"/>
          <w:rtl/>
          <w:lang w:val="de-DE" w:bidi="fa-IR"/>
        </w:rPr>
        <w:t xml:space="preserve"> مصرف برق</w:t>
      </w:r>
    </w:p>
    <w:p w14:paraId="655BE93A" w14:textId="3F48B9DF" w:rsidR="00E100DC" w:rsidRPr="00AD163E" w:rsidRDefault="00E100DC" w:rsidP="00642C24">
      <w:pPr>
        <w:pStyle w:val="ListParagraph"/>
        <w:numPr>
          <w:ilvl w:val="0"/>
          <w:numId w:val="25"/>
        </w:numPr>
        <w:spacing w:line="276" w:lineRule="auto"/>
        <w:rPr>
          <w:color w:val="000000" w:themeColor="text1"/>
          <w:sz w:val="26"/>
          <w:lang w:val="de-DE" w:bidi="fa-IR"/>
        </w:rPr>
      </w:pPr>
      <w:r w:rsidRPr="00AD163E">
        <w:rPr>
          <w:rFonts w:hint="cs"/>
          <w:color w:val="000000" w:themeColor="text1"/>
          <w:sz w:val="26"/>
          <w:rtl/>
          <w:lang w:val="de-DE" w:bidi="fa-IR"/>
        </w:rPr>
        <w:t xml:space="preserve"> </w:t>
      </w:r>
      <w:r w:rsidR="00D821A6" w:rsidRPr="00AD163E">
        <w:rPr>
          <w:color w:val="000000" w:themeColor="text1"/>
          <w:sz w:val="26"/>
          <w:rtl/>
          <w:lang w:val="de-DE" w:bidi="fa-IR"/>
        </w:rPr>
        <w:t>ظرف</w:t>
      </w:r>
      <w:r w:rsidR="00D821A6" w:rsidRPr="00AD163E">
        <w:rPr>
          <w:rFonts w:hint="cs"/>
          <w:color w:val="000000" w:themeColor="text1"/>
          <w:sz w:val="26"/>
          <w:rtl/>
          <w:lang w:val="de-DE" w:bidi="fa-IR"/>
        </w:rPr>
        <w:t>ی</w:t>
      </w:r>
      <w:r w:rsidR="00D821A6" w:rsidRPr="00AD163E">
        <w:rPr>
          <w:rFonts w:hint="eastAsia"/>
          <w:color w:val="000000" w:themeColor="text1"/>
          <w:sz w:val="26"/>
          <w:rtl/>
          <w:lang w:val="de-DE" w:bidi="fa-IR"/>
        </w:rPr>
        <w:t>ت</w:t>
      </w:r>
      <w:r w:rsidR="00D821A6" w:rsidRPr="00AD163E">
        <w:rPr>
          <w:color w:val="000000" w:themeColor="text1"/>
          <w:sz w:val="26"/>
          <w:rtl/>
          <w:lang w:val="de-DE" w:bidi="fa-IR"/>
        </w:rPr>
        <w:t xml:space="preserve"> سرورها</w:t>
      </w:r>
    </w:p>
    <w:p w14:paraId="7150CE64" w14:textId="2A1C7C2D" w:rsidR="00E100DC" w:rsidRPr="00AD163E" w:rsidRDefault="00E100DC" w:rsidP="00642C24">
      <w:pPr>
        <w:pStyle w:val="ListParagraph"/>
        <w:numPr>
          <w:ilvl w:val="0"/>
          <w:numId w:val="25"/>
        </w:numPr>
        <w:spacing w:line="276" w:lineRule="auto"/>
        <w:rPr>
          <w:color w:val="000000" w:themeColor="text1"/>
          <w:sz w:val="26"/>
          <w:lang w:val="de-DE" w:bidi="fa-IR"/>
        </w:rPr>
      </w:pPr>
      <w:r w:rsidRPr="00AD163E">
        <w:rPr>
          <w:rFonts w:hint="cs"/>
          <w:color w:val="000000" w:themeColor="text1"/>
          <w:sz w:val="26"/>
          <w:rtl/>
          <w:lang w:val="de-DE" w:bidi="fa-IR"/>
        </w:rPr>
        <w:t xml:space="preserve"> </w:t>
      </w:r>
      <w:r w:rsidR="00D821A6" w:rsidRPr="00AD163E">
        <w:rPr>
          <w:color w:val="000000" w:themeColor="text1"/>
          <w:sz w:val="26"/>
          <w:rtl/>
          <w:lang w:val="de-DE" w:bidi="fa-IR"/>
        </w:rPr>
        <w:t>نوع سرورها</w:t>
      </w:r>
    </w:p>
    <w:p w14:paraId="6E977903" w14:textId="1A6DCAE3" w:rsidR="00E100DC" w:rsidRPr="00AD163E" w:rsidRDefault="00D821A6" w:rsidP="00642C24">
      <w:pPr>
        <w:pStyle w:val="ListParagraph"/>
        <w:numPr>
          <w:ilvl w:val="0"/>
          <w:numId w:val="25"/>
        </w:numPr>
        <w:spacing w:line="276" w:lineRule="auto"/>
        <w:rPr>
          <w:color w:val="000000" w:themeColor="text1"/>
          <w:sz w:val="26"/>
          <w:lang w:val="de-DE" w:bidi="fa-IR"/>
        </w:rPr>
      </w:pPr>
      <w:r w:rsidRPr="00AD163E">
        <w:rPr>
          <w:rFonts w:hint="cs"/>
          <w:color w:val="000000" w:themeColor="text1"/>
          <w:sz w:val="26"/>
          <w:rtl/>
          <w:lang w:val="de-DE" w:bidi="fa-IR"/>
        </w:rPr>
        <w:t xml:space="preserve"> </w:t>
      </w:r>
      <w:r w:rsidRPr="00AD163E">
        <w:rPr>
          <w:color w:val="000000" w:themeColor="text1"/>
          <w:sz w:val="26"/>
          <w:rtl/>
          <w:lang w:val="de-DE" w:bidi="fa-IR"/>
        </w:rPr>
        <w:t>نوع ذخ</w:t>
      </w:r>
      <w:r w:rsidRPr="00AD163E">
        <w:rPr>
          <w:rFonts w:hint="cs"/>
          <w:color w:val="000000" w:themeColor="text1"/>
          <w:sz w:val="26"/>
          <w:rtl/>
          <w:lang w:val="de-DE" w:bidi="fa-IR"/>
        </w:rPr>
        <w:t>ی</w:t>
      </w:r>
      <w:r w:rsidRPr="00AD163E">
        <w:rPr>
          <w:rFonts w:hint="eastAsia"/>
          <w:color w:val="000000" w:themeColor="text1"/>
          <w:sz w:val="26"/>
          <w:rtl/>
          <w:lang w:val="de-DE" w:bidi="fa-IR"/>
        </w:rPr>
        <w:t>ره‌ساز</w:t>
      </w:r>
      <w:r w:rsidRPr="00AD163E">
        <w:rPr>
          <w:rFonts w:hint="cs"/>
          <w:color w:val="000000" w:themeColor="text1"/>
          <w:sz w:val="26"/>
          <w:rtl/>
          <w:lang w:val="de-DE" w:bidi="fa-IR"/>
        </w:rPr>
        <w:t>ی</w:t>
      </w:r>
      <w:r w:rsidRPr="00AD163E">
        <w:rPr>
          <w:color w:val="000000" w:themeColor="text1"/>
          <w:sz w:val="26"/>
          <w:rtl/>
          <w:lang w:val="de-DE" w:bidi="fa-IR"/>
        </w:rPr>
        <w:t xml:space="preserve"> و پشت</w:t>
      </w:r>
      <w:r w:rsidRPr="00AD163E">
        <w:rPr>
          <w:rFonts w:hint="cs"/>
          <w:color w:val="000000" w:themeColor="text1"/>
          <w:sz w:val="26"/>
          <w:rtl/>
          <w:lang w:val="de-DE" w:bidi="fa-IR"/>
        </w:rPr>
        <w:t>ی</w:t>
      </w:r>
      <w:r w:rsidRPr="00AD163E">
        <w:rPr>
          <w:rFonts w:hint="eastAsia"/>
          <w:color w:val="000000" w:themeColor="text1"/>
          <w:sz w:val="26"/>
          <w:rtl/>
          <w:lang w:val="de-DE" w:bidi="fa-IR"/>
        </w:rPr>
        <w:t>بان‌گ</w:t>
      </w:r>
      <w:r w:rsidRPr="00AD163E">
        <w:rPr>
          <w:rFonts w:hint="cs"/>
          <w:color w:val="000000" w:themeColor="text1"/>
          <w:sz w:val="26"/>
          <w:rtl/>
          <w:lang w:val="de-DE" w:bidi="fa-IR"/>
        </w:rPr>
        <w:t>ی</w:t>
      </w:r>
      <w:r w:rsidRPr="00AD163E">
        <w:rPr>
          <w:rFonts w:hint="eastAsia"/>
          <w:color w:val="000000" w:themeColor="text1"/>
          <w:sz w:val="26"/>
          <w:rtl/>
          <w:lang w:val="de-DE" w:bidi="fa-IR"/>
        </w:rPr>
        <w:t>ر</w:t>
      </w:r>
      <w:r w:rsidRPr="00AD163E">
        <w:rPr>
          <w:rFonts w:hint="cs"/>
          <w:color w:val="000000" w:themeColor="text1"/>
          <w:sz w:val="26"/>
          <w:rtl/>
          <w:lang w:val="de-DE" w:bidi="fa-IR"/>
        </w:rPr>
        <w:t>ی</w:t>
      </w:r>
    </w:p>
    <w:p w14:paraId="5CC608C9" w14:textId="2BC9C64F" w:rsidR="00E100DC" w:rsidRPr="00AD163E" w:rsidRDefault="00E100DC" w:rsidP="00642C24">
      <w:pPr>
        <w:pStyle w:val="ListParagraph"/>
        <w:numPr>
          <w:ilvl w:val="0"/>
          <w:numId w:val="25"/>
        </w:numPr>
        <w:spacing w:line="276" w:lineRule="auto"/>
        <w:rPr>
          <w:color w:val="000000" w:themeColor="text1"/>
          <w:sz w:val="26"/>
          <w:lang w:val="de-DE" w:bidi="fa-IR"/>
        </w:rPr>
      </w:pPr>
      <w:r w:rsidRPr="00AD163E">
        <w:rPr>
          <w:rFonts w:hint="cs"/>
          <w:color w:val="000000" w:themeColor="text1"/>
          <w:sz w:val="26"/>
          <w:rtl/>
          <w:lang w:val="de-DE" w:bidi="fa-IR"/>
        </w:rPr>
        <w:t xml:space="preserve"> </w:t>
      </w:r>
      <w:r w:rsidR="00D821A6" w:rsidRPr="00AD163E">
        <w:rPr>
          <w:color w:val="000000" w:themeColor="text1"/>
          <w:sz w:val="26"/>
          <w:rtl/>
          <w:lang w:val="de-DE" w:bidi="fa-IR"/>
        </w:rPr>
        <w:t>ظرف</w:t>
      </w:r>
      <w:r w:rsidR="00D821A6" w:rsidRPr="00AD163E">
        <w:rPr>
          <w:rFonts w:hint="cs"/>
          <w:color w:val="000000" w:themeColor="text1"/>
          <w:sz w:val="26"/>
          <w:rtl/>
          <w:lang w:val="de-DE" w:bidi="fa-IR"/>
        </w:rPr>
        <w:t>ی</w:t>
      </w:r>
      <w:r w:rsidR="00D821A6" w:rsidRPr="00AD163E">
        <w:rPr>
          <w:rFonts w:hint="eastAsia"/>
          <w:color w:val="000000" w:themeColor="text1"/>
          <w:sz w:val="26"/>
          <w:rtl/>
          <w:lang w:val="de-DE" w:bidi="fa-IR"/>
        </w:rPr>
        <w:t>ت</w:t>
      </w:r>
      <w:r w:rsidR="00D821A6" w:rsidRPr="00AD163E">
        <w:rPr>
          <w:color w:val="000000" w:themeColor="text1"/>
          <w:sz w:val="26"/>
          <w:rtl/>
          <w:lang w:val="de-DE" w:bidi="fa-IR"/>
        </w:rPr>
        <w:t xml:space="preserve"> ا</w:t>
      </w:r>
      <w:r w:rsidR="00D821A6" w:rsidRPr="00AD163E">
        <w:rPr>
          <w:rFonts w:hint="cs"/>
          <w:color w:val="000000" w:themeColor="text1"/>
          <w:sz w:val="26"/>
          <w:rtl/>
          <w:lang w:val="de-DE" w:bidi="fa-IR"/>
        </w:rPr>
        <w:t>ی</w:t>
      </w:r>
      <w:r w:rsidR="00D821A6" w:rsidRPr="00AD163E">
        <w:rPr>
          <w:rFonts w:hint="eastAsia"/>
          <w:color w:val="000000" w:themeColor="text1"/>
          <w:sz w:val="26"/>
          <w:rtl/>
          <w:lang w:val="de-DE" w:bidi="fa-IR"/>
        </w:rPr>
        <w:t>نترنت</w:t>
      </w:r>
      <w:r w:rsidR="00D821A6" w:rsidRPr="00AD163E">
        <w:rPr>
          <w:color w:val="000000" w:themeColor="text1"/>
          <w:sz w:val="26"/>
          <w:rtl/>
          <w:lang w:val="de-DE" w:bidi="fa-IR"/>
        </w:rPr>
        <w:t xml:space="preserve"> د</w:t>
      </w:r>
      <w:r w:rsidR="00D821A6" w:rsidRPr="00AD163E">
        <w:rPr>
          <w:rFonts w:hint="cs"/>
          <w:color w:val="000000" w:themeColor="text1"/>
          <w:sz w:val="26"/>
          <w:rtl/>
          <w:lang w:val="de-DE" w:bidi="fa-IR"/>
        </w:rPr>
        <w:t>ی</w:t>
      </w:r>
      <w:r w:rsidR="00D821A6" w:rsidRPr="00AD163E">
        <w:rPr>
          <w:rFonts w:hint="eastAsia"/>
          <w:color w:val="000000" w:themeColor="text1"/>
          <w:sz w:val="26"/>
          <w:rtl/>
          <w:lang w:val="de-DE" w:bidi="fa-IR"/>
        </w:rPr>
        <w:t>تا</w:t>
      </w:r>
      <w:r w:rsidR="00D821A6" w:rsidRPr="00AD163E">
        <w:rPr>
          <w:color w:val="000000" w:themeColor="text1"/>
          <w:sz w:val="26"/>
          <w:rtl/>
          <w:lang w:val="de-DE" w:bidi="fa-IR"/>
        </w:rPr>
        <w:t xml:space="preserve"> و </w:t>
      </w:r>
      <w:r w:rsidR="00D821A6" w:rsidRPr="00AD163E">
        <w:rPr>
          <w:color w:val="000000" w:themeColor="text1"/>
          <w:sz w:val="26"/>
          <w:lang w:val="de-DE" w:bidi="fa-IR"/>
        </w:rPr>
        <w:t>IXP</w:t>
      </w:r>
      <w:r w:rsidR="00132986">
        <w:rPr>
          <w:rStyle w:val="FootnoteReference"/>
          <w:color w:val="000000" w:themeColor="text1"/>
          <w:sz w:val="26"/>
          <w:rtl/>
          <w:lang w:val="de-DE" w:bidi="fa-IR"/>
        </w:rPr>
        <w:footnoteReference w:id="7"/>
      </w:r>
      <w:r w:rsidR="00D821A6" w:rsidRPr="00AD163E">
        <w:rPr>
          <w:color w:val="000000" w:themeColor="text1"/>
          <w:sz w:val="26"/>
          <w:rtl/>
          <w:lang w:val="de-DE" w:bidi="fa-IR"/>
        </w:rPr>
        <w:t xml:space="preserve"> مرکز داده</w:t>
      </w:r>
    </w:p>
    <w:p w14:paraId="5E62C511" w14:textId="67A7AC69" w:rsidR="00E100DC" w:rsidRPr="00AD163E" w:rsidRDefault="00D821A6" w:rsidP="00642C24">
      <w:pPr>
        <w:pStyle w:val="ListParagraph"/>
        <w:numPr>
          <w:ilvl w:val="0"/>
          <w:numId w:val="25"/>
        </w:numPr>
        <w:spacing w:line="276" w:lineRule="auto"/>
        <w:rPr>
          <w:color w:val="000000" w:themeColor="text1"/>
          <w:sz w:val="26"/>
          <w:lang w:val="de-DE" w:bidi="fa-IR"/>
        </w:rPr>
      </w:pPr>
      <w:r w:rsidRPr="00AD163E">
        <w:rPr>
          <w:rFonts w:hint="cs"/>
          <w:color w:val="000000" w:themeColor="text1"/>
          <w:sz w:val="26"/>
          <w:rtl/>
          <w:lang w:val="de-DE" w:bidi="fa-IR"/>
        </w:rPr>
        <w:t xml:space="preserve"> </w:t>
      </w:r>
      <w:r w:rsidRPr="00AD163E">
        <w:rPr>
          <w:color w:val="000000" w:themeColor="text1"/>
          <w:sz w:val="26"/>
          <w:rtl/>
          <w:lang w:val="de-DE" w:bidi="fa-IR"/>
        </w:rPr>
        <w:t>متوسط م</w:t>
      </w:r>
      <w:r w:rsidRPr="00AD163E">
        <w:rPr>
          <w:rFonts w:hint="cs"/>
          <w:color w:val="000000" w:themeColor="text1"/>
          <w:sz w:val="26"/>
          <w:rtl/>
          <w:lang w:val="de-DE" w:bidi="fa-IR"/>
        </w:rPr>
        <w:t>ی</w:t>
      </w:r>
      <w:r w:rsidRPr="00AD163E">
        <w:rPr>
          <w:rFonts w:hint="eastAsia"/>
          <w:color w:val="000000" w:themeColor="text1"/>
          <w:sz w:val="26"/>
          <w:rtl/>
          <w:lang w:val="de-DE" w:bidi="fa-IR"/>
        </w:rPr>
        <w:t>زان</w:t>
      </w:r>
      <w:r w:rsidRPr="00AD163E">
        <w:rPr>
          <w:color w:val="000000" w:themeColor="text1"/>
          <w:sz w:val="26"/>
          <w:rtl/>
          <w:lang w:val="de-DE" w:bidi="fa-IR"/>
        </w:rPr>
        <w:t xml:space="preserve"> بهره‌ور</w:t>
      </w:r>
      <w:r w:rsidRPr="00AD163E">
        <w:rPr>
          <w:rFonts w:hint="cs"/>
          <w:color w:val="000000" w:themeColor="text1"/>
          <w:sz w:val="26"/>
          <w:rtl/>
          <w:lang w:val="de-DE" w:bidi="fa-IR"/>
        </w:rPr>
        <w:t>ی</w:t>
      </w:r>
      <w:r w:rsidRPr="00AD163E">
        <w:rPr>
          <w:color w:val="000000" w:themeColor="text1"/>
          <w:sz w:val="26"/>
          <w:rtl/>
          <w:lang w:val="de-DE" w:bidi="fa-IR"/>
        </w:rPr>
        <w:t xml:space="preserve"> منابع</w:t>
      </w:r>
    </w:p>
    <w:p w14:paraId="3C1776FF" w14:textId="0B0ED561" w:rsidR="00E100DC" w:rsidRPr="00AD163E" w:rsidRDefault="00D821A6" w:rsidP="00642C24">
      <w:pPr>
        <w:pStyle w:val="ListParagraph"/>
        <w:numPr>
          <w:ilvl w:val="0"/>
          <w:numId w:val="25"/>
        </w:numPr>
        <w:spacing w:line="276" w:lineRule="auto"/>
        <w:rPr>
          <w:color w:val="000000" w:themeColor="text1"/>
          <w:sz w:val="26"/>
          <w:lang w:val="de-DE" w:bidi="fa-IR"/>
        </w:rPr>
      </w:pPr>
      <w:r w:rsidRPr="00AD163E">
        <w:rPr>
          <w:rFonts w:hint="cs"/>
          <w:color w:val="000000" w:themeColor="text1"/>
          <w:sz w:val="26"/>
          <w:rtl/>
          <w:lang w:val="de-DE" w:bidi="fa-IR"/>
        </w:rPr>
        <w:t xml:space="preserve"> </w:t>
      </w:r>
      <w:r w:rsidRPr="00AD163E">
        <w:rPr>
          <w:color w:val="000000" w:themeColor="text1"/>
          <w:sz w:val="26"/>
          <w:rtl/>
          <w:lang w:val="de-DE" w:bidi="fa-IR"/>
        </w:rPr>
        <w:t>دامنه خدمات</w:t>
      </w:r>
      <w:r w:rsidRPr="00AD163E">
        <w:rPr>
          <w:rFonts w:hint="cs"/>
          <w:color w:val="000000" w:themeColor="text1"/>
          <w:sz w:val="26"/>
          <w:rtl/>
          <w:lang w:val="de-DE" w:bidi="fa-IR"/>
        </w:rPr>
        <w:t xml:space="preserve"> </w:t>
      </w:r>
    </w:p>
    <w:p w14:paraId="183FD668" w14:textId="17FBB3A3" w:rsidR="00E100DC" w:rsidRPr="00AD163E" w:rsidRDefault="00E100DC" w:rsidP="00642C24">
      <w:pPr>
        <w:pStyle w:val="ListParagraph"/>
        <w:numPr>
          <w:ilvl w:val="0"/>
          <w:numId w:val="25"/>
        </w:numPr>
        <w:spacing w:line="276" w:lineRule="auto"/>
        <w:rPr>
          <w:color w:val="000000" w:themeColor="text1"/>
          <w:sz w:val="26"/>
          <w:lang w:val="de-DE" w:bidi="fa-IR"/>
        </w:rPr>
      </w:pPr>
      <w:r w:rsidRPr="00AD163E">
        <w:rPr>
          <w:rFonts w:hint="cs"/>
          <w:color w:val="000000" w:themeColor="text1"/>
          <w:sz w:val="26"/>
          <w:rtl/>
          <w:lang w:val="de-DE" w:bidi="fa-IR"/>
        </w:rPr>
        <w:t xml:space="preserve"> </w:t>
      </w:r>
      <w:r w:rsidR="00D821A6" w:rsidRPr="00AD163E">
        <w:rPr>
          <w:color w:val="000000" w:themeColor="text1"/>
          <w:sz w:val="26"/>
          <w:rtl/>
          <w:lang w:val="de-DE" w:bidi="fa-IR"/>
        </w:rPr>
        <w:t>م</w:t>
      </w:r>
      <w:r w:rsidR="00D821A6" w:rsidRPr="00AD163E">
        <w:rPr>
          <w:rFonts w:hint="cs"/>
          <w:color w:val="000000" w:themeColor="text1"/>
          <w:sz w:val="26"/>
          <w:rtl/>
          <w:lang w:val="de-DE" w:bidi="fa-IR"/>
        </w:rPr>
        <w:t>ی</w:t>
      </w:r>
      <w:r w:rsidR="00D821A6" w:rsidRPr="00AD163E">
        <w:rPr>
          <w:rFonts w:hint="eastAsia"/>
          <w:color w:val="000000" w:themeColor="text1"/>
          <w:sz w:val="26"/>
          <w:rtl/>
          <w:lang w:val="de-DE" w:bidi="fa-IR"/>
        </w:rPr>
        <w:t>زان</w:t>
      </w:r>
      <w:r w:rsidR="00D821A6" w:rsidRPr="00AD163E">
        <w:rPr>
          <w:color w:val="000000" w:themeColor="text1"/>
          <w:sz w:val="26"/>
          <w:rtl/>
          <w:lang w:val="de-DE" w:bidi="fa-IR"/>
        </w:rPr>
        <w:t xml:space="preserve"> توز</w:t>
      </w:r>
      <w:r w:rsidR="00D821A6" w:rsidRPr="00AD163E">
        <w:rPr>
          <w:rFonts w:hint="cs"/>
          <w:color w:val="000000" w:themeColor="text1"/>
          <w:sz w:val="26"/>
          <w:rtl/>
          <w:lang w:val="de-DE" w:bidi="fa-IR"/>
        </w:rPr>
        <w:t>ی</w:t>
      </w:r>
      <w:r w:rsidR="00D821A6" w:rsidRPr="00AD163E">
        <w:rPr>
          <w:rFonts w:hint="eastAsia"/>
          <w:color w:val="000000" w:themeColor="text1"/>
          <w:sz w:val="26"/>
          <w:rtl/>
          <w:lang w:val="de-DE" w:bidi="fa-IR"/>
        </w:rPr>
        <w:t>ع‌شدگ</w:t>
      </w:r>
      <w:r w:rsidR="00D821A6" w:rsidRPr="00AD163E">
        <w:rPr>
          <w:rFonts w:hint="cs"/>
          <w:color w:val="000000" w:themeColor="text1"/>
          <w:sz w:val="26"/>
          <w:rtl/>
          <w:lang w:val="de-DE" w:bidi="fa-IR"/>
        </w:rPr>
        <w:t>ی</w:t>
      </w:r>
      <w:r w:rsidR="00D821A6" w:rsidRPr="00AD163E">
        <w:rPr>
          <w:color w:val="000000" w:themeColor="text1"/>
          <w:sz w:val="26"/>
          <w:rtl/>
          <w:lang w:val="de-DE" w:bidi="fa-IR"/>
        </w:rPr>
        <w:t xml:space="preserve"> منابع</w:t>
      </w:r>
    </w:p>
    <w:p w14:paraId="7BB507A1" w14:textId="3003AC74" w:rsidR="00E100DC" w:rsidRPr="00AD163E" w:rsidRDefault="0041324D" w:rsidP="00642C24">
      <w:pPr>
        <w:pStyle w:val="ListParagraph"/>
        <w:numPr>
          <w:ilvl w:val="0"/>
          <w:numId w:val="25"/>
        </w:numPr>
        <w:spacing w:line="276" w:lineRule="auto"/>
        <w:rPr>
          <w:color w:val="000000" w:themeColor="text1"/>
          <w:sz w:val="26"/>
          <w:lang w:val="de-DE" w:bidi="fa-IR"/>
        </w:rPr>
      </w:pPr>
      <w:r w:rsidRPr="00AD163E">
        <w:rPr>
          <w:rFonts w:ascii="Arial" w:hAnsi="Arial" w:cs="Arial" w:hint="cs"/>
          <w:color w:val="000000" w:themeColor="text1"/>
          <w:sz w:val="26"/>
          <w:rtl/>
          <w:lang w:val="de-DE" w:bidi="fa-IR"/>
        </w:rPr>
        <w:t xml:space="preserve"> </w:t>
      </w:r>
      <w:r w:rsidR="00D821A6" w:rsidRPr="00AD163E">
        <w:rPr>
          <w:color w:val="000000" w:themeColor="text1"/>
          <w:sz w:val="26"/>
          <w:rtl/>
          <w:lang w:val="de-DE" w:bidi="fa-IR"/>
        </w:rPr>
        <w:t>پا</w:t>
      </w:r>
      <w:r w:rsidR="00D821A6" w:rsidRPr="00AD163E">
        <w:rPr>
          <w:rFonts w:hint="cs"/>
          <w:color w:val="000000" w:themeColor="text1"/>
          <w:sz w:val="26"/>
          <w:rtl/>
          <w:lang w:val="de-DE" w:bidi="fa-IR"/>
        </w:rPr>
        <w:t>ی</w:t>
      </w:r>
      <w:r w:rsidR="00D821A6" w:rsidRPr="00AD163E">
        <w:rPr>
          <w:rFonts w:hint="eastAsia"/>
          <w:color w:val="000000" w:themeColor="text1"/>
          <w:sz w:val="26"/>
          <w:rtl/>
          <w:lang w:val="de-DE" w:bidi="fa-IR"/>
        </w:rPr>
        <w:t>ش</w:t>
      </w:r>
      <w:r w:rsidR="00D821A6" w:rsidRPr="00AD163E">
        <w:rPr>
          <w:color w:val="000000" w:themeColor="text1"/>
          <w:sz w:val="26"/>
          <w:rtl/>
          <w:lang w:val="de-DE" w:bidi="fa-IR"/>
        </w:rPr>
        <w:t xml:space="preserve"> (امن</w:t>
      </w:r>
      <w:r w:rsidR="00D821A6" w:rsidRPr="00AD163E">
        <w:rPr>
          <w:rFonts w:hint="cs"/>
          <w:color w:val="000000" w:themeColor="text1"/>
          <w:sz w:val="26"/>
          <w:rtl/>
          <w:lang w:val="de-DE" w:bidi="fa-IR"/>
        </w:rPr>
        <w:t>ی</w:t>
      </w:r>
      <w:r w:rsidR="00D821A6" w:rsidRPr="00AD163E">
        <w:rPr>
          <w:rFonts w:hint="eastAsia"/>
          <w:color w:val="000000" w:themeColor="text1"/>
          <w:sz w:val="26"/>
          <w:rtl/>
          <w:lang w:val="de-DE" w:bidi="fa-IR"/>
        </w:rPr>
        <w:t>ت</w:t>
      </w:r>
      <w:r w:rsidR="00D821A6" w:rsidRPr="00AD163E">
        <w:rPr>
          <w:rFonts w:hint="cs"/>
          <w:color w:val="000000" w:themeColor="text1"/>
          <w:sz w:val="26"/>
          <w:rtl/>
          <w:lang w:val="de-DE" w:bidi="fa-IR"/>
        </w:rPr>
        <w:t>ی</w:t>
      </w:r>
      <w:r w:rsidR="00D821A6" w:rsidRPr="00AD163E">
        <w:rPr>
          <w:rFonts w:hint="eastAsia"/>
          <w:color w:val="000000" w:themeColor="text1"/>
          <w:sz w:val="26"/>
          <w:rtl/>
          <w:lang w:val="de-DE" w:bidi="fa-IR"/>
        </w:rPr>
        <w:t>،</w:t>
      </w:r>
      <w:r w:rsidR="00D821A6" w:rsidRPr="00AD163E">
        <w:rPr>
          <w:color w:val="000000" w:themeColor="text1"/>
          <w:sz w:val="26"/>
          <w:rtl/>
          <w:lang w:val="de-DE" w:bidi="fa-IR"/>
        </w:rPr>
        <w:t xml:space="preserve"> شبکه ،....)</w:t>
      </w:r>
    </w:p>
    <w:p w14:paraId="264D61AA" w14:textId="797B0503" w:rsidR="0041324D" w:rsidRPr="00AD163E" w:rsidRDefault="00E100DC" w:rsidP="00642C24">
      <w:pPr>
        <w:pStyle w:val="ListParagraph"/>
        <w:numPr>
          <w:ilvl w:val="0"/>
          <w:numId w:val="25"/>
        </w:numPr>
        <w:spacing w:line="276" w:lineRule="auto"/>
        <w:rPr>
          <w:color w:val="000000" w:themeColor="text1"/>
          <w:sz w:val="26"/>
          <w:rtl/>
          <w:lang w:val="de-DE" w:bidi="fa-IR"/>
        </w:rPr>
      </w:pPr>
      <w:r w:rsidRPr="00AD163E">
        <w:rPr>
          <w:rFonts w:hint="cs"/>
          <w:color w:val="000000" w:themeColor="text1"/>
          <w:sz w:val="26"/>
          <w:rtl/>
          <w:lang w:val="de-DE" w:bidi="fa-IR"/>
        </w:rPr>
        <w:t xml:space="preserve"> </w:t>
      </w:r>
      <w:r w:rsidR="00D821A6" w:rsidRPr="00AD163E">
        <w:rPr>
          <w:color w:val="000000" w:themeColor="text1"/>
          <w:sz w:val="26"/>
          <w:rtl/>
          <w:lang w:val="de-DE" w:bidi="fa-IR"/>
        </w:rPr>
        <w:t>رصد حملات امن</w:t>
      </w:r>
      <w:r w:rsidR="00D821A6" w:rsidRPr="00AD163E">
        <w:rPr>
          <w:rFonts w:hint="cs"/>
          <w:color w:val="000000" w:themeColor="text1"/>
          <w:sz w:val="26"/>
          <w:rtl/>
          <w:lang w:val="de-DE" w:bidi="fa-IR"/>
        </w:rPr>
        <w:t>ی</w:t>
      </w:r>
      <w:r w:rsidR="00D821A6" w:rsidRPr="00AD163E">
        <w:rPr>
          <w:rFonts w:hint="eastAsia"/>
          <w:color w:val="000000" w:themeColor="text1"/>
          <w:sz w:val="26"/>
          <w:rtl/>
          <w:lang w:val="de-DE" w:bidi="fa-IR"/>
        </w:rPr>
        <w:t>ت</w:t>
      </w:r>
      <w:r w:rsidR="00D821A6" w:rsidRPr="00AD163E">
        <w:rPr>
          <w:rFonts w:hint="cs"/>
          <w:color w:val="000000" w:themeColor="text1"/>
          <w:sz w:val="26"/>
          <w:rtl/>
          <w:lang w:val="de-DE" w:bidi="fa-IR"/>
        </w:rPr>
        <w:t>ی</w:t>
      </w:r>
    </w:p>
    <w:p w14:paraId="187B0F64" w14:textId="66780FE3" w:rsidR="00D821A6" w:rsidRDefault="00D821A6" w:rsidP="00642C24">
      <w:pPr>
        <w:spacing w:line="276" w:lineRule="auto"/>
        <w:rPr>
          <w:rtl/>
          <w:lang w:val="de-DE" w:bidi="fa-IR"/>
        </w:rPr>
      </w:pPr>
      <w:r w:rsidRPr="00D821A6">
        <w:rPr>
          <w:rtl/>
          <w:lang w:val="de-DE" w:bidi="fa-IR"/>
        </w:rPr>
        <w:t xml:space="preserve">در رابطه با هر </w:t>
      </w:r>
      <w:r w:rsidRPr="00D821A6">
        <w:rPr>
          <w:rFonts w:hint="cs"/>
          <w:rtl/>
          <w:lang w:val="de-DE" w:bidi="fa-IR"/>
        </w:rPr>
        <w:t>ی</w:t>
      </w:r>
      <w:r w:rsidRPr="00D821A6">
        <w:rPr>
          <w:rFonts w:hint="eastAsia"/>
          <w:rtl/>
          <w:lang w:val="de-DE" w:bidi="fa-IR"/>
        </w:rPr>
        <w:t>ک</w:t>
      </w:r>
      <w:r w:rsidRPr="00D821A6">
        <w:rPr>
          <w:rtl/>
          <w:lang w:val="de-DE" w:bidi="fa-IR"/>
        </w:rPr>
        <w:t xml:space="preserve"> از بندها</w:t>
      </w:r>
      <w:r w:rsidRPr="00D821A6">
        <w:rPr>
          <w:rFonts w:hint="cs"/>
          <w:rtl/>
          <w:lang w:val="de-DE" w:bidi="fa-IR"/>
        </w:rPr>
        <w:t>ی</w:t>
      </w:r>
      <w:r w:rsidRPr="00D821A6">
        <w:rPr>
          <w:rtl/>
          <w:lang w:val="de-DE" w:bidi="fa-IR"/>
        </w:rPr>
        <w:t xml:space="preserve"> موجود در فرم از نما</w:t>
      </w:r>
      <w:r w:rsidRPr="00D821A6">
        <w:rPr>
          <w:rFonts w:hint="cs"/>
          <w:rtl/>
          <w:lang w:val="de-DE" w:bidi="fa-IR"/>
        </w:rPr>
        <w:t>ی</w:t>
      </w:r>
      <w:r w:rsidRPr="00D821A6">
        <w:rPr>
          <w:rFonts w:hint="eastAsia"/>
          <w:rtl/>
          <w:lang w:val="de-DE" w:bidi="fa-IR"/>
        </w:rPr>
        <w:t>ندگان</w:t>
      </w:r>
      <w:r w:rsidRPr="00D821A6">
        <w:rPr>
          <w:rtl/>
          <w:lang w:val="de-DE" w:bidi="fa-IR"/>
        </w:rPr>
        <w:t xml:space="preserve"> شرکت درخواست به‌روزرسان</w:t>
      </w:r>
      <w:r w:rsidRPr="00D821A6">
        <w:rPr>
          <w:rFonts w:hint="cs"/>
          <w:rtl/>
          <w:lang w:val="de-DE" w:bidi="fa-IR"/>
        </w:rPr>
        <w:t>ی</w:t>
      </w:r>
      <w:r w:rsidRPr="00D821A6">
        <w:rPr>
          <w:rtl/>
          <w:lang w:val="de-DE" w:bidi="fa-IR"/>
        </w:rPr>
        <w:t xml:space="preserve"> اطلاعات تکم</w:t>
      </w:r>
      <w:r w:rsidRPr="00D821A6">
        <w:rPr>
          <w:rFonts w:hint="cs"/>
          <w:rtl/>
          <w:lang w:val="de-DE" w:bidi="fa-IR"/>
        </w:rPr>
        <w:t>ی</w:t>
      </w:r>
      <w:r w:rsidRPr="00D821A6">
        <w:rPr>
          <w:rFonts w:hint="eastAsia"/>
          <w:rtl/>
          <w:lang w:val="de-DE" w:bidi="fa-IR"/>
        </w:rPr>
        <w:t>ل‌شده</w:t>
      </w:r>
      <w:r w:rsidRPr="00D821A6">
        <w:rPr>
          <w:rtl/>
          <w:lang w:val="de-DE" w:bidi="fa-IR"/>
        </w:rPr>
        <w:t xml:space="preserve"> فرم ارز</w:t>
      </w:r>
      <w:r w:rsidRPr="00D821A6">
        <w:rPr>
          <w:rFonts w:hint="cs"/>
          <w:rtl/>
          <w:lang w:val="de-DE" w:bidi="fa-IR"/>
        </w:rPr>
        <w:t>ی</w:t>
      </w:r>
      <w:r w:rsidRPr="00D821A6">
        <w:rPr>
          <w:rFonts w:hint="eastAsia"/>
          <w:rtl/>
          <w:lang w:val="de-DE" w:bidi="fa-IR"/>
        </w:rPr>
        <w:t>اب</w:t>
      </w:r>
      <w:r w:rsidRPr="00D821A6">
        <w:rPr>
          <w:rFonts w:hint="cs"/>
          <w:rtl/>
          <w:lang w:val="de-DE" w:bidi="fa-IR"/>
        </w:rPr>
        <w:t>ی</w:t>
      </w:r>
      <w:r w:rsidRPr="00D821A6">
        <w:rPr>
          <w:rtl/>
          <w:lang w:val="de-DE" w:bidi="fa-IR"/>
        </w:rPr>
        <w:t xml:space="preserve"> در صورت ن</w:t>
      </w:r>
      <w:r w:rsidRPr="00D821A6">
        <w:rPr>
          <w:rFonts w:hint="cs"/>
          <w:rtl/>
          <w:lang w:val="de-DE" w:bidi="fa-IR"/>
        </w:rPr>
        <w:t>ی</w:t>
      </w:r>
      <w:r w:rsidRPr="00D821A6">
        <w:rPr>
          <w:rFonts w:hint="eastAsia"/>
          <w:rtl/>
          <w:lang w:val="de-DE" w:bidi="fa-IR"/>
        </w:rPr>
        <w:t>از</w:t>
      </w:r>
      <w:r w:rsidRPr="00D821A6">
        <w:rPr>
          <w:rtl/>
          <w:lang w:val="de-DE" w:bidi="fa-IR"/>
        </w:rPr>
        <w:t xml:space="preserve"> (به دل</w:t>
      </w:r>
      <w:r w:rsidRPr="00D821A6">
        <w:rPr>
          <w:rFonts w:hint="cs"/>
          <w:rtl/>
          <w:lang w:val="de-DE" w:bidi="fa-IR"/>
        </w:rPr>
        <w:t>ی</w:t>
      </w:r>
      <w:r w:rsidRPr="00D821A6">
        <w:rPr>
          <w:rFonts w:hint="eastAsia"/>
          <w:rtl/>
          <w:lang w:val="de-DE" w:bidi="fa-IR"/>
        </w:rPr>
        <w:t>ل</w:t>
      </w:r>
      <w:r w:rsidRPr="00D821A6">
        <w:rPr>
          <w:rtl/>
          <w:lang w:val="de-DE" w:bidi="fa-IR"/>
        </w:rPr>
        <w:t xml:space="preserve"> سرما</w:t>
      </w:r>
      <w:r w:rsidRPr="00D821A6">
        <w:rPr>
          <w:rFonts w:hint="cs"/>
          <w:rtl/>
          <w:lang w:val="de-DE" w:bidi="fa-IR"/>
        </w:rPr>
        <w:t>ی</w:t>
      </w:r>
      <w:r w:rsidRPr="00D821A6">
        <w:rPr>
          <w:rFonts w:hint="eastAsia"/>
          <w:rtl/>
          <w:lang w:val="de-DE" w:bidi="fa-IR"/>
        </w:rPr>
        <w:t>ه‌گذار</w:t>
      </w:r>
      <w:r w:rsidRPr="00D821A6">
        <w:rPr>
          <w:rFonts w:hint="cs"/>
          <w:rtl/>
          <w:lang w:val="de-DE" w:bidi="fa-IR"/>
        </w:rPr>
        <w:t>ی‌</w:t>
      </w:r>
      <w:r w:rsidRPr="00D821A6">
        <w:rPr>
          <w:rFonts w:hint="eastAsia"/>
          <w:rtl/>
          <w:lang w:val="de-DE" w:bidi="fa-IR"/>
        </w:rPr>
        <w:t>ها</w:t>
      </w:r>
      <w:r w:rsidRPr="00D821A6">
        <w:rPr>
          <w:rFonts w:hint="cs"/>
          <w:rtl/>
          <w:lang w:val="de-DE" w:bidi="fa-IR"/>
        </w:rPr>
        <w:t>ی</w:t>
      </w:r>
      <w:r w:rsidRPr="00D821A6">
        <w:rPr>
          <w:rtl/>
          <w:lang w:val="de-DE" w:bidi="fa-IR"/>
        </w:rPr>
        <w:t xml:space="preserve"> جد</w:t>
      </w:r>
      <w:r w:rsidRPr="00D821A6">
        <w:rPr>
          <w:rFonts w:hint="cs"/>
          <w:rtl/>
          <w:lang w:val="de-DE" w:bidi="fa-IR"/>
        </w:rPr>
        <w:t>ی</w:t>
      </w:r>
      <w:r w:rsidRPr="00D821A6">
        <w:rPr>
          <w:rFonts w:hint="eastAsia"/>
          <w:rtl/>
          <w:lang w:val="de-DE" w:bidi="fa-IR"/>
        </w:rPr>
        <w:t>د</w:t>
      </w:r>
      <w:r w:rsidRPr="00D821A6">
        <w:rPr>
          <w:rtl/>
          <w:lang w:val="de-DE" w:bidi="fa-IR"/>
        </w:rPr>
        <w:t xml:space="preserve"> شرکت و تغ</w:t>
      </w:r>
      <w:r w:rsidRPr="00D821A6">
        <w:rPr>
          <w:rFonts w:hint="cs"/>
          <w:rtl/>
          <w:lang w:val="de-DE" w:bidi="fa-IR"/>
        </w:rPr>
        <w:t>یی</w:t>
      </w:r>
      <w:r w:rsidRPr="00D821A6">
        <w:rPr>
          <w:rFonts w:hint="eastAsia"/>
          <w:rtl/>
          <w:lang w:val="de-DE" w:bidi="fa-IR"/>
        </w:rPr>
        <w:t>رات</w:t>
      </w:r>
      <w:r w:rsidRPr="00D821A6">
        <w:rPr>
          <w:rtl/>
          <w:lang w:val="de-DE" w:bidi="fa-IR"/>
        </w:rPr>
        <w:t xml:space="preserve"> م</w:t>
      </w:r>
      <w:r w:rsidRPr="00D821A6">
        <w:rPr>
          <w:rFonts w:hint="cs"/>
          <w:rtl/>
          <w:lang w:val="de-DE" w:bidi="fa-IR"/>
        </w:rPr>
        <w:t>ی</w:t>
      </w:r>
      <w:r w:rsidRPr="00D821A6">
        <w:rPr>
          <w:rFonts w:hint="eastAsia"/>
          <w:rtl/>
          <w:lang w:val="de-DE" w:bidi="fa-IR"/>
        </w:rPr>
        <w:t>زان</w:t>
      </w:r>
      <w:r w:rsidRPr="00D821A6">
        <w:rPr>
          <w:rtl/>
          <w:lang w:val="de-DE" w:bidi="fa-IR"/>
        </w:rPr>
        <w:t xml:space="preserve"> منابع و </w:t>
      </w:r>
      <w:r w:rsidRPr="00D821A6">
        <w:rPr>
          <w:rFonts w:hint="cs"/>
          <w:rtl/>
          <w:lang w:val="de-DE" w:bidi="fa-IR"/>
        </w:rPr>
        <w:t>ی</w:t>
      </w:r>
      <w:r w:rsidRPr="00D821A6">
        <w:rPr>
          <w:rFonts w:hint="eastAsia"/>
          <w:rtl/>
          <w:lang w:val="de-DE" w:bidi="fa-IR"/>
        </w:rPr>
        <w:t>ا</w:t>
      </w:r>
      <w:r w:rsidRPr="00D821A6">
        <w:rPr>
          <w:rtl/>
          <w:lang w:val="de-DE" w:bidi="fa-IR"/>
        </w:rPr>
        <w:t xml:space="preserve"> عدم استنباط درست از </w:t>
      </w:r>
      <w:r w:rsidRPr="00D821A6">
        <w:rPr>
          <w:rtl/>
          <w:lang w:val="de-DE" w:bidi="fa-IR"/>
        </w:rPr>
        <w:lastRenderedPageBreak/>
        <w:t>سوال) و همچن</w:t>
      </w:r>
      <w:r w:rsidRPr="00D821A6">
        <w:rPr>
          <w:rFonts w:hint="cs"/>
          <w:rtl/>
          <w:lang w:val="de-DE" w:bidi="fa-IR"/>
        </w:rPr>
        <w:t>ی</w:t>
      </w:r>
      <w:r w:rsidRPr="00D821A6">
        <w:rPr>
          <w:rFonts w:hint="eastAsia"/>
          <w:rtl/>
          <w:lang w:val="de-DE" w:bidi="fa-IR"/>
        </w:rPr>
        <w:t>ن</w:t>
      </w:r>
      <w:r w:rsidRPr="00D821A6">
        <w:rPr>
          <w:rtl/>
          <w:lang w:val="de-DE" w:bidi="fa-IR"/>
        </w:rPr>
        <w:t xml:space="preserve"> ارسال مستندات در صورت موج</w:t>
      </w:r>
      <w:r w:rsidRPr="00D821A6">
        <w:rPr>
          <w:rFonts w:hint="eastAsia"/>
          <w:rtl/>
          <w:lang w:val="de-DE" w:bidi="fa-IR"/>
        </w:rPr>
        <w:t>ود</w:t>
      </w:r>
      <w:r w:rsidRPr="00D821A6">
        <w:rPr>
          <w:rtl/>
          <w:lang w:val="de-DE" w:bidi="fa-IR"/>
        </w:rPr>
        <w:t xml:space="preserve"> بودن جهت الصاق به پرسشنامه صورت گرفت. همچن</w:t>
      </w:r>
      <w:r w:rsidRPr="00D821A6">
        <w:rPr>
          <w:rFonts w:hint="cs"/>
          <w:rtl/>
          <w:lang w:val="de-DE" w:bidi="fa-IR"/>
        </w:rPr>
        <w:t>ی</w:t>
      </w:r>
      <w:r w:rsidRPr="00D821A6">
        <w:rPr>
          <w:rFonts w:hint="eastAsia"/>
          <w:rtl/>
          <w:lang w:val="de-DE" w:bidi="fa-IR"/>
        </w:rPr>
        <w:t>ن</w:t>
      </w:r>
      <w:r w:rsidRPr="00D821A6">
        <w:rPr>
          <w:rtl/>
          <w:lang w:val="de-DE" w:bidi="fa-IR"/>
        </w:rPr>
        <w:t xml:space="preserve"> از هر شرکت درخواست شد تا جهت تست سرور </w:t>
      </w:r>
      <w:r w:rsidRPr="00D821A6">
        <w:rPr>
          <w:rFonts w:hint="cs"/>
          <w:rtl/>
          <w:lang w:val="de-DE" w:bidi="fa-IR"/>
        </w:rPr>
        <w:t>ی</w:t>
      </w:r>
      <w:r w:rsidRPr="00D821A6">
        <w:rPr>
          <w:rFonts w:hint="eastAsia"/>
          <w:rtl/>
          <w:lang w:val="de-DE" w:bidi="fa-IR"/>
        </w:rPr>
        <w:t>ک</w:t>
      </w:r>
      <w:r w:rsidRPr="00D821A6">
        <w:rPr>
          <w:rtl/>
          <w:lang w:val="de-DE" w:bidi="fa-IR"/>
        </w:rPr>
        <w:t xml:space="preserve"> اکانت 1 هفته در اخت</w:t>
      </w:r>
      <w:r w:rsidRPr="00D821A6">
        <w:rPr>
          <w:rFonts w:hint="cs"/>
          <w:rtl/>
          <w:lang w:val="de-DE" w:bidi="fa-IR"/>
        </w:rPr>
        <w:t>ی</w:t>
      </w:r>
      <w:r w:rsidRPr="00D821A6">
        <w:rPr>
          <w:rFonts w:hint="eastAsia"/>
          <w:rtl/>
          <w:lang w:val="de-DE" w:bidi="fa-IR"/>
        </w:rPr>
        <w:t>ار</w:t>
      </w:r>
      <w:r w:rsidRPr="00D821A6">
        <w:rPr>
          <w:rtl/>
          <w:lang w:val="de-DE" w:bidi="fa-IR"/>
        </w:rPr>
        <w:t xml:space="preserve"> ت</w:t>
      </w:r>
      <w:r w:rsidRPr="00D821A6">
        <w:rPr>
          <w:rFonts w:hint="cs"/>
          <w:rtl/>
          <w:lang w:val="de-DE" w:bidi="fa-IR"/>
        </w:rPr>
        <w:t>ی</w:t>
      </w:r>
      <w:r w:rsidRPr="00D821A6">
        <w:rPr>
          <w:rFonts w:hint="eastAsia"/>
          <w:rtl/>
          <w:lang w:val="de-DE" w:bidi="fa-IR"/>
        </w:rPr>
        <w:t>م</w:t>
      </w:r>
      <w:r w:rsidRPr="00D821A6">
        <w:rPr>
          <w:rtl/>
          <w:lang w:val="de-DE" w:bidi="fa-IR"/>
        </w:rPr>
        <w:t xml:space="preserve"> ارز</w:t>
      </w:r>
      <w:r w:rsidRPr="00D821A6">
        <w:rPr>
          <w:rFonts w:hint="cs"/>
          <w:rtl/>
          <w:lang w:val="de-DE" w:bidi="fa-IR"/>
        </w:rPr>
        <w:t>ی</w:t>
      </w:r>
      <w:r w:rsidRPr="00D821A6">
        <w:rPr>
          <w:rFonts w:hint="eastAsia"/>
          <w:rtl/>
          <w:lang w:val="de-DE" w:bidi="fa-IR"/>
        </w:rPr>
        <w:t>اب</w:t>
      </w:r>
      <w:r w:rsidRPr="00D821A6">
        <w:rPr>
          <w:rFonts w:hint="cs"/>
          <w:rtl/>
          <w:lang w:val="de-DE" w:bidi="fa-IR"/>
        </w:rPr>
        <w:t>ی</w:t>
      </w:r>
      <w:r w:rsidRPr="00D821A6">
        <w:rPr>
          <w:rtl/>
          <w:lang w:val="de-DE" w:bidi="fa-IR"/>
        </w:rPr>
        <w:t xml:space="preserve"> قرار گ</w:t>
      </w:r>
      <w:r w:rsidRPr="00D821A6">
        <w:rPr>
          <w:rFonts w:hint="cs"/>
          <w:rtl/>
          <w:lang w:val="de-DE" w:bidi="fa-IR"/>
        </w:rPr>
        <w:t>ی</w:t>
      </w:r>
      <w:r w:rsidRPr="00D821A6">
        <w:rPr>
          <w:rFonts w:hint="eastAsia"/>
          <w:rtl/>
          <w:lang w:val="de-DE" w:bidi="fa-IR"/>
        </w:rPr>
        <w:t>رد</w:t>
      </w:r>
      <w:r w:rsidRPr="00D821A6">
        <w:rPr>
          <w:rtl/>
          <w:lang w:val="de-DE" w:bidi="fa-IR"/>
        </w:rPr>
        <w:t>.</w:t>
      </w:r>
    </w:p>
    <w:p w14:paraId="440A384F" w14:textId="3B9ECE74" w:rsidR="00D821A6" w:rsidRPr="00AA1955" w:rsidRDefault="0041324D" w:rsidP="00642C24">
      <w:pPr>
        <w:spacing w:line="276" w:lineRule="auto"/>
        <w:ind w:left="238" w:firstLine="0"/>
        <w:rPr>
          <w:b/>
          <w:bCs/>
          <w:rtl/>
          <w:lang w:val="de-DE" w:bidi="fa-IR"/>
        </w:rPr>
      </w:pPr>
      <w:r w:rsidRPr="00AA1955">
        <w:rPr>
          <w:rFonts w:hint="cs"/>
          <w:b/>
          <w:bCs/>
          <w:rtl/>
          <w:lang w:val="de-DE" w:bidi="fa-IR"/>
        </w:rPr>
        <w:t>ب:</w:t>
      </w:r>
      <w:r w:rsidR="00D821A6" w:rsidRPr="00AA1955">
        <w:rPr>
          <w:b/>
          <w:bCs/>
          <w:rtl/>
          <w:lang w:val="de-DE" w:bidi="fa-IR"/>
        </w:rPr>
        <w:t xml:space="preserve"> </w:t>
      </w:r>
      <w:r w:rsidR="008F4F0F" w:rsidRPr="00AA1955">
        <w:rPr>
          <w:b/>
          <w:bCs/>
          <w:rtl/>
          <w:lang w:val="de-DE" w:bidi="fa-IR"/>
        </w:rPr>
        <w:t>صحت‌سنجی</w:t>
      </w:r>
      <w:r w:rsidR="00D821A6" w:rsidRPr="00AA1955">
        <w:rPr>
          <w:b/>
          <w:bCs/>
          <w:rtl/>
          <w:lang w:val="de-DE" w:bidi="fa-IR"/>
        </w:rPr>
        <w:t xml:space="preserve"> مدارک کتب</w:t>
      </w:r>
      <w:r w:rsidR="00D821A6" w:rsidRPr="00AA1955">
        <w:rPr>
          <w:rFonts w:hint="cs"/>
          <w:b/>
          <w:bCs/>
          <w:rtl/>
          <w:lang w:val="de-DE" w:bidi="fa-IR"/>
        </w:rPr>
        <w:t>ی</w:t>
      </w:r>
      <w:r w:rsidR="00D821A6" w:rsidRPr="00AA1955">
        <w:rPr>
          <w:b/>
          <w:bCs/>
          <w:rtl/>
          <w:lang w:val="de-DE" w:bidi="fa-IR"/>
        </w:rPr>
        <w:t xml:space="preserve"> ارسال‌شده</w:t>
      </w:r>
    </w:p>
    <w:p w14:paraId="571F0564" w14:textId="47F02EC5" w:rsidR="00D821A6" w:rsidRPr="00D821A6" w:rsidRDefault="00D821A6" w:rsidP="00642C24">
      <w:pPr>
        <w:spacing w:line="276" w:lineRule="auto"/>
        <w:rPr>
          <w:rtl/>
          <w:lang w:val="de-DE" w:bidi="fa-IR"/>
        </w:rPr>
      </w:pPr>
      <w:r w:rsidRPr="00AC52D3">
        <w:rPr>
          <w:rFonts w:hint="eastAsia"/>
          <w:rtl/>
          <w:lang w:val="de-DE" w:bidi="fa-IR"/>
        </w:rPr>
        <w:t>در</w:t>
      </w:r>
      <w:r w:rsidRPr="00AC52D3">
        <w:rPr>
          <w:rtl/>
          <w:lang w:val="de-DE" w:bidi="fa-IR"/>
        </w:rPr>
        <w:t xml:space="preserve"> </w:t>
      </w:r>
      <w:r w:rsidR="0041324D" w:rsidRPr="00AC52D3">
        <w:rPr>
          <w:rFonts w:hint="cs"/>
          <w:rtl/>
          <w:lang w:val="de-DE" w:bidi="fa-IR"/>
        </w:rPr>
        <w:t>این مرحله</w:t>
      </w:r>
      <w:r w:rsidRPr="00AC52D3">
        <w:rPr>
          <w:rtl/>
          <w:lang w:val="de-DE" w:bidi="fa-IR"/>
        </w:rPr>
        <w:t xml:space="preserve"> اسناد ارسال‌شده توسط </w:t>
      </w:r>
      <w:r w:rsidR="007E524E" w:rsidRPr="00AC52D3">
        <w:rPr>
          <w:rtl/>
          <w:lang w:val="de-DE" w:bidi="fa-IR"/>
        </w:rPr>
        <w:t>شرکت‌ها</w:t>
      </w:r>
      <w:r w:rsidRPr="00AC52D3">
        <w:rPr>
          <w:rtl/>
          <w:lang w:val="de-DE" w:bidi="fa-IR"/>
        </w:rPr>
        <w:t xml:space="preserve"> در ابتدا مورد</w:t>
      </w:r>
      <w:r w:rsidR="0041324D" w:rsidRPr="00AC52D3">
        <w:rPr>
          <w:rFonts w:hint="cs"/>
          <w:rtl/>
          <w:lang w:val="de-DE" w:bidi="fa-IR"/>
        </w:rPr>
        <w:t xml:space="preserve"> </w:t>
      </w:r>
      <w:r w:rsidRPr="00AC52D3">
        <w:rPr>
          <w:rtl/>
          <w:lang w:val="de-DE" w:bidi="fa-IR"/>
        </w:rPr>
        <w:t>بررس</w:t>
      </w:r>
      <w:r w:rsidRPr="00AC52D3">
        <w:rPr>
          <w:rFonts w:hint="cs"/>
          <w:rtl/>
          <w:lang w:val="de-DE" w:bidi="fa-IR"/>
        </w:rPr>
        <w:t>ی</w:t>
      </w:r>
      <w:r w:rsidRPr="00AC52D3">
        <w:rPr>
          <w:rtl/>
          <w:lang w:val="de-DE" w:bidi="fa-IR"/>
        </w:rPr>
        <w:t xml:space="preserve"> قرارگرفته است. در ز</w:t>
      </w:r>
      <w:r w:rsidRPr="00AC52D3">
        <w:rPr>
          <w:rFonts w:hint="cs"/>
          <w:rtl/>
          <w:lang w:val="de-DE" w:bidi="fa-IR"/>
        </w:rPr>
        <w:t>ی</w:t>
      </w:r>
      <w:r w:rsidRPr="00AC52D3">
        <w:rPr>
          <w:rFonts w:hint="eastAsia"/>
          <w:rtl/>
          <w:lang w:val="de-DE" w:bidi="fa-IR"/>
        </w:rPr>
        <w:t>ر</w:t>
      </w:r>
      <w:r w:rsidRPr="00AC52D3">
        <w:rPr>
          <w:rtl/>
          <w:lang w:val="de-DE" w:bidi="fa-IR"/>
        </w:rPr>
        <w:t xml:space="preserve"> نمونه‌ا</w:t>
      </w:r>
      <w:r w:rsidRPr="00AC52D3">
        <w:rPr>
          <w:rFonts w:hint="cs"/>
          <w:rtl/>
          <w:lang w:val="de-DE" w:bidi="fa-IR"/>
        </w:rPr>
        <w:t>ی</w:t>
      </w:r>
      <w:r w:rsidRPr="00AC52D3">
        <w:rPr>
          <w:rtl/>
          <w:lang w:val="de-DE" w:bidi="fa-IR"/>
        </w:rPr>
        <w:t xml:space="preserve"> از مدارک و مستندات درخواست</w:t>
      </w:r>
      <w:r w:rsidRPr="00AC52D3">
        <w:rPr>
          <w:rFonts w:hint="cs"/>
          <w:rtl/>
          <w:lang w:val="de-DE" w:bidi="fa-IR"/>
        </w:rPr>
        <w:t>ی</w:t>
      </w:r>
      <w:r w:rsidRPr="00AC52D3">
        <w:rPr>
          <w:rtl/>
          <w:lang w:val="de-DE" w:bidi="fa-IR"/>
        </w:rPr>
        <w:t xml:space="preserve"> آورده</w:t>
      </w:r>
      <w:r w:rsidRPr="00D821A6">
        <w:rPr>
          <w:rtl/>
          <w:lang w:val="de-DE" w:bidi="fa-IR"/>
        </w:rPr>
        <w:t xml:space="preserve"> شده است:</w:t>
      </w:r>
    </w:p>
    <w:p w14:paraId="5C1EAD3C" w14:textId="74EE6F30" w:rsidR="00D821A6" w:rsidRPr="00AF528D" w:rsidRDefault="00D821A6" w:rsidP="00642C24">
      <w:pPr>
        <w:pStyle w:val="ListParagraph"/>
        <w:numPr>
          <w:ilvl w:val="0"/>
          <w:numId w:val="34"/>
        </w:numPr>
        <w:spacing w:line="276" w:lineRule="auto"/>
        <w:rPr>
          <w:rtl/>
          <w:lang w:val="de-DE" w:bidi="fa-IR"/>
        </w:rPr>
      </w:pPr>
      <w:r w:rsidRPr="00AF528D">
        <w:rPr>
          <w:rtl/>
          <w:lang w:val="de-DE" w:bidi="fa-IR"/>
        </w:rPr>
        <w:t>ارائه گواه</w:t>
      </w:r>
      <w:r w:rsidRPr="00AF528D">
        <w:rPr>
          <w:rFonts w:hint="cs"/>
          <w:rtl/>
          <w:lang w:val="de-DE" w:bidi="fa-IR"/>
        </w:rPr>
        <w:t>ی</w:t>
      </w:r>
      <w:r w:rsidRPr="00AF528D">
        <w:rPr>
          <w:rFonts w:hint="eastAsia"/>
          <w:rtl/>
          <w:lang w:val="de-DE" w:bidi="fa-IR"/>
        </w:rPr>
        <w:t>نامه</w:t>
      </w:r>
      <w:r w:rsidRPr="00AF528D">
        <w:rPr>
          <w:rtl/>
          <w:lang w:val="de-DE" w:bidi="fa-IR"/>
        </w:rPr>
        <w:t xml:space="preserve"> و مجوزها</w:t>
      </w:r>
      <w:r w:rsidRPr="00AF528D">
        <w:rPr>
          <w:rFonts w:hint="cs"/>
          <w:rtl/>
          <w:lang w:val="de-DE" w:bidi="fa-IR"/>
        </w:rPr>
        <w:t>ی</w:t>
      </w:r>
      <w:r w:rsidRPr="00AF528D">
        <w:rPr>
          <w:rtl/>
          <w:lang w:val="de-DE" w:bidi="fa-IR"/>
        </w:rPr>
        <w:t xml:space="preserve"> ز</w:t>
      </w:r>
      <w:r w:rsidRPr="00AF528D">
        <w:rPr>
          <w:rFonts w:hint="cs"/>
          <w:rtl/>
          <w:lang w:val="de-DE" w:bidi="fa-IR"/>
        </w:rPr>
        <w:t>ی</w:t>
      </w:r>
      <w:r w:rsidRPr="00AF528D">
        <w:rPr>
          <w:rFonts w:hint="eastAsia"/>
          <w:rtl/>
          <w:lang w:val="de-DE" w:bidi="fa-IR"/>
        </w:rPr>
        <w:t>ر</w:t>
      </w:r>
      <w:r w:rsidRPr="00AF528D">
        <w:rPr>
          <w:rtl/>
          <w:lang w:val="de-DE" w:bidi="fa-IR"/>
        </w:rPr>
        <w:t xml:space="preserve"> در صورت اخذ آن‌ها:</w:t>
      </w:r>
    </w:p>
    <w:p w14:paraId="3B1F7F1D" w14:textId="2E27315C" w:rsidR="00E100DC" w:rsidRPr="00ED7460" w:rsidRDefault="00E100DC" w:rsidP="00642C24">
      <w:pPr>
        <w:pStyle w:val="ListParagraph"/>
        <w:numPr>
          <w:ilvl w:val="0"/>
          <w:numId w:val="35"/>
        </w:numPr>
        <w:spacing w:line="276" w:lineRule="auto"/>
        <w:ind w:left="926"/>
        <w:rPr>
          <w:color w:val="000000" w:themeColor="text1"/>
          <w:sz w:val="26"/>
          <w:lang w:val="de-DE" w:bidi="fa-IR"/>
        </w:rPr>
      </w:pPr>
      <w:r w:rsidRPr="00ED7460">
        <w:rPr>
          <w:rFonts w:hint="cs"/>
          <w:color w:val="000000" w:themeColor="text1"/>
          <w:sz w:val="22"/>
          <w:szCs w:val="24"/>
          <w:rtl/>
          <w:lang w:val="de-DE" w:bidi="fa-IR"/>
        </w:rPr>
        <w:t xml:space="preserve"> </w:t>
      </w:r>
      <w:r w:rsidR="00D821A6" w:rsidRPr="00ED7460">
        <w:rPr>
          <w:color w:val="000000" w:themeColor="text1"/>
          <w:sz w:val="26"/>
          <w:rtl/>
          <w:lang w:val="de-DE" w:bidi="fa-IR"/>
        </w:rPr>
        <w:t>مجوز نظام صنف</w:t>
      </w:r>
      <w:r w:rsidR="00D821A6" w:rsidRPr="00ED7460">
        <w:rPr>
          <w:rFonts w:hint="cs"/>
          <w:color w:val="000000" w:themeColor="text1"/>
          <w:sz w:val="26"/>
          <w:rtl/>
          <w:lang w:val="de-DE" w:bidi="fa-IR"/>
        </w:rPr>
        <w:t>ی</w:t>
      </w:r>
      <w:r w:rsidR="00ED7460" w:rsidRPr="00ED7460">
        <w:rPr>
          <w:rFonts w:hint="cs"/>
          <w:color w:val="000000" w:themeColor="text1"/>
          <w:sz w:val="26"/>
          <w:rtl/>
          <w:lang w:val="de-DE" w:bidi="fa-IR"/>
        </w:rPr>
        <w:t xml:space="preserve">، </w:t>
      </w:r>
      <w:r w:rsidR="00D821A6" w:rsidRPr="00ED7460">
        <w:rPr>
          <w:color w:val="000000" w:themeColor="text1"/>
          <w:sz w:val="26"/>
          <w:rtl/>
          <w:lang w:val="de-DE" w:bidi="fa-IR"/>
        </w:rPr>
        <w:t>گواه</w:t>
      </w:r>
      <w:r w:rsidR="00D821A6" w:rsidRPr="00ED7460">
        <w:rPr>
          <w:rFonts w:hint="cs"/>
          <w:color w:val="000000" w:themeColor="text1"/>
          <w:sz w:val="26"/>
          <w:rtl/>
          <w:lang w:val="de-DE" w:bidi="fa-IR"/>
        </w:rPr>
        <w:t>ی</w:t>
      </w:r>
      <w:r w:rsidR="00D821A6" w:rsidRPr="00ED7460">
        <w:rPr>
          <w:rFonts w:hint="eastAsia"/>
          <w:color w:val="000000" w:themeColor="text1"/>
          <w:sz w:val="26"/>
          <w:rtl/>
          <w:lang w:val="de-DE" w:bidi="fa-IR"/>
        </w:rPr>
        <w:t>نامه</w:t>
      </w:r>
      <w:r w:rsidR="00D821A6" w:rsidRPr="00ED7460">
        <w:rPr>
          <w:color w:val="000000" w:themeColor="text1"/>
          <w:sz w:val="26"/>
          <w:rtl/>
          <w:lang w:val="de-DE" w:bidi="fa-IR"/>
        </w:rPr>
        <w:t xml:space="preserve"> افتا</w:t>
      </w:r>
      <w:r w:rsidR="00ED7460" w:rsidRPr="00ED7460">
        <w:rPr>
          <w:rFonts w:hint="cs"/>
          <w:color w:val="000000" w:themeColor="text1"/>
          <w:sz w:val="26"/>
          <w:rtl/>
          <w:lang w:val="de-DE" w:bidi="fa-IR"/>
        </w:rPr>
        <w:t xml:space="preserve">، </w:t>
      </w:r>
      <w:r w:rsidR="00D821A6" w:rsidRPr="00ED7460">
        <w:rPr>
          <w:color w:val="000000" w:themeColor="text1"/>
          <w:sz w:val="26"/>
          <w:rtl/>
          <w:lang w:val="de-DE" w:bidi="fa-IR"/>
        </w:rPr>
        <w:t>گواه</w:t>
      </w:r>
      <w:r w:rsidR="00D821A6" w:rsidRPr="00ED7460">
        <w:rPr>
          <w:rFonts w:hint="cs"/>
          <w:color w:val="000000" w:themeColor="text1"/>
          <w:sz w:val="26"/>
          <w:rtl/>
          <w:lang w:val="de-DE" w:bidi="fa-IR"/>
        </w:rPr>
        <w:t>ی</w:t>
      </w:r>
      <w:r w:rsidR="00D821A6" w:rsidRPr="00ED7460">
        <w:rPr>
          <w:rFonts w:hint="eastAsia"/>
          <w:color w:val="000000" w:themeColor="text1"/>
          <w:sz w:val="26"/>
          <w:rtl/>
          <w:lang w:val="de-DE" w:bidi="fa-IR"/>
        </w:rPr>
        <w:t>نامه</w:t>
      </w:r>
      <w:r w:rsidR="00D821A6" w:rsidRPr="00ED7460">
        <w:rPr>
          <w:color w:val="000000" w:themeColor="text1"/>
          <w:sz w:val="26"/>
          <w:rtl/>
          <w:lang w:val="de-DE" w:bidi="fa-IR"/>
        </w:rPr>
        <w:t xml:space="preserve"> ساترا</w:t>
      </w:r>
      <w:r w:rsidR="00ED7460" w:rsidRPr="00ED7460">
        <w:rPr>
          <w:rFonts w:hint="cs"/>
          <w:color w:val="000000" w:themeColor="text1"/>
          <w:sz w:val="26"/>
          <w:rtl/>
          <w:lang w:val="de-DE" w:bidi="fa-IR"/>
        </w:rPr>
        <w:t xml:space="preserve">، </w:t>
      </w:r>
      <w:r w:rsidR="00D821A6" w:rsidRPr="00ED7460">
        <w:rPr>
          <w:color w:val="000000" w:themeColor="text1"/>
          <w:sz w:val="26"/>
          <w:rtl/>
          <w:lang w:val="de-DE" w:bidi="fa-IR"/>
        </w:rPr>
        <w:t>گواه</w:t>
      </w:r>
      <w:r w:rsidR="00D821A6" w:rsidRPr="00ED7460">
        <w:rPr>
          <w:rFonts w:hint="cs"/>
          <w:color w:val="000000" w:themeColor="text1"/>
          <w:sz w:val="26"/>
          <w:rtl/>
          <w:lang w:val="de-DE" w:bidi="fa-IR"/>
        </w:rPr>
        <w:t>ی</w:t>
      </w:r>
      <w:r w:rsidR="00D821A6" w:rsidRPr="00ED7460">
        <w:rPr>
          <w:rFonts w:hint="eastAsia"/>
          <w:color w:val="000000" w:themeColor="text1"/>
          <w:sz w:val="26"/>
          <w:rtl/>
          <w:lang w:val="de-DE" w:bidi="fa-IR"/>
        </w:rPr>
        <w:t>نامه</w:t>
      </w:r>
      <w:r w:rsidR="00D821A6" w:rsidRPr="00ED7460">
        <w:rPr>
          <w:color w:val="000000" w:themeColor="text1"/>
          <w:sz w:val="26"/>
          <w:rtl/>
          <w:lang w:val="de-DE" w:bidi="fa-IR"/>
        </w:rPr>
        <w:t xml:space="preserve"> پدافند غ</w:t>
      </w:r>
      <w:r w:rsidR="00D821A6" w:rsidRPr="00ED7460">
        <w:rPr>
          <w:rFonts w:hint="cs"/>
          <w:color w:val="000000" w:themeColor="text1"/>
          <w:sz w:val="26"/>
          <w:rtl/>
          <w:lang w:val="de-DE" w:bidi="fa-IR"/>
        </w:rPr>
        <w:t>ی</w:t>
      </w:r>
      <w:r w:rsidR="00D821A6" w:rsidRPr="00ED7460">
        <w:rPr>
          <w:rFonts w:hint="eastAsia"/>
          <w:color w:val="000000" w:themeColor="text1"/>
          <w:sz w:val="26"/>
          <w:rtl/>
          <w:lang w:val="de-DE" w:bidi="fa-IR"/>
        </w:rPr>
        <w:t>رعامل</w:t>
      </w:r>
      <w:r w:rsidR="00ED7460" w:rsidRPr="00ED7460">
        <w:rPr>
          <w:rFonts w:hint="cs"/>
          <w:color w:val="000000" w:themeColor="text1"/>
          <w:sz w:val="26"/>
          <w:rtl/>
          <w:lang w:val="de-DE" w:bidi="fa-IR"/>
        </w:rPr>
        <w:t xml:space="preserve">، </w:t>
      </w:r>
      <w:r w:rsidR="00D821A6" w:rsidRPr="00ED7460">
        <w:rPr>
          <w:color w:val="000000" w:themeColor="text1"/>
          <w:sz w:val="26"/>
          <w:rtl/>
          <w:lang w:val="de-DE" w:bidi="fa-IR"/>
        </w:rPr>
        <w:t>گواه</w:t>
      </w:r>
      <w:r w:rsidR="00D821A6" w:rsidRPr="00ED7460">
        <w:rPr>
          <w:rFonts w:hint="cs"/>
          <w:color w:val="000000" w:themeColor="text1"/>
          <w:sz w:val="26"/>
          <w:rtl/>
          <w:lang w:val="de-DE" w:bidi="fa-IR"/>
        </w:rPr>
        <w:t>ی</w:t>
      </w:r>
      <w:r w:rsidR="00D821A6" w:rsidRPr="00ED7460">
        <w:rPr>
          <w:rFonts w:hint="eastAsia"/>
          <w:color w:val="000000" w:themeColor="text1"/>
          <w:sz w:val="26"/>
          <w:rtl/>
          <w:lang w:val="de-DE" w:bidi="fa-IR"/>
        </w:rPr>
        <w:t>نامه</w:t>
      </w:r>
      <w:r w:rsidR="00D821A6" w:rsidRPr="00ED7460">
        <w:rPr>
          <w:color w:val="000000" w:themeColor="text1"/>
          <w:sz w:val="26"/>
          <w:rtl/>
          <w:lang w:val="de-DE" w:bidi="fa-IR"/>
        </w:rPr>
        <w:t xml:space="preserve"> پژوهشگاه فناور</w:t>
      </w:r>
      <w:r w:rsidR="00D821A6" w:rsidRPr="00ED7460">
        <w:rPr>
          <w:rFonts w:hint="cs"/>
          <w:color w:val="000000" w:themeColor="text1"/>
          <w:sz w:val="26"/>
          <w:rtl/>
          <w:lang w:val="de-DE" w:bidi="fa-IR"/>
        </w:rPr>
        <w:t>ی</w:t>
      </w:r>
      <w:r w:rsidR="00D821A6" w:rsidRPr="00ED7460">
        <w:rPr>
          <w:color w:val="000000" w:themeColor="text1"/>
          <w:sz w:val="26"/>
          <w:rtl/>
          <w:lang w:val="de-DE" w:bidi="fa-IR"/>
        </w:rPr>
        <w:t xml:space="preserve"> اطلاعات</w:t>
      </w:r>
    </w:p>
    <w:p w14:paraId="6BA7CBB5" w14:textId="0BCBE9B2" w:rsidR="00E100DC" w:rsidRPr="00ED7460" w:rsidRDefault="00E100DC" w:rsidP="00642C24">
      <w:pPr>
        <w:pStyle w:val="ListParagraph"/>
        <w:numPr>
          <w:ilvl w:val="0"/>
          <w:numId w:val="35"/>
        </w:numPr>
        <w:spacing w:line="276" w:lineRule="auto"/>
        <w:ind w:left="926"/>
        <w:rPr>
          <w:color w:val="000000" w:themeColor="text1"/>
          <w:sz w:val="26"/>
          <w:lang w:val="de-DE" w:bidi="fa-IR"/>
        </w:rPr>
      </w:pPr>
      <w:r w:rsidRPr="00ED7460">
        <w:rPr>
          <w:rFonts w:hint="cs"/>
          <w:color w:val="000000" w:themeColor="text1"/>
          <w:sz w:val="26"/>
          <w:rtl/>
          <w:lang w:val="de-DE" w:bidi="fa-IR"/>
        </w:rPr>
        <w:t xml:space="preserve"> </w:t>
      </w:r>
      <w:r w:rsidR="00D821A6" w:rsidRPr="00ED7460">
        <w:rPr>
          <w:color w:val="000000" w:themeColor="text1"/>
          <w:sz w:val="26"/>
          <w:rtl/>
          <w:lang w:val="de-DE" w:bidi="fa-IR"/>
        </w:rPr>
        <w:t>گواه</w:t>
      </w:r>
      <w:r w:rsidR="00D821A6" w:rsidRPr="00ED7460">
        <w:rPr>
          <w:rFonts w:hint="cs"/>
          <w:color w:val="000000" w:themeColor="text1"/>
          <w:sz w:val="26"/>
          <w:rtl/>
          <w:lang w:val="de-DE" w:bidi="fa-IR"/>
        </w:rPr>
        <w:t>ی</w:t>
      </w:r>
      <w:r w:rsidR="00D821A6" w:rsidRPr="00ED7460">
        <w:rPr>
          <w:rFonts w:hint="eastAsia"/>
          <w:color w:val="000000" w:themeColor="text1"/>
          <w:sz w:val="26"/>
          <w:rtl/>
          <w:lang w:val="de-DE" w:bidi="fa-IR"/>
        </w:rPr>
        <w:t>نامه</w:t>
      </w:r>
      <w:r w:rsidR="00D821A6" w:rsidRPr="00ED7460">
        <w:rPr>
          <w:color w:val="000000" w:themeColor="text1"/>
          <w:sz w:val="26"/>
          <w:rtl/>
          <w:lang w:val="de-DE" w:bidi="fa-IR"/>
        </w:rPr>
        <w:t xml:space="preserve"> ثبت اختراع </w:t>
      </w:r>
      <w:r w:rsidR="00D821A6" w:rsidRPr="00ED7460">
        <w:rPr>
          <w:rFonts w:hint="cs"/>
          <w:color w:val="000000" w:themeColor="text1"/>
          <w:sz w:val="26"/>
          <w:rtl/>
          <w:lang w:val="de-DE" w:bidi="fa-IR"/>
        </w:rPr>
        <w:t>ی</w:t>
      </w:r>
      <w:r w:rsidR="00D821A6" w:rsidRPr="00ED7460">
        <w:rPr>
          <w:rFonts w:hint="eastAsia"/>
          <w:color w:val="000000" w:themeColor="text1"/>
          <w:sz w:val="26"/>
          <w:rtl/>
          <w:lang w:val="de-DE" w:bidi="fa-IR"/>
        </w:rPr>
        <w:t>ا</w:t>
      </w:r>
      <w:r w:rsidR="00D821A6" w:rsidRPr="00ED7460">
        <w:rPr>
          <w:color w:val="000000" w:themeColor="text1"/>
          <w:sz w:val="26"/>
          <w:rtl/>
          <w:lang w:val="de-DE" w:bidi="fa-IR"/>
        </w:rPr>
        <w:t xml:space="preserve"> ثبت علامت</w:t>
      </w:r>
      <w:r w:rsidR="00ED7460" w:rsidRPr="00ED7460">
        <w:rPr>
          <w:rFonts w:hint="cs"/>
          <w:color w:val="000000" w:themeColor="text1"/>
          <w:sz w:val="26"/>
          <w:rtl/>
          <w:lang w:val="de-DE" w:bidi="fa-IR"/>
        </w:rPr>
        <w:t xml:space="preserve">، </w:t>
      </w:r>
      <w:r w:rsidR="00D821A6" w:rsidRPr="00ED7460">
        <w:rPr>
          <w:color w:val="000000" w:themeColor="text1"/>
          <w:sz w:val="26"/>
          <w:rtl/>
          <w:lang w:val="de-DE" w:bidi="fa-IR"/>
        </w:rPr>
        <w:t>گواه</w:t>
      </w:r>
      <w:r w:rsidR="00D821A6" w:rsidRPr="00ED7460">
        <w:rPr>
          <w:rFonts w:hint="cs"/>
          <w:color w:val="000000" w:themeColor="text1"/>
          <w:sz w:val="26"/>
          <w:rtl/>
          <w:lang w:val="de-DE" w:bidi="fa-IR"/>
        </w:rPr>
        <w:t>ی</w:t>
      </w:r>
      <w:r w:rsidR="00D821A6" w:rsidRPr="00ED7460">
        <w:rPr>
          <w:rFonts w:hint="eastAsia"/>
          <w:color w:val="000000" w:themeColor="text1"/>
          <w:sz w:val="26"/>
          <w:rtl/>
          <w:lang w:val="de-DE" w:bidi="fa-IR"/>
        </w:rPr>
        <w:t>نامه</w:t>
      </w:r>
      <w:r w:rsidR="00D821A6" w:rsidRPr="00ED7460">
        <w:rPr>
          <w:color w:val="000000" w:themeColor="text1"/>
          <w:sz w:val="26"/>
          <w:rtl/>
          <w:lang w:val="de-DE" w:bidi="fa-IR"/>
        </w:rPr>
        <w:t xml:space="preserve"> انجمن ا</w:t>
      </w:r>
      <w:r w:rsidR="00D821A6" w:rsidRPr="00ED7460">
        <w:rPr>
          <w:rFonts w:hint="cs"/>
          <w:color w:val="000000" w:themeColor="text1"/>
          <w:sz w:val="26"/>
          <w:rtl/>
          <w:lang w:val="de-DE" w:bidi="fa-IR"/>
        </w:rPr>
        <w:t>ی</w:t>
      </w:r>
      <w:r w:rsidR="00D821A6" w:rsidRPr="00ED7460">
        <w:rPr>
          <w:rFonts w:hint="eastAsia"/>
          <w:color w:val="000000" w:themeColor="text1"/>
          <w:sz w:val="26"/>
          <w:rtl/>
          <w:lang w:val="de-DE" w:bidi="fa-IR"/>
        </w:rPr>
        <w:t>نترنت</w:t>
      </w:r>
      <w:r w:rsidR="00D821A6" w:rsidRPr="00ED7460">
        <w:rPr>
          <w:rFonts w:hint="cs"/>
          <w:color w:val="000000" w:themeColor="text1"/>
          <w:sz w:val="26"/>
          <w:rtl/>
          <w:lang w:val="de-DE" w:bidi="fa-IR"/>
        </w:rPr>
        <w:t>ی</w:t>
      </w:r>
      <w:r w:rsidR="00D821A6" w:rsidRPr="00ED7460">
        <w:rPr>
          <w:color w:val="000000" w:themeColor="text1"/>
          <w:sz w:val="26"/>
          <w:rtl/>
          <w:lang w:val="de-DE" w:bidi="fa-IR"/>
        </w:rPr>
        <w:t xml:space="preserve"> کسب‌وکار</w:t>
      </w:r>
      <w:r w:rsidR="00ED7460" w:rsidRPr="00ED7460">
        <w:rPr>
          <w:rFonts w:hint="cs"/>
          <w:color w:val="000000" w:themeColor="text1"/>
          <w:sz w:val="26"/>
          <w:rtl/>
          <w:lang w:val="de-DE" w:bidi="fa-IR"/>
        </w:rPr>
        <w:t>،</w:t>
      </w:r>
      <w:r w:rsidRPr="00ED7460">
        <w:rPr>
          <w:rFonts w:hint="cs"/>
          <w:color w:val="000000" w:themeColor="text1"/>
          <w:sz w:val="26"/>
          <w:rtl/>
          <w:lang w:val="de-DE" w:bidi="fa-IR"/>
        </w:rPr>
        <w:t xml:space="preserve"> </w:t>
      </w:r>
      <w:r w:rsidR="00D821A6" w:rsidRPr="00ED7460">
        <w:rPr>
          <w:color w:val="000000" w:themeColor="text1"/>
          <w:sz w:val="26"/>
          <w:rtl/>
          <w:lang w:val="de-DE" w:bidi="fa-IR"/>
        </w:rPr>
        <w:t>گواه</w:t>
      </w:r>
      <w:r w:rsidR="00D821A6" w:rsidRPr="00ED7460">
        <w:rPr>
          <w:rFonts w:hint="cs"/>
          <w:color w:val="000000" w:themeColor="text1"/>
          <w:sz w:val="26"/>
          <w:rtl/>
          <w:lang w:val="de-DE" w:bidi="fa-IR"/>
        </w:rPr>
        <w:t>ی</w:t>
      </w:r>
      <w:r w:rsidR="00D821A6" w:rsidRPr="00ED7460">
        <w:rPr>
          <w:rFonts w:hint="eastAsia"/>
          <w:color w:val="000000" w:themeColor="text1"/>
          <w:sz w:val="26"/>
          <w:rtl/>
          <w:lang w:val="de-DE" w:bidi="fa-IR"/>
        </w:rPr>
        <w:t>نامه</w:t>
      </w:r>
      <w:r w:rsidR="00D821A6" w:rsidRPr="00ED7460">
        <w:rPr>
          <w:color w:val="000000" w:themeColor="text1"/>
          <w:sz w:val="26"/>
          <w:rtl/>
          <w:lang w:val="de-DE" w:bidi="fa-IR"/>
        </w:rPr>
        <w:t xml:space="preserve"> س</w:t>
      </w:r>
      <w:r w:rsidR="00D821A6" w:rsidRPr="00ED7460">
        <w:rPr>
          <w:rFonts w:hint="cs"/>
          <w:color w:val="000000" w:themeColor="text1"/>
          <w:sz w:val="26"/>
          <w:rtl/>
          <w:lang w:val="de-DE" w:bidi="fa-IR"/>
        </w:rPr>
        <w:t>ی</w:t>
      </w:r>
      <w:r w:rsidR="00D821A6" w:rsidRPr="00ED7460">
        <w:rPr>
          <w:rFonts w:hint="eastAsia"/>
          <w:color w:val="000000" w:themeColor="text1"/>
          <w:sz w:val="26"/>
          <w:rtl/>
          <w:lang w:val="de-DE" w:bidi="fa-IR"/>
        </w:rPr>
        <w:t>ستم</w:t>
      </w:r>
      <w:r w:rsidR="00D821A6" w:rsidRPr="00ED7460">
        <w:rPr>
          <w:color w:val="000000" w:themeColor="text1"/>
          <w:sz w:val="26"/>
          <w:rtl/>
          <w:lang w:val="de-DE" w:bidi="fa-IR"/>
        </w:rPr>
        <w:t xml:space="preserve"> مد</w:t>
      </w:r>
      <w:r w:rsidR="00D821A6" w:rsidRPr="00ED7460">
        <w:rPr>
          <w:rFonts w:hint="cs"/>
          <w:color w:val="000000" w:themeColor="text1"/>
          <w:sz w:val="26"/>
          <w:rtl/>
          <w:lang w:val="de-DE" w:bidi="fa-IR"/>
        </w:rPr>
        <w:t>ی</w:t>
      </w:r>
      <w:r w:rsidR="00D821A6" w:rsidRPr="00ED7460">
        <w:rPr>
          <w:rFonts w:hint="eastAsia"/>
          <w:color w:val="000000" w:themeColor="text1"/>
          <w:sz w:val="26"/>
          <w:rtl/>
          <w:lang w:val="de-DE" w:bidi="fa-IR"/>
        </w:rPr>
        <w:t>ر</w:t>
      </w:r>
      <w:r w:rsidR="00D821A6" w:rsidRPr="00ED7460">
        <w:rPr>
          <w:rFonts w:hint="cs"/>
          <w:color w:val="000000" w:themeColor="text1"/>
          <w:sz w:val="26"/>
          <w:rtl/>
          <w:lang w:val="de-DE" w:bidi="fa-IR"/>
        </w:rPr>
        <w:t>ی</w:t>
      </w:r>
      <w:r w:rsidR="00D821A6" w:rsidRPr="00ED7460">
        <w:rPr>
          <w:rFonts w:hint="eastAsia"/>
          <w:color w:val="000000" w:themeColor="text1"/>
          <w:sz w:val="26"/>
          <w:rtl/>
          <w:lang w:val="de-DE" w:bidi="fa-IR"/>
        </w:rPr>
        <w:t>ت</w:t>
      </w:r>
      <w:r w:rsidR="00D821A6" w:rsidRPr="00ED7460">
        <w:rPr>
          <w:color w:val="000000" w:themeColor="text1"/>
          <w:sz w:val="26"/>
          <w:rtl/>
          <w:lang w:val="de-DE" w:bidi="fa-IR"/>
        </w:rPr>
        <w:t xml:space="preserve"> امن</w:t>
      </w:r>
      <w:r w:rsidR="00D821A6" w:rsidRPr="00ED7460">
        <w:rPr>
          <w:rFonts w:hint="cs"/>
          <w:color w:val="000000" w:themeColor="text1"/>
          <w:sz w:val="26"/>
          <w:rtl/>
          <w:lang w:val="de-DE" w:bidi="fa-IR"/>
        </w:rPr>
        <w:t>ی</w:t>
      </w:r>
      <w:r w:rsidR="00D821A6" w:rsidRPr="00ED7460">
        <w:rPr>
          <w:rFonts w:hint="eastAsia"/>
          <w:color w:val="000000" w:themeColor="text1"/>
          <w:sz w:val="26"/>
          <w:rtl/>
          <w:lang w:val="de-DE" w:bidi="fa-IR"/>
        </w:rPr>
        <w:t>ت</w:t>
      </w:r>
      <w:r w:rsidR="00D821A6" w:rsidRPr="00ED7460">
        <w:rPr>
          <w:color w:val="000000" w:themeColor="text1"/>
          <w:sz w:val="26"/>
          <w:rtl/>
          <w:lang w:val="de-DE" w:bidi="fa-IR"/>
        </w:rPr>
        <w:t xml:space="preserve"> اطلاعات (</w:t>
      </w:r>
      <w:r w:rsidR="00DE1F4E">
        <w:rPr>
          <w:rStyle w:val="FootnoteReference"/>
          <w:color w:val="000000" w:themeColor="text1"/>
          <w:sz w:val="26"/>
          <w:rtl/>
          <w:lang w:val="de-DE" w:bidi="fa-IR"/>
        </w:rPr>
        <w:footnoteReference w:id="8"/>
      </w:r>
      <w:r w:rsidR="00D821A6" w:rsidRPr="00ED7460">
        <w:rPr>
          <w:color w:val="000000" w:themeColor="text1"/>
          <w:sz w:val="26"/>
          <w:lang w:val="de-DE" w:bidi="fa-IR"/>
        </w:rPr>
        <w:t>ISMS</w:t>
      </w:r>
      <w:r w:rsidR="00D821A6" w:rsidRPr="00ED7460">
        <w:rPr>
          <w:color w:val="000000" w:themeColor="text1"/>
          <w:sz w:val="26"/>
          <w:rtl/>
          <w:lang w:val="de-DE" w:bidi="fa-IR"/>
        </w:rPr>
        <w:t>)</w:t>
      </w:r>
      <w:r w:rsidR="0041324D" w:rsidRPr="00ED7460">
        <w:rPr>
          <w:rFonts w:hint="cs"/>
          <w:color w:val="000000" w:themeColor="text1"/>
          <w:sz w:val="26"/>
          <w:rtl/>
          <w:lang w:val="de-DE" w:bidi="fa-IR"/>
        </w:rPr>
        <w:t xml:space="preserve">، </w:t>
      </w:r>
      <w:r w:rsidR="00D821A6" w:rsidRPr="00ED7460">
        <w:rPr>
          <w:color w:val="000000" w:themeColor="text1"/>
          <w:sz w:val="26"/>
          <w:rtl/>
          <w:lang w:val="de-DE" w:bidi="fa-IR"/>
        </w:rPr>
        <w:t>گواه</w:t>
      </w:r>
      <w:r w:rsidR="00D821A6" w:rsidRPr="00ED7460">
        <w:rPr>
          <w:rFonts w:hint="cs"/>
          <w:color w:val="000000" w:themeColor="text1"/>
          <w:sz w:val="26"/>
          <w:rtl/>
          <w:lang w:val="de-DE" w:bidi="fa-IR"/>
        </w:rPr>
        <w:t>ی</w:t>
      </w:r>
      <w:r w:rsidR="00D821A6" w:rsidRPr="00ED7460">
        <w:rPr>
          <w:rFonts w:hint="eastAsia"/>
          <w:color w:val="000000" w:themeColor="text1"/>
          <w:sz w:val="26"/>
          <w:rtl/>
          <w:lang w:val="de-DE" w:bidi="fa-IR"/>
        </w:rPr>
        <w:t>نامه</w:t>
      </w:r>
      <w:r w:rsidR="00D821A6" w:rsidRPr="00ED7460">
        <w:rPr>
          <w:color w:val="000000" w:themeColor="text1"/>
          <w:sz w:val="26"/>
          <w:rtl/>
          <w:lang w:val="de-DE" w:bidi="fa-IR"/>
        </w:rPr>
        <w:t xml:space="preserve"> مد</w:t>
      </w:r>
      <w:r w:rsidR="00D821A6" w:rsidRPr="00ED7460">
        <w:rPr>
          <w:rFonts w:hint="cs"/>
          <w:color w:val="000000" w:themeColor="text1"/>
          <w:sz w:val="26"/>
          <w:rtl/>
          <w:lang w:val="de-DE" w:bidi="fa-IR"/>
        </w:rPr>
        <w:t>ی</w:t>
      </w:r>
      <w:r w:rsidR="00D821A6" w:rsidRPr="00ED7460">
        <w:rPr>
          <w:rFonts w:hint="eastAsia"/>
          <w:color w:val="000000" w:themeColor="text1"/>
          <w:sz w:val="26"/>
          <w:rtl/>
          <w:lang w:val="de-DE" w:bidi="fa-IR"/>
        </w:rPr>
        <w:t>ر</w:t>
      </w:r>
      <w:r w:rsidR="00D821A6" w:rsidRPr="00ED7460">
        <w:rPr>
          <w:rFonts w:hint="cs"/>
          <w:color w:val="000000" w:themeColor="text1"/>
          <w:sz w:val="26"/>
          <w:rtl/>
          <w:lang w:val="de-DE" w:bidi="fa-IR"/>
        </w:rPr>
        <w:t>ی</w:t>
      </w:r>
      <w:r w:rsidR="00D821A6" w:rsidRPr="00ED7460">
        <w:rPr>
          <w:rFonts w:hint="eastAsia"/>
          <w:color w:val="000000" w:themeColor="text1"/>
          <w:sz w:val="26"/>
          <w:rtl/>
          <w:lang w:val="de-DE" w:bidi="fa-IR"/>
        </w:rPr>
        <w:t>ت</w:t>
      </w:r>
      <w:r w:rsidR="00D821A6" w:rsidRPr="00ED7460">
        <w:rPr>
          <w:color w:val="000000" w:themeColor="text1"/>
          <w:sz w:val="26"/>
          <w:rtl/>
          <w:lang w:val="de-DE" w:bidi="fa-IR"/>
        </w:rPr>
        <w:t xml:space="preserve"> </w:t>
      </w:r>
      <w:r w:rsidR="00E013DD">
        <w:rPr>
          <w:color w:val="000000" w:themeColor="text1"/>
          <w:sz w:val="26"/>
          <w:rtl/>
          <w:lang w:val="de-DE" w:bidi="fa-IR"/>
        </w:rPr>
        <w:t>سرویس‌ها</w:t>
      </w:r>
      <w:r w:rsidR="00D821A6" w:rsidRPr="00ED7460">
        <w:rPr>
          <w:rFonts w:hint="cs"/>
          <w:color w:val="000000" w:themeColor="text1"/>
          <w:sz w:val="26"/>
          <w:rtl/>
          <w:lang w:val="de-DE" w:bidi="fa-IR"/>
        </w:rPr>
        <w:t>ی</w:t>
      </w:r>
      <w:r w:rsidR="00D821A6" w:rsidRPr="00ED7460">
        <w:rPr>
          <w:color w:val="000000" w:themeColor="text1"/>
          <w:sz w:val="26"/>
          <w:rtl/>
          <w:lang w:val="de-DE" w:bidi="fa-IR"/>
        </w:rPr>
        <w:t xml:space="preserve"> فناور</w:t>
      </w:r>
      <w:r w:rsidR="00D821A6" w:rsidRPr="00ED7460">
        <w:rPr>
          <w:rFonts w:hint="cs"/>
          <w:color w:val="000000" w:themeColor="text1"/>
          <w:sz w:val="26"/>
          <w:rtl/>
          <w:lang w:val="de-DE" w:bidi="fa-IR"/>
        </w:rPr>
        <w:t>ی</w:t>
      </w:r>
      <w:r w:rsidR="00D821A6" w:rsidRPr="00ED7460">
        <w:rPr>
          <w:color w:val="000000" w:themeColor="text1"/>
          <w:sz w:val="26"/>
          <w:rtl/>
          <w:lang w:val="de-DE" w:bidi="fa-IR"/>
        </w:rPr>
        <w:t xml:space="preserve"> اطلاعات (</w:t>
      </w:r>
      <w:r w:rsidR="00D821A6" w:rsidRPr="00ED7460">
        <w:rPr>
          <w:color w:val="000000" w:themeColor="text1"/>
          <w:sz w:val="26"/>
          <w:lang w:val="de-DE" w:bidi="fa-IR"/>
        </w:rPr>
        <w:t>ITSM</w:t>
      </w:r>
      <w:r w:rsidR="00D821A6" w:rsidRPr="00ED7460">
        <w:rPr>
          <w:color w:val="000000" w:themeColor="text1"/>
          <w:sz w:val="26"/>
          <w:rtl/>
          <w:lang w:val="de-DE" w:bidi="fa-IR"/>
        </w:rPr>
        <w:t>)</w:t>
      </w:r>
      <w:r w:rsidR="00077FE9">
        <w:rPr>
          <w:rStyle w:val="FootnoteReference"/>
          <w:color w:val="000000" w:themeColor="text1"/>
          <w:sz w:val="26"/>
          <w:lang w:val="de-DE" w:bidi="fa-IR"/>
        </w:rPr>
        <w:footnoteReference w:id="9"/>
      </w:r>
    </w:p>
    <w:p w14:paraId="1206F752" w14:textId="23B38F3D" w:rsidR="00D821A6" w:rsidRPr="00ED7460" w:rsidRDefault="00E100DC" w:rsidP="00642C24">
      <w:pPr>
        <w:pStyle w:val="ListParagraph"/>
        <w:numPr>
          <w:ilvl w:val="0"/>
          <w:numId w:val="35"/>
        </w:numPr>
        <w:spacing w:line="276" w:lineRule="auto"/>
        <w:ind w:left="926"/>
        <w:rPr>
          <w:color w:val="000000" w:themeColor="text1"/>
          <w:sz w:val="26"/>
          <w:rtl/>
          <w:lang w:val="de-DE" w:bidi="fa-IR"/>
        </w:rPr>
      </w:pPr>
      <w:r w:rsidRPr="00ED7460">
        <w:rPr>
          <w:rFonts w:hint="cs"/>
          <w:color w:val="000000" w:themeColor="text1"/>
          <w:sz w:val="26"/>
          <w:rtl/>
          <w:lang w:val="de-DE" w:bidi="fa-IR"/>
        </w:rPr>
        <w:t xml:space="preserve"> </w:t>
      </w:r>
      <w:r w:rsidR="00D821A6" w:rsidRPr="00ED7460">
        <w:rPr>
          <w:color w:val="000000" w:themeColor="text1"/>
          <w:sz w:val="26"/>
          <w:rtl/>
          <w:lang w:val="de-DE" w:bidi="fa-IR"/>
        </w:rPr>
        <w:t>استاندارد/ گواه</w:t>
      </w:r>
      <w:r w:rsidR="00D821A6" w:rsidRPr="00ED7460">
        <w:rPr>
          <w:rFonts w:hint="cs"/>
          <w:color w:val="000000" w:themeColor="text1"/>
          <w:sz w:val="26"/>
          <w:rtl/>
          <w:lang w:val="de-DE" w:bidi="fa-IR"/>
        </w:rPr>
        <w:t>ی</w:t>
      </w:r>
      <w:r w:rsidR="00D821A6" w:rsidRPr="00ED7460">
        <w:rPr>
          <w:rFonts w:hint="eastAsia"/>
          <w:color w:val="000000" w:themeColor="text1"/>
          <w:sz w:val="26"/>
          <w:rtl/>
          <w:lang w:val="de-DE" w:bidi="fa-IR"/>
        </w:rPr>
        <w:t>نامه</w:t>
      </w:r>
      <w:r w:rsidR="00D821A6" w:rsidRPr="00ED7460">
        <w:rPr>
          <w:color w:val="000000" w:themeColor="text1"/>
          <w:sz w:val="26"/>
          <w:rtl/>
          <w:lang w:val="de-DE" w:bidi="fa-IR"/>
        </w:rPr>
        <w:t xml:space="preserve"> / جوا</w:t>
      </w:r>
      <w:r w:rsidR="00D821A6" w:rsidRPr="00ED7460">
        <w:rPr>
          <w:rFonts w:hint="cs"/>
          <w:color w:val="000000" w:themeColor="text1"/>
          <w:sz w:val="26"/>
          <w:rtl/>
          <w:lang w:val="de-DE" w:bidi="fa-IR"/>
        </w:rPr>
        <w:t>ی</w:t>
      </w:r>
      <w:r w:rsidR="00D821A6" w:rsidRPr="00ED7460">
        <w:rPr>
          <w:rFonts w:hint="eastAsia"/>
          <w:color w:val="000000" w:themeColor="text1"/>
          <w:sz w:val="26"/>
          <w:rtl/>
          <w:lang w:val="de-DE" w:bidi="fa-IR"/>
        </w:rPr>
        <w:t>زها</w:t>
      </w:r>
      <w:r w:rsidR="00D821A6" w:rsidRPr="00ED7460">
        <w:rPr>
          <w:rFonts w:hint="cs"/>
          <w:color w:val="000000" w:themeColor="text1"/>
          <w:sz w:val="26"/>
          <w:rtl/>
          <w:lang w:val="de-DE" w:bidi="fa-IR"/>
        </w:rPr>
        <w:t>ی</w:t>
      </w:r>
      <w:r w:rsidR="00D821A6" w:rsidRPr="00ED7460">
        <w:rPr>
          <w:color w:val="000000" w:themeColor="text1"/>
          <w:sz w:val="26"/>
          <w:rtl/>
          <w:lang w:val="de-DE" w:bidi="fa-IR"/>
        </w:rPr>
        <w:t xml:space="preserve"> مل</w:t>
      </w:r>
      <w:r w:rsidR="00D821A6" w:rsidRPr="00ED7460">
        <w:rPr>
          <w:rFonts w:hint="cs"/>
          <w:color w:val="000000" w:themeColor="text1"/>
          <w:sz w:val="26"/>
          <w:rtl/>
          <w:lang w:val="de-DE" w:bidi="fa-IR"/>
        </w:rPr>
        <w:t>ی</w:t>
      </w:r>
      <w:r w:rsidR="00D821A6" w:rsidRPr="00ED7460">
        <w:rPr>
          <w:color w:val="000000" w:themeColor="text1"/>
          <w:sz w:val="26"/>
          <w:rtl/>
          <w:lang w:val="de-DE" w:bidi="fa-IR"/>
        </w:rPr>
        <w:t xml:space="preserve"> و </w:t>
      </w:r>
      <w:r w:rsidR="009E2AFE">
        <w:rPr>
          <w:color w:val="000000" w:themeColor="text1"/>
          <w:sz w:val="26"/>
          <w:rtl/>
          <w:lang w:val="de-DE" w:bidi="fa-IR"/>
        </w:rPr>
        <w:t>بین‌الملل</w:t>
      </w:r>
      <w:r w:rsidR="00D821A6" w:rsidRPr="00ED7460">
        <w:rPr>
          <w:rFonts w:hint="cs"/>
          <w:color w:val="000000" w:themeColor="text1"/>
          <w:sz w:val="26"/>
          <w:rtl/>
          <w:lang w:val="de-DE" w:bidi="fa-IR"/>
        </w:rPr>
        <w:t>ی</w:t>
      </w:r>
      <w:r w:rsidR="00ED7460" w:rsidRPr="00ED7460">
        <w:rPr>
          <w:rFonts w:hint="cs"/>
          <w:color w:val="000000" w:themeColor="text1"/>
          <w:sz w:val="26"/>
          <w:rtl/>
          <w:lang w:val="de-DE" w:bidi="fa-IR"/>
        </w:rPr>
        <w:t xml:space="preserve">، </w:t>
      </w:r>
      <w:r w:rsidR="00D821A6" w:rsidRPr="00ED7460">
        <w:rPr>
          <w:color w:val="000000" w:themeColor="text1"/>
          <w:sz w:val="26"/>
          <w:rtl/>
          <w:lang w:val="de-DE" w:bidi="fa-IR"/>
        </w:rPr>
        <w:t>تائ</w:t>
      </w:r>
      <w:r w:rsidR="00D821A6" w:rsidRPr="00ED7460">
        <w:rPr>
          <w:rFonts w:hint="cs"/>
          <w:color w:val="000000" w:themeColor="text1"/>
          <w:sz w:val="26"/>
          <w:rtl/>
          <w:lang w:val="de-DE" w:bidi="fa-IR"/>
        </w:rPr>
        <w:t>ی</w:t>
      </w:r>
      <w:r w:rsidR="00D821A6" w:rsidRPr="00ED7460">
        <w:rPr>
          <w:rFonts w:hint="eastAsia"/>
          <w:color w:val="000000" w:themeColor="text1"/>
          <w:sz w:val="26"/>
          <w:rtl/>
          <w:lang w:val="de-DE" w:bidi="fa-IR"/>
        </w:rPr>
        <w:t>د</w:t>
      </w:r>
      <w:r w:rsidR="00D821A6" w:rsidRPr="00ED7460">
        <w:rPr>
          <w:rFonts w:hint="cs"/>
          <w:color w:val="000000" w:themeColor="text1"/>
          <w:sz w:val="26"/>
          <w:rtl/>
          <w:lang w:val="de-DE" w:bidi="fa-IR"/>
        </w:rPr>
        <w:t>ی</w:t>
      </w:r>
      <w:r w:rsidR="00D821A6" w:rsidRPr="00ED7460">
        <w:rPr>
          <w:rFonts w:hint="eastAsia"/>
          <w:color w:val="000000" w:themeColor="text1"/>
          <w:sz w:val="26"/>
          <w:rtl/>
          <w:lang w:val="de-DE" w:bidi="fa-IR"/>
        </w:rPr>
        <w:t>ه</w:t>
      </w:r>
      <w:r w:rsidR="00D821A6" w:rsidRPr="00ED7460">
        <w:rPr>
          <w:color w:val="000000" w:themeColor="text1"/>
          <w:sz w:val="26"/>
          <w:rtl/>
          <w:lang w:val="de-DE" w:bidi="fa-IR"/>
        </w:rPr>
        <w:t xml:space="preserve"> سا</w:t>
      </w:r>
      <w:r w:rsidR="00D821A6" w:rsidRPr="00ED7460">
        <w:rPr>
          <w:rFonts w:hint="cs"/>
          <w:color w:val="000000" w:themeColor="text1"/>
          <w:sz w:val="26"/>
          <w:rtl/>
          <w:lang w:val="de-DE" w:bidi="fa-IR"/>
        </w:rPr>
        <w:t>ی</w:t>
      </w:r>
      <w:r w:rsidR="00D821A6" w:rsidRPr="00ED7460">
        <w:rPr>
          <w:rFonts w:hint="eastAsia"/>
          <w:color w:val="000000" w:themeColor="text1"/>
          <w:sz w:val="26"/>
          <w:rtl/>
          <w:lang w:val="de-DE" w:bidi="fa-IR"/>
        </w:rPr>
        <w:t>ت</w:t>
      </w:r>
      <w:r w:rsidR="00D821A6" w:rsidRPr="00ED7460">
        <w:rPr>
          <w:color w:val="000000" w:themeColor="text1"/>
          <w:sz w:val="26"/>
          <w:rtl/>
          <w:lang w:val="de-DE" w:bidi="fa-IR"/>
        </w:rPr>
        <w:t xml:space="preserve"> سامان‌ده</w:t>
      </w:r>
      <w:r w:rsidR="00D821A6" w:rsidRPr="00ED7460">
        <w:rPr>
          <w:rFonts w:hint="cs"/>
          <w:color w:val="000000" w:themeColor="text1"/>
          <w:sz w:val="26"/>
          <w:rtl/>
          <w:lang w:val="de-DE" w:bidi="fa-IR"/>
        </w:rPr>
        <w:t>ی</w:t>
      </w:r>
      <w:r w:rsidR="00ED7460" w:rsidRPr="00ED7460">
        <w:rPr>
          <w:rFonts w:hint="cs"/>
          <w:color w:val="000000" w:themeColor="text1"/>
          <w:sz w:val="26"/>
          <w:rtl/>
          <w:lang w:val="de-DE" w:bidi="fa-IR"/>
        </w:rPr>
        <w:t xml:space="preserve">، </w:t>
      </w:r>
      <w:r w:rsidR="00D821A6" w:rsidRPr="00ED7460">
        <w:rPr>
          <w:color w:val="000000" w:themeColor="text1"/>
          <w:sz w:val="26"/>
          <w:rtl/>
          <w:lang w:val="de-DE" w:bidi="fa-IR"/>
        </w:rPr>
        <w:t>مجوز اتحاد</w:t>
      </w:r>
      <w:r w:rsidR="00D821A6" w:rsidRPr="00ED7460">
        <w:rPr>
          <w:rFonts w:hint="cs"/>
          <w:color w:val="000000" w:themeColor="text1"/>
          <w:sz w:val="26"/>
          <w:rtl/>
          <w:lang w:val="de-DE" w:bidi="fa-IR"/>
        </w:rPr>
        <w:t>ی</w:t>
      </w:r>
      <w:r w:rsidR="00D821A6" w:rsidRPr="00ED7460">
        <w:rPr>
          <w:rFonts w:hint="eastAsia"/>
          <w:color w:val="000000" w:themeColor="text1"/>
          <w:sz w:val="26"/>
          <w:rtl/>
          <w:lang w:val="de-DE" w:bidi="fa-IR"/>
        </w:rPr>
        <w:t>ه</w:t>
      </w:r>
      <w:r w:rsidR="00D821A6" w:rsidRPr="00ED7460">
        <w:rPr>
          <w:color w:val="000000" w:themeColor="text1"/>
          <w:sz w:val="26"/>
          <w:rtl/>
          <w:lang w:val="de-DE" w:bidi="fa-IR"/>
        </w:rPr>
        <w:t xml:space="preserve"> فناوران</w:t>
      </w:r>
      <w:r w:rsidR="00ED7460" w:rsidRPr="00ED7460">
        <w:rPr>
          <w:rFonts w:hint="cs"/>
          <w:color w:val="000000" w:themeColor="text1"/>
          <w:sz w:val="26"/>
          <w:rtl/>
          <w:lang w:val="de-DE" w:bidi="fa-IR"/>
        </w:rPr>
        <w:t>،</w:t>
      </w:r>
      <w:r w:rsidRPr="00ED7460">
        <w:rPr>
          <w:rFonts w:hint="cs"/>
          <w:color w:val="000000" w:themeColor="text1"/>
          <w:sz w:val="26"/>
          <w:rtl/>
          <w:lang w:val="de-DE" w:bidi="fa-IR"/>
        </w:rPr>
        <w:t xml:space="preserve"> </w:t>
      </w:r>
      <w:r w:rsidR="00D821A6" w:rsidRPr="00ED7460">
        <w:rPr>
          <w:color w:val="000000" w:themeColor="text1"/>
          <w:sz w:val="26"/>
          <w:rtl/>
          <w:lang w:val="de-DE" w:bidi="fa-IR"/>
        </w:rPr>
        <w:t>گواه</w:t>
      </w:r>
      <w:r w:rsidR="00D821A6" w:rsidRPr="00ED7460">
        <w:rPr>
          <w:rFonts w:hint="cs"/>
          <w:color w:val="000000" w:themeColor="text1"/>
          <w:sz w:val="26"/>
          <w:rtl/>
          <w:lang w:val="de-DE" w:bidi="fa-IR"/>
        </w:rPr>
        <w:t>ی</w:t>
      </w:r>
      <w:r w:rsidR="00D821A6" w:rsidRPr="00ED7460">
        <w:rPr>
          <w:rFonts w:hint="eastAsia"/>
          <w:color w:val="000000" w:themeColor="text1"/>
          <w:sz w:val="26"/>
          <w:rtl/>
          <w:lang w:val="de-DE" w:bidi="fa-IR"/>
        </w:rPr>
        <w:t>نامه</w:t>
      </w:r>
      <w:r w:rsidR="00D821A6" w:rsidRPr="00ED7460">
        <w:rPr>
          <w:color w:val="000000" w:themeColor="text1"/>
          <w:sz w:val="26"/>
          <w:rtl/>
          <w:lang w:val="de-DE" w:bidi="fa-IR"/>
        </w:rPr>
        <w:t xml:space="preserve"> مربوط به رتبه مرکز داده</w:t>
      </w:r>
    </w:p>
    <w:p w14:paraId="304AC0A8" w14:textId="315C7FDE" w:rsidR="00D821A6" w:rsidRPr="005B50B9" w:rsidRDefault="00D821A6" w:rsidP="00642C24">
      <w:pPr>
        <w:pStyle w:val="ListParagraph"/>
        <w:numPr>
          <w:ilvl w:val="0"/>
          <w:numId w:val="34"/>
        </w:numPr>
        <w:spacing w:line="276" w:lineRule="auto"/>
        <w:rPr>
          <w:rtl/>
          <w:lang w:val="de-DE" w:bidi="fa-IR"/>
        </w:rPr>
      </w:pPr>
      <w:r w:rsidRPr="005B50B9">
        <w:rPr>
          <w:rFonts w:hint="eastAsia"/>
          <w:rtl/>
          <w:lang w:val="de-DE" w:bidi="fa-IR"/>
        </w:rPr>
        <w:t>‌</w:t>
      </w:r>
      <w:r w:rsidRPr="005B50B9">
        <w:rPr>
          <w:rtl/>
          <w:lang w:val="de-DE" w:bidi="fa-IR"/>
        </w:rPr>
        <w:t xml:space="preserve">ارائه مستندات جهت </w:t>
      </w:r>
      <w:r w:rsidR="008F4F0F">
        <w:rPr>
          <w:rtl/>
          <w:lang w:val="de-DE" w:bidi="fa-IR"/>
        </w:rPr>
        <w:t>صحت‌سنجی</w:t>
      </w:r>
      <w:r w:rsidRPr="005B50B9">
        <w:rPr>
          <w:rtl/>
          <w:lang w:val="de-DE" w:bidi="fa-IR"/>
        </w:rPr>
        <w:t xml:space="preserve"> موارد اعلام</w:t>
      </w:r>
      <w:r w:rsidRPr="005B50B9">
        <w:rPr>
          <w:rFonts w:hint="cs"/>
          <w:rtl/>
          <w:lang w:val="de-DE" w:bidi="fa-IR"/>
        </w:rPr>
        <w:t>ی</w:t>
      </w:r>
      <w:r w:rsidRPr="005B50B9">
        <w:rPr>
          <w:rtl/>
          <w:lang w:val="de-DE" w:bidi="fa-IR"/>
        </w:rPr>
        <w:t xml:space="preserve"> ز</w:t>
      </w:r>
      <w:r w:rsidRPr="005B50B9">
        <w:rPr>
          <w:rFonts w:hint="cs"/>
          <w:rtl/>
          <w:lang w:val="de-DE" w:bidi="fa-IR"/>
        </w:rPr>
        <w:t>ی</w:t>
      </w:r>
      <w:r w:rsidRPr="005B50B9">
        <w:rPr>
          <w:rFonts w:hint="eastAsia"/>
          <w:rtl/>
          <w:lang w:val="de-DE" w:bidi="fa-IR"/>
        </w:rPr>
        <w:t>ر</w:t>
      </w:r>
      <w:r w:rsidRPr="005B50B9">
        <w:rPr>
          <w:rtl/>
          <w:lang w:val="de-DE" w:bidi="fa-IR"/>
        </w:rPr>
        <w:t>:</w:t>
      </w:r>
    </w:p>
    <w:p w14:paraId="52E06F13" w14:textId="29B4A15E" w:rsidR="00E100DC" w:rsidRPr="00ED7460" w:rsidRDefault="00E100DC" w:rsidP="00642C24">
      <w:pPr>
        <w:pStyle w:val="ListParagraph"/>
        <w:numPr>
          <w:ilvl w:val="0"/>
          <w:numId w:val="36"/>
        </w:numPr>
        <w:spacing w:line="276" w:lineRule="auto"/>
        <w:rPr>
          <w:sz w:val="26"/>
          <w:lang w:val="de-DE" w:bidi="fa-IR"/>
        </w:rPr>
      </w:pPr>
      <w:r>
        <w:rPr>
          <w:rFonts w:hint="cs"/>
          <w:sz w:val="22"/>
          <w:szCs w:val="24"/>
          <w:rtl/>
          <w:lang w:val="de-DE" w:bidi="fa-IR"/>
        </w:rPr>
        <w:t xml:space="preserve"> </w:t>
      </w:r>
      <w:r w:rsidR="00D821A6" w:rsidRPr="00ED7460">
        <w:rPr>
          <w:sz w:val="26"/>
          <w:rtl/>
          <w:lang w:val="de-DE" w:bidi="fa-IR"/>
        </w:rPr>
        <w:t>ارائه اساسنامه شرکت (جهت بررس</w:t>
      </w:r>
      <w:r w:rsidR="00D821A6" w:rsidRPr="00ED7460">
        <w:rPr>
          <w:rFonts w:hint="cs"/>
          <w:sz w:val="26"/>
          <w:rtl/>
          <w:lang w:val="de-DE" w:bidi="fa-IR"/>
        </w:rPr>
        <w:t>ی</w:t>
      </w:r>
      <w:r w:rsidR="00D821A6" w:rsidRPr="00ED7460">
        <w:rPr>
          <w:sz w:val="26"/>
          <w:rtl/>
          <w:lang w:val="de-DE" w:bidi="fa-IR"/>
        </w:rPr>
        <w:t xml:space="preserve"> نوع مالک</w:t>
      </w:r>
      <w:r w:rsidR="00D821A6" w:rsidRPr="00ED7460">
        <w:rPr>
          <w:rFonts w:hint="cs"/>
          <w:sz w:val="26"/>
          <w:rtl/>
          <w:lang w:val="de-DE" w:bidi="fa-IR"/>
        </w:rPr>
        <w:t>ی</w:t>
      </w:r>
      <w:r w:rsidR="00D821A6" w:rsidRPr="00ED7460">
        <w:rPr>
          <w:rFonts w:hint="eastAsia"/>
          <w:sz w:val="26"/>
          <w:rtl/>
          <w:lang w:val="de-DE" w:bidi="fa-IR"/>
        </w:rPr>
        <w:t>ت</w:t>
      </w:r>
      <w:r w:rsidR="00D821A6" w:rsidRPr="00ED7460">
        <w:rPr>
          <w:sz w:val="26"/>
          <w:rtl/>
          <w:lang w:val="de-DE" w:bidi="fa-IR"/>
        </w:rPr>
        <w:t xml:space="preserve"> / نوع مدل استقرار/ کاربرد مراکز داده)</w:t>
      </w:r>
    </w:p>
    <w:p w14:paraId="1A159F80" w14:textId="46FB172B" w:rsidR="00E100DC" w:rsidRPr="00ED7460" w:rsidRDefault="00E100DC" w:rsidP="00642C24">
      <w:pPr>
        <w:pStyle w:val="ListParagraph"/>
        <w:numPr>
          <w:ilvl w:val="0"/>
          <w:numId w:val="36"/>
        </w:numPr>
        <w:spacing w:line="276" w:lineRule="auto"/>
        <w:rPr>
          <w:sz w:val="26"/>
          <w:lang w:val="de-DE" w:bidi="fa-IR"/>
        </w:rPr>
      </w:pPr>
      <w:r w:rsidRPr="00ED7460">
        <w:rPr>
          <w:rFonts w:hint="cs"/>
          <w:sz w:val="26"/>
          <w:rtl/>
          <w:lang w:val="de-DE" w:bidi="fa-IR"/>
        </w:rPr>
        <w:t xml:space="preserve"> </w:t>
      </w:r>
      <w:r w:rsidR="00D821A6" w:rsidRPr="00ED7460">
        <w:rPr>
          <w:sz w:val="26"/>
          <w:rtl/>
          <w:lang w:val="de-DE" w:bidi="fa-IR"/>
        </w:rPr>
        <w:t xml:space="preserve">ارائه </w:t>
      </w:r>
      <w:r w:rsidR="00D821A6" w:rsidRPr="00ED7460">
        <w:rPr>
          <w:rFonts w:hint="cs"/>
          <w:sz w:val="26"/>
          <w:rtl/>
          <w:lang w:val="de-DE" w:bidi="fa-IR"/>
        </w:rPr>
        <w:t>ی</w:t>
      </w:r>
      <w:r w:rsidR="00D821A6" w:rsidRPr="00ED7460">
        <w:rPr>
          <w:rFonts w:hint="eastAsia"/>
          <w:sz w:val="26"/>
          <w:rtl/>
          <w:lang w:val="de-DE" w:bidi="fa-IR"/>
        </w:rPr>
        <w:t>ک</w:t>
      </w:r>
      <w:r w:rsidR="00D821A6" w:rsidRPr="00ED7460">
        <w:rPr>
          <w:sz w:val="26"/>
          <w:rtl/>
          <w:lang w:val="de-DE" w:bidi="fa-IR"/>
        </w:rPr>
        <w:t xml:space="preserve"> نمونه از ل</w:t>
      </w:r>
      <w:r w:rsidR="00D821A6" w:rsidRPr="00ED7460">
        <w:rPr>
          <w:rFonts w:hint="cs"/>
          <w:sz w:val="26"/>
          <w:rtl/>
          <w:lang w:val="de-DE" w:bidi="fa-IR"/>
        </w:rPr>
        <w:t>ی</w:t>
      </w:r>
      <w:r w:rsidR="00D821A6" w:rsidRPr="00ED7460">
        <w:rPr>
          <w:rFonts w:hint="eastAsia"/>
          <w:sz w:val="26"/>
          <w:rtl/>
          <w:lang w:val="de-DE" w:bidi="fa-IR"/>
        </w:rPr>
        <w:t>ست</w:t>
      </w:r>
      <w:r w:rsidR="00D821A6" w:rsidRPr="00ED7460">
        <w:rPr>
          <w:sz w:val="26"/>
          <w:rtl/>
          <w:lang w:val="de-DE" w:bidi="fa-IR"/>
        </w:rPr>
        <w:t xml:space="preserve"> مشتر</w:t>
      </w:r>
      <w:r w:rsidR="00D821A6" w:rsidRPr="00ED7460">
        <w:rPr>
          <w:rFonts w:hint="cs"/>
          <w:sz w:val="26"/>
          <w:rtl/>
          <w:lang w:val="de-DE" w:bidi="fa-IR"/>
        </w:rPr>
        <w:t>ی</w:t>
      </w:r>
      <w:r w:rsidR="00D821A6" w:rsidRPr="00ED7460">
        <w:rPr>
          <w:rFonts w:hint="eastAsia"/>
          <w:sz w:val="26"/>
          <w:rtl/>
          <w:lang w:val="de-DE" w:bidi="fa-IR"/>
        </w:rPr>
        <w:t>ان</w:t>
      </w:r>
      <w:r w:rsidR="00D821A6" w:rsidRPr="00ED7460">
        <w:rPr>
          <w:sz w:val="26"/>
          <w:rtl/>
          <w:lang w:val="de-DE" w:bidi="fa-IR"/>
        </w:rPr>
        <w:t xml:space="preserve"> (جهت بررس</w:t>
      </w:r>
      <w:r w:rsidR="00D821A6" w:rsidRPr="00ED7460">
        <w:rPr>
          <w:rFonts w:hint="cs"/>
          <w:sz w:val="26"/>
          <w:rtl/>
          <w:lang w:val="de-DE" w:bidi="fa-IR"/>
        </w:rPr>
        <w:t>ی</w:t>
      </w:r>
      <w:r w:rsidR="00D821A6" w:rsidRPr="00ED7460">
        <w:rPr>
          <w:sz w:val="26"/>
          <w:rtl/>
          <w:lang w:val="de-DE" w:bidi="fa-IR"/>
        </w:rPr>
        <w:t xml:space="preserve"> نوع خدمات ارائه‌شده / دامنه خدمات)</w:t>
      </w:r>
    </w:p>
    <w:p w14:paraId="5BEF364D" w14:textId="1E6ABFBF" w:rsidR="00E100DC" w:rsidRPr="00ED7460" w:rsidRDefault="00E100DC" w:rsidP="00642C24">
      <w:pPr>
        <w:pStyle w:val="ListParagraph"/>
        <w:numPr>
          <w:ilvl w:val="0"/>
          <w:numId w:val="36"/>
        </w:numPr>
        <w:spacing w:line="276" w:lineRule="auto"/>
        <w:rPr>
          <w:sz w:val="26"/>
          <w:lang w:val="de-DE" w:bidi="fa-IR"/>
        </w:rPr>
      </w:pPr>
      <w:r w:rsidRPr="00ED7460">
        <w:rPr>
          <w:rFonts w:hint="cs"/>
          <w:sz w:val="26"/>
          <w:rtl/>
          <w:lang w:val="de-DE" w:bidi="fa-IR"/>
        </w:rPr>
        <w:t xml:space="preserve"> </w:t>
      </w:r>
      <w:r w:rsidR="00D821A6" w:rsidRPr="00ED7460">
        <w:rPr>
          <w:sz w:val="26"/>
          <w:rtl/>
          <w:lang w:val="de-DE" w:bidi="fa-IR"/>
        </w:rPr>
        <w:t>ارائه مستندات جهت بررس</w:t>
      </w:r>
      <w:r w:rsidR="00D821A6" w:rsidRPr="00ED7460">
        <w:rPr>
          <w:rFonts w:hint="cs"/>
          <w:sz w:val="26"/>
          <w:rtl/>
          <w:lang w:val="de-DE" w:bidi="fa-IR"/>
        </w:rPr>
        <w:t>ی</w:t>
      </w:r>
      <w:r w:rsidR="00D821A6" w:rsidRPr="00ED7460">
        <w:rPr>
          <w:sz w:val="26"/>
          <w:rtl/>
          <w:lang w:val="de-DE" w:bidi="fa-IR"/>
        </w:rPr>
        <w:t xml:space="preserve"> م</w:t>
      </w:r>
      <w:r w:rsidR="00D821A6" w:rsidRPr="00ED7460">
        <w:rPr>
          <w:rFonts w:hint="cs"/>
          <w:sz w:val="26"/>
          <w:rtl/>
          <w:lang w:val="de-DE" w:bidi="fa-IR"/>
        </w:rPr>
        <w:t>ی</w:t>
      </w:r>
      <w:r w:rsidR="00D821A6" w:rsidRPr="00ED7460">
        <w:rPr>
          <w:rFonts w:hint="eastAsia"/>
          <w:sz w:val="26"/>
          <w:rtl/>
          <w:lang w:val="de-DE" w:bidi="fa-IR"/>
        </w:rPr>
        <w:t>زان</w:t>
      </w:r>
      <w:r w:rsidR="00D821A6" w:rsidRPr="00ED7460">
        <w:rPr>
          <w:sz w:val="26"/>
          <w:rtl/>
          <w:lang w:val="de-DE" w:bidi="fa-IR"/>
        </w:rPr>
        <w:t xml:space="preserve"> انرژ</w:t>
      </w:r>
      <w:r w:rsidR="00D821A6" w:rsidRPr="00ED7460">
        <w:rPr>
          <w:rFonts w:hint="cs"/>
          <w:sz w:val="26"/>
          <w:rtl/>
          <w:lang w:val="de-DE" w:bidi="fa-IR"/>
        </w:rPr>
        <w:t>ی</w:t>
      </w:r>
      <w:r w:rsidR="00D821A6" w:rsidRPr="00ED7460">
        <w:rPr>
          <w:sz w:val="26"/>
          <w:rtl/>
          <w:lang w:val="de-DE" w:bidi="fa-IR"/>
        </w:rPr>
        <w:t xml:space="preserve"> و برق مصرف</w:t>
      </w:r>
      <w:r w:rsidR="00D821A6" w:rsidRPr="00ED7460">
        <w:rPr>
          <w:rFonts w:hint="cs"/>
          <w:sz w:val="26"/>
          <w:rtl/>
          <w:lang w:val="de-DE" w:bidi="fa-IR"/>
        </w:rPr>
        <w:t>ی</w:t>
      </w:r>
      <w:r w:rsidR="00D821A6" w:rsidRPr="00ED7460">
        <w:rPr>
          <w:sz w:val="26"/>
          <w:rtl/>
          <w:lang w:val="de-DE" w:bidi="fa-IR"/>
        </w:rPr>
        <w:t xml:space="preserve"> (هر رک و کل مرکز داده</w:t>
      </w:r>
      <w:r w:rsidR="00B970B9">
        <w:rPr>
          <w:rFonts w:hint="cs"/>
          <w:sz w:val="26"/>
          <w:rtl/>
          <w:lang w:val="de-DE" w:bidi="fa-IR"/>
        </w:rPr>
        <w:t>)</w:t>
      </w:r>
    </w:p>
    <w:p w14:paraId="4594B4D0" w14:textId="77777777" w:rsidR="00E100DC" w:rsidRPr="00ED7460" w:rsidRDefault="005B50B9" w:rsidP="00642C24">
      <w:pPr>
        <w:pStyle w:val="ListParagraph"/>
        <w:numPr>
          <w:ilvl w:val="0"/>
          <w:numId w:val="36"/>
        </w:numPr>
        <w:spacing w:line="276" w:lineRule="auto"/>
        <w:rPr>
          <w:sz w:val="26"/>
          <w:lang w:val="de-DE" w:bidi="fa-IR"/>
        </w:rPr>
      </w:pPr>
      <w:r w:rsidRPr="00ED7460">
        <w:rPr>
          <w:rFonts w:hint="cs"/>
          <w:sz w:val="26"/>
          <w:rtl/>
          <w:lang w:val="de-DE" w:bidi="fa-IR"/>
        </w:rPr>
        <w:t xml:space="preserve"> </w:t>
      </w:r>
      <w:r w:rsidR="00D821A6" w:rsidRPr="00ED7460">
        <w:rPr>
          <w:sz w:val="26"/>
          <w:rtl/>
          <w:lang w:val="de-DE" w:bidi="fa-IR"/>
        </w:rPr>
        <w:t>ارائه مستندات جهت بررس</w:t>
      </w:r>
      <w:r w:rsidR="00D821A6" w:rsidRPr="00ED7460">
        <w:rPr>
          <w:rFonts w:hint="cs"/>
          <w:sz w:val="26"/>
          <w:rtl/>
          <w:lang w:val="de-DE" w:bidi="fa-IR"/>
        </w:rPr>
        <w:t>ی</w:t>
      </w:r>
      <w:r w:rsidR="00D821A6" w:rsidRPr="00ED7460">
        <w:rPr>
          <w:sz w:val="26"/>
          <w:rtl/>
          <w:lang w:val="de-DE" w:bidi="fa-IR"/>
        </w:rPr>
        <w:t xml:space="preserve"> م</w:t>
      </w:r>
      <w:r w:rsidR="00D821A6" w:rsidRPr="00ED7460">
        <w:rPr>
          <w:rFonts w:hint="cs"/>
          <w:sz w:val="26"/>
          <w:rtl/>
          <w:lang w:val="de-DE" w:bidi="fa-IR"/>
        </w:rPr>
        <w:t>ی</w:t>
      </w:r>
      <w:r w:rsidR="00D821A6" w:rsidRPr="00ED7460">
        <w:rPr>
          <w:rFonts w:hint="eastAsia"/>
          <w:sz w:val="26"/>
          <w:rtl/>
          <w:lang w:val="de-DE" w:bidi="fa-IR"/>
        </w:rPr>
        <w:t>زان</w:t>
      </w:r>
      <w:r w:rsidR="00D821A6" w:rsidRPr="00ED7460">
        <w:rPr>
          <w:sz w:val="26"/>
          <w:rtl/>
          <w:lang w:val="de-DE" w:bidi="fa-IR"/>
        </w:rPr>
        <w:t xml:space="preserve"> ظرف</w:t>
      </w:r>
      <w:r w:rsidR="00D821A6" w:rsidRPr="00ED7460">
        <w:rPr>
          <w:rFonts w:hint="cs"/>
          <w:sz w:val="26"/>
          <w:rtl/>
          <w:lang w:val="de-DE" w:bidi="fa-IR"/>
        </w:rPr>
        <w:t>ی</w:t>
      </w:r>
      <w:r w:rsidR="00D821A6" w:rsidRPr="00ED7460">
        <w:rPr>
          <w:rFonts w:hint="eastAsia"/>
          <w:sz w:val="26"/>
          <w:rtl/>
          <w:lang w:val="de-DE" w:bidi="fa-IR"/>
        </w:rPr>
        <w:t>ت</w:t>
      </w:r>
      <w:r w:rsidR="00D821A6" w:rsidRPr="00ED7460">
        <w:rPr>
          <w:sz w:val="26"/>
          <w:rtl/>
          <w:lang w:val="de-DE" w:bidi="fa-IR"/>
        </w:rPr>
        <w:t xml:space="preserve"> پردازش</w:t>
      </w:r>
      <w:r w:rsidR="00D821A6" w:rsidRPr="00ED7460">
        <w:rPr>
          <w:rFonts w:hint="cs"/>
          <w:sz w:val="26"/>
          <w:rtl/>
          <w:lang w:val="de-DE" w:bidi="fa-IR"/>
        </w:rPr>
        <w:t>ی</w:t>
      </w:r>
      <w:r w:rsidR="00D821A6" w:rsidRPr="00ED7460">
        <w:rPr>
          <w:sz w:val="26"/>
          <w:rtl/>
          <w:lang w:val="de-DE" w:bidi="fa-IR"/>
        </w:rPr>
        <w:t xml:space="preserve"> / تعداد و نوع پردازشگر</w:t>
      </w:r>
    </w:p>
    <w:p w14:paraId="00D1A1DA" w14:textId="77777777" w:rsidR="00E100DC" w:rsidRPr="00ED7460" w:rsidRDefault="00D821A6" w:rsidP="00642C24">
      <w:pPr>
        <w:pStyle w:val="ListParagraph"/>
        <w:numPr>
          <w:ilvl w:val="0"/>
          <w:numId w:val="36"/>
        </w:numPr>
        <w:spacing w:line="276" w:lineRule="auto"/>
        <w:rPr>
          <w:sz w:val="26"/>
          <w:lang w:val="de-DE" w:bidi="fa-IR"/>
        </w:rPr>
      </w:pPr>
      <w:r w:rsidRPr="00ED7460">
        <w:rPr>
          <w:sz w:val="26"/>
          <w:rtl/>
          <w:lang w:val="de-DE" w:bidi="fa-IR"/>
        </w:rPr>
        <w:t>ارائه مستندات جهت بررس</w:t>
      </w:r>
      <w:r w:rsidRPr="00ED7460">
        <w:rPr>
          <w:rFonts w:hint="cs"/>
          <w:sz w:val="26"/>
          <w:rtl/>
          <w:lang w:val="de-DE" w:bidi="fa-IR"/>
        </w:rPr>
        <w:t>ی</w:t>
      </w:r>
      <w:r w:rsidRPr="00ED7460">
        <w:rPr>
          <w:sz w:val="26"/>
          <w:rtl/>
          <w:lang w:val="de-DE" w:bidi="fa-IR"/>
        </w:rPr>
        <w:t xml:space="preserve"> نوع و تعداد سرورها</w:t>
      </w:r>
    </w:p>
    <w:p w14:paraId="468FC9D4" w14:textId="3284D24B" w:rsidR="00E100DC" w:rsidRPr="00ED7460" w:rsidRDefault="005B50B9" w:rsidP="00642C24">
      <w:pPr>
        <w:pStyle w:val="ListParagraph"/>
        <w:numPr>
          <w:ilvl w:val="0"/>
          <w:numId w:val="36"/>
        </w:numPr>
        <w:spacing w:line="276" w:lineRule="auto"/>
        <w:rPr>
          <w:sz w:val="26"/>
          <w:lang w:val="de-DE" w:bidi="fa-IR"/>
        </w:rPr>
      </w:pPr>
      <w:r w:rsidRPr="00ED7460">
        <w:rPr>
          <w:rFonts w:hint="cs"/>
          <w:sz w:val="26"/>
          <w:rtl/>
          <w:lang w:val="de-DE" w:bidi="fa-IR"/>
        </w:rPr>
        <w:t xml:space="preserve"> </w:t>
      </w:r>
      <w:r w:rsidR="00D821A6" w:rsidRPr="00ED7460">
        <w:rPr>
          <w:sz w:val="26"/>
          <w:rtl/>
          <w:lang w:val="de-DE" w:bidi="fa-IR"/>
        </w:rPr>
        <w:t>ارائه مستندات مدل و اطلاعات پردازنده به‌کار</w:t>
      </w:r>
      <w:r w:rsidR="00ED7460">
        <w:rPr>
          <w:rFonts w:hint="cs"/>
          <w:sz w:val="26"/>
          <w:rtl/>
          <w:lang w:val="de-DE" w:bidi="fa-IR"/>
        </w:rPr>
        <w:t xml:space="preserve"> </w:t>
      </w:r>
      <w:r w:rsidR="00D821A6" w:rsidRPr="00ED7460">
        <w:rPr>
          <w:sz w:val="26"/>
          <w:rtl/>
          <w:lang w:val="de-DE" w:bidi="fa-IR"/>
        </w:rPr>
        <w:t>رفته</w:t>
      </w:r>
    </w:p>
    <w:p w14:paraId="4A22A89C" w14:textId="77777777" w:rsidR="00E100DC" w:rsidRPr="00ED7460" w:rsidRDefault="005B50B9" w:rsidP="00642C24">
      <w:pPr>
        <w:pStyle w:val="ListParagraph"/>
        <w:numPr>
          <w:ilvl w:val="0"/>
          <w:numId w:val="36"/>
        </w:numPr>
        <w:spacing w:line="276" w:lineRule="auto"/>
        <w:rPr>
          <w:sz w:val="26"/>
          <w:lang w:val="de-DE" w:bidi="fa-IR"/>
        </w:rPr>
      </w:pPr>
      <w:r w:rsidRPr="00ED7460">
        <w:rPr>
          <w:rFonts w:hint="cs"/>
          <w:sz w:val="26"/>
          <w:rtl/>
          <w:lang w:val="de-DE" w:bidi="fa-IR"/>
        </w:rPr>
        <w:t xml:space="preserve"> </w:t>
      </w:r>
      <w:r w:rsidR="00D821A6" w:rsidRPr="00ED7460">
        <w:rPr>
          <w:sz w:val="26"/>
          <w:rtl/>
          <w:lang w:val="de-DE" w:bidi="fa-IR"/>
        </w:rPr>
        <w:t xml:space="preserve">ارائه قرارداد </w:t>
      </w:r>
      <w:r w:rsidR="00D821A6" w:rsidRPr="007C6BEA">
        <w:rPr>
          <w:szCs w:val="26"/>
          <w:lang w:val="de-DE" w:bidi="fa-IR"/>
        </w:rPr>
        <w:t>IXP</w:t>
      </w:r>
    </w:p>
    <w:p w14:paraId="49638CB6" w14:textId="77777777" w:rsidR="00E100DC" w:rsidRPr="00ED7460" w:rsidRDefault="00E100DC" w:rsidP="00642C24">
      <w:pPr>
        <w:pStyle w:val="ListParagraph"/>
        <w:numPr>
          <w:ilvl w:val="0"/>
          <w:numId w:val="36"/>
        </w:numPr>
        <w:spacing w:line="276" w:lineRule="auto"/>
        <w:rPr>
          <w:sz w:val="26"/>
          <w:lang w:val="de-DE" w:bidi="fa-IR"/>
        </w:rPr>
      </w:pPr>
      <w:r w:rsidRPr="00ED7460">
        <w:rPr>
          <w:rFonts w:hint="cs"/>
          <w:sz w:val="26"/>
          <w:rtl/>
          <w:lang w:val="de-DE" w:bidi="fa-IR"/>
        </w:rPr>
        <w:t xml:space="preserve"> </w:t>
      </w:r>
      <w:r w:rsidR="00D821A6" w:rsidRPr="00ED7460">
        <w:rPr>
          <w:sz w:val="26"/>
          <w:rtl/>
          <w:lang w:val="de-DE" w:bidi="fa-IR"/>
        </w:rPr>
        <w:t>ارائه مدارک مربوط به سرما</w:t>
      </w:r>
      <w:r w:rsidR="00D821A6" w:rsidRPr="00ED7460">
        <w:rPr>
          <w:rFonts w:hint="cs"/>
          <w:sz w:val="26"/>
          <w:rtl/>
          <w:lang w:val="de-DE" w:bidi="fa-IR"/>
        </w:rPr>
        <w:t>ی</w:t>
      </w:r>
      <w:r w:rsidR="00D821A6" w:rsidRPr="00ED7460">
        <w:rPr>
          <w:rFonts w:hint="eastAsia"/>
          <w:sz w:val="26"/>
          <w:rtl/>
          <w:lang w:val="de-DE" w:bidi="fa-IR"/>
        </w:rPr>
        <w:t>ه‌گذار</w:t>
      </w:r>
      <w:r w:rsidR="00D821A6" w:rsidRPr="00ED7460">
        <w:rPr>
          <w:rFonts w:hint="cs"/>
          <w:sz w:val="26"/>
          <w:rtl/>
          <w:lang w:val="de-DE" w:bidi="fa-IR"/>
        </w:rPr>
        <w:t>ی‌</w:t>
      </w:r>
      <w:r w:rsidR="00D821A6" w:rsidRPr="00ED7460">
        <w:rPr>
          <w:rFonts w:hint="eastAsia"/>
          <w:sz w:val="26"/>
          <w:rtl/>
          <w:lang w:val="de-DE" w:bidi="fa-IR"/>
        </w:rPr>
        <w:t>ها</w:t>
      </w:r>
      <w:r w:rsidR="00D821A6" w:rsidRPr="00ED7460">
        <w:rPr>
          <w:rFonts w:hint="cs"/>
          <w:sz w:val="26"/>
          <w:rtl/>
          <w:lang w:val="de-DE" w:bidi="fa-IR"/>
        </w:rPr>
        <w:t>ی</w:t>
      </w:r>
      <w:r w:rsidR="00D821A6" w:rsidRPr="00ED7460">
        <w:rPr>
          <w:sz w:val="26"/>
          <w:rtl/>
          <w:lang w:val="de-DE" w:bidi="fa-IR"/>
        </w:rPr>
        <w:t xml:space="preserve"> داخل</w:t>
      </w:r>
      <w:r w:rsidR="00D821A6" w:rsidRPr="00ED7460">
        <w:rPr>
          <w:rFonts w:hint="cs"/>
          <w:sz w:val="26"/>
          <w:rtl/>
          <w:lang w:val="de-DE" w:bidi="fa-IR"/>
        </w:rPr>
        <w:t>ی</w:t>
      </w:r>
      <w:r w:rsidR="00D821A6" w:rsidRPr="00ED7460">
        <w:rPr>
          <w:sz w:val="26"/>
          <w:rtl/>
          <w:lang w:val="de-DE" w:bidi="fa-IR"/>
        </w:rPr>
        <w:t xml:space="preserve"> و خارج</w:t>
      </w:r>
      <w:r w:rsidR="00D821A6" w:rsidRPr="00ED7460">
        <w:rPr>
          <w:rFonts w:hint="cs"/>
          <w:sz w:val="26"/>
          <w:rtl/>
          <w:lang w:val="de-DE" w:bidi="fa-IR"/>
        </w:rPr>
        <w:t>ی</w:t>
      </w:r>
    </w:p>
    <w:p w14:paraId="47F89376" w14:textId="77777777" w:rsidR="00E100DC" w:rsidRPr="00ED7460" w:rsidRDefault="00E100DC" w:rsidP="00642C24">
      <w:pPr>
        <w:pStyle w:val="ListParagraph"/>
        <w:numPr>
          <w:ilvl w:val="0"/>
          <w:numId w:val="36"/>
        </w:numPr>
        <w:spacing w:line="276" w:lineRule="auto"/>
        <w:rPr>
          <w:sz w:val="26"/>
          <w:lang w:val="de-DE" w:bidi="fa-IR"/>
        </w:rPr>
      </w:pPr>
      <w:r w:rsidRPr="00ED7460">
        <w:rPr>
          <w:rFonts w:hint="cs"/>
          <w:sz w:val="26"/>
          <w:rtl/>
          <w:lang w:val="de-DE" w:bidi="fa-IR"/>
        </w:rPr>
        <w:t xml:space="preserve"> </w:t>
      </w:r>
      <w:r w:rsidR="00D821A6" w:rsidRPr="00ED7460">
        <w:rPr>
          <w:sz w:val="26"/>
          <w:rtl/>
          <w:lang w:val="de-DE" w:bidi="fa-IR"/>
        </w:rPr>
        <w:t>ارائه مستندات جهت بررس</w:t>
      </w:r>
      <w:r w:rsidR="00D821A6" w:rsidRPr="00ED7460">
        <w:rPr>
          <w:rFonts w:hint="cs"/>
          <w:sz w:val="26"/>
          <w:rtl/>
          <w:lang w:val="de-DE" w:bidi="fa-IR"/>
        </w:rPr>
        <w:t>ی</w:t>
      </w:r>
      <w:r w:rsidR="00D821A6" w:rsidRPr="00ED7460">
        <w:rPr>
          <w:sz w:val="26"/>
          <w:rtl/>
          <w:lang w:val="de-DE" w:bidi="fa-IR"/>
        </w:rPr>
        <w:t xml:space="preserve"> داشتن ابزار مناسب پا</w:t>
      </w:r>
      <w:r w:rsidR="00D821A6" w:rsidRPr="00ED7460">
        <w:rPr>
          <w:rFonts w:hint="cs"/>
          <w:sz w:val="26"/>
          <w:rtl/>
          <w:lang w:val="de-DE" w:bidi="fa-IR"/>
        </w:rPr>
        <w:t>ی</w:t>
      </w:r>
      <w:r w:rsidR="00D821A6" w:rsidRPr="00ED7460">
        <w:rPr>
          <w:rFonts w:hint="eastAsia"/>
          <w:sz w:val="26"/>
          <w:rtl/>
          <w:lang w:val="de-DE" w:bidi="fa-IR"/>
        </w:rPr>
        <w:t>ش</w:t>
      </w:r>
      <w:r w:rsidR="00D821A6" w:rsidRPr="00ED7460">
        <w:rPr>
          <w:sz w:val="26"/>
          <w:rtl/>
          <w:lang w:val="de-DE" w:bidi="fa-IR"/>
        </w:rPr>
        <w:t xml:space="preserve"> و پشت</w:t>
      </w:r>
      <w:r w:rsidR="00D821A6" w:rsidRPr="00ED7460">
        <w:rPr>
          <w:rFonts w:hint="cs"/>
          <w:sz w:val="26"/>
          <w:rtl/>
          <w:lang w:val="de-DE" w:bidi="fa-IR"/>
        </w:rPr>
        <w:t>ی</w:t>
      </w:r>
      <w:r w:rsidR="00D821A6" w:rsidRPr="00ED7460">
        <w:rPr>
          <w:rFonts w:hint="eastAsia"/>
          <w:sz w:val="26"/>
          <w:rtl/>
          <w:lang w:val="de-DE" w:bidi="fa-IR"/>
        </w:rPr>
        <w:t>بان‌گ</w:t>
      </w:r>
      <w:r w:rsidR="00D821A6" w:rsidRPr="00ED7460">
        <w:rPr>
          <w:rFonts w:hint="cs"/>
          <w:sz w:val="26"/>
          <w:rtl/>
          <w:lang w:val="de-DE" w:bidi="fa-IR"/>
        </w:rPr>
        <w:t>ی</w:t>
      </w:r>
      <w:r w:rsidR="00D821A6" w:rsidRPr="00ED7460">
        <w:rPr>
          <w:rFonts w:hint="eastAsia"/>
          <w:sz w:val="26"/>
          <w:rtl/>
          <w:lang w:val="de-DE" w:bidi="fa-IR"/>
        </w:rPr>
        <w:t>ر</w:t>
      </w:r>
      <w:r w:rsidR="00D821A6" w:rsidRPr="00ED7460">
        <w:rPr>
          <w:rFonts w:hint="cs"/>
          <w:sz w:val="26"/>
          <w:rtl/>
          <w:lang w:val="de-DE" w:bidi="fa-IR"/>
        </w:rPr>
        <w:t>ی</w:t>
      </w:r>
      <w:r w:rsidR="00D821A6" w:rsidRPr="00ED7460">
        <w:rPr>
          <w:sz w:val="26"/>
          <w:rtl/>
          <w:lang w:val="de-DE" w:bidi="fa-IR"/>
        </w:rPr>
        <w:t xml:space="preserve"> (اسکر</w:t>
      </w:r>
      <w:r w:rsidR="00D821A6" w:rsidRPr="00ED7460">
        <w:rPr>
          <w:rFonts w:hint="cs"/>
          <w:sz w:val="26"/>
          <w:rtl/>
          <w:lang w:val="de-DE" w:bidi="fa-IR"/>
        </w:rPr>
        <w:t>ی</w:t>
      </w:r>
      <w:r w:rsidR="00D821A6" w:rsidRPr="00ED7460">
        <w:rPr>
          <w:rFonts w:hint="eastAsia"/>
          <w:sz w:val="26"/>
          <w:rtl/>
          <w:lang w:val="de-DE" w:bidi="fa-IR"/>
        </w:rPr>
        <w:t>ن</w:t>
      </w:r>
      <w:r w:rsidR="00D821A6" w:rsidRPr="00ED7460">
        <w:rPr>
          <w:sz w:val="26"/>
          <w:rtl/>
          <w:lang w:val="de-DE" w:bidi="fa-IR"/>
        </w:rPr>
        <w:t xml:space="preserve"> از ابزار پا</w:t>
      </w:r>
      <w:r w:rsidR="00D821A6" w:rsidRPr="00ED7460">
        <w:rPr>
          <w:rFonts w:hint="cs"/>
          <w:sz w:val="26"/>
          <w:rtl/>
          <w:lang w:val="de-DE" w:bidi="fa-IR"/>
        </w:rPr>
        <w:t>ی</w:t>
      </w:r>
      <w:r w:rsidR="00D821A6" w:rsidRPr="00ED7460">
        <w:rPr>
          <w:rFonts w:hint="eastAsia"/>
          <w:sz w:val="26"/>
          <w:rtl/>
          <w:lang w:val="de-DE" w:bidi="fa-IR"/>
        </w:rPr>
        <w:t>ش</w:t>
      </w:r>
      <w:r w:rsidR="00D821A6" w:rsidRPr="00ED7460">
        <w:rPr>
          <w:sz w:val="26"/>
          <w:rtl/>
          <w:lang w:val="de-DE" w:bidi="fa-IR"/>
        </w:rPr>
        <w:t>)</w:t>
      </w:r>
    </w:p>
    <w:p w14:paraId="03FA70D8" w14:textId="70B2B95A" w:rsidR="00D821A6" w:rsidRDefault="00E100DC" w:rsidP="00642C24">
      <w:pPr>
        <w:pStyle w:val="ListParagraph"/>
        <w:numPr>
          <w:ilvl w:val="0"/>
          <w:numId w:val="36"/>
        </w:numPr>
        <w:spacing w:line="276" w:lineRule="auto"/>
        <w:rPr>
          <w:sz w:val="26"/>
          <w:lang w:val="de-DE" w:bidi="fa-IR"/>
        </w:rPr>
      </w:pPr>
      <w:r w:rsidRPr="00ED7460">
        <w:rPr>
          <w:rFonts w:hint="cs"/>
          <w:sz w:val="26"/>
          <w:rtl/>
          <w:lang w:val="de-DE" w:bidi="fa-IR"/>
        </w:rPr>
        <w:t xml:space="preserve"> </w:t>
      </w:r>
      <w:r w:rsidR="00D821A6" w:rsidRPr="00ED7460">
        <w:rPr>
          <w:sz w:val="26"/>
          <w:rtl/>
          <w:lang w:val="de-DE" w:bidi="fa-IR"/>
        </w:rPr>
        <w:t>ارائه مستندات جهت بررس</w:t>
      </w:r>
      <w:r w:rsidR="00D821A6" w:rsidRPr="00ED7460">
        <w:rPr>
          <w:rFonts w:hint="cs"/>
          <w:sz w:val="26"/>
          <w:rtl/>
          <w:lang w:val="de-DE" w:bidi="fa-IR"/>
        </w:rPr>
        <w:t>ی</w:t>
      </w:r>
      <w:r w:rsidR="00D821A6" w:rsidRPr="00ED7460">
        <w:rPr>
          <w:sz w:val="26"/>
          <w:rtl/>
          <w:lang w:val="de-DE" w:bidi="fa-IR"/>
        </w:rPr>
        <w:t xml:space="preserve"> داشتن توافقنامه ارائه خدمات با کاربران</w:t>
      </w:r>
    </w:p>
    <w:p w14:paraId="7F455267" w14:textId="4E775F5B" w:rsidR="00724814" w:rsidRDefault="00724814" w:rsidP="00642C24">
      <w:pPr>
        <w:pStyle w:val="Heading2"/>
        <w:widowControl w:val="0"/>
        <w:tabs>
          <w:tab w:val="clear" w:pos="699"/>
          <w:tab w:val="right" w:pos="990"/>
        </w:tabs>
        <w:spacing w:line="276" w:lineRule="auto"/>
        <w:ind w:left="859" w:hanging="576"/>
        <w:contextualSpacing/>
        <w:rPr>
          <w:sz w:val="26"/>
          <w:rtl/>
        </w:rPr>
      </w:pPr>
      <w:bookmarkStart w:id="12" w:name="_Toc179109646"/>
      <w:r>
        <w:rPr>
          <w:rFonts w:ascii="Times New Roman" w:hAnsi="Times New Roman" w:hint="cs"/>
          <w:color w:val="0960A5"/>
          <w:sz w:val="36"/>
          <w:rtl/>
        </w:rPr>
        <w:t xml:space="preserve">2-3 </w:t>
      </w:r>
      <w:r w:rsidRPr="00724814">
        <w:rPr>
          <w:rFonts w:ascii="Times New Roman" w:hAnsi="Times New Roman"/>
          <w:color w:val="0960A5"/>
          <w:sz w:val="36"/>
          <w:rtl/>
        </w:rPr>
        <w:t xml:space="preserve">مرحله </w:t>
      </w:r>
      <w:r w:rsidRPr="00724814">
        <w:rPr>
          <w:rFonts w:ascii="Times New Roman" w:hAnsi="Times New Roman" w:hint="cs"/>
          <w:color w:val="0960A5"/>
          <w:sz w:val="36"/>
          <w:rtl/>
        </w:rPr>
        <w:t>د</w:t>
      </w:r>
      <w:r w:rsidR="0080655A">
        <w:rPr>
          <w:rFonts w:ascii="Times New Roman" w:hAnsi="Times New Roman"/>
          <w:color w:val="0960A5"/>
          <w:sz w:val="36"/>
          <w:rtl/>
        </w:rPr>
        <w:t xml:space="preserve">وم </w:t>
      </w:r>
      <w:r w:rsidRPr="00724814">
        <w:rPr>
          <w:rFonts w:ascii="Times New Roman" w:hAnsi="Times New Roman"/>
          <w:color w:val="0960A5"/>
          <w:sz w:val="36"/>
          <w:rtl/>
        </w:rPr>
        <w:t>تست سرور</w:t>
      </w:r>
      <w:bookmarkEnd w:id="12"/>
    </w:p>
    <w:p w14:paraId="7E1C99C6" w14:textId="61AF5944" w:rsidR="00AA1955" w:rsidRDefault="005B50B9" w:rsidP="00642C24">
      <w:pPr>
        <w:spacing w:line="276" w:lineRule="auto"/>
        <w:rPr>
          <w:rtl/>
          <w:lang w:val="de-DE" w:bidi="fa-IR"/>
        </w:rPr>
      </w:pPr>
      <w:r w:rsidRPr="005B50B9">
        <w:rPr>
          <w:rtl/>
          <w:lang w:val="de-DE" w:bidi="fa-IR"/>
        </w:rPr>
        <w:t>در ا</w:t>
      </w:r>
      <w:r w:rsidRPr="005B50B9">
        <w:rPr>
          <w:rFonts w:hint="cs"/>
          <w:rtl/>
          <w:lang w:val="de-DE" w:bidi="fa-IR"/>
        </w:rPr>
        <w:t>ی</w:t>
      </w:r>
      <w:r w:rsidRPr="005B50B9">
        <w:rPr>
          <w:rFonts w:hint="eastAsia"/>
          <w:rtl/>
          <w:lang w:val="de-DE" w:bidi="fa-IR"/>
        </w:rPr>
        <w:t>ن</w:t>
      </w:r>
      <w:r w:rsidRPr="005B50B9">
        <w:rPr>
          <w:rtl/>
          <w:lang w:val="de-DE" w:bidi="fa-IR"/>
        </w:rPr>
        <w:t xml:space="preserve"> بخش پارامتر‌ها</w:t>
      </w:r>
      <w:r w:rsidRPr="005B50B9">
        <w:rPr>
          <w:rFonts w:hint="cs"/>
          <w:rtl/>
          <w:lang w:val="de-DE" w:bidi="fa-IR"/>
        </w:rPr>
        <w:t>ی</w:t>
      </w:r>
      <w:r w:rsidRPr="005B50B9">
        <w:rPr>
          <w:rtl/>
          <w:lang w:val="de-DE" w:bidi="fa-IR"/>
        </w:rPr>
        <w:t xml:space="preserve"> جهت ارز</w:t>
      </w:r>
      <w:r w:rsidRPr="005B50B9">
        <w:rPr>
          <w:rFonts w:hint="cs"/>
          <w:rtl/>
          <w:lang w:val="de-DE" w:bidi="fa-IR"/>
        </w:rPr>
        <w:t>ی</w:t>
      </w:r>
      <w:r w:rsidRPr="005B50B9">
        <w:rPr>
          <w:rFonts w:hint="eastAsia"/>
          <w:rtl/>
          <w:lang w:val="de-DE" w:bidi="fa-IR"/>
        </w:rPr>
        <w:t>اب</w:t>
      </w:r>
      <w:r w:rsidRPr="005B50B9">
        <w:rPr>
          <w:rFonts w:hint="cs"/>
          <w:rtl/>
          <w:lang w:val="de-DE" w:bidi="fa-IR"/>
        </w:rPr>
        <w:t>ی</w:t>
      </w:r>
      <w:r w:rsidRPr="005B50B9">
        <w:rPr>
          <w:rtl/>
          <w:lang w:val="de-DE" w:bidi="fa-IR"/>
        </w:rPr>
        <w:t xml:space="preserve"> کارا</w:t>
      </w:r>
      <w:r w:rsidRPr="005B50B9">
        <w:rPr>
          <w:rFonts w:hint="cs"/>
          <w:rtl/>
          <w:lang w:val="de-DE" w:bidi="fa-IR"/>
        </w:rPr>
        <w:t>یی</w:t>
      </w:r>
      <w:r w:rsidRPr="005B50B9">
        <w:rPr>
          <w:rtl/>
          <w:lang w:val="de-DE" w:bidi="fa-IR"/>
        </w:rPr>
        <w:t xml:space="preserve"> سرور و پنل کاربر</w:t>
      </w:r>
      <w:r w:rsidRPr="005B50B9">
        <w:rPr>
          <w:rFonts w:hint="cs"/>
          <w:rtl/>
          <w:lang w:val="de-DE" w:bidi="fa-IR"/>
        </w:rPr>
        <w:t>ی</w:t>
      </w:r>
      <w:r w:rsidRPr="005B50B9">
        <w:rPr>
          <w:rtl/>
          <w:lang w:val="de-DE" w:bidi="fa-IR"/>
        </w:rPr>
        <w:t xml:space="preserve"> ار</w:t>
      </w:r>
      <w:r>
        <w:rPr>
          <w:rFonts w:hint="cs"/>
          <w:rtl/>
          <w:lang w:val="de-DE" w:bidi="fa-IR"/>
        </w:rPr>
        <w:t>ا</w:t>
      </w:r>
      <w:r w:rsidRPr="005B50B9">
        <w:rPr>
          <w:rtl/>
          <w:lang w:val="de-DE" w:bidi="fa-IR"/>
        </w:rPr>
        <w:t xml:space="preserve">ئه شده توسط </w:t>
      </w:r>
      <w:r w:rsidR="007E524E">
        <w:rPr>
          <w:rtl/>
          <w:lang w:val="de-DE" w:bidi="fa-IR"/>
        </w:rPr>
        <w:t>شرکت‌ها</w:t>
      </w:r>
      <w:r w:rsidRPr="005B50B9">
        <w:rPr>
          <w:rFonts w:hint="cs"/>
          <w:rtl/>
          <w:lang w:val="de-DE" w:bidi="fa-IR"/>
        </w:rPr>
        <w:t>ی</w:t>
      </w:r>
      <w:r w:rsidRPr="005B50B9">
        <w:rPr>
          <w:rtl/>
          <w:lang w:val="de-DE" w:bidi="fa-IR"/>
        </w:rPr>
        <w:t xml:space="preserve"> ارائه‌دهنده خدمات ابر</w:t>
      </w:r>
      <w:r w:rsidRPr="005B50B9">
        <w:rPr>
          <w:rFonts w:hint="cs"/>
          <w:rtl/>
          <w:lang w:val="de-DE" w:bidi="fa-IR"/>
        </w:rPr>
        <w:t>ی</w:t>
      </w:r>
      <w:r w:rsidRPr="005B50B9">
        <w:rPr>
          <w:rtl/>
          <w:lang w:val="de-DE" w:bidi="fa-IR"/>
        </w:rPr>
        <w:t xml:space="preserve"> مشخص </w:t>
      </w:r>
      <w:r w:rsidR="00006955">
        <w:rPr>
          <w:rFonts w:hint="cs"/>
          <w:rtl/>
          <w:lang w:val="de-DE" w:bidi="fa-IR"/>
        </w:rPr>
        <w:t>می</w:t>
      </w:r>
      <w:r w:rsidR="00006955">
        <w:rPr>
          <w:rFonts w:hint="eastAsia"/>
          <w:rtl/>
          <w:lang w:val="de-DE" w:bidi="fa-IR"/>
        </w:rPr>
        <w:t>‌</w:t>
      </w:r>
      <w:r w:rsidRPr="005B50B9">
        <w:rPr>
          <w:rtl/>
          <w:lang w:val="de-DE" w:bidi="fa-IR"/>
        </w:rPr>
        <w:t>گردد.</w:t>
      </w:r>
      <w:r w:rsidR="00F6628F">
        <w:rPr>
          <w:rFonts w:hint="cs"/>
          <w:rtl/>
          <w:lang w:val="de-DE" w:bidi="fa-IR"/>
        </w:rPr>
        <w:t xml:space="preserve"> </w:t>
      </w:r>
      <w:r w:rsidRPr="005B50B9">
        <w:rPr>
          <w:rtl/>
          <w:lang w:val="de-DE" w:bidi="fa-IR"/>
        </w:rPr>
        <w:t>قسمت اول که مربوط به تست سرور است، با استفاده از ابزار خودکار و دستورات ل</w:t>
      </w:r>
      <w:r w:rsidRPr="005B50B9">
        <w:rPr>
          <w:rFonts w:hint="cs"/>
          <w:rtl/>
          <w:lang w:val="de-DE" w:bidi="fa-IR"/>
        </w:rPr>
        <w:t>ی</w:t>
      </w:r>
      <w:r w:rsidRPr="005B50B9">
        <w:rPr>
          <w:rFonts w:hint="eastAsia"/>
          <w:rtl/>
          <w:lang w:val="de-DE" w:bidi="fa-IR"/>
        </w:rPr>
        <w:t>نوکس</w:t>
      </w:r>
      <w:r w:rsidRPr="005B50B9">
        <w:rPr>
          <w:rFonts w:hint="cs"/>
          <w:rtl/>
          <w:lang w:val="de-DE" w:bidi="fa-IR"/>
        </w:rPr>
        <w:t>ی</w:t>
      </w:r>
      <w:r w:rsidRPr="005B50B9">
        <w:rPr>
          <w:rtl/>
          <w:lang w:val="de-DE" w:bidi="fa-IR"/>
        </w:rPr>
        <w:t xml:space="preserve"> </w:t>
      </w:r>
      <w:r w:rsidRPr="005B50B9">
        <w:rPr>
          <w:rtl/>
          <w:lang w:val="de-DE" w:bidi="fa-IR"/>
        </w:rPr>
        <w:lastRenderedPageBreak/>
        <w:t>پارامترها</w:t>
      </w:r>
      <w:r w:rsidRPr="005B50B9">
        <w:rPr>
          <w:rFonts w:hint="cs"/>
          <w:rtl/>
          <w:lang w:val="de-DE" w:bidi="fa-IR"/>
        </w:rPr>
        <w:t>یی</w:t>
      </w:r>
      <w:r w:rsidRPr="005B50B9">
        <w:rPr>
          <w:rtl/>
          <w:lang w:val="de-DE" w:bidi="fa-IR"/>
        </w:rPr>
        <w:t xml:space="preserve"> مانند:</w:t>
      </w:r>
      <w:r>
        <w:rPr>
          <w:rFonts w:hint="cs"/>
          <w:rtl/>
          <w:lang w:val="de-DE" w:bidi="fa-IR"/>
        </w:rPr>
        <w:t xml:space="preserve"> </w:t>
      </w:r>
      <w:r w:rsidRPr="00006955">
        <w:rPr>
          <w:rtl/>
          <w:lang w:val="de-DE" w:bidi="fa-IR"/>
        </w:rPr>
        <w:t>توان پردازش</w:t>
      </w:r>
      <w:r w:rsidRPr="00006955">
        <w:rPr>
          <w:rFonts w:hint="cs"/>
          <w:rtl/>
          <w:lang w:val="de-DE" w:bidi="fa-IR"/>
        </w:rPr>
        <w:t>ی،</w:t>
      </w:r>
      <w:r>
        <w:rPr>
          <w:rFonts w:hint="cs"/>
          <w:rtl/>
          <w:lang w:val="de-DE" w:bidi="fa-IR"/>
        </w:rPr>
        <w:t xml:space="preserve"> </w:t>
      </w:r>
      <w:r w:rsidRPr="00006955">
        <w:rPr>
          <w:rtl/>
          <w:lang w:val="de-DE" w:bidi="fa-IR"/>
        </w:rPr>
        <w:t>سرعت انتقال فا</w:t>
      </w:r>
      <w:r w:rsidRPr="00006955">
        <w:rPr>
          <w:rFonts w:hint="cs"/>
          <w:rtl/>
          <w:lang w:val="de-DE" w:bidi="fa-IR"/>
        </w:rPr>
        <w:t>ی</w:t>
      </w:r>
      <w:r w:rsidRPr="00006955">
        <w:rPr>
          <w:rFonts w:hint="eastAsia"/>
          <w:rtl/>
          <w:lang w:val="de-DE" w:bidi="fa-IR"/>
        </w:rPr>
        <w:t>ل</w:t>
      </w:r>
      <w:r w:rsidRPr="00006955">
        <w:rPr>
          <w:rFonts w:hint="cs"/>
          <w:rtl/>
          <w:lang w:val="de-DE" w:bidi="fa-IR"/>
        </w:rPr>
        <w:t>،</w:t>
      </w:r>
      <w:r>
        <w:rPr>
          <w:rFonts w:hint="cs"/>
          <w:rtl/>
          <w:lang w:val="de-DE" w:bidi="fa-IR"/>
        </w:rPr>
        <w:t xml:space="preserve"> </w:t>
      </w:r>
      <w:r w:rsidRPr="00006955">
        <w:rPr>
          <w:rtl/>
          <w:lang w:val="de-DE" w:bidi="fa-IR"/>
        </w:rPr>
        <w:t>توان عمل</w:t>
      </w:r>
      <w:r w:rsidRPr="00006955">
        <w:rPr>
          <w:rFonts w:hint="cs"/>
          <w:rtl/>
          <w:lang w:val="de-DE" w:bidi="fa-IR"/>
        </w:rPr>
        <w:t>ی</w:t>
      </w:r>
      <w:r w:rsidRPr="00006955">
        <w:rPr>
          <w:rFonts w:hint="eastAsia"/>
          <w:rtl/>
          <w:lang w:val="de-DE" w:bidi="fa-IR"/>
        </w:rPr>
        <w:t>ات</w:t>
      </w:r>
      <w:r w:rsidRPr="00006955">
        <w:rPr>
          <w:rFonts w:hint="cs"/>
          <w:rtl/>
          <w:lang w:val="de-DE" w:bidi="fa-IR"/>
        </w:rPr>
        <w:t>ی</w:t>
      </w:r>
      <w:r w:rsidRPr="00006955">
        <w:rPr>
          <w:rtl/>
          <w:lang w:val="de-DE" w:bidi="fa-IR"/>
        </w:rPr>
        <w:t xml:space="preserve"> (گذرده</w:t>
      </w:r>
      <w:r w:rsidRPr="00006955">
        <w:rPr>
          <w:rFonts w:hint="cs"/>
          <w:rtl/>
          <w:lang w:val="de-DE" w:bidi="fa-IR"/>
        </w:rPr>
        <w:t>ی</w:t>
      </w:r>
      <w:r w:rsidRPr="00006955">
        <w:rPr>
          <w:rtl/>
          <w:lang w:val="de-DE" w:bidi="fa-IR"/>
        </w:rPr>
        <w:t xml:space="preserve">) </w:t>
      </w:r>
      <w:r w:rsidRPr="00006955">
        <w:rPr>
          <w:lang w:val="de-DE" w:bidi="fa-IR"/>
        </w:rPr>
        <w:t>pip</w:t>
      </w:r>
      <w:r w:rsidRPr="00006955">
        <w:rPr>
          <w:rFonts w:hint="cs"/>
          <w:rtl/>
          <w:lang w:val="de-DE" w:bidi="fa-IR"/>
        </w:rPr>
        <w:t xml:space="preserve"> ،</w:t>
      </w:r>
      <w:r>
        <w:rPr>
          <w:rFonts w:hint="cs"/>
          <w:rtl/>
          <w:lang w:val="de-DE" w:bidi="fa-IR"/>
        </w:rPr>
        <w:t xml:space="preserve"> </w:t>
      </w:r>
      <w:r w:rsidRPr="00006955">
        <w:rPr>
          <w:rtl/>
          <w:lang w:val="de-DE" w:bidi="fa-IR"/>
        </w:rPr>
        <w:t xml:space="preserve">سربار </w:t>
      </w:r>
      <w:r w:rsidRPr="00006955">
        <w:rPr>
          <w:lang w:val="de-DE" w:bidi="fa-IR"/>
        </w:rPr>
        <w:t>Systemcall</w:t>
      </w:r>
      <w:r>
        <w:rPr>
          <w:rFonts w:hint="cs"/>
          <w:rtl/>
          <w:lang w:val="de-DE" w:bidi="fa-IR"/>
        </w:rPr>
        <w:t xml:space="preserve">، </w:t>
      </w:r>
      <w:r w:rsidRPr="00006955">
        <w:rPr>
          <w:rtl/>
          <w:lang w:val="de-DE" w:bidi="fa-IR"/>
        </w:rPr>
        <w:t>زمان بوت شدن</w:t>
      </w:r>
      <w:r>
        <w:rPr>
          <w:rFonts w:hint="cs"/>
          <w:rtl/>
          <w:lang w:val="de-DE" w:bidi="fa-IR"/>
        </w:rPr>
        <w:t>،</w:t>
      </w:r>
      <w:r w:rsidR="00174FAA">
        <w:rPr>
          <w:rFonts w:hint="cs"/>
          <w:rtl/>
          <w:lang w:val="de-DE" w:bidi="fa-IR"/>
        </w:rPr>
        <w:t xml:space="preserve"> </w:t>
      </w:r>
      <w:r w:rsidRPr="00006955">
        <w:rPr>
          <w:rtl/>
          <w:lang w:val="de-DE" w:bidi="fa-IR"/>
        </w:rPr>
        <w:t>قابل</w:t>
      </w:r>
      <w:r w:rsidRPr="00006955">
        <w:rPr>
          <w:rFonts w:hint="cs"/>
          <w:rtl/>
          <w:lang w:val="de-DE" w:bidi="fa-IR"/>
        </w:rPr>
        <w:t>ی</w:t>
      </w:r>
      <w:r w:rsidRPr="00006955">
        <w:rPr>
          <w:rFonts w:hint="eastAsia"/>
          <w:rtl/>
          <w:lang w:val="de-DE" w:bidi="fa-IR"/>
        </w:rPr>
        <w:t>ت</w:t>
      </w:r>
      <w:r w:rsidRPr="00006955">
        <w:rPr>
          <w:rtl/>
          <w:lang w:val="de-DE" w:bidi="fa-IR"/>
        </w:rPr>
        <w:t xml:space="preserve"> مق</w:t>
      </w:r>
      <w:r w:rsidRPr="00006955">
        <w:rPr>
          <w:rFonts w:hint="cs"/>
          <w:rtl/>
          <w:lang w:val="de-DE" w:bidi="fa-IR"/>
        </w:rPr>
        <w:t>ی</w:t>
      </w:r>
      <w:r w:rsidRPr="00006955">
        <w:rPr>
          <w:rFonts w:hint="eastAsia"/>
          <w:rtl/>
          <w:lang w:val="de-DE" w:bidi="fa-IR"/>
        </w:rPr>
        <w:t>اس‌ده</w:t>
      </w:r>
      <w:r w:rsidRPr="00006955">
        <w:rPr>
          <w:rFonts w:hint="cs"/>
          <w:rtl/>
          <w:lang w:val="de-DE" w:bidi="fa-IR"/>
        </w:rPr>
        <w:t>ی</w:t>
      </w:r>
      <w:r w:rsidRPr="00006955">
        <w:rPr>
          <w:rtl/>
          <w:lang w:val="de-DE" w:bidi="fa-IR"/>
        </w:rPr>
        <w:t xml:space="preserve"> خودکار</w:t>
      </w:r>
      <w:r>
        <w:rPr>
          <w:rFonts w:hint="cs"/>
          <w:rtl/>
          <w:lang w:val="de-DE" w:bidi="fa-IR"/>
        </w:rPr>
        <w:t xml:space="preserve">، </w:t>
      </w:r>
      <w:r w:rsidRPr="00006955">
        <w:rPr>
          <w:rtl/>
          <w:lang w:val="de-DE" w:bidi="fa-IR"/>
        </w:rPr>
        <w:t>م</w:t>
      </w:r>
      <w:r w:rsidRPr="00006955">
        <w:rPr>
          <w:rFonts w:hint="cs"/>
          <w:rtl/>
          <w:lang w:val="de-DE" w:bidi="fa-IR"/>
        </w:rPr>
        <w:t>ی</w:t>
      </w:r>
      <w:r w:rsidRPr="00006955">
        <w:rPr>
          <w:rFonts w:hint="eastAsia"/>
          <w:rtl/>
          <w:lang w:val="de-DE" w:bidi="fa-IR"/>
        </w:rPr>
        <w:t>انگ</w:t>
      </w:r>
      <w:r w:rsidRPr="00006955">
        <w:rPr>
          <w:rFonts w:hint="cs"/>
          <w:rtl/>
          <w:lang w:val="de-DE" w:bidi="fa-IR"/>
        </w:rPr>
        <w:t>ی</w:t>
      </w:r>
      <w:r w:rsidRPr="00006955">
        <w:rPr>
          <w:rFonts w:hint="eastAsia"/>
          <w:rtl/>
          <w:lang w:val="de-DE" w:bidi="fa-IR"/>
        </w:rPr>
        <w:t>ن</w:t>
      </w:r>
      <w:r w:rsidRPr="00006955">
        <w:rPr>
          <w:rtl/>
          <w:lang w:val="de-DE" w:bidi="fa-IR"/>
        </w:rPr>
        <w:t xml:space="preserve"> تأخ</w:t>
      </w:r>
      <w:r w:rsidRPr="00006955">
        <w:rPr>
          <w:rFonts w:hint="cs"/>
          <w:rtl/>
          <w:lang w:val="de-DE" w:bidi="fa-IR"/>
        </w:rPr>
        <w:t>ی</w:t>
      </w:r>
      <w:r w:rsidRPr="00006955">
        <w:rPr>
          <w:rFonts w:hint="eastAsia"/>
          <w:rtl/>
          <w:lang w:val="de-DE" w:bidi="fa-IR"/>
        </w:rPr>
        <w:t>ر</w:t>
      </w:r>
      <w:r>
        <w:rPr>
          <w:rFonts w:hint="cs"/>
          <w:rtl/>
          <w:lang w:val="de-DE" w:bidi="fa-IR"/>
        </w:rPr>
        <w:t xml:space="preserve">، </w:t>
      </w:r>
      <w:r w:rsidRPr="00006955">
        <w:rPr>
          <w:rtl/>
          <w:lang w:val="de-DE" w:bidi="fa-IR"/>
        </w:rPr>
        <w:t>سرعت دانلود</w:t>
      </w:r>
      <w:r>
        <w:rPr>
          <w:rFonts w:hint="cs"/>
          <w:rtl/>
          <w:lang w:val="de-DE" w:bidi="fa-IR"/>
        </w:rPr>
        <w:t xml:space="preserve">، </w:t>
      </w:r>
      <w:r w:rsidRPr="00006955">
        <w:rPr>
          <w:rtl/>
          <w:lang w:val="de-DE" w:bidi="fa-IR"/>
        </w:rPr>
        <w:t>سرعت آپلود</w:t>
      </w:r>
      <w:r>
        <w:rPr>
          <w:rFonts w:hint="cs"/>
          <w:rtl/>
          <w:lang w:val="de-DE" w:bidi="fa-IR"/>
        </w:rPr>
        <w:t xml:space="preserve">، </w:t>
      </w:r>
      <w:r w:rsidRPr="00006955">
        <w:rPr>
          <w:rtl/>
          <w:lang w:val="de-DE" w:bidi="fa-IR"/>
        </w:rPr>
        <w:t>پهنا</w:t>
      </w:r>
      <w:r w:rsidRPr="00006955">
        <w:rPr>
          <w:rFonts w:hint="cs"/>
          <w:rtl/>
          <w:lang w:val="de-DE" w:bidi="fa-IR"/>
        </w:rPr>
        <w:t>ی</w:t>
      </w:r>
      <w:r w:rsidRPr="00006955">
        <w:rPr>
          <w:rtl/>
          <w:lang w:val="de-DE" w:bidi="fa-IR"/>
        </w:rPr>
        <w:t xml:space="preserve"> باند</w:t>
      </w:r>
      <w:r>
        <w:rPr>
          <w:rFonts w:hint="cs"/>
          <w:rtl/>
          <w:lang w:val="de-DE" w:bidi="fa-IR"/>
        </w:rPr>
        <w:t xml:space="preserve">، </w:t>
      </w:r>
      <w:r w:rsidRPr="00006955">
        <w:rPr>
          <w:rtl/>
          <w:lang w:val="de-DE" w:bidi="fa-IR"/>
        </w:rPr>
        <w:t>متوسط تأخ</w:t>
      </w:r>
      <w:r w:rsidRPr="00006955">
        <w:rPr>
          <w:rFonts w:hint="cs"/>
          <w:rtl/>
          <w:lang w:val="de-DE" w:bidi="fa-IR"/>
        </w:rPr>
        <w:t>ی</w:t>
      </w:r>
      <w:r w:rsidRPr="00006955">
        <w:rPr>
          <w:rFonts w:hint="eastAsia"/>
          <w:rtl/>
          <w:lang w:val="de-DE" w:bidi="fa-IR"/>
        </w:rPr>
        <w:t>ر</w:t>
      </w:r>
      <w:r w:rsidRPr="00006955">
        <w:rPr>
          <w:rtl/>
          <w:lang w:val="de-DE" w:bidi="fa-IR"/>
        </w:rPr>
        <w:t xml:space="preserve"> در کاهش منابع</w:t>
      </w:r>
      <w:r>
        <w:rPr>
          <w:rFonts w:hint="cs"/>
          <w:rtl/>
          <w:lang w:val="de-DE" w:bidi="fa-IR"/>
        </w:rPr>
        <w:t xml:space="preserve">، </w:t>
      </w:r>
      <w:r w:rsidRPr="00006955">
        <w:rPr>
          <w:rtl/>
          <w:lang w:val="de-DE" w:bidi="fa-IR"/>
        </w:rPr>
        <w:t>متوسط زمان تأخ</w:t>
      </w:r>
      <w:r w:rsidRPr="00006955">
        <w:rPr>
          <w:rFonts w:hint="cs"/>
          <w:rtl/>
          <w:lang w:val="de-DE" w:bidi="fa-IR"/>
        </w:rPr>
        <w:t>ی</w:t>
      </w:r>
      <w:r w:rsidRPr="00006955">
        <w:rPr>
          <w:rFonts w:hint="eastAsia"/>
          <w:rtl/>
          <w:lang w:val="de-DE" w:bidi="fa-IR"/>
        </w:rPr>
        <w:t>ر</w:t>
      </w:r>
      <w:r w:rsidRPr="00006955">
        <w:rPr>
          <w:rtl/>
          <w:lang w:val="de-DE" w:bidi="fa-IR"/>
        </w:rPr>
        <w:t xml:space="preserve"> در افزا</w:t>
      </w:r>
      <w:r w:rsidRPr="00006955">
        <w:rPr>
          <w:rFonts w:hint="cs"/>
          <w:rtl/>
          <w:lang w:val="de-DE" w:bidi="fa-IR"/>
        </w:rPr>
        <w:t>ی</w:t>
      </w:r>
      <w:r w:rsidRPr="00006955">
        <w:rPr>
          <w:rFonts w:hint="eastAsia"/>
          <w:rtl/>
          <w:lang w:val="de-DE" w:bidi="fa-IR"/>
        </w:rPr>
        <w:t>ش</w:t>
      </w:r>
      <w:r w:rsidRPr="00006955">
        <w:rPr>
          <w:rtl/>
          <w:lang w:val="de-DE" w:bidi="fa-IR"/>
        </w:rPr>
        <w:t xml:space="preserve"> منابع</w:t>
      </w:r>
      <w:r>
        <w:rPr>
          <w:rFonts w:hint="cs"/>
          <w:rtl/>
          <w:lang w:val="de-DE" w:bidi="fa-IR"/>
        </w:rPr>
        <w:t xml:space="preserve">، </w:t>
      </w:r>
      <w:r w:rsidRPr="00006955">
        <w:rPr>
          <w:rtl/>
          <w:lang w:val="de-DE" w:bidi="fa-IR"/>
        </w:rPr>
        <w:t>سرعت حافظه داخل</w:t>
      </w:r>
      <w:r w:rsidRPr="00006955">
        <w:rPr>
          <w:rFonts w:hint="cs"/>
          <w:rtl/>
          <w:lang w:val="de-DE" w:bidi="fa-IR"/>
        </w:rPr>
        <w:t>ی</w:t>
      </w:r>
      <w:r>
        <w:rPr>
          <w:rFonts w:hint="cs"/>
          <w:rtl/>
          <w:lang w:val="de-DE" w:bidi="fa-IR"/>
        </w:rPr>
        <w:t>،</w:t>
      </w:r>
      <w:r w:rsidR="00174FAA">
        <w:rPr>
          <w:rFonts w:hint="cs"/>
          <w:rtl/>
          <w:lang w:val="de-DE" w:bidi="fa-IR"/>
        </w:rPr>
        <w:t xml:space="preserve"> </w:t>
      </w:r>
      <w:r w:rsidRPr="00006955">
        <w:rPr>
          <w:rtl/>
          <w:lang w:val="de-DE" w:bidi="fa-IR"/>
        </w:rPr>
        <w:t>زمان فعال‌ساز</w:t>
      </w:r>
      <w:r w:rsidRPr="00006955">
        <w:rPr>
          <w:rFonts w:hint="cs"/>
          <w:rtl/>
          <w:lang w:val="de-DE" w:bidi="fa-IR"/>
        </w:rPr>
        <w:t>ی</w:t>
      </w:r>
      <w:r w:rsidRPr="00006955">
        <w:rPr>
          <w:rtl/>
          <w:lang w:val="de-DE" w:bidi="fa-IR"/>
        </w:rPr>
        <w:t xml:space="preserve"> سرور مجاز</w:t>
      </w:r>
      <w:r w:rsidRPr="00006955">
        <w:rPr>
          <w:rFonts w:hint="cs"/>
          <w:rtl/>
          <w:lang w:val="de-DE" w:bidi="fa-IR"/>
        </w:rPr>
        <w:t>ی</w:t>
      </w:r>
      <w:r w:rsidRPr="00006955">
        <w:rPr>
          <w:rtl/>
          <w:lang w:val="de-DE" w:bidi="fa-IR"/>
        </w:rPr>
        <w:t xml:space="preserve"> خصوص</w:t>
      </w:r>
      <w:r w:rsidRPr="00006955">
        <w:rPr>
          <w:rFonts w:hint="cs"/>
          <w:rtl/>
          <w:lang w:val="de-DE" w:bidi="fa-IR"/>
        </w:rPr>
        <w:t>ی</w:t>
      </w:r>
      <w:r>
        <w:rPr>
          <w:rFonts w:hint="cs"/>
          <w:rtl/>
          <w:lang w:val="de-DE" w:bidi="fa-IR"/>
        </w:rPr>
        <w:t xml:space="preserve"> </w:t>
      </w:r>
      <w:r w:rsidRPr="005B50B9">
        <w:rPr>
          <w:rFonts w:hint="eastAsia"/>
          <w:rtl/>
          <w:lang w:val="de-DE" w:bidi="fa-IR"/>
        </w:rPr>
        <w:t>برا</w:t>
      </w:r>
      <w:r w:rsidRPr="005B50B9">
        <w:rPr>
          <w:rFonts w:hint="cs"/>
          <w:rtl/>
          <w:lang w:val="de-DE" w:bidi="fa-IR"/>
        </w:rPr>
        <w:t>ی</w:t>
      </w:r>
      <w:r w:rsidRPr="005B50B9">
        <w:rPr>
          <w:rtl/>
          <w:lang w:val="de-DE" w:bidi="fa-IR"/>
        </w:rPr>
        <w:t xml:space="preserve"> سنجش م</w:t>
      </w:r>
      <w:r w:rsidRPr="005B50B9">
        <w:rPr>
          <w:rFonts w:hint="cs"/>
          <w:rtl/>
          <w:lang w:val="de-DE" w:bidi="fa-IR"/>
        </w:rPr>
        <w:t>ی</w:t>
      </w:r>
      <w:r w:rsidRPr="005B50B9">
        <w:rPr>
          <w:rFonts w:hint="eastAsia"/>
          <w:rtl/>
          <w:lang w:val="de-DE" w:bidi="fa-IR"/>
        </w:rPr>
        <w:t>زان</w:t>
      </w:r>
      <w:r w:rsidRPr="005B50B9">
        <w:rPr>
          <w:rtl/>
          <w:lang w:val="de-DE" w:bidi="fa-IR"/>
        </w:rPr>
        <w:t xml:space="preserve"> کارا</w:t>
      </w:r>
      <w:r w:rsidRPr="005B50B9">
        <w:rPr>
          <w:rFonts w:hint="cs"/>
          <w:rtl/>
          <w:lang w:val="de-DE" w:bidi="fa-IR"/>
        </w:rPr>
        <w:t>یی</w:t>
      </w:r>
      <w:r w:rsidRPr="005B50B9">
        <w:rPr>
          <w:rtl/>
          <w:lang w:val="de-DE" w:bidi="fa-IR"/>
        </w:rPr>
        <w:t xml:space="preserve"> سرور مورد بررس</w:t>
      </w:r>
      <w:r w:rsidRPr="005B50B9">
        <w:rPr>
          <w:rFonts w:hint="cs"/>
          <w:rtl/>
          <w:lang w:val="de-DE" w:bidi="fa-IR"/>
        </w:rPr>
        <w:t>ی</w:t>
      </w:r>
      <w:r w:rsidRPr="005B50B9">
        <w:rPr>
          <w:rtl/>
          <w:lang w:val="de-DE" w:bidi="fa-IR"/>
        </w:rPr>
        <w:t xml:space="preserve"> قرار </w:t>
      </w:r>
      <w:r w:rsidR="00E70D5C">
        <w:rPr>
          <w:rFonts w:hint="cs"/>
          <w:rtl/>
          <w:lang w:val="de-DE" w:bidi="fa-IR"/>
        </w:rPr>
        <w:t>گرفتند</w:t>
      </w:r>
      <w:r w:rsidRPr="005B50B9">
        <w:rPr>
          <w:rtl/>
          <w:lang w:val="de-DE" w:bidi="fa-IR"/>
        </w:rPr>
        <w:t>.</w:t>
      </w:r>
    </w:p>
    <w:p w14:paraId="4FB315DA" w14:textId="1C97A8BE" w:rsidR="00873399" w:rsidRPr="005E4478" w:rsidRDefault="005E4478" w:rsidP="00642C24">
      <w:pPr>
        <w:pStyle w:val="Heading3"/>
        <w:spacing w:line="276" w:lineRule="auto"/>
        <w:rPr>
          <w:rFonts w:eastAsia="Calibri"/>
          <w:sz w:val="26"/>
          <w:szCs w:val="30"/>
          <w:lang w:val="en-US" w:bidi="ar-SA"/>
        </w:rPr>
      </w:pPr>
      <w:bookmarkStart w:id="13" w:name="_Toc179109647"/>
      <w:r>
        <w:rPr>
          <w:rFonts w:eastAsia="Calibri" w:hint="cs"/>
          <w:sz w:val="26"/>
          <w:szCs w:val="30"/>
          <w:rtl/>
          <w:lang w:val="en-US" w:bidi="ar-SA"/>
        </w:rPr>
        <w:t xml:space="preserve">2-3-1 </w:t>
      </w:r>
      <w:r w:rsidR="00873399" w:rsidRPr="005E4478">
        <w:rPr>
          <w:rFonts w:eastAsia="Calibri"/>
          <w:sz w:val="26"/>
          <w:szCs w:val="30"/>
          <w:rtl/>
          <w:lang w:val="en-US" w:bidi="ar-SA"/>
        </w:rPr>
        <w:t>تست سرور</w:t>
      </w:r>
      <w:bookmarkEnd w:id="13"/>
    </w:p>
    <w:p w14:paraId="245A3506" w14:textId="17B11151" w:rsidR="00873399" w:rsidRDefault="00873399" w:rsidP="00642C24">
      <w:pPr>
        <w:spacing w:line="276" w:lineRule="auto"/>
        <w:rPr>
          <w:rtl/>
          <w:lang w:bidi="fa-IR"/>
        </w:rPr>
      </w:pPr>
      <w:r w:rsidRPr="00D0320C">
        <w:rPr>
          <w:rtl/>
          <w:lang w:val="de-DE" w:bidi="fa-IR"/>
        </w:rPr>
        <w:t>شرا</w:t>
      </w:r>
      <w:r w:rsidRPr="00D0320C">
        <w:rPr>
          <w:rFonts w:hint="cs"/>
          <w:rtl/>
          <w:lang w:val="de-DE" w:bidi="fa-IR"/>
        </w:rPr>
        <w:t>ی</w:t>
      </w:r>
      <w:r w:rsidRPr="00D0320C">
        <w:rPr>
          <w:rFonts w:hint="eastAsia"/>
          <w:rtl/>
          <w:lang w:val="de-DE" w:bidi="fa-IR"/>
        </w:rPr>
        <w:t>ط</w:t>
      </w:r>
      <w:r w:rsidRPr="00D0320C">
        <w:rPr>
          <w:rtl/>
          <w:lang w:val="de-DE" w:bidi="fa-IR"/>
        </w:rPr>
        <w:t xml:space="preserve"> </w:t>
      </w:r>
      <w:r w:rsidRPr="00D0320C">
        <w:rPr>
          <w:rFonts w:hint="cs"/>
          <w:rtl/>
          <w:lang w:val="de-DE" w:bidi="fa-IR"/>
        </w:rPr>
        <w:t>ی</w:t>
      </w:r>
      <w:r w:rsidRPr="00D0320C">
        <w:rPr>
          <w:rFonts w:hint="eastAsia"/>
          <w:rtl/>
          <w:lang w:val="de-DE" w:bidi="fa-IR"/>
        </w:rPr>
        <w:t>کسان</w:t>
      </w:r>
      <w:r w:rsidRPr="00D0320C">
        <w:rPr>
          <w:rtl/>
          <w:lang w:val="de-DE" w:bidi="fa-IR"/>
        </w:rPr>
        <w:t xml:space="preserve"> (در صورت ارائه سرور مجاز</w:t>
      </w:r>
      <w:r w:rsidRPr="00D0320C">
        <w:rPr>
          <w:rFonts w:hint="cs"/>
          <w:rtl/>
          <w:lang w:val="de-DE" w:bidi="fa-IR"/>
        </w:rPr>
        <w:t>ی</w:t>
      </w:r>
      <w:r w:rsidRPr="00D0320C">
        <w:rPr>
          <w:rtl/>
          <w:lang w:val="de-DE" w:bidi="fa-IR"/>
        </w:rPr>
        <w:t xml:space="preserve"> با مشخصات مورد</w:t>
      </w:r>
      <w:r>
        <w:rPr>
          <w:rFonts w:hint="cs"/>
          <w:rtl/>
          <w:lang w:val="de-DE" w:bidi="fa-IR"/>
        </w:rPr>
        <w:t xml:space="preserve"> </w:t>
      </w:r>
      <w:r w:rsidRPr="00D0320C">
        <w:rPr>
          <w:rtl/>
          <w:lang w:val="de-DE" w:bidi="fa-IR"/>
        </w:rPr>
        <w:t>ن</w:t>
      </w:r>
      <w:r w:rsidRPr="00D0320C">
        <w:rPr>
          <w:rFonts w:hint="cs"/>
          <w:rtl/>
          <w:lang w:val="de-DE" w:bidi="fa-IR"/>
        </w:rPr>
        <w:t>ی</w:t>
      </w:r>
      <w:r w:rsidRPr="00D0320C">
        <w:rPr>
          <w:rFonts w:hint="eastAsia"/>
          <w:rtl/>
          <w:lang w:val="de-DE" w:bidi="fa-IR"/>
        </w:rPr>
        <w:t>از</w:t>
      </w:r>
      <w:r w:rsidRPr="00D0320C">
        <w:rPr>
          <w:rtl/>
          <w:lang w:val="de-DE" w:bidi="fa-IR"/>
        </w:rPr>
        <w:t>) برا</w:t>
      </w:r>
      <w:r w:rsidRPr="00D0320C">
        <w:rPr>
          <w:rFonts w:hint="cs"/>
          <w:rtl/>
          <w:lang w:val="de-DE" w:bidi="fa-IR"/>
        </w:rPr>
        <w:t>ی</w:t>
      </w:r>
      <w:r w:rsidRPr="00D0320C">
        <w:rPr>
          <w:rtl/>
          <w:lang w:val="de-DE" w:bidi="fa-IR"/>
        </w:rPr>
        <w:t xml:space="preserve"> همه ارائه‌دهندگان ابر</w:t>
      </w:r>
      <w:r w:rsidRPr="00D0320C">
        <w:rPr>
          <w:rFonts w:hint="cs"/>
          <w:rtl/>
          <w:lang w:val="de-DE" w:bidi="fa-IR"/>
        </w:rPr>
        <w:t>ی</w:t>
      </w:r>
      <w:r w:rsidRPr="00D0320C">
        <w:rPr>
          <w:rtl/>
          <w:lang w:val="de-DE" w:bidi="fa-IR"/>
        </w:rPr>
        <w:t xml:space="preserve"> در نظر گرفته شد</w:t>
      </w:r>
      <w:r>
        <w:rPr>
          <w:rFonts w:hint="cs"/>
          <w:rtl/>
          <w:lang w:val="de-DE" w:bidi="fa-IR"/>
        </w:rPr>
        <w:t>ه است</w:t>
      </w:r>
      <w:r w:rsidRPr="00D0320C">
        <w:rPr>
          <w:rtl/>
          <w:lang w:val="de-DE" w:bidi="fa-IR"/>
        </w:rPr>
        <w:t>. منابع در نظر گرفته‌شده بر رو</w:t>
      </w:r>
      <w:r w:rsidRPr="00D0320C">
        <w:rPr>
          <w:rFonts w:hint="cs"/>
          <w:rtl/>
          <w:lang w:val="de-DE" w:bidi="fa-IR"/>
        </w:rPr>
        <w:t>ی</w:t>
      </w:r>
      <w:r w:rsidRPr="00D0320C">
        <w:rPr>
          <w:rtl/>
          <w:lang w:val="de-DE" w:bidi="fa-IR"/>
        </w:rPr>
        <w:t xml:space="preserve"> هر سرور مجاز</w:t>
      </w:r>
      <w:r w:rsidRPr="00D0320C">
        <w:rPr>
          <w:rFonts w:hint="cs"/>
          <w:rtl/>
          <w:lang w:val="de-DE" w:bidi="fa-IR"/>
        </w:rPr>
        <w:t>ی</w:t>
      </w:r>
      <w:r>
        <w:rPr>
          <w:rFonts w:hint="cs"/>
          <w:rtl/>
          <w:lang w:val="de-DE" w:bidi="fa-IR"/>
        </w:rPr>
        <w:t xml:space="preserve"> به</w:t>
      </w:r>
      <w:r>
        <w:rPr>
          <w:rFonts w:hint="eastAsia"/>
          <w:rtl/>
          <w:lang w:val="de-DE" w:bidi="fa-IR"/>
        </w:rPr>
        <w:t>‌</w:t>
      </w:r>
      <w:r>
        <w:rPr>
          <w:rFonts w:hint="cs"/>
          <w:rtl/>
          <w:lang w:val="de-DE" w:bidi="fa-IR"/>
        </w:rPr>
        <w:t xml:space="preserve">صورت 1- </w:t>
      </w:r>
      <w:r w:rsidRPr="00D0320C">
        <w:rPr>
          <w:lang w:val="de-DE" w:bidi="fa-IR"/>
        </w:rPr>
        <w:t>CPU (Intel Xeon)</w:t>
      </w:r>
      <w:r w:rsidRPr="00D0320C">
        <w:rPr>
          <w:rtl/>
          <w:lang w:val="de-DE" w:bidi="fa-IR"/>
        </w:rPr>
        <w:t xml:space="preserve"> با 2 هسته</w:t>
      </w:r>
      <w:r>
        <w:rPr>
          <w:rFonts w:hint="cs"/>
          <w:rtl/>
          <w:lang w:val="de-DE" w:bidi="fa-IR"/>
        </w:rPr>
        <w:t xml:space="preserve"> 2- </w:t>
      </w:r>
      <w:r w:rsidRPr="00D0320C">
        <w:rPr>
          <w:rtl/>
          <w:lang w:val="de-DE" w:bidi="fa-IR"/>
        </w:rPr>
        <w:t>رم (حافظه داخل</w:t>
      </w:r>
      <w:r w:rsidRPr="00D0320C">
        <w:rPr>
          <w:rFonts w:hint="cs"/>
          <w:rtl/>
          <w:lang w:val="de-DE" w:bidi="fa-IR"/>
        </w:rPr>
        <w:t>ی</w:t>
      </w:r>
      <w:r w:rsidRPr="00D0320C">
        <w:rPr>
          <w:rtl/>
          <w:lang w:val="de-DE" w:bidi="fa-IR"/>
        </w:rPr>
        <w:t>) 4 گ</w:t>
      </w:r>
      <w:r w:rsidRPr="00D0320C">
        <w:rPr>
          <w:rFonts w:hint="cs"/>
          <w:rtl/>
          <w:lang w:val="de-DE" w:bidi="fa-IR"/>
        </w:rPr>
        <w:t>ی</w:t>
      </w:r>
      <w:r w:rsidRPr="00D0320C">
        <w:rPr>
          <w:rFonts w:hint="eastAsia"/>
          <w:rtl/>
          <w:lang w:val="de-DE" w:bidi="fa-IR"/>
        </w:rPr>
        <w:t>ک</w:t>
      </w:r>
      <w:r>
        <w:rPr>
          <w:rFonts w:hint="cs"/>
          <w:rtl/>
          <w:lang w:val="de-DE" w:bidi="fa-IR"/>
        </w:rPr>
        <w:t xml:space="preserve">ا بایت، 3- </w:t>
      </w:r>
      <w:r w:rsidR="0070282F">
        <w:rPr>
          <w:rtl/>
          <w:lang w:val="de-DE" w:bidi="fa-IR"/>
        </w:rPr>
        <w:t>سیستم‌عامل</w:t>
      </w:r>
      <w:r w:rsidRPr="00D0320C">
        <w:rPr>
          <w:rtl/>
          <w:lang w:val="de-DE" w:bidi="fa-IR"/>
        </w:rPr>
        <w:t xml:space="preserve"> ل</w:t>
      </w:r>
      <w:r w:rsidRPr="00D0320C">
        <w:rPr>
          <w:rFonts w:hint="cs"/>
          <w:rtl/>
          <w:lang w:val="de-DE" w:bidi="fa-IR"/>
        </w:rPr>
        <w:t>ی</w:t>
      </w:r>
      <w:r w:rsidRPr="00D0320C">
        <w:rPr>
          <w:rFonts w:hint="eastAsia"/>
          <w:rtl/>
          <w:lang w:val="de-DE" w:bidi="fa-IR"/>
        </w:rPr>
        <w:t>نوکس</w:t>
      </w:r>
      <w:r>
        <w:rPr>
          <w:rFonts w:hint="cs"/>
          <w:rtl/>
          <w:lang w:val="de-DE" w:bidi="fa-IR"/>
        </w:rPr>
        <w:t xml:space="preserve">، 4- استفاده از ابزارهای </w:t>
      </w:r>
      <w:r>
        <w:rPr>
          <w:lang w:bidi="fa-IR"/>
        </w:rPr>
        <w:t xml:space="preserve"> </w:t>
      </w:r>
      <w:r w:rsidRPr="00D0320C">
        <w:rPr>
          <w:lang w:val="de-DE" w:bidi="fa-IR"/>
        </w:rPr>
        <w:t>Linux commands</w:t>
      </w:r>
      <w:r>
        <w:rPr>
          <w:rFonts w:hint="cs"/>
          <w:rtl/>
          <w:lang w:val="de-DE" w:bidi="fa-IR"/>
        </w:rPr>
        <w:t xml:space="preserve"> </w:t>
      </w:r>
      <w:r>
        <w:rPr>
          <w:rFonts w:hint="cs"/>
          <w:rtl/>
          <w:lang w:bidi="fa-IR"/>
        </w:rPr>
        <w:t xml:space="preserve">و </w:t>
      </w:r>
      <w:r w:rsidRPr="00D0320C">
        <w:rPr>
          <w:lang w:bidi="fa-IR"/>
        </w:rPr>
        <w:t>Unixbench</w:t>
      </w:r>
      <w:r>
        <w:rPr>
          <w:rFonts w:hint="cs"/>
          <w:rtl/>
          <w:lang w:bidi="fa-IR"/>
        </w:rPr>
        <w:t xml:space="preserve"> </w:t>
      </w:r>
      <w:r w:rsidR="00FB26F2">
        <w:rPr>
          <w:rFonts w:hint="cs"/>
          <w:rtl/>
          <w:lang w:bidi="fa-IR"/>
        </w:rPr>
        <w:t>است</w:t>
      </w:r>
      <w:r>
        <w:rPr>
          <w:rFonts w:hint="cs"/>
          <w:rtl/>
          <w:lang w:bidi="fa-IR"/>
        </w:rPr>
        <w:t>.</w:t>
      </w:r>
    </w:p>
    <w:p w14:paraId="33B0DF14" w14:textId="77777777" w:rsidR="00873399" w:rsidRPr="00D0320C" w:rsidRDefault="00873399" w:rsidP="00642C24">
      <w:pPr>
        <w:pStyle w:val="ListParagraph"/>
        <w:numPr>
          <w:ilvl w:val="0"/>
          <w:numId w:val="22"/>
        </w:numPr>
        <w:spacing w:line="276" w:lineRule="auto"/>
        <w:rPr>
          <w:rtl/>
          <w:lang w:bidi="fa-IR"/>
        </w:rPr>
      </w:pPr>
      <w:r w:rsidRPr="00D0320C">
        <w:rPr>
          <w:rtl/>
          <w:lang w:bidi="fa-IR"/>
        </w:rPr>
        <w:t>معرف</w:t>
      </w:r>
      <w:r w:rsidRPr="00D0320C">
        <w:rPr>
          <w:rFonts w:hint="cs"/>
          <w:rtl/>
          <w:lang w:bidi="fa-IR"/>
        </w:rPr>
        <w:t>ی</w:t>
      </w:r>
      <w:r w:rsidRPr="00D0320C">
        <w:rPr>
          <w:rtl/>
          <w:lang w:bidi="fa-IR"/>
        </w:rPr>
        <w:t xml:space="preserve"> بنچمارک </w:t>
      </w:r>
      <w:r w:rsidRPr="00D0320C">
        <w:rPr>
          <w:lang w:bidi="fa-IR"/>
        </w:rPr>
        <w:t>Unixbench</w:t>
      </w:r>
    </w:p>
    <w:p w14:paraId="236AC913" w14:textId="256FC7E3" w:rsidR="00873399" w:rsidRDefault="00873399" w:rsidP="00642C24">
      <w:pPr>
        <w:spacing w:line="276" w:lineRule="auto"/>
        <w:rPr>
          <w:rtl/>
          <w:lang w:val="de-DE" w:bidi="fa-IR"/>
        </w:rPr>
      </w:pPr>
      <w:r w:rsidRPr="004F2619">
        <w:rPr>
          <w:rtl/>
          <w:lang w:val="de-DE" w:bidi="fa-IR"/>
        </w:rPr>
        <w:t xml:space="preserve">بنچمارک </w:t>
      </w:r>
      <w:r w:rsidRPr="004F2619">
        <w:rPr>
          <w:lang w:val="de-DE" w:bidi="fa-IR"/>
        </w:rPr>
        <w:t>Unixbench</w:t>
      </w:r>
      <w:r w:rsidRPr="004F2619">
        <w:rPr>
          <w:rtl/>
          <w:lang w:val="de-DE" w:bidi="fa-IR"/>
        </w:rPr>
        <w:t xml:space="preserve"> </w:t>
      </w:r>
      <w:r w:rsidRPr="004F2619">
        <w:rPr>
          <w:rFonts w:hint="cs"/>
          <w:rtl/>
          <w:lang w:val="de-DE" w:bidi="fa-IR"/>
        </w:rPr>
        <w:t>ی</w:t>
      </w:r>
      <w:r w:rsidRPr="004F2619">
        <w:rPr>
          <w:rFonts w:hint="eastAsia"/>
          <w:rtl/>
          <w:lang w:val="de-DE" w:bidi="fa-IR"/>
        </w:rPr>
        <w:t>ک</w:t>
      </w:r>
      <w:r w:rsidRPr="004F2619">
        <w:rPr>
          <w:rtl/>
          <w:lang w:val="de-DE" w:bidi="fa-IR"/>
        </w:rPr>
        <w:t xml:space="preserve"> نرم‌افزار تست‌کننده‌</w:t>
      </w:r>
      <w:r w:rsidRPr="004F2619">
        <w:rPr>
          <w:rFonts w:hint="cs"/>
          <w:rtl/>
          <w:lang w:val="de-DE" w:bidi="fa-IR"/>
        </w:rPr>
        <w:t>ی</w:t>
      </w:r>
      <w:r w:rsidRPr="004F2619">
        <w:rPr>
          <w:rtl/>
          <w:lang w:val="de-DE" w:bidi="fa-IR"/>
        </w:rPr>
        <w:t xml:space="preserve"> توان پردازش</w:t>
      </w:r>
      <w:r w:rsidRPr="004F2619">
        <w:rPr>
          <w:rFonts w:hint="cs"/>
          <w:rtl/>
          <w:lang w:val="de-DE" w:bidi="fa-IR"/>
        </w:rPr>
        <w:t>ی</w:t>
      </w:r>
      <w:r w:rsidRPr="004F2619">
        <w:rPr>
          <w:rtl/>
          <w:lang w:val="de-DE" w:bidi="fa-IR"/>
        </w:rPr>
        <w:t xml:space="preserve"> س</w:t>
      </w:r>
      <w:r w:rsidRPr="004F2619">
        <w:rPr>
          <w:rFonts w:hint="cs"/>
          <w:rtl/>
          <w:lang w:val="de-DE" w:bidi="fa-IR"/>
        </w:rPr>
        <w:t>ی</w:t>
      </w:r>
      <w:r w:rsidRPr="004F2619">
        <w:rPr>
          <w:rFonts w:hint="eastAsia"/>
          <w:rtl/>
          <w:lang w:val="de-DE" w:bidi="fa-IR"/>
        </w:rPr>
        <w:t>ستم</w:t>
      </w:r>
      <w:r w:rsidRPr="004F2619">
        <w:rPr>
          <w:rtl/>
          <w:lang w:val="de-DE" w:bidi="fa-IR"/>
        </w:rPr>
        <w:t xml:space="preserve"> (ماش</w:t>
      </w:r>
      <w:r w:rsidRPr="004F2619">
        <w:rPr>
          <w:rFonts w:hint="cs"/>
          <w:rtl/>
          <w:lang w:val="de-DE" w:bidi="fa-IR"/>
        </w:rPr>
        <w:t>ی</w:t>
      </w:r>
      <w:r w:rsidRPr="004F2619">
        <w:rPr>
          <w:rFonts w:hint="eastAsia"/>
          <w:rtl/>
          <w:lang w:val="de-DE" w:bidi="fa-IR"/>
        </w:rPr>
        <w:t>ن‌ها</w:t>
      </w:r>
      <w:r w:rsidRPr="004F2619">
        <w:rPr>
          <w:rFonts w:hint="cs"/>
          <w:rtl/>
          <w:lang w:val="de-DE" w:bidi="fa-IR"/>
        </w:rPr>
        <w:t>ی</w:t>
      </w:r>
      <w:r w:rsidRPr="004F2619">
        <w:rPr>
          <w:rtl/>
          <w:lang w:val="de-DE" w:bidi="fa-IR"/>
        </w:rPr>
        <w:t xml:space="preserve"> مجاز</w:t>
      </w:r>
      <w:r w:rsidRPr="004F2619">
        <w:rPr>
          <w:rFonts w:hint="cs"/>
          <w:rtl/>
          <w:lang w:val="de-DE" w:bidi="fa-IR"/>
        </w:rPr>
        <w:t>ی</w:t>
      </w:r>
      <w:r w:rsidRPr="004F2619">
        <w:rPr>
          <w:rtl/>
          <w:lang w:val="de-DE" w:bidi="fa-IR"/>
        </w:rPr>
        <w:t xml:space="preserve"> </w:t>
      </w:r>
      <w:r w:rsidRPr="004F2619">
        <w:rPr>
          <w:rFonts w:hint="cs"/>
          <w:rtl/>
          <w:lang w:val="de-DE" w:bidi="fa-IR"/>
        </w:rPr>
        <w:t>ی</w:t>
      </w:r>
      <w:r w:rsidRPr="004F2619">
        <w:rPr>
          <w:rFonts w:hint="eastAsia"/>
          <w:rtl/>
          <w:lang w:val="de-DE" w:bidi="fa-IR"/>
        </w:rPr>
        <w:t>ا</w:t>
      </w:r>
      <w:r w:rsidRPr="004F2619">
        <w:rPr>
          <w:rtl/>
          <w:lang w:val="de-DE" w:bidi="fa-IR"/>
        </w:rPr>
        <w:t xml:space="preserve"> اختصاص</w:t>
      </w:r>
      <w:r w:rsidRPr="004F2619">
        <w:rPr>
          <w:rFonts w:hint="cs"/>
          <w:rtl/>
          <w:lang w:val="de-DE" w:bidi="fa-IR"/>
        </w:rPr>
        <w:t>ی</w:t>
      </w:r>
      <w:r w:rsidRPr="004F2619">
        <w:rPr>
          <w:rtl/>
          <w:lang w:val="de-DE" w:bidi="fa-IR"/>
        </w:rPr>
        <w:t xml:space="preserve"> ارائه‌شده به مشتر</w:t>
      </w:r>
      <w:r w:rsidRPr="004F2619">
        <w:rPr>
          <w:rFonts w:hint="cs"/>
          <w:rtl/>
          <w:lang w:val="de-DE" w:bidi="fa-IR"/>
        </w:rPr>
        <w:t>ی</w:t>
      </w:r>
      <w:r w:rsidRPr="004F2619">
        <w:rPr>
          <w:rtl/>
          <w:lang w:val="de-DE" w:bidi="fa-IR"/>
        </w:rPr>
        <w:t>) است که بر رو</w:t>
      </w:r>
      <w:r w:rsidRPr="004F2619">
        <w:rPr>
          <w:rFonts w:hint="cs"/>
          <w:rtl/>
          <w:lang w:val="de-DE" w:bidi="fa-IR"/>
        </w:rPr>
        <w:t>ی</w:t>
      </w:r>
      <w:r w:rsidRPr="004F2619">
        <w:rPr>
          <w:rtl/>
          <w:lang w:val="de-DE" w:bidi="fa-IR"/>
        </w:rPr>
        <w:t xml:space="preserve"> </w:t>
      </w:r>
      <w:r w:rsidR="0070282F">
        <w:rPr>
          <w:rtl/>
          <w:lang w:val="de-DE" w:bidi="fa-IR"/>
        </w:rPr>
        <w:t>سیستم‌عامل</w:t>
      </w:r>
      <w:r w:rsidRPr="004F2619">
        <w:rPr>
          <w:rFonts w:hint="eastAsia"/>
          <w:rtl/>
          <w:lang w:val="de-DE" w:bidi="fa-IR"/>
        </w:rPr>
        <w:t>‌ها</w:t>
      </w:r>
      <w:r w:rsidRPr="004F2619">
        <w:rPr>
          <w:rFonts w:hint="cs"/>
          <w:rtl/>
          <w:lang w:val="de-DE" w:bidi="fa-IR"/>
        </w:rPr>
        <w:t>ی</w:t>
      </w:r>
      <w:r w:rsidRPr="004F2619">
        <w:rPr>
          <w:rtl/>
          <w:lang w:val="de-DE" w:bidi="fa-IR"/>
        </w:rPr>
        <w:t xml:space="preserve"> ل</w:t>
      </w:r>
      <w:r w:rsidRPr="004F2619">
        <w:rPr>
          <w:rFonts w:hint="cs"/>
          <w:rtl/>
          <w:lang w:val="de-DE" w:bidi="fa-IR"/>
        </w:rPr>
        <w:t>ی</w:t>
      </w:r>
      <w:r w:rsidRPr="004F2619">
        <w:rPr>
          <w:rFonts w:hint="eastAsia"/>
          <w:rtl/>
          <w:lang w:val="de-DE" w:bidi="fa-IR"/>
        </w:rPr>
        <w:t>نوکس</w:t>
      </w:r>
      <w:r w:rsidRPr="004F2619">
        <w:rPr>
          <w:rtl/>
          <w:lang w:val="de-DE" w:bidi="fa-IR"/>
        </w:rPr>
        <w:t xml:space="preserve"> نصب و اجرا م</w:t>
      </w:r>
      <w:r w:rsidRPr="004F2619">
        <w:rPr>
          <w:rFonts w:hint="cs"/>
          <w:rtl/>
          <w:lang w:val="de-DE" w:bidi="fa-IR"/>
        </w:rPr>
        <w:t>ی‌</w:t>
      </w:r>
      <w:r w:rsidRPr="004F2619">
        <w:rPr>
          <w:rFonts w:hint="eastAsia"/>
          <w:rtl/>
          <w:lang w:val="de-DE" w:bidi="fa-IR"/>
        </w:rPr>
        <w:t>شود</w:t>
      </w:r>
      <w:r w:rsidRPr="004F2619">
        <w:rPr>
          <w:rtl/>
          <w:lang w:val="de-DE" w:bidi="fa-IR"/>
        </w:rPr>
        <w:t>.</w:t>
      </w:r>
      <w:r w:rsidRPr="004F2619">
        <w:rPr>
          <w:rtl/>
        </w:rPr>
        <w:t xml:space="preserve"> </w:t>
      </w:r>
      <w:r w:rsidRPr="004F2619">
        <w:rPr>
          <w:rtl/>
          <w:lang w:val="de-DE" w:bidi="fa-IR"/>
        </w:rPr>
        <w:t>استفاده از امت</w:t>
      </w:r>
      <w:r w:rsidRPr="004F2619">
        <w:rPr>
          <w:rFonts w:hint="cs"/>
          <w:rtl/>
          <w:lang w:val="de-DE" w:bidi="fa-IR"/>
        </w:rPr>
        <w:t>ی</w:t>
      </w:r>
      <w:r w:rsidRPr="004F2619">
        <w:rPr>
          <w:rFonts w:hint="eastAsia"/>
          <w:rtl/>
          <w:lang w:val="de-DE" w:bidi="fa-IR"/>
        </w:rPr>
        <w:t>از</w:t>
      </w:r>
      <w:r w:rsidRPr="004F2619">
        <w:rPr>
          <w:rtl/>
          <w:lang w:val="de-DE" w:bidi="fa-IR"/>
        </w:rPr>
        <w:t xml:space="preserve"> خروج</w:t>
      </w:r>
      <w:r w:rsidRPr="004F2619">
        <w:rPr>
          <w:rFonts w:hint="cs"/>
          <w:rtl/>
          <w:lang w:val="de-DE" w:bidi="fa-IR"/>
        </w:rPr>
        <w:t>ی</w:t>
      </w:r>
      <w:r w:rsidRPr="004F2619">
        <w:rPr>
          <w:rtl/>
          <w:lang w:val="de-DE" w:bidi="fa-IR"/>
        </w:rPr>
        <w:t xml:space="preserve"> بنچمارک </w:t>
      </w:r>
      <w:r w:rsidRPr="004F2619">
        <w:rPr>
          <w:lang w:val="de-DE" w:bidi="fa-IR"/>
        </w:rPr>
        <w:t>Unixbench</w:t>
      </w:r>
      <w:r w:rsidRPr="004F2619">
        <w:rPr>
          <w:rtl/>
          <w:lang w:val="de-DE" w:bidi="fa-IR"/>
        </w:rPr>
        <w:t xml:space="preserve"> حالت نسب</w:t>
      </w:r>
      <w:r w:rsidRPr="004F2619">
        <w:rPr>
          <w:rFonts w:hint="cs"/>
          <w:rtl/>
          <w:lang w:val="de-DE" w:bidi="fa-IR"/>
        </w:rPr>
        <w:t>ی</w:t>
      </w:r>
      <w:r w:rsidRPr="004F2619">
        <w:rPr>
          <w:rtl/>
          <w:lang w:val="de-DE" w:bidi="fa-IR"/>
        </w:rPr>
        <w:t xml:space="preserve"> دارد. تجربه نشان داده است که اگر امت</w:t>
      </w:r>
      <w:r w:rsidRPr="004F2619">
        <w:rPr>
          <w:rFonts w:hint="cs"/>
          <w:rtl/>
          <w:lang w:val="de-DE" w:bidi="fa-IR"/>
        </w:rPr>
        <w:t>ی</w:t>
      </w:r>
      <w:r w:rsidRPr="004F2619">
        <w:rPr>
          <w:rFonts w:hint="eastAsia"/>
          <w:rtl/>
          <w:lang w:val="de-DE" w:bidi="fa-IR"/>
        </w:rPr>
        <w:t>از</w:t>
      </w:r>
      <w:r w:rsidRPr="004F2619">
        <w:rPr>
          <w:rtl/>
          <w:lang w:val="de-DE" w:bidi="fa-IR"/>
        </w:rPr>
        <w:t xml:space="preserve"> خروج</w:t>
      </w:r>
      <w:r w:rsidRPr="004F2619">
        <w:rPr>
          <w:rFonts w:hint="cs"/>
          <w:rtl/>
          <w:lang w:val="de-DE" w:bidi="fa-IR"/>
        </w:rPr>
        <w:t>ی</w:t>
      </w:r>
      <w:r w:rsidRPr="004F2619">
        <w:rPr>
          <w:rtl/>
          <w:lang w:val="de-DE" w:bidi="fa-IR"/>
        </w:rPr>
        <w:t xml:space="preserve"> چندهسته‌ا</w:t>
      </w:r>
      <w:r w:rsidRPr="004F2619">
        <w:rPr>
          <w:rFonts w:hint="cs"/>
          <w:rtl/>
          <w:lang w:val="de-DE" w:bidi="fa-IR"/>
        </w:rPr>
        <w:t>ی</w:t>
      </w:r>
      <w:r w:rsidRPr="004F2619">
        <w:rPr>
          <w:rtl/>
          <w:lang w:val="de-DE" w:bidi="fa-IR"/>
        </w:rPr>
        <w:t xml:space="preserve"> بنچمارک </w:t>
      </w:r>
      <w:r w:rsidRPr="004F2619">
        <w:rPr>
          <w:lang w:val="de-DE" w:bidi="fa-IR"/>
        </w:rPr>
        <w:t>Unixbench</w:t>
      </w:r>
      <w:r w:rsidRPr="004F2619">
        <w:rPr>
          <w:rtl/>
          <w:lang w:val="de-DE" w:bidi="fa-IR"/>
        </w:rPr>
        <w:t xml:space="preserve"> بالا</w:t>
      </w:r>
      <w:r w:rsidRPr="004F2619">
        <w:rPr>
          <w:rFonts w:hint="cs"/>
          <w:rtl/>
          <w:lang w:val="de-DE" w:bidi="fa-IR"/>
        </w:rPr>
        <w:t>ی</w:t>
      </w:r>
      <w:r w:rsidRPr="004F2619">
        <w:rPr>
          <w:rtl/>
          <w:lang w:val="de-DE" w:bidi="fa-IR"/>
        </w:rPr>
        <w:t xml:space="preserve"> 1400 عدد باشد، آن سرور وضع</w:t>
      </w:r>
      <w:r w:rsidRPr="004F2619">
        <w:rPr>
          <w:rFonts w:hint="cs"/>
          <w:rtl/>
          <w:lang w:val="de-DE" w:bidi="fa-IR"/>
        </w:rPr>
        <w:t>ی</w:t>
      </w:r>
      <w:r w:rsidRPr="004F2619">
        <w:rPr>
          <w:rFonts w:hint="eastAsia"/>
          <w:rtl/>
          <w:lang w:val="de-DE" w:bidi="fa-IR"/>
        </w:rPr>
        <w:t>ت</w:t>
      </w:r>
      <w:r w:rsidRPr="004F2619">
        <w:rPr>
          <w:rtl/>
          <w:lang w:val="de-DE" w:bidi="fa-IR"/>
        </w:rPr>
        <w:t xml:space="preserve"> قابل‌قبول</w:t>
      </w:r>
      <w:r w:rsidRPr="004F2619">
        <w:rPr>
          <w:rFonts w:hint="cs"/>
          <w:rtl/>
          <w:lang w:val="de-DE" w:bidi="fa-IR"/>
        </w:rPr>
        <w:t>ی</w:t>
      </w:r>
      <w:r w:rsidRPr="004F2619">
        <w:rPr>
          <w:rtl/>
          <w:lang w:val="de-DE" w:bidi="fa-IR"/>
        </w:rPr>
        <w:t xml:space="preserve"> را برا</w:t>
      </w:r>
      <w:r w:rsidRPr="004F2619">
        <w:rPr>
          <w:rFonts w:hint="cs"/>
          <w:rtl/>
          <w:lang w:val="de-DE" w:bidi="fa-IR"/>
        </w:rPr>
        <w:t>ی</w:t>
      </w:r>
      <w:r w:rsidRPr="004F2619">
        <w:rPr>
          <w:rtl/>
          <w:lang w:val="de-DE" w:bidi="fa-IR"/>
        </w:rPr>
        <w:t xml:space="preserve"> پاسخ‌ده</w:t>
      </w:r>
      <w:r w:rsidRPr="004F2619">
        <w:rPr>
          <w:rFonts w:hint="cs"/>
          <w:rtl/>
          <w:lang w:val="de-DE" w:bidi="fa-IR"/>
        </w:rPr>
        <w:t>ی</w:t>
      </w:r>
      <w:r w:rsidRPr="004F2619">
        <w:rPr>
          <w:rtl/>
          <w:lang w:val="de-DE" w:bidi="fa-IR"/>
        </w:rPr>
        <w:t xml:space="preserve"> به 500 کاربر هم‌زمان </w:t>
      </w:r>
      <w:r w:rsidRPr="004F2619">
        <w:rPr>
          <w:rFonts w:hint="cs"/>
          <w:rtl/>
          <w:lang w:val="de-DE" w:bidi="fa-IR"/>
        </w:rPr>
        <w:t>ی</w:t>
      </w:r>
      <w:r w:rsidRPr="004F2619">
        <w:rPr>
          <w:rFonts w:hint="eastAsia"/>
          <w:rtl/>
          <w:lang w:val="de-DE" w:bidi="fa-IR"/>
        </w:rPr>
        <w:t>ک</w:t>
      </w:r>
      <w:r w:rsidRPr="004F2619">
        <w:rPr>
          <w:rtl/>
          <w:lang w:val="de-DE" w:bidi="fa-IR"/>
        </w:rPr>
        <w:t xml:space="preserve"> وب‌سا</w:t>
      </w:r>
      <w:r w:rsidRPr="004F2619">
        <w:rPr>
          <w:rFonts w:hint="cs"/>
          <w:rtl/>
          <w:lang w:val="de-DE" w:bidi="fa-IR"/>
        </w:rPr>
        <w:t>ی</w:t>
      </w:r>
      <w:r w:rsidRPr="004F2619">
        <w:rPr>
          <w:rFonts w:hint="eastAsia"/>
          <w:rtl/>
          <w:lang w:val="de-DE" w:bidi="fa-IR"/>
        </w:rPr>
        <w:t>ت</w:t>
      </w:r>
      <w:r w:rsidRPr="004F2619">
        <w:rPr>
          <w:rtl/>
          <w:lang w:val="de-DE" w:bidi="fa-IR"/>
        </w:rPr>
        <w:t xml:space="preserve"> فروشگاه</w:t>
      </w:r>
      <w:r w:rsidRPr="004F2619">
        <w:rPr>
          <w:rFonts w:hint="cs"/>
          <w:rtl/>
          <w:lang w:val="de-DE" w:bidi="fa-IR"/>
        </w:rPr>
        <w:t>ی</w:t>
      </w:r>
      <w:r w:rsidRPr="004F2619">
        <w:rPr>
          <w:rtl/>
          <w:lang w:val="de-DE" w:bidi="fa-IR"/>
        </w:rPr>
        <w:t xml:space="preserve"> و حدود 100 کاربر شنونده ه</w:t>
      </w:r>
      <w:r w:rsidRPr="004F2619">
        <w:rPr>
          <w:rFonts w:hint="eastAsia"/>
          <w:rtl/>
          <w:lang w:val="de-DE" w:bidi="fa-IR"/>
        </w:rPr>
        <w:t>م‌زمان</w:t>
      </w:r>
      <w:r w:rsidRPr="004F2619">
        <w:rPr>
          <w:rtl/>
          <w:lang w:val="de-DE" w:bidi="fa-IR"/>
        </w:rPr>
        <w:t xml:space="preserve"> در وب</w:t>
      </w:r>
      <w:r w:rsidRPr="004F2619">
        <w:rPr>
          <w:rFonts w:hint="cs"/>
          <w:rtl/>
          <w:lang w:val="de-DE" w:bidi="fa-IR"/>
        </w:rPr>
        <w:t>ی</w:t>
      </w:r>
      <w:r w:rsidRPr="004F2619">
        <w:rPr>
          <w:rFonts w:hint="eastAsia"/>
          <w:rtl/>
          <w:lang w:val="de-DE" w:bidi="fa-IR"/>
        </w:rPr>
        <w:t>نار</w:t>
      </w:r>
      <w:r w:rsidRPr="004F2619">
        <w:rPr>
          <w:rtl/>
          <w:lang w:val="de-DE" w:bidi="fa-IR"/>
        </w:rPr>
        <w:t xml:space="preserve"> آنلا</w:t>
      </w:r>
      <w:r w:rsidRPr="004F2619">
        <w:rPr>
          <w:rFonts w:hint="cs"/>
          <w:rtl/>
          <w:lang w:val="de-DE" w:bidi="fa-IR"/>
        </w:rPr>
        <w:t>ی</w:t>
      </w:r>
      <w:r w:rsidRPr="004F2619">
        <w:rPr>
          <w:rFonts w:hint="eastAsia"/>
          <w:rtl/>
          <w:lang w:val="de-DE" w:bidi="fa-IR"/>
        </w:rPr>
        <w:t>ن</w:t>
      </w:r>
      <w:r w:rsidRPr="004F2619">
        <w:rPr>
          <w:rtl/>
          <w:lang w:val="de-DE" w:bidi="fa-IR"/>
        </w:rPr>
        <w:t xml:space="preserve"> را م</w:t>
      </w:r>
      <w:r w:rsidRPr="004F2619">
        <w:rPr>
          <w:rFonts w:hint="cs"/>
          <w:rtl/>
          <w:lang w:val="de-DE" w:bidi="fa-IR"/>
        </w:rPr>
        <w:t>ی‌</w:t>
      </w:r>
      <w:r w:rsidRPr="004F2619">
        <w:rPr>
          <w:rFonts w:hint="eastAsia"/>
          <w:rtl/>
          <w:lang w:val="de-DE" w:bidi="fa-IR"/>
        </w:rPr>
        <w:t>تواند</w:t>
      </w:r>
      <w:r w:rsidRPr="004F2619">
        <w:rPr>
          <w:rtl/>
          <w:lang w:val="de-DE" w:bidi="fa-IR"/>
        </w:rPr>
        <w:t xml:space="preserve"> پشت</w:t>
      </w:r>
      <w:r w:rsidRPr="004F2619">
        <w:rPr>
          <w:rFonts w:hint="cs"/>
          <w:rtl/>
          <w:lang w:val="de-DE" w:bidi="fa-IR"/>
        </w:rPr>
        <w:t>ی</w:t>
      </w:r>
      <w:r w:rsidRPr="004F2619">
        <w:rPr>
          <w:rFonts w:hint="eastAsia"/>
          <w:rtl/>
          <w:lang w:val="de-DE" w:bidi="fa-IR"/>
        </w:rPr>
        <w:t>بان</w:t>
      </w:r>
      <w:r w:rsidRPr="004F2619">
        <w:rPr>
          <w:rFonts w:hint="cs"/>
          <w:rtl/>
          <w:lang w:val="de-DE" w:bidi="fa-IR"/>
        </w:rPr>
        <w:t>ی</w:t>
      </w:r>
      <w:r w:rsidRPr="004F2619">
        <w:rPr>
          <w:rtl/>
          <w:lang w:val="de-DE" w:bidi="fa-IR"/>
        </w:rPr>
        <w:t xml:space="preserve"> کند. همچن</w:t>
      </w:r>
      <w:r w:rsidRPr="004F2619">
        <w:rPr>
          <w:rFonts w:hint="cs"/>
          <w:rtl/>
          <w:lang w:val="de-DE" w:bidi="fa-IR"/>
        </w:rPr>
        <w:t>ی</w:t>
      </w:r>
      <w:r w:rsidRPr="004F2619">
        <w:rPr>
          <w:rFonts w:hint="eastAsia"/>
          <w:rtl/>
          <w:lang w:val="de-DE" w:bidi="fa-IR"/>
        </w:rPr>
        <w:t>ن</w:t>
      </w:r>
      <w:r>
        <w:rPr>
          <w:rFonts w:hint="cs"/>
          <w:rtl/>
          <w:lang w:val="de-DE" w:bidi="fa-IR"/>
        </w:rPr>
        <w:t xml:space="preserve"> خروجی این بنچمارک کمتر </w:t>
      </w:r>
      <w:r w:rsidRPr="00D67098">
        <w:rPr>
          <w:rFonts w:hint="cs"/>
          <w:rtl/>
          <w:lang w:val="de-DE" w:bidi="fa-IR"/>
        </w:rPr>
        <w:t>از 500، پردازش</w:t>
      </w:r>
      <w:r w:rsidRPr="00D67098">
        <w:rPr>
          <w:rtl/>
          <w:lang w:val="de-DE" w:bidi="fa-IR"/>
        </w:rPr>
        <w:t>: ضع</w:t>
      </w:r>
      <w:r w:rsidRPr="00D67098">
        <w:rPr>
          <w:rFonts w:hint="cs"/>
          <w:rtl/>
          <w:lang w:val="de-DE" w:bidi="fa-IR"/>
        </w:rPr>
        <w:t>ی</w:t>
      </w:r>
      <w:r w:rsidRPr="00D67098">
        <w:rPr>
          <w:rFonts w:hint="eastAsia"/>
          <w:rtl/>
          <w:lang w:val="de-DE" w:bidi="fa-IR"/>
        </w:rPr>
        <w:t>ف</w:t>
      </w:r>
      <w:r w:rsidRPr="00D67098">
        <w:rPr>
          <w:rFonts w:hint="cs"/>
          <w:rtl/>
          <w:lang w:val="de-DE" w:bidi="fa-IR"/>
        </w:rPr>
        <w:t xml:space="preserve">، بین </w:t>
      </w:r>
      <w:r w:rsidRPr="00D67098">
        <w:rPr>
          <w:rtl/>
          <w:lang w:val="de-DE" w:bidi="fa-IR"/>
        </w:rPr>
        <w:t xml:space="preserve">500 </w:t>
      </w:r>
      <w:r w:rsidRPr="00D67098">
        <w:rPr>
          <w:rFonts w:hint="cs"/>
          <w:rtl/>
          <w:lang w:val="de-DE" w:bidi="fa-IR"/>
        </w:rPr>
        <w:t>تا</w:t>
      </w:r>
      <w:r w:rsidRPr="00D67098">
        <w:rPr>
          <w:rtl/>
          <w:lang w:val="de-DE" w:bidi="fa-IR"/>
        </w:rPr>
        <w:t xml:space="preserve"> 1000 </w:t>
      </w:r>
      <w:r w:rsidRPr="00D67098">
        <w:rPr>
          <w:rFonts w:hint="cs"/>
          <w:rtl/>
          <w:lang w:val="de-DE" w:bidi="fa-IR"/>
        </w:rPr>
        <w:t xml:space="preserve">پردازش متوسط، بین </w:t>
      </w:r>
      <w:r w:rsidRPr="00D67098">
        <w:rPr>
          <w:rtl/>
          <w:lang w:val="de-DE" w:bidi="fa-IR"/>
        </w:rPr>
        <w:t xml:space="preserve">1000 </w:t>
      </w:r>
      <w:r w:rsidRPr="00D67098">
        <w:rPr>
          <w:rFonts w:hint="cs"/>
          <w:rtl/>
          <w:lang w:val="de-DE" w:bidi="fa-IR"/>
        </w:rPr>
        <w:t>تا</w:t>
      </w:r>
      <w:r w:rsidRPr="00D67098">
        <w:rPr>
          <w:rtl/>
          <w:lang w:val="de-DE" w:bidi="fa-IR"/>
        </w:rPr>
        <w:t xml:space="preserve"> 1500 </w:t>
      </w:r>
      <w:r w:rsidRPr="00D67098">
        <w:rPr>
          <w:rFonts w:hint="cs"/>
          <w:rtl/>
          <w:lang w:val="de-DE" w:bidi="fa-IR"/>
        </w:rPr>
        <w:t>پردازش</w:t>
      </w:r>
      <w:r w:rsidRPr="00D67098">
        <w:rPr>
          <w:rtl/>
          <w:lang w:val="de-DE" w:bidi="fa-IR"/>
        </w:rPr>
        <w:t xml:space="preserve">: </w:t>
      </w:r>
      <w:r w:rsidRPr="00D67098">
        <w:rPr>
          <w:rFonts w:hint="cs"/>
          <w:rtl/>
          <w:lang w:val="de-DE" w:bidi="fa-IR"/>
        </w:rPr>
        <w:t xml:space="preserve">خوب و بیشتر از </w:t>
      </w:r>
      <w:r w:rsidRPr="00D67098">
        <w:rPr>
          <w:rtl/>
          <w:lang w:val="de-DE" w:bidi="fa-IR"/>
        </w:rPr>
        <w:t xml:space="preserve">1500 </w:t>
      </w:r>
      <w:r w:rsidRPr="00D67098">
        <w:rPr>
          <w:rFonts w:hint="cs"/>
          <w:rtl/>
          <w:lang w:val="de-DE" w:bidi="fa-IR"/>
        </w:rPr>
        <w:t>پردازش</w:t>
      </w:r>
      <w:r w:rsidRPr="00D67098">
        <w:rPr>
          <w:rtl/>
          <w:lang w:val="de-DE" w:bidi="fa-IR"/>
        </w:rPr>
        <w:t xml:space="preserve"> عال</w:t>
      </w:r>
      <w:r w:rsidRPr="00D67098">
        <w:rPr>
          <w:rFonts w:hint="cs"/>
          <w:rtl/>
          <w:lang w:val="de-DE" w:bidi="fa-IR"/>
        </w:rPr>
        <w:t>ی را نشان می</w:t>
      </w:r>
      <w:r w:rsidRPr="00D67098">
        <w:rPr>
          <w:rFonts w:hint="eastAsia"/>
          <w:rtl/>
          <w:lang w:val="de-DE" w:bidi="fa-IR"/>
        </w:rPr>
        <w:t>‌</w:t>
      </w:r>
      <w:r w:rsidRPr="00D67098">
        <w:rPr>
          <w:rFonts w:hint="cs"/>
          <w:rtl/>
          <w:lang w:val="de-DE" w:bidi="fa-IR"/>
        </w:rPr>
        <w:t>دهد.</w:t>
      </w:r>
    </w:p>
    <w:p w14:paraId="4F412E37" w14:textId="134A08EA" w:rsidR="0005020F" w:rsidRPr="0005020F" w:rsidRDefault="004E33BF" w:rsidP="00642C24">
      <w:pPr>
        <w:pStyle w:val="Heading2"/>
        <w:widowControl w:val="0"/>
        <w:tabs>
          <w:tab w:val="clear" w:pos="699"/>
          <w:tab w:val="right" w:pos="990"/>
        </w:tabs>
        <w:spacing w:line="276" w:lineRule="auto"/>
        <w:ind w:left="859" w:hanging="576"/>
        <w:contextualSpacing/>
        <w:rPr>
          <w:rFonts w:ascii="Times New Roman" w:hAnsi="Times New Roman"/>
          <w:color w:val="0960A5"/>
          <w:sz w:val="36"/>
        </w:rPr>
      </w:pPr>
      <w:bookmarkStart w:id="14" w:name="_Toc179109648"/>
      <w:r>
        <w:rPr>
          <w:rFonts w:ascii="Times New Roman" w:hAnsi="Times New Roman" w:hint="cs"/>
          <w:color w:val="0960A5"/>
          <w:sz w:val="36"/>
          <w:rtl/>
        </w:rPr>
        <w:t>2</w:t>
      </w:r>
      <w:r w:rsidR="00B024EA">
        <w:rPr>
          <w:rFonts w:ascii="Times New Roman" w:hAnsi="Times New Roman" w:hint="cs"/>
          <w:color w:val="0960A5"/>
          <w:sz w:val="36"/>
          <w:rtl/>
        </w:rPr>
        <w:t>-</w:t>
      </w:r>
      <w:r>
        <w:rPr>
          <w:rFonts w:ascii="Times New Roman" w:hAnsi="Times New Roman" w:hint="cs"/>
          <w:color w:val="0960A5"/>
          <w:sz w:val="36"/>
          <w:rtl/>
        </w:rPr>
        <w:t>4</w:t>
      </w:r>
      <w:r w:rsidR="00B024EA">
        <w:rPr>
          <w:rFonts w:ascii="Times New Roman" w:hAnsi="Times New Roman" w:hint="cs"/>
          <w:color w:val="0960A5"/>
          <w:sz w:val="36"/>
          <w:rtl/>
        </w:rPr>
        <w:t xml:space="preserve"> </w:t>
      </w:r>
      <w:r w:rsidR="00AA1955" w:rsidRPr="00724814">
        <w:rPr>
          <w:rFonts w:ascii="Times New Roman" w:hAnsi="Times New Roman"/>
          <w:color w:val="0960A5"/>
          <w:sz w:val="36"/>
          <w:rtl/>
        </w:rPr>
        <w:t xml:space="preserve">مرحله </w:t>
      </w:r>
      <w:r w:rsidR="00AA1955" w:rsidRPr="00724814">
        <w:rPr>
          <w:rFonts w:ascii="Times New Roman" w:hAnsi="Times New Roman" w:hint="cs"/>
          <w:color w:val="0960A5"/>
          <w:sz w:val="36"/>
          <w:rtl/>
        </w:rPr>
        <w:t>س</w:t>
      </w:r>
      <w:r w:rsidR="00FD14D7">
        <w:rPr>
          <w:rFonts w:ascii="Times New Roman" w:hAnsi="Times New Roman" w:hint="cs"/>
          <w:color w:val="0960A5"/>
          <w:sz w:val="36"/>
          <w:rtl/>
        </w:rPr>
        <w:t>وم بررسی</w:t>
      </w:r>
      <w:r w:rsidR="00AA1955" w:rsidRPr="00724814">
        <w:rPr>
          <w:rFonts w:ascii="Times New Roman" w:hAnsi="Times New Roman"/>
          <w:color w:val="0960A5"/>
          <w:sz w:val="36"/>
          <w:rtl/>
        </w:rPr>
        <w:t xml:space="preserve"> </w:t>
      </w:r>
      <w:r w:rsidR="009C6A48" w:rsidRPr="00724814">
        <w:rPr>
          <w:rFonts w:ascii="Times New Roman" w:hAnsi="Times New Roman" w:hint="cs"/>
          <w:color w:val="0960A5"/>
          <w:sz w:val="36"/>
          <w:rtl/>
        </w:rPr>
        <w:t>قابلیت‌ها</w:t>
      </w:r>
      <w:r w:rsidR="00AA1955" w:rsidRPr="00724814">
        <w:rPr>
          <w:rFonts w:ascii="Times New Roman" w:hAnsi="Times New Roman" w:hint="cs"/>
          <w:color w:val="0960A5"/>
          <w:sz w:val="36"/>
          <w:rtl/>
        </w:rPr>
        <w:t xml:space="preserve">ی ابری استاندارد </w:t>
      </w:r>
      <w:r w:rsidR="00AA1955" w:rsidRPr="0079532F">
        <w:rPr>
          <w:rFonts w:ascii="Times New Roman" w:hAnsi="Times New Roman"/>
          <w:color w:val="0960A5"/>
          <w:sz w:val="32"/>
          <w:szCs w:val="28"/>
        </w:rPr>
        <w:t>NIST</w:t>
      </w:r>
      <w:r w:rsidR="00AA1955" w:rsidRPr="0079532F">
        <w:rPr>
          <w:rFonts w:ascii="Times New Roman" w:hAnsi="Times New Roman" w:hint="cs"/>
          <w:color w:val="0960A5"/>
          <w:sz w:val="32"/>
          <w:szCs w:val="28"/>
          <w:rtl/>
        </w:rPr>
        <w:t xml:space="preserve"> </w:t>
      </w:r>
      <w:r w:rsidR="00AA1955" w:rsidRPr="00724814">
        <w:rPr>
          <w:rFonts w:ascii="Times New Roman" w:hAnsi="Times New Roman" w:hint="cs"/>
          <w:color w:val="0960A5"/>
          <w:sz w:val="36"/>
          <w:rtl/>
        </w:rPr>
        <w:t xml:space="preserve">در </w:t>
      </w:r>
      <w:r w:rsidR="00AA1955" w:rsidRPr="00724814">
        <w:rPr>
          <w:rFonts w:ascii="Times New Roman" w:hAnsi="Times New Roman"/>
          <w:color w:val="0960A5"/>
          <w:sz w:val="36"/>
          <w:rtl/>
        </w:rPr>
        <w:t xml:space="preserve"> پنل </w:t>
      </w:r>
      <w:r w:rsidR="00AA1955" w:rsidRPr="00724814">
        <w:rPr>
          <w:rFonts w:ascii="Times New Roman" w:hAnsi="Times New Roman" w:hint="cs"/>
          <w:color w:val="0960A5"/>
          <w:sz w:val="36"/>
          <w:rtl/>
        </w:rPr>
        <w:t>کاربری</w:t>
      </w:r>
      <w:bookmarkEnd w:id="14"/>
    </w:p>
    <w:p w14:paraId="11BA6C1E" w14:textId="6976713F" w:rsidR="004B204B" w:rsidRDefault="004B204B" w:rsidP="00642C24">
      <w:pPr>
        <w:spacing w:line="276" w:lineRule="auto"/>
        <w:rPr>
          <w:rFonts w:ascii="Times New Roman" w:hAnsi="Times New Roman"/>
          <w:rtl/>
        </w:rPr>
      </w:pPr>
      <w:r w:rsidRPr="005B50B9">
        <w:rPr>
          <w:rtl/>
          <w:lang w:val="de-DE" w:bidi="fa-IR"/>
        </w:rPr>
        <w:t>در قسمت بررس</w:t>
      </w:r>
      <w:r w:rsidRPr="005B50B9">
        <w:rPr>
          <w:rFonts w:hint="cs"/>
          <w:rtl/>
          <w:lang w:val="de-DE" w:bidi="fa-IR"/>
        </w:rPr>
        <w:t>ی</w:t>
      </w:r>
      <w:r w:rsidRPr="005B50B9">
        <w:rPr>
          <w:rtl/>
          <w:lang w:val="de-DE" w:bidi="fa-IR"/>
        </w:rPr>
        <w:t xml:space="preserve"> پنل سع</w:t>
      </w:r>
      <w:r w:rsidRPr="005B50B9">
        <w:rPr>
          <w:rFonts w:hint="cs"/>
          <w:rtl/>
          <w:lang w:val="de-DE" w:bidi="fa-IR"/>
        </w:rPr>
        <w:t>ی</w:t>
      </w:r>
      <w:r w:rsidRPr="005B50B9">
        <w:rPr>
          <w:rtl/>
          <w:lang w:val="de-DE" w:bidi="fa-IR"/>
        </w:rPr>
        <w:t xml:space="preserve"> </w:t>
      </w:r>
      <w:r w:rsidRPr="00E70D5C">
        <w:rPr>
          <w:rFonts w:ascii="Times New Roman" w:hAnsi="Times New Roman"/>
          <w:rtl/>
          <w:lang w:val="de-DE" w:bidi="fa-IR"/>
        </w:rPr>
        <w:t>شده است تا با توجه به تجربه کاربر</w:t>
      </w:r>
      <w:r w:rsidRPr="00E70D5C">
        <w:rPr>
          <w:rFonts w:ascii="Times New Roman" w:hAnsi="Times New Roman" w:hint="cs"/>
          <w:rtl/>
          <w:lang w:val="de-DE" w:bidi="fa-IR"/>
        </w:rPr>
        <w:t>ی</w:t>
      </w:r>
      <w:r w:rsidRPr="00E70D5C">
        <w:rPr>
          <w:rFonts w:ascii="Times New Roman" w:hAnsi="Times New Roman"/>
          <w:rtl/>
          <w:lang w:val="de-DE" w:bidi="fa-IR"/>
        </w:rPr>
        <w:t xml:space="preserve"> و</w:t>
      </w:r>
      <w:r w:rsidRPr="00E70D5C">
        <w:rPr>
          <w:rFonts w:ascii="Times New Roman" w:hAnsi="Times New Roman" w:hint="cs"/>
          <w:rtl/>
          <w:lang w:val="de-DE" w:bidi="fa-IR"/>
        </w:rPr>
        <w:t xml:space="preserve"> </w:t>
      </w:r>
      <w:r>
        <w:rPr>
          <w:rFonts w:ascii="Times New Roman" w:hAnsi="Times New Roman" w:hint="cs"/>
          <w:rtl/>
          <w:lang w:val="de-DE" w:bidi="fa-IR"/>
        </w:rPr>
        <w:t>پنج</w:t>
      </w:r>
      <w:r w:rsidRPr="00E70D5C">
        <w:rPr>
          <w:rFonts w:ascii="Times New Roman" w:hAnsi="Times New Roman"/>
          <w:rtl/>
          <w:lang w:val="de-DE" w:bidi="fa-IR"/>
        </w:rPr>
        <w:t xml:space="preserve"> و</w:t>
      </w:r>
      <w:r w:rsidRPr="00E70D5C">
        <w:rPr>
          <w:rFonts w:ascii="Times New Roman" w:hAnsi="Times New Roman" w:hint="cs"/>
          <w:rtl/>
          <w:lang w:val="de-DE" w:bidi="fa-IR"/>
        </w:rPr>
        <w:t>ی</w:t>
      </w:r>
      <w:r w:rsidRPr="00E70D5C">
        <w:rPr>
          <w:rFonts w:ascii="Times New Roman" w:hAnsi="Times New Roman" w:hint="eastAsia"/>
          <w:rtl/>
          <w:lang w:val="de-DE" w:bidi="fa-IR"/>
        </w:rPr>
        <w:t>ژگ</w:t>
      </w:r>
      <w:r w:rsidRPr="00E70D5C">
        <w:rPr>
          <w:rFonts w:ascii="Times New Roman" w:hAnsi="Times New Roman" w:hint="cs"/>
          <w:rtl/>
          <w:lang w:val="de-DE" w:bidi="fa-IR"/>
        </w:rPr>
        <w:t>ی</w:t>
      </w:r>
      <w:r w:rsidRPr="00E70D5C">
        <w:rPr>
          <w:rFonts w:ascii="Times New Roman" w:hAnsi="Times New Roman"/>
          <w:rtl/>
          <w:lang w:val="de-DE" w:bidi="fa-IR"/>
        </w:rPr>
        <w:t xml:space="preserve"> اساس</w:t>
      </w:r>
      <w:r w:rsidRPr="00E70D5C">
        <w:rPr>
          <w:rFonts w:ascii="Times New Roman" w:hAnsi="Times New Roman" w:hint="cs"/>
          <w:rtl/>
          <w:lang w:val="de-DE" w:bidi="fa-IR"/>
        </w:rPr>
        <w:t>ی</w:t>
      </w:r>
      <w:r w:rsidRPr="00E70D5C">
        <w:rPr>
          <w:rFonts w:ascii="Times New Roman" w:hAnsi="Times New Roman"/>
          <w:rtl/>
          <w:lang w:val="de-DE" w:bidi="fa-IR"/>
        </w:rPr>
        <w:t xml:space="preserve"> </w:t>
      </w:r>
      <w:r w:rsidRPr="00E70D5C">
        <w:rPr>
          <w:rFonts w:ascii="Times New Roman" w:hAnsi="Times New Roman"/>
          <w:lang w:val="de-DE" w:bidi="fa-IR"/>
        </w:rPr>
        <w:t>NIST SP 800-145, The NIST Definition of Cloud Computing</w:t>
      </w:r>
      <w:r w:rsidRPr="00E70D5C">
        <w:rPr>
          <w:rFonts w:ascii="Times New Roman" w:hAnsi="Times New Roman"/>
          <w:rtl/>
          <w:lang w:val="de-DE" w:bidi="fa-IR"/>
        </w:rPr>
        <w:t xml:space="preserve"> </w:t>
      </w:r>
      <w:r>
        <w:rPr>
          <w:rFonts w:ascii="Times New Roman" w:hAnsi="Times New Roman"/>
          <w:rtl/>
          <w:lang w:val="de-DE" w:bidi="fa-IR"/>
        </w:rPr>
        <w:fldChar w:fldCharType="begin"/>
      </w:r>
      <w:r w:rsidR="00CB5D28">
        <w:rPr>
          <w:rFonts w:ascii="Times New Roman" w:hAnsi="Times New Roman"/>
          <w:rtl/>
          <w:lang w:val="de-DE" w:bidi="fa-IR"/>
        </w:rPr>
        <w:instrText xml:space="preserve"> </w:instrText>
      </w:r>
      <w:r w:rsidR="00CB5D28">
        <w:rPr>
          <w:rFonts w:ascii="Times New Roman" w:hAnsi="Times New Roman"/>
          <w:lang w:val="de-DE" w:bidi="fa-IR"/>
        </w:rPr>
        <w:instrText>ADDIN EN.CITE &lt;EndNote&gt;&lt;Cite&gt;&lt;RecNum&gt;60&lt;/RecNum&gt;&lt;DisplayText&gt;[5]&lt;/DisplayText&gt;&lt;record&gt;&lt;rec-number&gt;60&lt;/rec-number&gt;&lt;foreign-keys&gt;&lt;key app="EN" db-id="wepzatswu0fwznedv9m55rw2fvzevpsv00vp" timestamp="1721570811"&gt;60&lt;/key&gt;&lt;/foreign-keys&gt;&lt;ref-type name="Journal Article"&gt;17&lt;/ref-type&gt;&lt;contributors&gt;&lt;/contributors&gt;&lt;titles&gt;&lt;title&gt;Mell, P. and T. Grance, The NIST definition of cloud computing (draft). NIST special publication, 2011. 800(145)&lt;/title&gt;&lt;/titles&gt;&lt;dates&gt;&lt;/dates&gt;&lt;urls&gt;&lt;/urls&gt;&lt;/record&gt;&lt;/Cite&gt;&lt;/EndNote</w:instrText>
      </w:r>
      <w:r w:rsidR="00CB5D28">
        <w:rPr>
          <w:rFonts w:ascii="Times New Roman" w:hAnsi="Times New Roman"/>
          <w:rtl/>
          <w:lang w:val="de-DE" w:bidi="fa-IR"/>
        </w:rPr>
        <w:instrText>&gt;</w:instrText>
      </w:r>
      <w:r>
        <w:rPr>
          <w:rFonts w:ascii="Times New Roman" w:hAnsi="Times New Roman"/>
          <w:rtl/>
          <w:lang w:val="de-DE" w:bidi="fa-IR"/>
        </w:rPr>
        <w:fldChar w:fldCharType="separate"/>
      </w:r>
      <w:r w:rsidR="00CB5D28">
        <w:rPr>
          <w:rFonts w:ascii="Times New Roman" w:hAnsi="Times New Roman"/>
          <w:noProof/>
          <w:rtl/>
          <w:lang w:val="de-DE" w:bidi="fa-IR"/>
        </w:rPr>
        <w:t>[5]</w:t>
      </w:r>
      <w:r>
        <w:rPr>
          <w:rFonts w:ascii="Times New Roman" w:hAnsi="Times New Roman"/>
          <w:rtl/>
          <w:lang w:val="de-DE" w:bidi="fa-IR"/>
        </w:rPr>
        <w:fldChar w:fldCharType="end"/>
      </w:r>
      <w:r w:rsidRPr="00E70D5C">
        <w:rPr>
          <w:rFonts w:ascii="Times New Roman" w:hAnsi="Times New Roman" w:hint="cs"/>
          <w:rtl/>
          <w:lang w:val="de-DE" w:bidi="fa-IR"/>
        </w:rPr>
        <w:t xml:space="preserve"> که شامل</w:t>
      </w:r>
      <w:r w:rsidRPr="005B50B9">
        <w:rPr>
          <w:rtl/>
          <w:lang w:val="de-DE" w:bidi="fa-IR"/>
        </w:rPr>
        <w:t>:</w:t>
      </w:r>
      <w:r>
        <w:rPr>
          <w:rFonts w:hint="cs"/>
          <w:rtl/>
          <w:lang w:val="de-DE" w:bidi="fa-IR"/>
        </w:rPr>
        <w:t xml:space="preserve"> 1- </w:t>
      </w:r>
      <w:r w:rsidRPr="00D16149">
        <w:rPr>
          <w:rtl/>
          <w:lang w:val="de-DE" w:bidi="fa-IR"/>
        </w:rPr>
        <w:t>سلف سرو</w:t>
      </w:r>
      <w:r w:rsidRPr="00D16149">
        <w:rPr>
          <w:rFonts w:hint="cs"/>
          <w:rtl/>
          <w:lang w:val="de-DE" w:bidi="fa-IR"/>
        </w:rPr>
        <w:t>ی</w:t>
      </w:r>
      <w:r w:rsidRPr="00D16149">
        <w:rPr>
          <w:rFonts w:hint="eastAsia"/>
          <w:rtl/>
          <w:lang w:val="de-DE" w:bidi="fa-IR"/>
        </w:rPr>
        <w:t>س</w:t>
      </w:r>
      <w:r w:rsidRPr="00D16149">
        <w:rPr>
          <w:rtl/>
          <w:lang w:val="de-DE" w:bidi="fa-IR"/>
        </w:rPr>
        <w:t xml:space="preserve"> بر حسب تقاضا</w:t>
      </w:r>
      <w:r>
        <w:rPr>
          <w:rStyle w:val="FootnoteReference"/>
          <w:rtl/>
          <w:lang w:val="de-DE" w:bidi="fa-IR"/>
        </w:rPr>
        <w:footnoteReference w:id="10"/>
      </w:r>
      <w:r>
        <w:rPr>
          <w:rFonts w:hint="cs"/>
          <w:rtl/>
          <w:lang w:val="de-DE" w:bidi="fa-IR"/>
        </w:rPr>
        <w:t xml:space="preserve"> ، 2- </w:t>
      </w:r>
      <w:r w:rsidRPr="00D16149">
        <w:rPr>
          <w:rtl/>
          <w:lang w:val="de-DE" w:bidi="fa-IR"/>
        </w:rPr>
        <w:t>دسترس</w:t>
      </w:r>
      <w:r w:rsidRPr="00D16149">
        <w:rPr>
          <w:rFonts w:hint="cs"/>
          <w:rtl/>
          <w:lang w:val="de-DE" w:bidi="fa-IR"/>
        </w:rPr>
        <w:t>ی</w:t>
      </w:r>
      <w:r w:rsidRPr="00D16149">
        <w:rPr>
          <w:rtl/>
          <w:lang w:val="de-DE" w:bidi="fa-IR"/>
        </w:rPr>
        <w:t xml:space="preserve"> به شبکه گسترده</w:t>
      </w:r>
      <w:r>
        <w:rPr>
          <w:rStyle w:val="FootnoteReference"/>
          <w:rtl/>
          <w:lang w:val="de-DE" w:bidi="fa-IR"/>
        </w:rPr>
        <w:footnoteReference w:id="11"/>
      </w:r>
      <w:r>
        <w:rPr>
          <w:rFonts w:hint="cs"/>
          <w:rtl/>
          <w:lang w:val="de-DE" w:bidi="fa-IR"/>
        </w:rPr>
        <w:t xml:space="preserve">، </w:t>
      </w:r>
      <w:r w:rsidRPr="00D16149">
        <w:rPr>
          <w:rtl/>
          <w:lang w:val="de-DE" w:bidi="fa-IR"/>
        </w:rPr>
        <w:t>3-</w:t>
      </w:r>
      <w:r>
        <w:rPr>
          <w:rFonts w:hint="cs"/>
          <w:rtl/>
          <w:lang w:val="de-DE" w:bidi="fa-IR"/>
        </w:rPr>
        <w:t xml:space="preserve"> </w:t>
      </w:r>
      <w:r w:rsidRPr="00D16149">
        <w:rPr>
          <w:rtl/>
          <w:lang w:val="de-DE" w:bidi="fa-IR"/>
        </w:rPr>
        <w:t>تجم</w:t>
      </w:r>
      <w:r w:rsidRPr="00D16149">
        <w:rPr>
          <w:rFonts w:hint="cs"/>
          <w:rtl/>
          <w:lang w:val="de-DE" w:bidi="fa-IR"/>
        </w:rPr>
        <w:t>ی</w:t>
      </w:r>
      <w:r w:rsidRPr="00D16149">
        <w:rPr>
          <w:rFonts w:hint="eastAsia"/>
          <w:rtl/>
          <w:lang w:val="de-DE" w:bidi="fa-IR"/>
        </w:rPr>
        <w:t>ع</w:t>
      </w:r>
      <w:r w:rsidRPr="00D16149">
        <w:rPr>
          <w:rtl/>
          <w:lang w:val="de-DE" w:bidi="fa-IR"/>
        </w:rPr>
        <w:t xml:space="preserve"> منابع</w:t>
      </w:r>
      <w:r>
        <w:rPr>
          <w:rStyle w:val="FootnoteReference"/>
          <w:rtl/>
          <w:lang w:val="de-DE" w:bidi="fa-IR"/>
        </w:rPr>
        <w:footnoteReference w:id="12"/>
      </w:r>
      <w:r>
        <w:rPr>
          <w:rFonts w:hint="cs"/>
          <w:rtl/>
          <w:lang w:val="de-DE" w:bidi="fa-IR"/>
        </w:rPr>
        <w:t xml:space="preserve">، </w:t>
      </w:r>
      <w:r w:rsidRPr="00D16149">
        <w:rPr>
          <w:rtl/>
          <w:lang w:val="de-DE" w:bidi="fa-IR"/>
        </w:rPr>
        <w:t>4-خاص</w:t>
      </w:r>
      <w:r w:rsidRPr="00D16149">
        <w:rPr>
          <w:rFonts w:hint="cs"/>
          <w:rtl/>
          <w:lang w:val="de-DE" w:bidi="fa-IR"/>
        </w:rPr>
        <w:t>ی</w:t>
      </w:r>
      <w:r w:rsidRPr="00D16149">
        <w:rPr>
          <w:rFonts w:hint="eastAsia"/>
          <w:rtl/>
          <w:lang w:val="de-DE" w:bidi="fa-IR"/>
        </w:rPr>
        <w:t>ت</w:t>
      </w:r>
      <w:r w:rsidRPr="00D16149">
        <w:rPr>
          <w:rtl/>
          <w:lang w:val="de-DE" w:bidi="fa-IR"/>
        </w:rPr>
        <w:t xml:space="preserve"> ارتجاع</w:t>
      </w:r>
      <w:r w:rsidRPr="00D16149">
        <w:rPr>
          <w:rFonts w:hint="cs"/>
          <w:rtl/>
          <w:lang w:val="de-DE" w:bidi="fa-IR"/>
        </w:rPr>
        <w:t>ی</w:t>
      </w:r>
      <w:r>
        <w:rPr>
          <w:rStyle w:val="FootnoteReference"/>
          <w:rtl/>
          <w:lang w:val="de-DE" w:bidi="fa-IR"/>
        </w:rPr>
        <w:footnoteReference w:id="13"/>
      </w:r>
      <w:r>
        <w:rPr>
          <w:rFonts w:hint="cs"/>
          <w:rtl/>
          <w:lang w:val="de-DE" w:bidi="fa-IR"/>
        </w:rPr>
        <w:t>، 5</w:t>
      </w:r>
      <w:r w:rsidRPr="00D16149">
        <w:rPr>
          <w:rtl/>
          <w:lang w:val="de-DE" w:bidi="fa-IR"/>
        </w:rPr>
        <w:t>-</w:t>
      </w:r>
      <w:r>
        <w:rPr>
          <w:rFonts w:hint="cs"/>
          <w:rtl/>
          <w:lang w:val="de-DE" w:bidi="fa-IR"/>
        </w:rPr>
        <w:t xml:space="preserve"> </w:t>
      </w:r>
      <w:r w:rsidRPr="00D16149">
        <w:rPr>
          <w:rtl/>
          <w:lang w:val="de-DE" w:bidi="fa-IR"/>
        </w:rPr>
        <w:t>خدمات اندازه‌گ</w:t>
      </w:r>
      <w:r w:rsidRPr="00D16149">
        <w:rPr>
          <w:rFonts w:hint="cs"/>
          <w:rtl/>
          <w:lang w:val="de-DE" w:bidi="fa-IR"/>
        </w:rPr>
        <w:t>ی</w:t>
      </w:r>
      <w:r w:rsidRPr="00D16149">
        <w:rPr>
          <w:rFonts w:hint="eastAsia"/>
          <w:rtl/>
          <w:lang w:val="de-DE" w:bidi="fa-IR"/>
        </w:rPr>
        <w:t>ر</w:t>
      </w:r>
      <w:r w:rsidRPr="00D16149">
        <w:rPr>
          <w:rFonts w:hint="cs"/>
          <w:rtl/>
          <w:lang w:val="de-DE" w:bidi="fa-IR"/>
        </w:rPr>
        <w:t>ی</w:t>
      </w:r>
      <w:r w:rsidRPr="00D16149">
        <w:rPr>
          <w:rtl/>
          <w:lang w:val="de-DE" w:bidi="fa-IR"/>
        </w:rPr>
        <w:t xml:space="preserve"> شده</w:t>
      </w:r>
      <w:r>
        <w:rPr>
          <w:rStyle w:val="FootnoteReference"/>
          <w:rtl/>
          <w:lang w:val="de-DE" w:bidi="fa-IR"/>
        </w:rPr>
        <w:footnoteReference w:id="14"/>
      </w:r>
      <w:r>
        <w:rPr>
          <w:rFonts w:hint="cs"/>
          <w:rtl/>
          <w:lang w:val="de-DE" w:bidi="fa-IR"/>
        </w:rPr>
        <w:t xml:space="preserve"> </w:t>
      </w:r>
      <w:r w:rsidRPr="00D16149">
        <w:rPr>
          <w:rtl/>
          <w:lang w:val="de-DE" w:bidi="fa-IR"/>
        </w:rPr>
        <w:t>و همچن</w:t>
      </w:r>
      <w:r w:rsidRPr="00D16149">
        <w:rPr>
          <w:rFonts w:hint="cs"/>
          <w:rtl/>
          <w:lang w:val="de-DE" w:bidi="fa-IR"/>
        </w:rPr>
        <w:t>ی</w:t>
      </w:r>
      <w:r w:rsidRPr="00D16149">
        <w:rPr>
          <w:rFonts w:hint="eastAsia"/>
          <w:rtl/>
          <w:lang w:val="de-DE" w:bidi="fa-IR"/>
        </w:rPr>
        <w:t>ن</w:t>
      </w:r>
      <w:r w:rsidRPr="00D16149">
        <w:rPr>
          <w:rtl/>
          <w:lang w:val="de-DE" w:bidi="fa-IR"/>
        </w:rPr>
        <w:t xml:space="preserve"> سا</w:t>
      </w:r>
      <w:r w:rsidRPr="00D16149">
        <w:rPr>
          <w:rFonts w:hint="cs"/>
          <w:rtl/>
          <w:lang w:val="de-DE" w:bidi="fa-IR"/>
        </w:rPr>
        <w:t>ی</w:t>
      </w:r>
      <w:r w:rsidRPr="00D16149">
        <w:rPr>
          <w:rFonts w:hint="eastAsia"/>
          <w:rtl/>
          <w:lang w:val="de-DE" w:bidi="fa-IR"/>
        </w:rPr>
        <w:t>ر</w:t>
      </w:r>
      <w:r w:rsidRPr="00D16149">
        <w:rPr>
          <w:rtl/>
          <w:lang w:val="de-DE" w:bidi="fa-IR"/>
        </w:rPr>
        <w:t xml:space="preserve"> و</w:t>
      </w:r>
      <w:r w:rsidRPr="00D16149">
        <w:rPr>
          <w:rFonts w:hint="cs"/>
          <w:rtl/>
          <w:lang w:val="de-DE" w:bidi="fa-IR"/>
        </w:rPr>
        <w:t>ی</w:t>
      </w:r>
      <w:r w:rsidRPr="00D16149">
        <w:rPr>
          <w:rFonts w:hint="eastAsia"/>
          <w:rtl/>
          <w:lang w:val="de-DE" w:bidi="fa-IR"/>
        </w:rPr>
        <w:t>ژگ</w:t>
      </w:r>
      <w:r w:rsidRPr="00D16149">
        <w:rPr>
          <w:rFonts w:hint="cs"/>
          <w:rtl/>
          <w:lang w:val="de-DE" w:bidi="fa-IR"/>
        </w:rPr>
        <w:t>ی‌</w:t>
      </w:r>
      <w:r w:rsidRPr="00D16149">
        <w:rPr>
          <w:rFonts w:hint="eastAsia"/>
          <w:rtl/>
          <w:lang w:val="de-DE" w:bidi="fa-IR"/>
        </w:rPr>
        <w:t>ها</w:t>
      </w:r>
      <w:r w:rsidRPr="00D16149">
        <w:rPr>
          <w:rFonts w:hint="cs"/>
          <w:rtl/>
          <w:lang w:val="de-DE" w:bidi="fa-IR"/>
        </w:rPr>
        <w:t>ی</w:t>
      </w:r>
      <w:r w:rsidRPr="00D16149">
        <w:rPr>
          <w:rtl/>
          <w:lang w:val="de-DE" w:bidi="fa-IR"/>
        </w:rPr>
        <w:t xml:space="preserve"> ابر</w:t>
      </w:r>
      <w:r w:rsidRPr="00D16149">
        <w:rPr>
          <w:rFonts w:hint="cs"/>
          <w:rtl/>
          <w:lang w:val="de-DE" w:bidi="fa-IR"/>
        </w:rPr>
        <w:t>ی</w:t>
      </w:r>
      <w:r w:rsidRPr="00D16149">
        <w:rPr>
          <w:rtl/>
          <w:lang w:val="de-DE" w:bidi="fa-IR"/>
        </w:rPr>
        <w:t xml:space="preserve"> </w:t>
      </w:r>
      <w:r>
        <w:rPr>
          <w:rtl/>
          <w:lang w:val="de-DE" w:bidi="fa-IR"/>
        </w:rPr>
        <w:fldChar w:fldCharType="begin"/>
      </w:r>
      <w:r w:rsidR="00CB5D28">
        <w:rPr>
          <w:rtl/>
          <w:lang w:val="de-DE" w:bidi="fa-IR"/>
        </w:rPr>
        <w:instrText xml:space="preserve"> </w:instrText>
      </w:r>
      <w:r w:rsidR="00CB5D28">
        <w:rPr>
          <w:lang w:val="de-DE" w:bidi="fa-IR"/>
        </w:rPr>
        <w:instrText>ADDIN EN.CITE &lt;EndNote&gt;&lt;Cite&gt;&lt;RecNum&gt;61&lt;/RecNum&gt;&lt;DisplayText&gt;[6, 7]&lt;/DisplayText&gt;&lt;record&gt;&lt;rec-number&gt;61&lt;/rec-number&gt;&lt;foreign-keys&gt;&lt;key app="EN" db-id="wepzatswu0fwznedv9m55rw2fvzevpsv00vp" timestamp="1721570892"&gt;61&lt;/key&gt;&lt;/foreign-keys&gt;&lt;ref-type name="Journal Article"&gt;17&lt;/ref-type&gt;&lt;contributors&gt;&lt;/contributors&gt;&lt;titles&gt;&lt;title&gt;Liu, F., et al., NIST cloud computing reference architecture. NIST special publication, 2011. 500: p. 292.&lt;/title&gt;&lt;/titles&gt;&lt;dates&gt;&lt;/dates&gt;&lt;urls&gt;&lt;/urls&gt;&lt;/record&gt;&lt;/Cite&gt;&lt;Cite&gt;&lt;RecNum&gt;62</w:instrText>
      </w:r>
      <w:r w:rsidR="00CB5D28">
        <w:rPr>
          <w:rtl/>
          <w:lang w:val="de-DE" w:bidi="fa-IR"/>
        </w:rPr>
        <w:instrText>&lt;/</w:instrText>
      </w:r>
      <w:r w:rsidR="00CB5D28">
        <w:rPr>
          <w:lang w:val="de-DE" w:bidi="fa-IR"/>
        </w:rPr>
        <w:instrText>RecNum&gt;&lt;record&gt;&lt;rec-number&gt;62&lt;/rec-number&gt;&lt;foreign-keys&gt;&lt;key app="EN" db-id="wepzatswu0fwznedv9m55rw2fvzevpsv00vp" timestamp="1721570972"&gt;62&lt;/key&gt;&lt;/foreign-keys&gt;&lt;ref-type name="Journal Article"&gt;17&lt;/ref-type&gt;&lt;contributors&gt;&lt;/contributors&gt;&lt;titles&gt;&lt;title&gt;Harnal, M.S. and M.D. Bagga, Cloud Computing: An Overview. International Journal, 2013. 3(7)&lt;/title&gt;&lt;/titles&gt;&lt;dates&gt;&lt;/dates&gt;&lt;urls&gt;&lt;/urls&gt;&lt;/record&gt;&lt;/Cite&gt;&lt;/EndNote</w:instrText>
      </w:r>
      <w:r w:rsidR="00CB5D28">
        <w:rPr>
          <w:rtl/>
          <w:lang w:val="de-DE" w:bidi="fa-IR"/>
        </w:rPr>
        <w:instrText>&gt;</w:instrText>
      </w:r>
      <w:r>
        <w:rPr>
          <w:rtl/>
          <w:lang w:val="de-DE" w:bidi="fa-IR"/>
        </w:rPr>
        <w:fldChar w:fldCharType="separate"/>
      </w:r>
      <w:r w:rsidR="00CB5D28">
        <w:rPr>
          <w:noProof/>
          <w:rtl/>
          <w:lang w:val="de-DE" w:bidi="fa-IR"/>
        </w:rPr>
        <w:t>[6, 7]</w:t>
      </w:r>
      <w:r>
        <w:rPr>
          <w:rtl/>
          <w:lang w:val="de-DE" w:bidi="fa-IR"/>
        </w:rPr>
        <w:fldChar w:fldCharType="end"/>
      </w:r>
      <w:r w:rsidRPr="00D16149">
        <w:rPr>
          <w:rtl/>
          <w:lang w:val="de-DE" w:bidi="fa-IR"/>
        </w:rPr>
        <w:t xml:space="preserve"> مانند</w:t>
      </w:r>
      <w:r>
        <w:rPr>
          <w:rFonts w:hint="cs"/>
          <w:rtl/>
          <w:lang w:val="de-DE" w:bidi="fa-IR"/>
        </w:rPr>
        <w:t xml:space="preserve"> </w:t>
      </w:r>
      <w:r w:rsidRPr="00D16149">
        <w:rPr>
          <w:rtl/>
          <w:lang w:val="de-DE" w:bidi="fa-IR"/>
        </w:rPr>
        <w:t>امن</w:t>
      </w:r>
      <w:r w:rsidRPr="00D16149">
        <w:rPr>
          <w:rFonts w:hint="cs"/>
          <w:rtl/>
          <w:lang w:val="de-DE" w:bidi="fa-IR"/>
        </w:rPr>
        <w:t>ی</w:t>
      </w:r>
      <w:r w:rsidRPr="00D16149">
        <w:rPr>
          <w:rFonts w:hint="eastAsia"/>
          <w:rtl/>
          <w:lang w:val="de-DE" w:bidi="fa-IR"/>
        </w:rPr>
        <w:t>ت</w:t>
      </w:r>
      <w:r>
        <w:rPr>
          <w:rFonts w:hint="cs"/>
          <w:rtl/>
          <w:lang w:val="de-DE" w:bidi="fa-IR"/>
        </w:rPr>
        <w:t xml:space="preserve">، </w:t>
      </w:r>
      <w:r w:rsidRPr="00D16149">
        <w:rPr>
          <w:rtl/>
          <w:lang w:val="de-DE" w:bidi="fa-IR"/>
        </w:rPr>
        <w:t>مجاز</w:t>
      </w:r>
      <w:r w:rsidRPr="00D16149">
        <w:rPr>
          <w:rFonts w:hint="cs"/>
          <w:rtl/>
          <w:lang w:val="de-DE" w:bidi="fa-IR"/>
        </w:rPr>
        <w:t>ی‌</w:t>
      </w:r>
      <w:r w:rsidRPr="00D16149">
        <w:rPr>
          <w:rFonts w:hint="eastAsia"/>
          <w:rtl/>
          <w:lang w:val="de-DE" w:bidi="fa-IR"/>
        </w:rPr>
        <w:t>ساز</w:t>
      </w:r>
      <w:r w:rsidRPr="00D16149">
        <w:rPr>
          <w:rFonts w:hint="cs"/>
          <w:rtl/>
          <w:lang w:val="de-DE" w:bidi="fa-IR"/>
        </w:rPr>
        <w:t>ی</w:t>
      </w:r>
      <w:r>
        <w:rPr>
          <w:rFonts w:hint="cs"/>
          <w:rtl/>
          <w:lang w:val="de-DE" w:bidi="fa-IR"/>
        </w:rPr>
        <w:t xml:space="preserve">، </w:t>
      </w:r>
      <w:r w:rsidRPr="00D16149">
        <w:rPr>
          <w:rtl/>
          <w:lang w:val="de-DE" w:bidi="fa-IR"/>
        </w:rPr>
        <w:t>چند مستاجر</w:t>
      </w:r>
      <w:r w:rsidRPr="00D16149">
        <w:rPr>
          <w:rFonts w:hint="cs"/>
          <w:rtl/>
          <w:lang w:val="de-DE" w:bidi="fa-IR"/>
        </w:rPr>
        <w:t>ی</w:t>
      </w:r>
      <w:r>
        <w:rPr>
          <w:rFonts w:hint="cs"/>
          <w:rtl/>
          <w:lang w:val="de-DE" w:bidi="fa-IR"/>
        </w:rPr>
        <w:t xml:space="preserve"> است. </w:t>
      </w:r>
      <w:r w:rsidRPr="004D4047">
        <w:rPr>
          <w:rFonts w:ascii="Times New Roman" w:hAnsi="Times New Roman" w:hint="cs"/>
          <w:rtl/>
        </w:rPr>
        <w:t xml:space="preserve">در </w:t>
      </w:r>
      <w:r w:rsidRPr="004D4047">
        <w:rPr>
          <w:rFonts w:ascii="Times New Roman" w:hAnsi="Times New Roman"/>
          <w:rtl/>
        </w:rPr>
        <w:fldChar w:fldCharType="begin"/>
      </w:r>
      <w:r w:rsidRPr="004D4047">
        <w:rPr>
          <w:rFonts w:ascii="Times New Roman" w:hAnsi="Times New Roman"/>
          <w:rtl/>
        </w:rPr>
        <w:instrText xml:space="preserve"> </w:instrText>
      </w:r>
      <w:r w:rsidRPr="004D4047">
        <w:rPr>
          <w:rFonts w:ascii="Times New Roman" w:hAnsi="Times New Roman" w:hint="cs"/>
        </w:rPr>
        <w:instrText>REF</w:instrText>
      </w:r>
      <w:r w:rsidRPr="004D4047">
        <w:rPr>
          <w:rFonts w:ascii="Times New Roman" w:hAnsi="Times New Roman" w:hint="cs"/>
          <w:rtl/>
        </w:rPr>
        <w:instrText xml:space="preserve"> _</w:instrText>
      </w:r>
      <w:r w:rsidRPr="004D4047">
        <w:rPr>
          <w:rFonts w:ascii="Times New Roman" w:hAnsi="Times New Roman" w:hint="cs"/>
        </w:rPr>
        <w:instrText>Ref168492949 \h</w:instrText>
      </w:r>
      <w:r w:rsidRPr="004D4047">
        <w:rPr>
          <w:rFonts w:ascii="Times New Roman" w:hAnsi="Times New Roman"/>
          <w:rtl/>
        </w:rPr>
        <w:instrText xml:space="preserve">  \* </w:instrText>
      </w:r>
      <w:r w:rsidRPr="004D4047">
        <w:rPr>
          <w:rFonts w:ascii="Times New Roman" w:hAnsi="Times New Roman"/>
        </w:rPr>
        <w:instrText>MERGEFORMAT</w:instrText>
      </w:r>
      <w:r w:rsidRPr="004D4047">
        <w:rPr>
          <w:rFonts w:ascii="Times New Roman" w:hAnsi="Times New Roman"/>
          <w:rtl/>
        </w:rPr>
        <w:instrText xml:space="preserve"> </w:instrText>
      </w:r>
      <w:r w:rsidRPr="004D4047">
        <w:rPr>
          <w:rFonts w:ascii="Times New Roman" w:hAnsi="Times New Roman"/>
          <w:rtl/>
        </w:rPr>
      </w:r>
      <w:r w:rsidRPr="004D4047">
        <w:rPr>
          <w:rFonts w:ascii="Times New Roman" w:hAnsi="Times New Roman"/>
          <w:rtl/>
        </w:rPr>
        <w:fldChar w:fldCharType="separate"/>
      </w:r>
      <w:r w:rsidR="00C21D29" w:rsidRPr="00C21D29">
        <w:rPr>
          <w:rFonts w:ascii="Times New Roman" w:hAnsi="Times New Roman"/>
          <w:rtl/>
        </w:rPr>
        <w:t xml:space="preserve">جدول </w:t>
      </w:r>
      <w:r w:rsidR="00C21D29" w:rsidRPr="00C21D29">
        <w:rPr>
          <w:rFonts w:ascii="Times New Roman" w:hAnsi="Times New Roman"/>
          <w:noProof/>
          <w:rtl/>
        </w:rPr>
        <w:t>‏2</w:t>
      </w:r>
      <w:r w:rsidR="00C21D29" w:rsidRPr="00C21D29">
        <w:rPr>
          <w:rFonts w:ascii="Times New Roman" w:hAnsi="Times New Roman"/>
          <w:noProof/>
          <w:rtl/>
        </w:rPr>
        <w:noBreakHyphen/>
        <w:t>2</w:t>
      </w:r>
      <w:r w:rsidRPr="004D4047">
        <w:rPr>
          <w:rFonts w:ascii="Times New Roman" w:hAnsi="Times New Roman"/>
          <w:rtl/>
        </w:rPr>
        <w:fldChar w:fldCharType="end"/>
      </w:r>
      <w:r>
        <w:rPr>
          <w:rFonts w:ascii="Times New Roman" w:hAnsi="Times New Roman" w:hint="cs"/>
          <w:rtl/>
          <w:lang w:bidi="fa-IR"/>
        </w:rPr>
        <w:t xml:space="preserve"> </w:t>
      </w:r>
      <w:r w:rsidRPr="004D4047">
        <w:rPr>
          <w:rFonts w:ascii="Times New Roman" w:hAnsi="Times New Roman" w:hint="cs"/>
          <w:rtl/>
        </w:rPr>
        <w:t xml:space="preserve">پارامتر‌هایی جهت سنجش </w:t>
      </w:r>
      <w:r w:rsidRPr="004D4047">
        <w:rPr>
          <w:rFonts w:ascii="Times New Roman" w:hAnsi="Times New Roman" w:hint="cs"/>
          <w:rtl/>
          <w:lang w:bidi="fa-IR"/>
        </w:rPr>
        <w:t xml:space="preserve">میزان </w:t>
      </w:r>
      <w:r w:rsidRPr="004D4047">
        <w:rPr>
          <w:rFonts w:ascii="Times New Roman" w:hAnsi="Times New Roman" w:hint="cs"/>
          <w:rtl/>
          <w:lang w:bidi="fa-IR"/>
        </w:rPr>
        <w:lastRenderedPageBreak/>
        <w:t>کارامدی یک پنل بر‌اساس ویژگی‌های ابری</w:t>
      </w:r>
      <w:r w:rsidRPr="004D4047">
        <w:rPr>
          <w:rFonts w:ascii="Times New Roman" w:hAnsi="Times New Roman" w:hint="cs"/>
          <w:rtl/>
        </w:rPr>
        <w:t xml:space="preserve"> استفاده گردد از جمله</w:t>
      </w:r>
      <w:r>
        <w:rPr>
          <w:rFonts w:ascii="Times New Roman" w:hAnsi="Times New Roman" w:hint="cs"/>
          <w:rtl/>
        </w:rPr>
        <w:t xml:space="preserve">: </w:t>
      </w:r>
      <w:r w:rsidRPr="004D4047">
        <w:rPr>
          <w:rFonts w:ascii="Times New Roman" w:hAnsi="Times New Roman" w:hint="cs"/>
          <w:rtl/>
        </w:rPr>
        <w:t>می</w:t>
      </w:r>
      <w:r w:rsidRPr="004D4047">
        <w:rPr>
          <w:rFonts w:ascii="Times New Roman" w:hAnsi="Times New Roman" w:hint="eastAsia"/>
          <w:rtl/>
        </w:rPr>
        <w:t>زان</w:t>
      </w:r>
      <w:r w:rsidRPr="004D4047">
        <w:rPr>
          <w:rFonts w:ascii="Times New Roman" w:hAnsi="Times New Roman"/>
          <w:rtl/>
        </w:rPr>
        <w:t xml:space="preserve"> رضا</w:t>
      </w:r>
      <w:r w:rsidRPr="004D4047">
        <w:rPr>
          <w:rFonts w:ascii="Times New Roman" w:hAnsi="Times New Roman" w:hint="cs"/>
          <w:rtl/>
        </w:rPr>
        <w:t>ی</w:t>
      </w:r>
      <w:r w:rsidRPr="004D4047">
        <w:rPr>
          <w:rFonts w:ascii="Times New Roman" w:hAnsi="Times New Roman" w:hint="eastAsia"/>
          <w:rtl/>
        </w:rPr>
        <w:t>ت</w:t>
      </w:r>
      <w:r w:rsidRPr="004D4047">
        <w:rPr>
          <w:rFonts w:ascii="Times New Roman" w:hAnsi="Times New Roman"/>
          <w:rtl/>
        </w:rPr>
        <w:t xml:space="preserve"> کاربر از پشت</w:t>
      </w:r>
      <w:r w:rsidRPr="004D4047">
        <w:rPr>
          <w:rFonts w:ascii="Times New Roman" w:hAnsi="Times New Roman" w:hint="cs"/>
          <w:rtl/>
        </w:rPr>
        <w:t>ی</w:t>
      </w:r>
      <w:r w:rsidRPr="004D4047">
        <w:rPr>
          <w:rFonts w:ascii="Times New Roman" w:hAnsi="Times New Roman" w:hint="eastAsia"/>
          <w:rtl/>
        </w:rPr>
        <w:t>بان</w:t>
      </w:r>
      <w:r w:rsidRPr="004D4047">
        <w:rPr>
          <w:rFonts w:ascii="Times New Roman" w:hAnsi="Times New Roman" w:hint="cs"/>
          <w:rtl/>
        </w:rPr>
        <w:t>ی</w:t>
      </w:r>
      <w:r>
        <w:rPr>
          <w:rFonts w:ascii="Times New Roman" w:hAnsi="Times New Roman" w:hint="cs"/>
          <w:rtl/>
        </w:rPr>
        <w:t xml:space="preserve">، </w:t>
      </w:r>
      <w:r w:rsidRPr="004D4047">
        <w:rPr>
          <w:rFonts w:ascii="Times New Roman" w:hAnsi="Times New Roman"/>
          <w:rtl/>
        </w:rPr>
        <w:t>مدت زمان انتظار کاربر برا</w:t>
      </w:r>
      <w:r w:rsidRPr="004D4047">
        <w:rPr>
          <w:rFonts w:ascii="Times New Roman" w:hAnsi="Times New Roman" w:hint="cs"/>
          <w:rtl/>
        </w:rPr>
        <w:t>ی</w:t>
      </w:r>
      <w:r w:rsidRPr="004D4047">
        <w:rPr>
          <w:rFonts w:ascii="Times New Roman" w:hAnsi="Times New Roman"/>
          <w:rtl/>
        </w:rPr>
        <w:t xml:space="preserve"> در</w:t>
      </w:r>
      <w:r w:rsidRPr="004D4047">
        <w:rPr>
          <w:rFonts w:ascii="Times New Roman" w:hAnsi="Times New Roman" w:hint="cs"/>
          <w:rtl/>
        </w:rPr>
        <w:t>ی</w:t>
      </w:r>
      <w:r w:rsidRPr="004D4047">
        <w:rPr>
          <w:rFonts w:ascii="Times New Roman" w:hAnsi="Times New Roman" w:hint="eastAsia"/>
          <w:rtl/>
        </w:rPr>
        <w:t>افت</w:t>
      </w:r>
      <w:r w:rsidRPr="004D4047">
        <w:rPr>
          <w:rFonts w:ascii="Times New Roman" w:hAnsi="Times New Roman"/>
          <w:rtl/>
        </w:rPr>
        <w:t xml:space="preserve"> پاسخ ت</w:t>
      </w:r>
      <w:r w:rsidRPr="004D4047">
        <w:rPr>
          <w:rFonts w:ascii="Times New Roman" w:hAnsi="Times New Roman" w:hint="cs"/>
          <w:rtl/>
        </w:rPr>
        <w:t>ی</w:t>
      </w:r>
      <w:r w:rsidRPr="004D4047">
        <w:rPr>
          <w:rFonts w:ascii="Times New Roman" w:hAnsi="Times New Roman" w:hint="eastAsia"/>
          <w:rtl/>
        </w:rPr>
        <w:t>کت</w:t>
      </w:r>
      <w:r>
        <w:rPr>
          <w:rFonts w:ascii="Times New Roman" w:hAnsi="Times New Roman" w:hint="cs"/>
          <w:rtl/>
        </w:rPr>
        <w:t xml:space="preserve">، </w:t>
      </w:r>
      <w:r w:rsidRPr="004D4047">
        <w:rPr>
          <w:rFonts w:ascii="Times New Roman" w:hAnsi="Times New Roman"/>
          <w:rtl/>
        </w:rPr>
        <w:t>نحوه محاسبه هز</w:t>
      </w:r>
      <w:r w:rsidRPr="004D4047">
        <w:rPr>
          <w:rFonts w:ascii="Times New Roman" w:hAnsi="Times New Roman" w:hint="cs"/>
          <w:rtl/>
        </w:rPr>
        <w:t>ی</w:t>
      </w:r>
      <w:r w:rsidRPr="004D4047">
        <w:rPr>
          <w:rFonts w:ascii="Times New Roman" w:hAnsi="Times New Roman" w:hint="eastAsia"/>
          <w:rtl/>
        </w:rPr>
        <w:t>نه</w:t>
      </w:r>
      <w:r>
        <w:rPr>
          <w:rFonts w:ascii="Times New Roman" w:hAnsi="Times New Roman" w:hint="cs"/>
          <w:rtl/>
        </w:rPr>
        <w:t xml:space="preserve"> </w:t>
      </w:r>
      <w:r w:rsidRPr="004D4047">
        <w:rPr>
          <w:rFonts w:ascii="Times New Roman" w:hAnsi="Times New Roman"/>
          <w:rtl/>
        </w:rPr>
        <w:t>و غ</w:t>
      </w:r>
      <w:r w:rsidRPr="004D4047">
        <w:rPr>
          <w:rFonts w:ascii="Times New Roman" w:hAnsi="Times New Roman" w:hint="cs"/>
          <w:rtl/>
        </w:rPr>
        <w:t>ی</w:t>
      </w:r>
      <w:r w:rsidRPr="004D4047">
        <w:rPr>
          <w:rFonts w:ascii="Times New Roman" w:hAnsi="Times New Roman" w:hint="eastAsia"/>
          <w:rtl/>
        </w:rPr>
        <w:t>ره</w:t>
      </w:r>
      <w:r>
        <w:rPr>
          <w:rFonts w:ascii="Times New Roman" w:hAnsi="Times New Roman" w:hint="cs"/>
          <w:rtl/>
        </w:rPr>
        <w:t xml:space="preserve"> مورد ارزیابی قرار می</w:t>
      </w:r>
      <w:r>
        <w:rPr>
          <w:rFonts w:ascii="Times New Roman" w:hAnsi="Times New Roman" w:hint="eastAsia"/>
          <w:rtl/>
        </w:rPr>
        <w:t>‌</w:t>
      </w:r>
      <w:r>
        <w:rPr>
          <w:rFonts w:ascii="Times New Roman" w:hAnsi="Times New Roman" w:hint="cs"/>
          <w:rtl/>
        </w:rPr>
        <w:t>گیرد.</w:t>
      </w:r>
    </w:p>
    <w:p w14:paraId="790FD7E9" w14:textId="77777777" w:rsidR="00E5082E" w:rsidRDefault="00E5082E" w:rsidP="00642C24">
      <w:pPr>
        <w:pStyle w:val="Heading3"/>
        <w:spacing w:line="276" w:lineRule="auto"/>
        <w:rPr>
          <w:rFonts w:eastAsia="Calibri"/>
          <w:rtl/>
        </w:rPr>
      </w:pPr>
      <w:bookmarkStart w:id="15" w:name="_Toc179109649"/>
      <w:r>
        <w:rPr>
          <w:rFonts w:eastAsia="Calibri" w:hint="cs"/>
          <w:rtl/>
        </w:rPr>
        <w:t xml:space="preserve">2-4-1 </w:t>
      </w:r>
      <w:r w:rsidRPr="00724814">
        <w:rPr>
          <w:rFonts w:eastAsia="Calibri" w:hint="cs"/>
          <w:rtl/>
        </w:rPr>
        <w:t>بررسی پنل کاربری</w:t>
      </w:r>
      <w:bookmarkEnd w:id="15"/>
    </w:p>
    <w:p w14:paraId="12C1965C" w14:textId="3CFDDCFB" w:rsidR="003A2E81" w:rsidRDefault="00E5082E" w:rsidP="00642C24">
      <w:pPr>
        <w:spacing w:after="200" w:line="276" w:lineRule="auto"/>
        <w:ind w:firstLine="245"/>
        <w:rPr>
          <w:rtl/>
        </w:rPr>
      </w:pPr>
      <w:r>
        <w:rPr>
          <w:rtl/>
        </w:rPr>
        <w:t>بر‌اساس بررس</w:t>
      </w:r>
      <w:r>
        <w:rPr>
          <w:rFonts w:hint="cs"/>
          <w:rtl/>
        </w:rPr>
        <w:t>ی</w:t>
      </w:r>
      <w:r>
        <w:rPr>
          <w:rtl/>
        </w:rPr>
        <w:t xml:space="preserve"> پنل </w:t>
      </w:r>
      <w:r w:rsidR="007E524E">
        <w:rPr>
          <w:rtl/>
        </w:rPr>
        <w:t>شرکت‌ها</w:t>
      </w:r>
      <w:r>
        <w:rPr>
          <w:rFonts w:hint="cs"/>
          <w:rtl/>
        </w:rPr>
        <w:t>ی</w:t>
      </w:r>
      <w:r>
        <w:rPr>
          <w:rtl/>
        </w:rPr>
        <w:t xml:space="preserve"> مختلف از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تجربه کاربر</w:t>
      </w:r>
      <w:r>
        <w:rPr>
          <w:rFonts w:hint="cs"/>
          <w:rtl/>
        </w:rPr>
        <w:t>ی</w:t>
      </w:r>
      <w:r>
        <w:rPr>
          <w:rtl/>
        </w:rPr>
        <w:t xml:space="preserve"> پارامتر‌ها</w:t>
      </w:r>
      <w:r>
        <w:rPr>
          <w:rFonts w:hint="cs"/>
          <w:rtl/>
        </w:rPr>
        <w:t>ی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به‌عنوان حداقل امکانات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پنل </w:t>
      </w:r>
      <w:r w:rsidRPr="00CB5D28">
        <w:rPr>
          <w:rtl/>
        </w:rPr>
        <w:t>ابر</w:t>
      </w:r>
      <w:r w:rsidRPr="00CB5D28">
        <w:rPr>
          <w:rFonts w:hint="cs"/>
          <w:rtl/>
        </w:rPr>
        <w:t>ی</w:t>
      </w:r>
      <w:r w:rsidRPr="00CB5D28">
        <w:rPr>
          <w:rtl/>
        </w:rPr>
        <w:t xml:space="preserve"> قابل‌قبول که سرو</w:t>
      </w:r>
      <w:r w:rsidRPr="00CB5D28">
        <w:rPr>
          <w:rFonts w:hint="cs"/>
          <w:rtl/>
        </w:rPr>
        <w:t>ی</w:t>
      </w:r>
      <w:r w:rsidRPr="00CB5D28">
        <w:rPr>
          <w:rFonts w:hint="eastAsia"/>
          <w:rtl/>
        </w:rPr>
        <w:t>س</w:t>
      </w:r>
      <w:r w:rsidRPr="00CB5D28">
        <w:rPr>
          <w:rtl/>
        </w:rPr>
        <w:t xml:space="preserve"> ابر</w:t>
      </w:r>
      <w:r w:rsidRPr="00CB5D28">
        <w:rPr>
          <w:rFonts w:hint="cs"/>
          <w:rtl/>
        </w:rPr>
        <w:t>ی</w:t>
      </w:r>
      <w:r w:rsidRPr="00CB5D28">
        <w:rPr>
          <w:rtl/>
        </w:rPr>
        <w:t xml:space="preserve"> ارائه </w:t>
      </w:r>
      <w:r w:rsidRPr="006D23F5">
        <w:rPr>
          <w:rtl/>
        </w:rPr>
        <w:t>م</w:t>
      </w:r>
      <w:r w:rsidRPr="006D23F5">
        <w:rPr>
          <w:rFonts w:hint="cs"/>
          <w:rtl/>
        </w:rPr>
        <w:t>ی‌</w:t>
      </w:r>
      <w:r w:rsidRPr="006D23F5">
        <w:rPr>
          <w:rFonts w:hint="eastAsia"/>
          <w:rtl/>
        </w:rPr>
        <w:t>کنند</w:t>
      </w:r>
      <w:r w:rsidRPr="006D23F5">
        <w:rPr>
          <w:rtl/>
        </w:rPr>
        <w:t xml:space="preserve"> در نظر گرفته شده است</w:t>
      </w:r>
      <w:r w:rsidRPr="006D23F5">
        <w:rPr>
          <w:rFonts w:hint="cs"/>
          <w:rtl/>
        </w:rPr>
        <w:t xml:space="preserve">. </w:t>
      </w:r>
      <w:r w:rsidRPr="006D23F5">
        <w:rPr>
          <w:rFonts w:hint="cs"/>
          <w:rtl/>
          <w:lang w:bidi="fa-IR"/>
        </w:rPr>
        <w:t>از امکانات مشخص شده برای پنل کاربری</w:t>
      </w:r>
      <w:r w:rsidR="00715017" w:rsidRPr="006D23F5">
        <w:rPr>
          <w:rFonts w:hint="cs"/>
          <w:rtl/>
          <w:lang w:bidi="fa-IR"/>
        </w:rPr>
        <w:t xml:space="preserve"> </w:t>
      </w:r>
      <w:r w:rsidR="003A2E81" w:rsidRPr="006D23F5">
        <w:rPr>
          <w:rFonts w:hint="cs"/>
          <w:rtl/>
          <w:lang w:bidi="fa-IR"/>
        </w:rPr>
        <w:t>در</w:t>
      </w:r>
      <w:r w:rsidR="006D23F5">
        <w:rPr>
          <w:rFonts w:hint="cs"/>
          <w:rtl/>
          <w:lang w:bidi="fa-IR"/>
        </w:rPr>
        <w:t xml:space="preserve"> جدول 2-3، </w:t>
      </w:r>
      <w:r w:rsidR="003A2E81" w:rsidRPr="006D23F5">
        <w:rPr>
          <w:rFonts w:hint="cs"/>
          <w:rtl/>
          <w:lang w:bidi="fa-IR"/>
        </w:rPr>
        <w:t xml:space="preserve">مواردی چون محاسبه براساس مصرف، فایروال، نصب مجدد و تغییر سیستم‌عامل، خاموش کردن و </w:t>
      </w:r>
      <w:r w:rsidR="003A2E81" w:rsidRPr="006D23F5">
        <w:rPr>
          <w:lang w:bidi="fa-IR"/>
        </w:rPr>
        <w:t>restart</w:t>
      </w:r>
      <w:r w:rsidR="003A2E81" w:rsidRPr="006D23F5">
        <w:rPr>
          <w:rFonts w:hint="cs"/>
          <w:rtl/>
          <w:lang w:bidi="fa-IR"/>
        </w:rPr>
        <w:t xml:space="preserve"> کردن، انتخاب موقعیت مکانی سرور و ایجاد سرور ابری و انتخاب سیستم‌عامل به‌عنوان خدمات حداقلی </w:t>
      </w:r>
      <w:r w:rsidR="006D23F5" w:rsidRPr="00CB5D28">
        <w:rPr>
          <w:rFonts w:hint="cs"/>
          <w:rtl/>
          <w:lang w:bidi="fa-IR"/>
        </w:rPr>
        <w:t>در نظر گرفته شده</w:t>
      </w:r>
      <w:r w:rsidR="006D23F5" w:rsidRPr="00106E6F">
        <w:rPr>
          <w:rFonts w:hint="cs"/>
          <w:rtl/>
          <w:lang w:bidi="fa-IR"/>
        </w:rPr>
        <w:t xml:space="preserve"> است</w:t>
      </w:r>
      <w:r w:rsidR="006D23F5" w:rsidRPr="00EB0725">
        <w:rPr>
          <w:rFonts w:hint="cs"/>
          <w:rtl/>
          <w:lang w:bidi="fa-IR"/>
        </w:rPr>
        <w:t>.</w:t>
      </w:r>
      <w:r w:rsidR="003A2E81">
        <w:rPr>
          <w:rFonts w:hint="cs"/>
          <w:rtl/>
          <w:lang w:bidi="fa-IR"/>
        </w:rPr>
        <w:t xml:space="preserve"> </w:t>
      </w:r>
      <w:r w:rsidR="006D23F5">
        <w:rPr>
          <w:rFonts w:hint="cs"/>
          <w:rtl/>
          <w:lang w:bidi="fa-IR"/>
        </w:rPr>
        <w:t xml:space="preserve"> </w:t>
      </w:r>
    </w:p>
    <w:p w14:paraId="1DE95A04" w14:textId="60AF5551" w:rsidR="00E5082E" w:rsidRPr="00244A42" w:rsidRDefault="00E5082E" w:rsidP="00E5082E">
      <w:pPr>
        <w:pStyle w:val="Caption"/>
      </w:pPr>
      <w:bookmarkStart w:id="16" w:name="_Ref168492949"/>
      <w:bookmarkStart w:id="17" w:name="_Toc171319539"/>
      <w:r w:rsidRPr="00244A42">
        <w:rPr>
          <w:rtl/>
        </w:rPr>
        <w:t xml:space="preserve">جدول </w:t>
      </w:r>
      <w:r w:rsidRPr="00244A42">
        <w:rPr>
          <w:rtl/>
        </w:rPr>
        <w:fldChar w:fldCharType="begin"/>
      </w:r>
      <w:r w:rsidRPr="00244A42">
        <w:rPr>
          <w:rtl/>
        </w:rPr>
        <w:instrText xml:space="preserve"> </w:instrText>
      </w:r>
      <w:r w:rsidRPr="00244A42">
        <w:instrText>STYLEREF</w:instrText>
      </w:r>
      <w:r w:rsidRPr="00244A42">
        <w:rPr>
          <w:rtl/>
        </w:rPr>
        <w:instrText xml:space="preserve"> 1 \</w:instrText>
      </w:r>
      <w:r w:rsidRPr="00244A42">
        <w:instrText>s</w:instrText>
      </w:r>
      <w:r w:rsidRPr="00244A42">
        <w:rPr>
          <w:rtl/>
        </w:rPr>
        <w:instrText xml:space="preserve"> </w:instrText>
      </w:r>
      <w:r w:rsidRPr="00244A42">
        <w:rPr>
          <w:rtl/>
        </w:rPr>
        <w:fldChar w:fldCharType="separate"/>
      </w:r>
      <w:r w:rsidR="00C21D29">
        <w:rPr>
          <w:noProof/>
          <w:rtl/>
        </w:rPr>
        <w:t>‏2</w:t>
      </w:r>
      <w:r w:rsidRPr="00244A42">
        <w:rPr>
          <w:rtl/>
        </w:rPr>
        <w:fldChar w:fldCharType="end"/>
      </w:r>
      <w:r w:rsidRPr="00244A42">
        <w:rPr>
          <w:rtl/>
        </w:rPr>
        <w:noBreakHyphen/>
      </w:r>
      <w:r w:rsidRPr="00244A42">
        <w:rPr>
          <w:rtl/>
        </w:rPr>
        <w:fldChar w:fldCharType="begin"/>
      </w:r>
      <w:r w:rsidRPr="00244A42">
        <w:rPr>
          <w:rtl/>
        </w:rPr>
        <w:instrText xml:space="preserve"> </w:instrText>
      </w:r>
      <w:r w:rsidRPr="00244A42">
        <w:instrText>SEQ</w:instrText>
      </w:r>
      <w:r w:rsidRPr="00244A42">
        <w:rPr>
          <w:rtl/>
        </w:rPr>
        <w:instrText xml:space="preserve"> جدول \* </w:instrText>
      </w:r>
      <w:r w:rsidRPr="00244A42">
        <w:instrText>ARABIC \s 1</w:instrText>
      </w:r>
      <w:r w:rsidRPr="00244A42">
        <w:rPr>
          <w:rtl/>
        </w:rPr>
        <w:instrText xml:space="preserve"> </w:instrText>
      </w:r>
      <w:r w:rsidRPr="00244A42">
        <w:rPr>
          <w:rtl/>
        </w:rPr>
        <w:fldChar w:fldCharType="separate"/>
      </w:r>
      <w:r w:rsidR="00C21D29">
        <w:rPr>
          <w:noProof/>
          <w:rtl/>
        </w:rPr>
        <w:t>2</w:t>
      </w:r>
      <w:r w:rsidRPr="00244A42">
        <w:rPr>
          <w:rtl/>
        </w:rPr>
        <w:fldChar w:fldCharType="end"/>
      </w:r>
      <w:bookmarkEnd w:id="16"/>
      <w:r w:rsidRPr="00244A42">
        <w:rPr>
          <w:rFonts w:hint="cs"/>
          <w:rtl/>
        </w:rPr>
        <w:t xml:space="preserve"> </w:t>
      </w:r>
      <w:r w:rsidRPr="00244A42">
        <w:rPr>
          <w:rtl/>
        </w:rPr>
        <w:t>تطب</w:t>
      </w:r>
      <w:r w:rsidRPr="00244A42">
        <w:rPr>
          <w:rFonts w:hint="cs"/>
          <w:rtl/>
        </w:rPr>
        <w:t>ی</w:t>
      </w:r>
      <w:r w:rsidRPr="00244A42">
        <w:rPr>
          <w:rFonts w:hint="eastAsia"/>
          <w:rtl/>
        </w:rPr>
        <w:t>ق</w:t>
      </w:r>
      <w:r w:rsidRPr="00244A42">
        <w:rPr>
          <w:rtl/>
        </w:rPr>
        <w:t xml:space="preserve"> پارامترها با و</w:t>
      </w:r>
      <w:r w:rsidRPr="00244A42">
        <w:rPr>
          <w:rFonts w:hint="cs"/>
          <w:rtl/>
        </w:rPr>
        <w:t>ی</w:t>
      </w:r>
      <w:r w:rsidRPr="00244A42">
        <w:rPr>
          <w:rFonts w:hint="eastAsia"/>
          <w:rtl/>
        </w:rPr>
        <w:t>ژگ</w:t>
      </w:r>
      <w:r w:rsidRPr="00244A42">
        <w:rPr>
          <w:rFonts w:hint="cs"/>
          <w:rtl/>
        </w:rPr>
        <w:t>ی‌</w:t>
      </w:r>
      <w:r w:rsidRPr="00244A42">
        <w:rPr>
          <w:rFonts w:hint="eastAsia"/>
          <w:rtl/>
        </w:rPr>
        <w:t>ها</w:t>
      </w:r>
      <w:r w:rsidRPr="00244A42">
        <w:rPr>
          <w:rFonts w:hint="cs"/>
          <w:rtl/>
        </w:rPr>
        <w:t>ی</w:t>
      </w:r>
      <w:r w:rsidRPr="00244A42">
        <w:rPr>
          <w:rtl/>
        </w:rPr>
        <w:t xml:space="preserve"> ابر</w:t>
      </w:r>
      <w:r w:rsidRPr="00244A42">
        <w:rPr>
          <w:rFonts w:hint="cs"/>
          <w:rtl/>
        </w:rPr>
        <w:t>ی</w:t>
      </w:r>
      <w:r w:rsidRPr="00244A42">
        <w:rPr>
          <w:rtl/>
        </w:rPr>
        <w:t xml:space="preserve"> بر‌اساس مقالات و استاندارد‌ها</w:t>
      </w:r>
      <w:bookmarkEnd w:id="17"/>
    </w:p>
    <w:tbl>
      <w:tblPr>
        <w:tblStyle w:val="GridTable4-Accent313"/>
        <w:bidiVisual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514"/>
        <w:gridCol w:w="2104"/>
        <w:gridCol w:w="2070"/>
        <w:gridCol w:w="2880"/>
      </w:tblGrid>
      <w:tr w:rsidR="002B7F04" w:rsidRPr="00054198" w14:paraId="313FD33D" w14:textId="77777777" w:rsidTr="002B7F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5E0B3" w:themeFill="accent6" w:themeFillTint="66"/>
            <w:vAlign w:val="center"/>
          </w:tcPr>
          <w:p w14:paraId="15B8DE7F" w14:textId="08EBB9E9" w:rsidR="002B7F04" w:rsidRPr="00054198" w:rsidRDefault="002B7F04" w:rsidP="002B7F04">
            <w:pPr>
              <w:ind w:firstLine="0"/>
              <w:rPr>
                <w:rFonts w:ascii="Times New Roman" w:hAnsi="Times New Roman"/>
                <w:b w:val="0"/>
                <w:bCs w:val="0"/>
                <w:sz w:val="18"/>
                <w:szCs w:val="18"/>
                <w:rtl/>
                <w:lang w:bidi="fa-IR"/>
              </w:rPr>
            </w:pPr>
            <w:r>
              <w:rPr>
                <w:rFonts w:ascii="Times New Roman" w:hAnsi="Times New Roman" w:hint="cs"/>
                <w:sz w:val="18"/>
                <w:szCs w:val="18"/>
                <w:rtl/>
                <w:lang w:bidi="fa-IR"/>
              </w:rPr>
              <w:t xml:space="preserve">ویژگی های ابری استاندارد </w:t>
            </w:r>
            <w:r>
              <w:rPr>
                <w:rFonts w:ascii="Times New Roman" w:hAnsi="Times New Roman"/>
                <w:sz w:val="18"/>
                <w:szCs w:val="18"/>
                <w:lang w:bidi="fa-IR"/>
              </w:rPr>
              <w:t>NIS</w:t>
            </w:r>
            <w:r w:rsidR="009E7A3A">
              <w:rPr>
                <w:rFonts w:ascii="Times New Roman" w:hAnsi="Times New Roman"/>
                <w:sz w:val="18"/>
                <w:szCs w:val="18"/>
                <w:lang w:bidi="fa-IR"/>
              </w:rPr>
              <w:t>T</w:t>
            </w:r>
          </w:p>
        </w:tc>
        <w:tc>
          <w:tcPr>
            <w:tcW w:w="2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5E0B3" w:themeFill="accent6" w:themeFillTint="66"/>
            <w:vAlign w:val="center"/>
          </w:tcPr>
          <w:p w14:paraId="1C2F13D6" w14:textId="1AA5F04A" w:rsidR="002B7F04" w:rsidRPr="00054198" w:rsidRDefault="00CE7C4D" w:rsidP="008A205D">
            <w:pPr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  <w:rtl/>
                <w:lang w:bidi="fa-IR"/>
              </w:rPr>
            </w:pPr>
            <w:r>
              <w:rPr>
                <w:rFonts w:ascii="Times New Roman" w:hAnsi="Times New Roman" w:hint="cs"/>
                <w:sz w:val="18"/>
                <w:szCs w:val="18"/>
                <w:rtl/>
                <w:lang w:bidi="fa-IR"/>
              </w:rPr>
              <w:t>قابلیت‌ها</w:t>
            </w:r>
            <w:r w:rsidR="002B7F04">
              <w:rPr>
                <w:rFonts w:ascii="Times New Roman" w:hAnsi="Times New Roman" w:hint="cs"/>
                <w:sz w:val="18"/>
                <w:szCs w:val="18"/>
                <w:rtl/>
                <w:lang w:bidi="fa-IR"/>
              </w:rPr>
              <w:t>ی پنل کاربری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5E0B3" w:themeFill="accent6" w:themeFillTint="66"/>
            <w:vAlign w:val="center"/>
          </w:tcPr>
          <w:p w14:paraId="6106E2EE" w14:textId="18B7FED1" w:rsidR="002B7F04" w:rsidRPr="00054198" w:rsidRDefault="002B7F04" w:rsidP="002B7F04">
            <w:pPr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sz w:val="18"/>
                <w:szCs w:val="18"/>
                <w:rtl/>
                <w:lang w:bidi="fa-IR"/>
              </w:rPr>
            </w:pPr>
            <w:r>
              <w:rPr>
                <w:rFonts w:ascii="Times New Roman" w:hAnsi="Times New Roman" w:hint="cs"/>
                <w:sz w:val="18"/>
                <w:szCs w:val="18"/>
                <w:rtl/>
                <w:lang w:bidi="fa-IR"/>
              </w:rPr>
              <w:t>سایر ویژگی های ابری مورد نظر</w:t>
            </w:r>
          </w:p>
        </w:tc>
        <w:tc>
          <w:tcPr>
            <w:tcW w:w="28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5E0B3" w:themeFill="accent6" w:themeFillTint="66"/>
            <w:vAlign w:val="center"/>
          </w:tcPr>
          <w:p w14:paraId="5518BE0D" w14:textId="7A0363C7" w:rsidR="002B7F04" w:rsidRPr="00054198" w:rsidRDefault="00CE7C4D" w:rsidP="008A205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  <w:rtl/>
                <w:lang w:bidi="fa-IR"/>
              </w:rPr>
            </w:pPr>
            <w:r>
              <w:rPr>
                <w:rFonts w:ascii="Times New Roman" w:hAnsi="Times New Roman" w:hint="cs"/>
                <w:sz w:val="18"/>
                <w:szCs w:val="18"/>
                <w:rtl/>
                <w:lang w:bidi="fa-IR"/>
              </w:rPr>
              <w:t>قابلیت‌ها</w:t>
            </w:r>
            <w:r w:rsidR="002B7F04">
              <w:rPr>
                <w:rFonts w:ascii="Times New Roman" w:hAnsi="Times New Roman" w:hint="cs"/>
                <w:sz w:val="18"/>
                <w:szCs w:val="18"/>
                <w:rtl/>
                <w:lang w:bidi="fa-IR"/>
              </w:rPr>
              <w:t>ی پنل ابری</w:t>
            </w:r>
          </w:p>
        </w:tc>
      </w:tr>
      <w:tr w:rsidR="00E5082E" w:rsidRPr="00054198" w14:paraId="111CD2CE" w14:textId="77777777" w:rsidTr="002B7F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4" w:type="dxa"/>
            <w:tcBorders>
              <w:top w:val="single" w:sz="4" w:space="0" w:color="000000" w:themeColor="text1"/>
            </w:tcBorders>
            <w:vAlign w:val="center"/>
          </w:tcPr>
          <w:p w14:paraId="78978ED1" w14:textId="77777777" w:rsidR="00E5082E" w:rsidRPr="00883E99" w:rsidRDefault="00E5082E" w:rsidP="008A205D">
            <w:pPr>
              <w:ind w:firstLine="61"/>
              <w:rPr>
                <w:rFonts w:ascii="Times New Roman" w:hAnsi="Times New Roman"/>
                <w:sz w:val="20"/>
                <w:szCs w:val="20"/>
                <w:rtl/>
              </w:rPr>
            </w:pPr>
            <w:r w:rsidRPr="00883E99">
              <w:rPr>
                <w:rFonts w:ascii="Times New Roman" w:hAnsi="Times New Roman" w:hint="cs"/>
                <w:sz w:val="20"/>
                <w:szCs w:val="20"/>
                <w:rtl/>
              </w:rPr>
              <w:t>1-</w:t>
            </w:r>
            <w:r w:rsidRPr="00883E99">
              <w:rPr>
                <w:rFonts w:ascii="Times New Roman" w:hAnsi="Times New Roman"/>
                <w:sz w:val="20"/>
                <w:szCs w:val="20"/>
                <w:rtl/>
              </w:rPr>
              <w:t>سلف سرو</w:t>
            </w:r>
            <w:r w:rsidRPr="00883E99">
              <w:rPr>
                <w:rFonts w:ascii="Times New Roman" w:hAnsi="Times New Roman" w:hint="cs"/>
                <w:sz w:val="20"/>
                <w:szCs w:val="20"/>
                <w:rtl/>
              </w:rPr>
              <w:t>ی</w:t>
            </w:r>
            <w:r w:rsidRPr="00883E99">
              <w:rPr>
                <w:rFonts w:ascii="Times New Roman" w:hAnsi="Times New Roman" w:hint="eastAsia"/>
                <w:sz w:val="20"/>
                <w:szCs w:val="20"/>
                <w:rtl/>
              </w:rPr>
              <w:t>س</w:t>
            </w:r>
            <w:r w:rsidRPr="00883E99">
              <w:rPr>
                <w:rFonts w:ascii="Times New Roman" w:hAnsi="Times New Roman"/>
                <w:sz w:val="20"/>
                <w:szCs w:val="20"/>
                <w:rtl/>
              </w:rPr>
              <w:t xml:space="preserve"> بر حسب تقاضا</w:t>
            </w:r>
          </w:p>
        </w:tc>
        <w:tc>
          <w:tcPr>
            <w:tcW w:w="2104" w:type="dxa"/>
            <w:tcBorders>
              <w:top w:val="single" w:sz="4" w:space="0" w:color="000000" w:themeColor="text1"/>
            </w:tcBorders>
            <w:vAlign w:val="center"/>
          </w:tcPr>
          <w:p w14:paraId="694EE8F3" w14:textId="77777777" w:rsidR="00E5082E" w:rsidRPr="00883E99" w:rsidRDefault="00E5082E" w:rsidP="008A20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  <w:rtl/>
              </w:rPr>
            </w:pPr>
            <w:r w:rsidRPr="00883E99">
              <w:rPr>
                <w:rFonts w:ascii="Times New Roman" w:hAnsi="Times New Roman" w:hint="cs"/>
                <w:sz w:val="20"/>
                <w:szCs w:val="20"/>
                <w:rtl/>
                <w:lang w:bidi="fa-IR"/>
              </w:rPr>
              <w:t xml:space="preserve">1-قابلیت </w:t>
            </w:r>
            <w:r w:rsidRPr="00883E99">
              <w:rPr>
                <w:rFonts w:ascii="Times New Roman" w:hAnsi="Times New Roman" w:hint="cs"/>
                <w:sz w:val="20"/>
                <w:szCs w:val="20"/>
                <w:rtl/>
              </w:rPr>
              <w:t>ارائه</w:t>
            </w:r>
            <w:r w:rsidRPr="00883E99">
              <w:rPr>
                <w:rFonts w:ascii="Times New Roman" w:hAnsi="Times New Roman"/>
                <w:sz w:val="20"/>
                <w:szCs w:val="20"/>
                <w:rtl/>
              </w:rPr>
              <w:t xml:space="preserve"> سرور ابر</w:t>
            </w:r>
            <w:r w:rsidRPr="00883E99">
              <w:rPr>
                <w:rFonts w:ascii="Times New Roman" w:hAnsi="Times New Roman" w:hint="cs"/>
                <w:sz w:val="20"/>
                <w:szCs w:val="20"/>
                <w:rtl/>
              </w:rPr>
              <w:t>ی</w:t>
            </w:r>
            <w:r w:rsidRPr="00883E99">
              <w:rPr>
                <w:rFonts w:ascii="Times New Roman" w:hAnsi="Times New Roman"/>
                <w:sz w:val="20"/>
                <w:szCs w:val="20"/>
                <w:rtl/>
              </w:rPr>
              <w:t xml:space="preserve"> </w:t>
            </w:r>
          </w:p>
          <w:p w14:paraId="134BAA64" w14:textId="76E2071F" w:rsidR="00E5082E" w:rsidRPr="00883E99" w:rsidRDefault="00E5082E" w:rsidP="008A20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  <w:rtl/>
              </w:rPr>
            </w:pPr>
            <w:r w:rsidRPr="00883E99">
              <w:rPr>
                <w:rFonts w:ascii="Times New Roman" w:hAnsi="Times New Roman" w:hint="cs"/>
                <w:sz w:val="20"/>
                <w:szCs w:val="20"/>
                <w:rtl/>
              </w:rPr>
              <w:t>2-</w:t>
            </w:r>
            <w:r w:rsidRPr="00883E99">
              <w:rPr>
                <w:rFonts w:ascii="Times New Roman" w:hAnsi="Times New Roman"/>
                <w:sz w:val="20"/>
                <w:szCs w:val="20"/>
                <w:rtl/>
              </w:rPr>
              <w:t xml:space="preserve">انتخاب </w:t>
            </w:r>
            <w:r w:rsidR="0070282F">
              <w:rPr>
                <w:rFonts w:ascii="Times New Roman" w:hAnsi="Times New Roman"/>
                <w:sz w:val="20"/>
                <w:szCs w:val="20"/>
                <w:rtl/>
              </w:rPr>
              <w:t>سیستم‌عامل</w:t>
            </w:r>
          </w:p>
          <w:p w14:paraId="58D47852" w14:textId="77777777" w:rsidR="00E5082E" w:rsidRPr="00883E99" w:rsidRDefault="00E5082E" w:rsidP="008A20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  <w:rtl/>
              </w:rPr>
            </w:pPr>
          </w:p>
        </w:tc>
        <w:tc>
          <w:tcPr>
            <w:tcW w:w="2070" w:type="dxa"/>
            <w:tcBorders>
              <w:top w:val="single" w:sz="4" w:space="0" w:color="000000" w:themeColor="text1"/>
            </w:tcBorders>
            <w:vAlign w:val="center"/>
          </w:tcPr>
          <w:p w14:paraId="6A18D241" w14:textId="77777777" w:rsidR="00E5082E" w:rsidRPr="00883E99" w:rsidRDefault="00E5082E" w:rsidP="008A205D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0"/>
                <w:szCs w:val="20"/>
                <w:rtl/>
              </w:rPr>
            </w:pPr>
            <w:r w:rsidRPr="00883E99">
              <w:rPr>
                <w:rFonts w:ascii="Times New Roman" w:hAnsi="Times New Roman" w:hint="cs"/>
                <w:b/>
                <w:bCs/>
                <w:sz w:val="20"/>
                <w:szCs w:val="20"/>
                <w:rtl/>
              </w:rPr>
              <w:t>6-امنیت</w:t>
            </w:r>
          </w:p>
        </w:tc>
        <w:tc>
          <w:tcPr>
            <w:tcW w:w="2880" w:type="dxa"/>
            <w:tcBorders>
              <w:top w:val="single" w:sz="4" w:space="0" w:color="000000" w:themeColor="text1"/>
            </w:tcBorders>
          </w:tcPr>
          <w:p w14:paraId="5546FA1A" w14:textId="77777777" w:rsidR="00E5082E" w:rsidRPr="00883E99" w:rsidRDefault="00E5082E" w:rsidP="008A20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883E99">
              <w:rPr>
                <w:rFonts w:ascii="Times New Roman" w:hAnsi="Times New Roman" w:hint="cs"/>
                <w:sz w:val="20"/>
                <w:szCs w:val="20"/>
                <w:rtl/>
              </w:rPr>
              <w:t>1</w:t>
            </w:r>
            <w:r w:rsidRPr="00883E99">
              <w:rPr>
                <w:rFonts w:ascii="Times New Roman" w:hAnsi="Times New Roman"/>
                <w:sz w:val="20"/>
                <w:szCs w:val="20"/>
              </w:rPr>
              <w:t>-</w:t>
            </w:r>
            <w:r w:rsidRPr="00883E99">
              <w:rPr>
                <w:rFonts w:ascii="Times New Roman" w:hAnsi="Times New Roman"/>
                <w:sz w:val="20"/>
                <w:szCs w:val="20"/>
                <w:rtl/>
              </w:rPr>
              <w:t>تغ</w:t>
            </w:r>
            <w:r w:rsidRPr="00883E99">
              <w:rPr>
                <w:rFonts w:ascii="Times New Roman" w:hAnsi="Times New Roman" w:hint="cs"/>
                <w:sz w:val="20"/>
                <w:szCs w:val="20"/>
                <w:rtl/>
              </w:rPr>
              <w:t>یی</w:t>
            </w:r>
            <w:r w:rsidRPr="00883E99">
              <w:rPr>
                <w:rFonts w:ascii="Times New Roman" w:hAnsi="Times New Roman" w:hint="eastAsia"/>
                <w:sz w:val="20"/>
                <w:szCs w:val="20"/>
                <w:rtl/>
              </w:rPr>
              <w:t>ر</w:t>
            </w:r>
            <w:r w:rsidRPr="00883E99">
              <w:rPr>
                <w:rFonts w:ascii="Times New Roman" w:hAnsi="Times New Roman"/>
                <w:sz w:val="20"/>
                <w:szCs w:val="20"/>
                <w:rtl/>
              </w:rPr>
              <w:t xml:space="preserve"> رمز عبور سرور</w:t>
            </w:r>
          </w:p>
          <w:p w14:paraId="1EF5A644" w14:textId="77777777" w:rsidR="00E5082E" w:rsidRPr="00883E99" w:rsidRDefault="00E5082E" w:rsidP="008A20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  <w:lang w:bidi="fa-IR"/>
              </w:rPr>
            </w:pPr>
            <w:r w:rsidRPr="00883E99">
              <w:rPr>
                <w:rFonts w:ascii="Times New Roman" w:hAnsi="Times New Roman" w:hint="cs"/>
                <w:sz w:val="20"/>
                <w:szCs w:val="20"/>
                <w:rtl/>
              </w:rPr>
              <w:t>2</w:t>
            </w:r>
            <w:r w:rsidRPr="00883E99">
              <w:rPr>
                <w:rFonts w:ascii="Times New Roman" w:hAnsi="Times New Roman"/>
                <w:sz w:val="20"/>
                <w:szCs w:val="20"/>
              </w:rPr>
              <w:t>-</w:t>
            </w:r>
            <w:r w:rsidRPr="00883E99">
              <w:rPr>
                <w:rFonts w:ascii="Times New Roman" w:hAnsi="Times New Roman" w:hint="cs"/>
                <w:sz w:val="20"/>
                <w:szCs w:val="20"/>
                <w:rtl/>
                <w:lang w:bidi="fa-IR"/>
              </w:rPr>
              <w:t xml:space="preserve"> تنظیمات </w:t>
            </w:r>
            <w:r w:rsidRPr="00883E99">
              <w:rPr>
                <w:rFonts w:ascii="Times New Roman" w:hAnsi="Times New Roman"/>
                <w:sz w:val="20"/>
                <w:szCs w:val="20"/>
                <w:rtl/>
                <w:lang w:bidi="fa-IR"/>
              </w:rPr>
              <w:t>فا</w:t>
            </w:r>
            <w:r w:rsidRPr="00883E99">
              <w:rPr>
                <w:rFonts w:ascii="Times New Roman" w:hAnsi="Times New Roman" w:hint="cs"/>
                <w:sz w:val="20"/>
                <w:szCs w:val="20"/>
                <w:rtl/>
                <w:lang w:bidi="fa-IR"/>
              </w:rPr>
              <w:t>ی</w:t>
            </w:r>
            <w:r w:rsidRPr="00883E99">
              <w:rPr>
                <w:rFonts w:ascii="Times New Roman" w:hAnsi="Times New Roman" w:hint="eastAsia"/>
                <w:sz w:val="20"/>
                <w:szCs w:val="20"/>
                <w:rtl/>
                <w:lang w:bidi="fa-IR"/>
              </w:rPr>
              <w:t>روال</w:t>
            </w:r>
          </w:p>
          <w:p w14:paraId="50F84AFB" w14:textId="77777777" w:rsidR="00E5082E" w:rsidRPr="00883E99" w:rsidRDefault="00E5082E" w:rsidP="008A20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  <w:rtl/>
                <w:lang w:bidi="fa-IR"/>
              </w:rPr>
            </w:pPr>
            <w:r w:rsidRPr="00883E99">
              <w:rPr>
                <w:rFonts w:ascii="Times New Roman" w:hAnsi="Times New Roman" w:hint="cs"/>
                <w:sz w:val="20"/>
                <w:szCs w:val="20"/>
                <w:rtl/>
                <w:lang w:bidi="fa-IR"/>
              </w:rPr>
              <w:t>3</w:t>
            </w:r>
            <w:r w:rsidRPr="00883E99">
              <w:rPr>
                <w:rFonts w:ascii="Times New Roman" w:hAnsi="Times New Roman"/>
                <w:sz w:val="20"/>
                <w:szCs w:val="20"/>
                <w:lang w:bidi="fa-IR"/>
              </w:rPr>
              <w:t>-</w:t>
            </w:r>
            <w:r w:rsidRPr="00883E99">
              <w:rPr>
                <w:rFonts w:ascii="Times New Roman" w:hAnsi="Times New Roman"/>
                <w:sz w:val="20"/>
                <w:szCs w:val="20"/>
                <w:rtl/>
                <w:lang w:bidi="fa-IR"/>
              </w:rPr>
              <w:t>- تغ</w:t>
            </w:r>
            <w:r w:rsidRPr="00883E99">
              <w:rPr>
                <w:rFonts w:ascii="Times New Roman" w:hAnsi="Times New Roman" w:hint="cs"/>
                <w:sz w:val="20"/>
                <w:szCs w:val="20"/>
                <w:rtl/>
                <w:lang w:bidi="fa-IR"/>
              </w:rPr>
              <w:t>یی</w:t>
            </w:r>
            <w:r w:rsidRPr="00883E99">
              <w:rPr>
                <w:rFonts w:ascii="Times New Roman" w:hAnsi="Times New Roman" w:hint="eastAsia"/>
                <w:sz w:val="20"/>
                <w:szCs w:val="20"/>
                <w:rtl/>
                <w:lang w:bidi="fa-IR"/>
              </w:rPr>
              <w:t>ر</w:t>
            </w:r>
            <w:r w:rsidRPr="00883E99">
              <w:rPr>
                <w:rFonts w:ascii="Times New Roman" w:hAnsi="Times New Roman"/>
                <w:sz w:val="20"/>
                <w:szCs w:val="20"/>
                <w:rtl/>
                <w:lang w:bidi="fa-IR"/>
              </w:rPr>
              <w:t xml:space="preserve"> آ</w:t>
            </w:r>
            <w:r w:rsidRPr="00883E99">
              <w:rPr>
                <w:rFonts w:ascii="Times New Roman" w:hAnsi="Times New Roman" w:hint="cs"/>
                <w:sz w:val="20"/>
                <w:szCs w:val="20"/>
                <w:rtl/>
                <w:lang w:bidi="fa-IR"/>
              </w:rPr>
              <w:t>ی</w:t>
            </w:r>
            <w:r w:rsidRPr="00883E99">
              <w:rPr>
                <w:rFonts w:ascii="Times New Roman" w:hAnsi="Times New Roman"/>
                <w:sz w:val="20"/>
                <w:szCs w:val="20"/>
                <w:rtl/>
                <w:lang w:bidi="fa-IR"/>
              </w:rPr>
              <w:t xml:space="preserve"> پ</w:t>
            </w:r>
            <w:r w:rsidRPr="00883E99">
              <w:rPr>
                <w:rFonts w:ascii="Times New Roman" w:hAnsi="Times New Roman" w:hint="cs"/>
                <w:sz w:val="20"/>
                <w:szCs w:val="20"/>
                <w:rtl/>
                <w:lang w:bidi="fa-IR"/>
              </w:rPr>
              <w:t>ی</w:t>
            </w:r>
            <w:r w:rsidRPr="00883E99">
              <w:rPr>
                <w:rFonts w:ascii="Times New Roman" w:hAnsi="Times New Roman"/>
                <w:sz w:val="20"/>
                <w:szCs w:val="20"/>
                <w:rtl/>
                <w:lang w:bidi="fa-IR"/>
              </w:rPr>
              <w:t xml:space="preserve"> بعد از ا</w:t>
            </w:r>
            <w:r w:rsidRPr="00883E99">
              <w:rPr>
                <w:rFonts w:ascii="Times New Roman" w:hAnsi="Times New Roman" w:hint="cs"/>
                <w:sz w:val="20"/>
                <w:szCs w:val="20"/>
                <w:rtl/>
                <w:lang w:bidi="fa-IR"/>
              </w:rPr>
              <w:t>ی</w:t>
            </w:r>
            <w:r w:rsidRPr="00883E99">
              <w:rPr>
                <w:rFonts w:ascii="Times New Roman" w:hAnsi="Times New Roman" w:hint="eastAsia"/>
                <w:sz w:val="20"/>
                <w:szCs w:val="20"/>
                <w:rtl/>
                <w:lang w:bidi="fa-IR"/>
              </w:rPr>
              <w:t>جاد</w:t>
            </w:r>
            <w:r w:rsidRPr="00883E99">
              <w:rPr>
                <w:rFonts w:ascii="Times New Roman" w:hAnsi="Times New Roman"/>
                <w:sz w:val="20"/>
                <w:szCs w:val="20"/>
                <w:rtl/>
                <w:lang w:bidi="fa-IR"/>
              </w:rPr>
              <w:t xml:space="preserve"> سرور </w:t>
            </w:r>
          </w:p>
          <w:p w14:paraId="60615593" w14:textId="77777777" w:rsidR="00E5082E" w:rsidRPr="00883E99" w:rsidRDefault="00E5082E" w:rsidP="008A205D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  <w:rtl/>
              </w:rPr>
            </w:pPr>
            <w:r w:rsidRPr="00883E99">
              <w:rPr>
                <w:rFonts w:ascii="Times New Roman" w:hAnsi="Times New Roman" w:hint="cs"/>
                <w:sz w:val="20"/>
                <w:szCs w:val="20"/>
                <w:rtl/>
                <w:lang w:bidi="fa-IR"/>
              </w:rPr>
              <w:t>4</w:t>
            </w:r>
            <w:r w:rsidRPr="00883E99">
              <w:rPr>
                <w:rFonts w:ascii="Times New Roman" w:hAnsi="Times New Roman"/>
                <w:sz w:val="20"/>
                <w:szCs w:val="20"/>
                <w:rtl/>
                <w:lang w:bidi="fa-IR"/>
              </w:rPr>
              <w:t>- نگه‌داشتن آ</w:t>
            </w:r>
            <w:r w:rsidRPr="00883E99">
              <w:rPr>
                <w:rFonts w:ascii="Times New Roman" w:hAnsi="Times New Roman" w:hint="cs"/>
                <w:sz w:val="20"/>
                <w:szCs w:val="20"/>
                <w:rtl/>
                <w:lang w:bidi="fa-IR"/>
              </w:rPr>
              <w:t>ی</w:t>
            </w:r>
            <w:r w:rsidRPr="00883E99">
              <w:rPr>
                <w:rFonts w:ascii="Times New Roman" w:hAnsi="Times New Roman"/>
                <w:sz w:val="20"/>
                <w:szCs w:val="20"/>
                <w:rtl/>
                <w:lang w:bidi="fa-IR"/>
              </w:rPr>
              <w:t xml:space="preserve"> پ</w:t>
            </w:r>
            <w:r w:rsidRPr="00883E99">
              <w:rPr>
                <w:rFonts w:ascii="Times New Roman" w:hAnsi="Times New Roman" w:hint="cs"/>
                <w:sz w:val="20"/>
                <w:szCs w:val="20"/>
                <w:rtl/>
                <w:lang w:bidi="fa-IR"/>
              </w:rPr>
              <w:t>ی</w:t>
            </w:r>
            <w:r w:rsidRPr="00883E99">
              <w:rPr>
                <w:rFonts w:ascii="Times New Roman" w:hAnsi="Times New Roman" w:hint="eastAsia"/>
                <w:sz w:val="20"/>
                <w:szCs w:val="20"/>
                <w:rtl/>
                <w:lang w:bidi="fa-IR"/>
              </w:rPr>
              <w:t>،</w:t>
            </w:r>
            <w:r w:rsidRPr="00883E99">
              <w:rPr>
                <w:rFonts w:ascii="Times New Roman" w:hAnsi="Times New Roman"/>
                <w:sz w:val="20"/>
                <w:szCs w:val="20"/>
                <w:rtl/>
                <w:lang w:bidi="fa-IR"/>
              </w:rPr>
              <w:t xml:space="preserve"> بدون سرور</w:t>
            </w:r>
          </w:p>
        </w:tc>
      </w:tr>
      <w:tr w:rsidR="00E5082E" w:rsidRPr="00054198" w14:paraId="06C59EBE" w14:textId="77777777" w:rsidTr="002B7F04">
        <w:trPr>
          <w:trHeight w:val="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4" w:type="dxa"/>
          </w:tcPr>
          <w:p w14:paraId="19CFD99E" w14:textId="77777777" w:rsidR="00E5082E" w:rsidRPr="00883E99" w:rsidRDefault="00E5082E" w:rsidP="008A205D">
            <w:pPr>
              <w:ind w:firstLine="61"/>
              <w:rPr>
                <w:rFonts w:ascii="Times New Roman" w:hAnsi="Times New Roman"/>
                <w:sz w:val="20"/>
                <w:szCs w:val="20"/>
                <w:rtl/>
                <w:lang w:bidi="fa-IR"/>
              </w:rPr>
            </w:pPr>
            <w:r w:rsidRPr="00883E99">
              <w:rPr>
                <w:rFonts w:ascii="Times New Roman" w:hAnsi="Times New Roman" w:hint="cs"/>
                <w:sz w:val="20"/>
                <w:szCs w:val="20"/>
                <w:rtl/>
              </w:rPr>
              <w:t>2-</w:t>
            </w:r>
            <w:r w:rsidRPr="00883E99">
              <w:rPr>
                <w:rFonts w:ascii="Times New Roman" w:hAnsi="Times New Roman"/>
                <w:sz w:val="20"/>
                <w:szCs w:val="20"/>
                <w:rtl/>
              </w:rPr>
              <w:t>دسترس</w:t>
            </w:r>
            <w:r w:rsidRPr="00883E99">
              <w:rPr>
                <w:rFonts w:ascii="Times New Roman" w:hAnsi="Times New Roman" w:hint="cs"/>
                <w:sz w:val="20"/>
                <w:szCs w:val="20"/>
                <w:rtl/>
              </w:rPr>
              <w:t>ی</w:t>
            </w:r>
            <w:r w:rsidRPr="00883E99">
              <w:rPr>
                <w:rFonts w:ascii="Times New Roman" w:hAnsi="Times New Roman"/>
                <w:sz w:val="20"/>
                <w:szCs w:val="20"/>
                <w:rtl/>
              </w:rPr>
              <w:t xml:space="preserve"> به شبکه گسترده</w:t>
            </w:r>
          </w:p>
        </w:tc>
        <w:tc>
          <w:tcPr>
            <w:tcW w:w="2104" w:type="dxa"/>
          </w:tcPr>
          <w:p w14:paraId="55DC3F64" w14:textId="60DD34F3" w:rsidR="00E5082E" w:rsidRPr="00883E99" w:rsidRDefault="00E5082E" w:rsidP="009E7A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  <w:szCs w:val="20"/>
              </w:rPr>
            </w:pPr>
            <w:r w:rsidRPr="00883E99">
              <w:rPr>
                <w:rFonts w:ascii="Times New Roman" w:hAnsi="Times New Roman" w:hint="cs"/>
                <w:sz w:val="20"/>
                <w:szCs w:val="20"/>
                <w:rtl/>
              </w:rPr>
              <w:t xml:space="preserve">1- </w:t>
            </w:r>
            <w:r w:rsidR="009E7A3A" w:rsidRPr="00EB0725">
              <w:rPr>
                <w:rFonts w:hint="cs"/>
                <w:sz w:val="16"/>
                <w:szCs w:val="20"/>
                <w:rtl/>
              </w:rPr>
              <w:t>انتخاب موقعیت مکانی سرور</w:t>
            </w:r>
            <w:r w:rsidR="009E7A3A">
              <w:rPr>
                <w:sz w:val="16"/>
                <w:szCs w:val="20"/>
              </w:rPr>
              <w:t xml:space="preserve"> </w:t>
            </w:r>
          </w:p>
        </w:tc>
        <w:tc>
          <w:tcPr>
            <w:tcW w:w="2070" w:type="dxa"/>
          </w:tcPr>
          <w:p w14:paraId="7D78B39E" w14:textId="77777777" w:rsidR="00E5082E" w:rsidRPr="00883E99" w:rsidRDefault="00E5082E" w:rsidP="008A205D">
            <w:pPr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0"/>
                <w:szCs w:val="20"/>
                <w:rtl/>
              </w:rPr>
            </w:pPr>
            <w:r w:rsidRPr="00883E99">
              <w:rPr>
                <w:rFonts w:ascii="Times New Roman" w:hAnsi="Times New Roman" w:hint="cs"/>
                <w:b/>
                <w:bCs/>
                <w:sz w:val="20"/>
                <w:szCs w:val="20"/>
                <w:rtl/>
              </w:rPr>
              <w:t>7-مجازی‌سازی</w:t>
            </w:r>
          </w:p>
          <w:p w14:paraId="1A8FC1DE" w14:textId="77777777" w:rsidR="00E5082E" w:rsidRPr="00883E99" w:rsidRDefault="00E5082E" w:rsidP="008A205D">
            <w:pPr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80" w:type="dxa"/>
          </w:tcPr>
          <w:p w14:paraId="180D12BB" w14:textId="7D327353" w:rsidR="00E5082E" w:rsidRPr="00883E99" w:rsidRDefault="00E5082E" w:rsidP="008A20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  <w:lang w:bidi="fa-IR"/>
              </w:rPr>
            </w:pPr>
            <w:r w:rsidRPr="00883E99">
              <w:rPr>
                <w:rFonts w:ascii="Times New Roman" w:hAnsi="Times New Roman" w:hint="cs"/>
                <w:sz w:val="20"/>
                <w:szCs w:val="20"/>
                <w:rtl/>
                <w:lang w:bidi="fa-IR"/>
              </w:rPr>
              <w:t>1</w:t>
            </w:r>
            <w:r w:rsidRPr="00883E99">
              <w:rPr>
                <w:rFonts w:ascii="Times New Roman" w:hAnsi="Times New Roman"/>
                <w:sz w:val="20"/>
                <w:szCs w:val="20"/>
                <w:lang w:bidi="fa-IR"/>
              </w:rPr>
              <w:t>-</w:t>
            </w:r>
            <w:r w:rsidRPr="00883E99">
              <w:rPr>
                <w:rFonts w:ascii="Times New Roman" w:hAnsi="Times New Roman"/>
                <w:sz w:val="20"/>
                <w:szCs w:val="20"/>
                <w:rtl/>
              </w:rPr>
              <w:t xml:space="preserve"> </w:t>
            </w:r>
            <w:r w:rsidRPr="00883E99">
              <w:rPr>
                <w:rFonts w:ascii="Times New Roman" w:hAnsi="Times New Roman"/>
                <w:sz w:val="20"/>
                <w:szCs w:val="20"/>
                <w:rtl/>
                <w:lang w:bidi="fa-IR"/>
              </w:rPr>
              <w:t>نصب مجدد و تغ</w:t>
            </w:r>
            <w:r w:rsidRPr="00883E99">
              <w:rPr>
                <w:rFonts w:ascii="Times New Roman" w:hAnsi="Times New Roman" w:hint="cs"/>
                <w:sz w:val="20"/>
                <w:szCs w:val="20"/>
                <w:rtl/>
                <w:lang w:bidi="fa-IR"/>
              </w:rPr>
              <w:t>یی</w:t>
            </w:r>
            <w:r w:rsidRPr="00883E99">
              <w:rPr>
                <w:rFonts w:ascii="Times New Roman" w:hAnsi="Times New Roman" w:hint="eastAsia"/>
                <w:sz w:val="20"/>
                <w:szCs w:val="20"/>
                <w:rtl/>
                <w:lang w:bidi="fa-IR"/>
              </w:rPr>
              <w:t>ر</w:t>
            </w:r>
            <w:r w:rsidRPr="00883E99">
              <w:rPr>
                <w:rFonts w:ascii="Times New Roman" w:hAnsi="Times New Roman"/>
                <w:sz w:val="20"/>
                <w:szCs w:val="20"/>
                <w:rtl/>
                <w:lang w:bidi="fa-IR"/>
              </w:rPr>
              <w:t xml:space="preserve"> </w:t>
            </w:r>
            <w:r w:rsidR="0070282F">
              <w:rPr>
                <w:rFonts w:ascii="Times New Roman" w:hAnsi="Times New Roman"/>
                <w:sz w:val="20"/>
                <w:szCs w:val="20"/>
                <w:rtl/>
                <w:lang w:bidi="fa-IR"/>
              </w:rPr>
              <w:t>سیستم‌عامل</w:t>
            </w:r>
          </w:p>
          <w:p w14:paraId="4894426F" w14:textId="77777777" w:rsidR="00E5082E" w:rsidRPr="00883E99" w:rsidRDefault="00E5082E" w:rsidP="008A20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  <w:rtl/>
                <w:lang w:bidi="fa-IR"/>
              </w:rPr>
            </w:pPr>
            <w:r w:rsidRPr="00883E99">
              <w:rPr>
                <w:rFonts w:ascii="Times New Roman" w:hAnsi="Times New Roman" w:hint="cs"/>
                <w:sz w:val="20"/>
                <w:szCs w:val="20"/>
                <w:rtl/>
                <w:lang w:bidi="fa-IR"/>
              </w:rPr>
              <w:t>2</w:t>
            </w:r>
            <w:r w:rsidRPr="00883E99">
              <w:rPr>
                <w:rFonts w:ascii="Times New Roman" w:hAnsi="Times New Roman"/>
                <w:sz w:val="20"/>
                <w:szCs w:val="20"/>
                <w:lang w:bidi="fa-IR"/>
              </w:rPr>
              <w:t>-</w:t>
            </w:r>
            <w:r w:rsidRPr="00883E99">
              <w:rPr>
                <w:rFonts w:ascii="Times New Roman" w:hAnsi="Times New Roman"/>
                <w:sz w:val="20"/>
                <w:szCs w:val="20"/>
                <w:rtl/>
              </w:rPr>
              <w:t xml:space="preserve"> </w:t>
            </w:r>
            <w:r w:rsidRPr="00883E99">
              <w:rPr>
                <w:rFonts w:ascii="Times New Roman" w:hAnsi="Times New Roman"/>
                <w:sz w:val="20"/>
                <w:szCs w:val="20"/>
                <w:rtl/>
                <w:lang w:bidi="fa-IR"/>
              </w:rPr>
              <w:t xml:space="preserve">امکان ساخت </w:t>
            </w:r>
            <w:r w:rsidRPr="00883E99">
              <w:rPr>
                <w:rFonts w:ascii="Times New Roman" w:hAnsi="Times New Roman"/>
                <w:sz w:val="20"/>
                <w:szCs w:val="20"/>
                <w:lang w:bidi="fa-IR"/>
              </w:rPr>
              <w:t>Snapshot</w:t>
            </w:r>
          </w:p>
          <w:p w14:paraId="7AC5867F" w14:textId="131988C5" w:rsidR="00E5082E" w:rsidRPr="00883E99" w:rsidRDefault="00E5082E" w:rsidP="008A205D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  <w:rtl/>
              </w:rPr>
            </w:pPr>
            <w:r w:rsidRPr="00883E99">
              <w:rPr>
                <w:rFonts w:ascii="Times New Roman" w:hAnsi="Times New Roman" w:hint="cs"/>
                <w:sz w:val="20"/>
                <w:szCs w:val="20"/>
                <w:rtl/>
                <w:lang w:bidi="fa-IR"/>
              </w:rPr>
              <w:t xml:space="preserve">3- </w:t>
            </w:r>
            <w:r w:rsidRPr="00883E99">
              <w:rPr>
                <w:rFonts w:ascii="Times New Roman" w:hAnsi="Times New Roman"/>
                <w:sz w:val="20"/>
                <w:szCs w:val="20"/>
                <w:rtl/>
                <w:lang w:bidi="fa-IR"/>
              </w:rPr>
              <w:t xml:space="preserve">امکان انتخاب </w:t>
            </w:r>
            <w:r w:rsidRPr="00883E99">
              <w:rPr>
                <w:rFonts w:ascii="Times New Roman" w:hAnsi="Times New Roman"/>
                <w:sz w:val="20"/>
                <w:szCs w:val="20"/>
                <w:lang w:bidi="fa-IR"/>
              </w:rPr>
              <w:t>Container</w:t>
            </w:r>
            <w:r w:rsidRPr="00883E99">
              <w:rPr>
                <w:rFonts w:ascii="Times New Roman" w:hAnsi="Times New Roman"/>
                <w:sz w:val="20"/>
                <w:szCs w:val="20"/>
                <w:rtl/>
                <w:lang w:bidi="fa-IR"/>
              </w:rPr>
              <w:t xml:space="preserve"> </w:t>
            </w:r>
            <w:r w:rsidRPr="00883E99">
              <w:rPr>
                <w:rFonts w:ascii="Times New Roman" w:hAnsi="Times New Roman" w:hint="cs"/>
                <w:sz w:val="20"/>
                <w:szCs w:val="20"/>
                <w:rtl/>
                <w:lang w:bidi="fa-IR"/>
              </w:rPr>
              <w:t>ی</w:t>
            </w:r>
            <w:r w:rsidRPr="00883E99">
              <w:rPr>
                <w:rFonts w:ascii="Times New Roman" w:hAnsi="Times New Roman" w:hint="eastAsia"/>
                <w:sz w:val="20"/>
                <w:szCs w:val="20"/>
                <w:rtl/>
                <w:lang w:bidi="fa-IR"/>
              </w:rPr>
              <w:t>ا</w:t>
            </w:r>
            <w:r w:rsidRPr="00883E99">
              <w:rPr>
                <w:rFonts w:ascii="Times New Roman" w:hAnsi="Times New Roman"/>
                <w:sz w:val="20"/>
                <w:szCs w:val="20"/>
                <w:rtl/>
                <w:lang w:bidi="fa-IR"/>
              </w:rPr>
              <w:t xml:space="preserve"> </w:t>
            </w:r>
            <w:r w:rsidRPr="00883E99">
              <w:rPr>
                <w:rFonts w:ascii="Times New Roman" w:hAnsi="Times New Roman"/>
                <w:sz w:val="20"/>
                <w:szCs w:val="20"/>
                <w:lang w:bidi="fa-IR"/>
              </w:rPr>
              <w:t>Image</w:t>
            </w:r>
            <w:r w:rsidRPr="00883E99">
              <w:rPr>
                <w:rFonts w:ascii="Times New Roman" w:hAnsi="Times New Roman"/>
                <w:sz w:val="20"/>
                <w:szCs w:val="20"/>
                <w:rtl/>
                <w:lang w:bidi="fa-IR"/>
              </w:rPr>
              <w:t xml:space="preserve"> به‌عنوان </w:t>
            </w:r>
            <w:r w:rsidR="0070282F">
              <w:rPr>
                <w:rFonts w:ascii="Times New Roman" w:hAnsi="Times New Roman"/>
                <w:sz w:val="20"/>
                <w:szCs w:val="20"/>
                <w:rtl/>
                <w:lang w:bidi="fa-IR"/>
              </w:rPr>
              <w:t>سیستم‌عامل</w:t>
            </w:r>
            <w:r>
              <w:rPr>
                <w:rFonts w:ascii="Times New Roman" w:hAnsi="Times New Roman" w:hint="cs"/>
                <w:sz w:val="20"/>
                <w:szCs w:val="20"/>
                <w:rtl/>
                <w:lang w:bidi="fa-IR"/>
              </w:rPr>
              <w:t xml:space="preserve">   </w:t>
            </w:r>
          </w:p>
        </w:tc>
      </w:tr>
      <w:tr w:rsidR="00E5082E" w:rsidRPr="00054198" w14:paraId="29A334C4" w14:textId="77777777" w:rsidTr="002B7F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4" w:type="dxa"/>
          </w:tcPr>
          <w:p w14:paraId="66678203" w14:textId="77777777" w:rsidR="00E5082E" w:rsidRPr="00883E99" w:rsidRDefault="00E5082E" w:rsidP="008A205D">
            <w:pPr>
              <w:ind w:firstLine="61"/>
              <w:rPr>
                <w:rFonts w:ascii="Times New Roman" w:hAnsi="Times New Roman"/>
                <w:sz w:val="20"/>
                <w:szCs w:val="20"/>
                <w:rtl/>
                <w:lang w:bidi="fa-IR"/>
              </w:rPr>
            </w:pPr>
            <w:r w:rsidRPr="00883E99">
              <w:rPr>
                <w:rFonts w:ascii="Times New Roman" w:hAnsi="Times New Roman" w:hint="cs"/>
                <w:sz w:val="20"/>
                <w:szCs w:val="20"/>
                <w:rtl/>
              </w:rPr>
              <w:t>3-</w:t>
            </w:r>
            <w:r w:rsidRPr="00883E99">
              <w:rPr>
                <w:rFonts w:ascii="Times New Roman" w:hAnsi="Times New Roman"/>
                <w:sz w:val="20"/>
                <w:szCs w:val="20"/>
                <w:rtl/>
              </w:rPr>
              <w:t>تجم</w:t>
            </w:r>
            <w:r w:rsidRPr="00883E99">
              <w:rPr>
                <w:rFonts w:ascii="Times New Roman" w:hAnsi="Times New Roman" w:hint="cs"/>
                <w:sz w:val="20"/>
                <w:szCs w:val="20"/>
                <w:rtl/>
              </w:rPr>
              <w:t>ی</w:t>
            </w:r>
            <w:r w:rsidRPr="00883E99">
              <w:rPr>
                <w:rFonts w:ascii="Times New Roman" w:hAnsi="Times New Roman" w:hint="eastAsia"/>
                <w:sz w:val="20"/>
                <w:szCs w:val="20"/>
                <w:rtl/>
              </w:rPr>
              <w:t>ع</w:t>
            </w:r>
            <w:r w:rsidRPr="00883E99">
              <w:rPr>
                <w:rFonts w:ascii="Times New Roman" w:hAnsi="Times New Roman"/>
                <w:sz w:val="20"/>
                <w:szCs w:val="20"/>
                <w:rtl/>
              </w:rPr>
              <w:t xml:space="preserve"> منابع</w:t>
            </w:r>
          </w:p>
        </w:tc>
        <w:tc>
          <w:tcPr>
            <w:tcW w:w="2104" w:type="dxa"/>
          </w:tcPr>
          <w:p w14:paraId="2BF3A6A0" w14:textId="77777777" w:rsidR="00E5082E" w:rsidRPr="00883E99" w:rsidRDefault="00E5082E" w:rsidP="008A20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 w:val="20"/>
                <w:szCs w:val="20"/>
              </w:rPr>
            </w:pPr>
            <w:r w:rsidRPr="00883E99">
              <w:rPr>
                <w:rFonts w:ascii="Times New Roman" w:hAnsi="Times New Roman" w:hint="cs"/>
                <w:sz w:val="20"/>
                <w:szCs w:val="20"/>
                <w:rtl/>
              </w:rPr>
              <w:t>1-</w:t>
            </w:r>
            <w:r w:rsidRPr="00883E99">
              <w:rPr>
                <w:rFonts w:ascii="Times New Roman" w:hAnsi="Times New Roman" w:hint="eastAsia"/>
                <w:sz w:val="20"/>
                <w:szCs w:val="20"/>
                <w:rtl/>
              </w:rPr>
              <w:t>چند</w:t>
            </w:r>
            <w:r w:rsidRPr="00883E99">
              <w:rPr>
                <w:rFonts w:ascii="Times New Roman" w:hAnsi="Times New Roman"/>
                <w:sz w:val="20"/>
                <w:szCs w:val="20"/>
                <w:rtl/>
              </w:rPr>
              <w:t xml:space="preserve"> </w:t>
            </w:r>
            <w:r w:rsidRPr="00883E99">
              <w:rPr>
                <w:rFonts w:ascii="Times New Roman" w:hAnsi="Times New Roman" w:hint="eastAsia"/>
                <w:sz w:val="20"/>
                <w:szCs w:val="20"/>
                <w:rtl/>
              </w:rPr>
              <w:t>مستاجر</w:t>
            </w:r>
            <w:r w:rsidRPr="00883E99">
              <w:rPr>
                <w:rFonts w:ascii="Times New Roman" w:hAnsi="Times New Roman" w:hint="cs"/>
                <w:sz w:val="20"/>
                <w:szCs w:val="20"/>
                <w:rtl/>
              </w:rPr>
              <w:t>ی</w:t>
            </w:r>
          </w:p>
        </w:tc>
        <w:tc>
          <w:tcPr>
            <w:tcW w:w="2070" w:type="dxa"/>
          </w:tcPr>
          <w:p w14:paraId="3D4C136E" w14:textId="77777777" w:rsidR="00E5082E" w:rsidRPr="00883E99" w:rsidRDefault="00E5082E" w:rsidP="008A205D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0"/>
                <w:szCs w:val="20"/>
                <w:rtl/>
              </w:rPr>
            </w:pPr>
            <w:r w:rsidRPr="00883E99">
              <w:rPr>
                <w:rFonts w:ascii="Times New Roman" w:hAnsi="Times New Roman" w:hint="cs"/>
                <w:b/>
                <w:bCs/>
                <w:sz w:val="20"/>
                <w:szCs w:val="20"/>
                <w:rtl/>
              </w:rPr>
              <w:t>8-قابلیت پشتیبان‌گیری و پایش</w:t>
            </w:r>
          </w:p>
        </w:tc>
        <w:tc>
          <w:tcPr>
            <w:tcW w:w="2880" w:type="dxa"/>
          </w:tcPr>
          <w:p w14:paraId="2A922B7E" w14:textId="77777777" w:rsidR="00E5082E" w:rsidRPr="00883E99" w:rsidRDefault="00E5082E" w:rsidP="008A20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  <w:rtl/>
              </w:rPr>
            </w:pPr>
            <w:r w:rsidRPr="00883E99">
              <w:rPr>
                <w:rFonts w:ascii="Times New Roman" w:hAnsi="Times New Roman" w:hint="cs"/>
                <w:sz w:val="20"/>
                <w:szCs w:val="20"/>
                <w:rtl/>
              </w:rPr>
              <w:t>1- می</w:t>
            </w:r>
            <w:r w:rsidRPr="00883E99">
              <w:rPr>
                <w:rFonts w:ascii="Times New Roman" w:hAnsi="Times New Roman" w:hint="eastAsia"/>
                <w:sz w:val="20"/>
                <w:szCs w:val="20"/>
                <w:rtl/>
              </w:rPr>
              <w:t>زان</w:t>
            </w:r>
            <w:r w:rsidRPr="00883E99">
              <w:rPr>
                <w:rFonts w:ascii="Times New Roman" w:hAnsi="Times New Roman"/>
                <w:sz w:val="20"/>
                <w:szCs w:val="20"/>
                <w:rtl/>
              </w:rPr>
              <w:t xml:space="preserve"> رضا</w:t>
            </w:r>
            <w:r w:rsidRPr="00883E99">
              <w:rPr>
                <w:rFonts w:ascii="Times New Roman" w:hAnsi="Times New Roman" w:hint="cs"/>
                <w:sz w:val="20"/>
                <w:szCs w:val="20"/>
                <w:rtl/>
              </w:rPr>
              <w:t>ی</w:t>
            </w:r>
            <w:r w:rsidRPr="00883E99">
              <w:rPr>
                <w:rFonts w:ascii="Times New Roman" w:hAnsi="Times New Roman" w:hint="eastAsia"/>
                <w:sz w:val="20"/>
                <w:szCs w:val="20"/>
                <w:rtl/>
              </w:rPr>
              <w:t>ت</w:t>
            </w:r>
            <w:r w:rsidRPr="00883E99">
              <w:rPr>
                <w:rFonts w:ascii="Times New Roman" w:hAnsi="Times New Roman"/>
                <w:sz w:val="20"/>
                <w:szCs w:val="20"/>
                <w:rtl/>
              </w:rPr>
              <w:t xml:space="preserve"> کاربر از پشت</w:t>
            </w:r>
            <w:r w:rsidRPr="00883E99">
              <w:rPr>
                <w:rFonts w:ascii="Times New Roman" w:hAnsi="Times New Roman" w:hint="cs"/>
                <w:sz w:val="20"/>
                <w:szCs w:val="20"/>
                <w:rtl/>
              </w:rPr>
              <w:t>ی</w:t>
            </w:r>
            <w:r w:rsidRPr="00883E99">
              <w:rPr>
                <w:rFonts w:ascii="Times New Roman" w:hAnsi="Times New Roman" w:hint="eastAsia"/>
                <w:sz w:val="20"/>
                <w:szCs w:val="20"/>
                <w:rtl/>
              </w:rPr>
              <w:t>بان</w:t>
            </w:r>
            <w:r w:rsidRPr="00883E99">
              <w:rPr>
                <w:rFonts w:ascii="Times New Roman" w:hAnsi="Times New Roman" w:hint="cs"/>
                <w:sz w:val="20"/>
                <w:szCs w:val="20"/>
                <w:rtl/>
              </w:rPr>
              <w:t>ی</w:t>
            </w:r>
          </w:p>
          <w:p w14:paraId="449B5405" w14:textId="77777777" w:rsidR="00E5082E" w:rsidRPr="00883E99" w:rsidRDefault="00E5082E" w:rsidP="008A20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883E99">
              <w:rPr>
                <w:rFonts w:ascii="Times New Roman" w:hAnsi="Times New Roman" w:hint="cs"/>
                <w:sz w:val="20"/>
                <w:szCs w:val="20"/>
                <w:rtl/>
              </w:rPr>
              <w:t>2-</w:t>
            </w:r>
            <w:r w:rsidRPr="00883E99">
              <w:rPr>
                <w:rFonts w:ascii="Times New Roman" w:hAnsi="Times New Roman" w:cs="Times New Roman" w:hint="cs"/>
                <w:sz w:val="20"/>
                <w:szCs w:val="20"/>
                <w:rtl/>
              </w:rPr>
              <w:t>•</w:t>
            </w:r>
            <w:r w:rsidRPr="00883E99">
              <w:rPr>
                <w:rFonts w:ascii="Times New Roman" w:hAnsi="Times New Roman" w:hint="cs"/>
                <w:sz w:val="20"/>
                <w:szCs w:val="20"/>
                <w:rtl/>
              </w:rPr>
              <w:t>مدت</w:t>
            </w:r>
            <w:r w:rsidRPr="00883E99">
              <w:rPr>
                <w:rFonts w:ascii="Times New Roman" w:hAnsi="Times New Roman"/>
                <w:sz w:val="20"/>
                <w:szCs w:val="20"/>
                <w:rtl/>
              </w:rPr>
              <w:t xml:space="preserve"> </w:t>
            </w:r>
            <w:r w:rsidRPr="00883E99">
              <w:rPr>
                <w:rFonts w:ascii="Times New Roman" w:hAnsi="Times New Roman" w:hint="cs"/>
                <w:sz w:val="20"/>
                <w:szCs w:val="20"/>
                <w:rtl/>
              </w:rPr>
              <w:t>زمان</w:t>
            </w:r>
            <w:r w:rsidRPr="00883E99">
              <w:rPr>
                <w:rFonts w:ascii="Times New Roman" w:hAnsi="Times New Roman"/>
                <w:sz w:val="20"/>
                <w:szCs w:val="20"/>
                <w:rtl/>
              </w:rPr>
              <w:t xml:space="preserve"> </w:t>
            </w:r>
            <w:r w:rsidRPr="00883E99">
              <w:rPr>
                <w:rFonts w:ascii="Times New Roman" w:hAnsi="Times New Roman" w:hint="cs"/>
                <w:sz w:val="20"/>
                <w:szCs w:val="20"/>
                <w:rtl/>
              </w:rPr>
              <w:t>انتظار</w:t>
            </w:r>
            <w:r w:rsidRPr="00883E99">
              <w:rPr>
                <w:rFonts w:ascii="Times New Roman" w:hAnsi="Times New Roman"/>
                <w:sz w:val="20"/>
                <w:szCs w:val="20"/>
                <w:rtl/>
              </w:rPr>
              <w:t xml:space="preserve"> </w:t>
            </w:r>
            <w:r w:rsidRPr="00883E99">
              <w:rPr>
                <w:rFonts w:ascii="Times New Roman" w:hAnsi="Times New Roman" w:hint="cs"/>
                <w:sz w:val="20"/>
                <w:szCs w:val="20"/>
                <w:rtl/>
              </w:rPr>
              <w:t>کاربر</w:t>
            </w:r>
            <w:r w:rsidRPr="00883E99">
              <w:rPr>
                <w:rFonts w:ascii="Times New Roman" w:hAnsi="Times New Roman"/>
                <w:sz w:val="20"/>
                <w:szCs w:val="20"/>
                <w:rtl/>
              </w:rPr>
              <w:t xml:space="preserve"> </w:t>
            </w:r>
            <w:r w:rsidRPr="00883E99">
              <w:rPr>
                <w:rFonts w:ascii="Times New Roman" w:hAnsi="Times New Roman" w:hint="cs"/>
                <w:sz w:val="20"/>
                <w:szCs w:val="20"/>
                <w:rtl/>
              </w:rPr>
              <w:t>برای</w:t>
            </w:r>
            <w:r w:rsidRPr="00883E99">
              <w:rPr>
                <w:rFonts w:ascii="Times New Roman" w:hAnsi="Times New Roman"/>
                <w:sz w:val="20"/>
                <w:szCs w:val="20"/>
                <w:rtl/>
              </w:rPr>
              <w:t xml:space="preserve"> در</w:t>
            </w:r>
            <w:r w:rsidRPr="00883E99">
              <w:rPr>
                <w:rFonts w:ascii="Times New Roman" w:hAnsi="Times New Roman" w:hint="cs"/>
                <w:sz w:val="20"/>
                <w:szCs w:val="20"/>
                <w:rtl/>
              </w:rPr>
              <w:t>ی</w:t>
            </w:r>
            <w:r w:rsidRPr="00883E99">
              <w:rPr>
                <w:rFonts w:ascii="Times New Roman" w:hAnsi="Times New Roman" w:hint="eastAsia"/>
                <w:sz w:val="20"/>
                <w:szCs w:val="20"/>
                <w:rtl/>
              </w:rPr>
              <w:t>افت</w:t>
            </w:r>
            <w:r w:rsidRPr="00883E99">
              <w:rPr>
                <w:rFonts w:ascii="Times New Roman" w:hAnsi="Times New Roman"/>
                <w:sz w:val="20"/>
                <w:szCs w:val="20"/>
                <w:rtl/>
              </w:rPr>
              <w:t xml:space="preserve"> پاسخ</w:t>
            </w:r>
          </w:p>
          <w:p w14:paraId="15F31617" w14:textId="77777777" w:rsidR="00E5082E" w:rsidRPr="00883E99" w:rsidRDefault="00E5082E" w:rsidP="008A205D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  <w:rtl/>
              </w:rPr>
            </w:pPr>
            <w:r w:rsidRPr="00883E99">
              <w:rPr>
                <w:rFonts w:ascii="Times New Roman" w:hAnsi="Times New Roman" w:hint="cs"/>
                <w:sz w:val="20"/>
                <w:szCs w:val="20"/>
                <w:rtl/>
              </w:rPr>
              <w:t>3</w:t>
            </w:r>
            <w:r w:rsidRPr="00883E99">
              <w:rPr>
                <w:rFonts w:ascii="Times New Roman" w:hAnsi="Times New Roman"/>
                <w:sz w:val="20"/>
                <w:szCs w:val="20"/>
              </w:rPr>
              <w:t>-</w:t>
            </w:r>
            <w:r w:rsidRPr="00883E99">
              <w:rPr>
                <w:rFonts w:ascii="Times New Roman" w:hAnsi="Times New Roman"/>
                <w:sz w:val="20"/>
                <w:szCs w:val="20"/>
                <w:rtl/>
              </w:rPr>
              <w:t xml:space="preserve"> امکان </w:t>
            </w:r>
            <w:r w:rsidRPr="00883E99">
              <w:rPr>
                <w:rFonts w:hint="cs"/>
                <w:sz w:val="20"/>
                <w:szCs w:val="20"/>
                <w:rtl/>
                <w:lang w:bidi="fa-IR"/>
              </w:rPr>
              <w:t xml:space="preserve">پشتیبان‌گیری </w:t>
            </w:r>
            <w:r w:rsidRPr="00883E99">
              <w:rPr>
                <w:rFonts w:ascii="Times New Roman" w:hAnsi="Times New Roman"/>
                <w:sz w:val="20"/>
                <w:szCs w:val="20"/>
                <w:rtl/>
              </w:rPr>
              <w:t>و مد</w:t>
            </w:r>
            <w:r w:rsidRPr="00883E99">
              <w:rPr>
                <w:rFonts w:ascii="Times New Roman" w:hAnsi="Times New Roman" w:hint="cs"/>
                <w:sz w:val="20"/>
                <w:szCs w:val="20"/>
                <w:rtl/>
              </w:rPr>
              <w:t>ی</w:t>
            </w:r>
            <w:r w:rsidRPr="00883E99">
              <w:rPr>
                <w:rFonts w:ascii="Times New Roman" w:hAnsi="Times New Roman" w:hint="eastAsia"/>
                <w:sz w:val="20"/>
                <w:szCs w:val="20"/>
                <w:rtl/>
              </w:rPr>
              <w:t>ر</w:t>
            </w:r>
            <w:r w:rsidRPr="00883E99">
              <w:rPr>
                <w:rFonts w:ascii="Times New Roman" w:hAnsi="Times New Roman" w:hint="cs"/>
                <w:sz w:val="20"/>
                <w:szCs w:val="20"/>
                <w:rtl/>
              </w:rPr>
              <w:t>ی</w:t>
            </w:r>
            <w:r w:rsidRPr="00883E99">
              <w:rPr>
                <w:rFonts w:ascii="Times New Roman" w:hAnsi="Times New Roman" w:hint="eastAsia"/>
                <w:sz w:val="20"/>
                <w:szCs w:val="20"/>
                <w:rtl/>
              </w:rPr>
              <w:t>ت</w:t>
            </w:r>
            <w:r w:rsidRPr="00883E99">
              <w:rPr>
                <w:rFonts w:ascii="Times New Roman" w:hAnsi="Times New Roman"/>
                <w:sz w:val="20"/>
                <w:szCs w:val="20"/>
                <w:rtl/>
              </w:rPr>
              <w:t xml:space="preserve"> فا</w:t>
            </w:r>
            <w:r w:rsidRPr="00883E99">
              <w:rPr>
                <w:rFonts w:ascii="Times New Roman" w:hAnsi="Times New Roman" w:hint="cs"/>
                <w:sz w:val="20"/>
                <w:szCs w:val="20"/>
                <w:rtl/>
              </w:rPr>
              <w:t>ی</w:t>
            </w:r>
            <w:r w:rsidRPr="00883E99">
              <w:rPr>
                <w:rFonts w:ascii="Times New Roman" w:hAnsi="Times New Roman" w:hint="eastAsia"/>
                <w:sz w:val="20"/>
                <w:szCs w:val="20"/>
                <w:rtl/>
              </w:rPr>
              <w:t>ل</w:t>
            </w:r>
            <w:r w:rsidRPr="00883E99">
              <w:rPr>
                <w:rFonts w:ascii="Times New Roman" w:hAnsi="Times New Roman"/>
                <w:sz w:val="20"/>
                <w:szCs w:val="20"/>
                <w:rtl/>
              </w:rPr>
              <w:t xml:space="preserve"> آن</w:t>
            </w:r>
          </w:p>
        </w:tc>
      </w:tr>
      <w:tr w:rsidR="00E5082E" w:rsidRPr="00054198" w14:paraId="6E5B38BD" w14:textId="77777777" w:rsidTr="002B7F04">
        <w:trPr>
          <w:trHeight w:val="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4" w:type="dxa"/>
          </w:tcPr>
          <w:p w14:paraId="752C16D2" w14:textId="77777777" w:rsidR="00E5082E" w:rsidRPr="00883E99" w:rsidRDefault="00E5082E" w:rsidP="008A205D">
            <w:pPr>
              <w:ind w:firstLine="61"/>
              <w:rPr>
                <w:rFonts w:ascii="Times New Roman" w:hAnsi="Times New Roman"/>
                <w:sz w:val="20"/>
                <w:szCs w:val="20"/>
                <w:rtl/>
                <w:lang w:bidi="fa-IR"/>
              </w:rPr>
            </w:pPr>
            <w:r w:rsidRPr="00883E99">
              <w:rPr>
                <w:rFonts w:ascii="Times New Roman" w:hAnsi="Times New Roman" w:hint="cs"/>
                <w:sz w:val="20"/>
                <w:szCs w:val="20"/>
                <w:rtl/>
              </w:rPr>
              <w:t>4-</w:t>
            </w:r>
            <w:r w:rsidRPr="00883E99">
              <w:rPr>
                <w:rFonts w:ascii="Times New Roman" w:hAnsi="Times New Roman"/>
                <w:sz w:val="20"/>
                <w:szCs w:val="20"/>
                <w:rtl/>
              </w:rPr>
              <w:t>خاص</w:t>
            </w:r>
            <w:r w:rsidRPr="00883E99">
              <w:rPr>
                <w:rFonts w:ascii="Times New Roman" w:hAnsi="Times New Roman" w:hint="cs"/>
                <w:sz w:val="20"/>
                <w:szCs w:val="20"/>
                <w:rtl/>
              </w:rPr>
              <w:t>ی</w:t>
            </w:r>
            <w:r w:rsidRPr="00883E99">
              <w:rPr>
                <w:rFonts w:ascii="Times New Roman" w:hAnsi="Times New Roman" w:hint="eastAsia"/>
                <w:sz w:val="20"/>
                <w:szCs w:val="20"/>
                <w:rtl/>
              </w:rPr>
              <w:t>ت</w:t>
            </w:r>
            <w:r w:rsidRPr="00883E99">
              <w:rPr>
                <w:rFonts w:ascii="Times New Roman" w:hAnsi="Times New Roman"/>
                <w:sz w:val="20"/>
                <w:szCs w:val="20"/>
                <w:rtl/>
              </w:rPr>
              <w:t xml:space="preserve"> ارتجاع</w:t>
            </w:r>
            <w:r w:rsidRPr="00883E99">
              <w:rPr>
                <w:rFonts w:ascii="Times New Roman" w:hAnsi="Times New Roman" w:hint="cs"/>
                <w:sz w:val="20"/>
                <w:szCs w:val="20"/>
                <w:rtl/>
              </w:rPr>
              <w:t>ی</w:t>
            </w:r>
          </w:p>
        </w:tc>
        <w:tc>
          <w:tcPr>
            <w:tcW w:w="2104" w:type="dxa"/>
          </w:tcPr>
          <w:p w14:paraId="37746B67" w14:textId="77777777" w:rsidR="00E5082E" w:rsidRPr="00883E99" w:rsidRDefault="00E5082E" w:rsidP="008A20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  <w:rtl/>
              </w:rPr>
            </w:pPr>
            <w:r w:rsidRPr="00883E99">
              <w:rPr>
                <w:rFonts w:ascii="Times New Roman" w:hAnsi="Times New Roman" w:hint="cs"/>
                <w:sz w:val="20"/>
                <w:szCs w:val="20"/>
                <w:rtl/>
              </w:rPr>
              <w:t xml:space="preserve">1- </w:t>
            </w:r>
            <w:r w:rsidRPr="00883E99">
              <w:rPr>
                <w:rFonts w:ascii="Times New Roman" w:hAnsi="Times New Roman" w:hint="eastAsia"/>
                <w:sz w:val="20"/>
                <w:szCs w:val="20"/>
                <w:rtl/>
              </w:rPr>
              <w:t>افزا</w:t>
            </w:r>
            <w:r w:rsidRPr="00883E99">
              <w:rPr>
                <w:rFonts w:ascii="Times New Roman" w:hAnsi="Times New Roman" w:hint="cs"/>
                <w:sz w:val="20"/>
                <w:szCs w:val="20"/>
                <w:rtl/>
              </w:rPr>
              <w:t>ی</w:t>
            </w:r>
            <w:r w:rsidRPr="00883E99">
              <w:rPr>
                <w:rFonts w:ascii="Times New Roman" w:hAnsi="Times New Roman" w:hint="eastAsia"/>
                <w:sz w:val="20"/>
                <w:szCs w:val="20"/>
                <w:rtl/>
              </w:rPr>
              <w:t>ش</w:t>
            </w:r>
            <w:r w:rsidRPr="00883E99">
              <w:rPr>
                <w:rFonts w:ascii="Times New Roman" w:hAnsi="Times New Roman"/>
                <w:sz w:val="20"/>
                <w:szCs w:val="20"/>
                <w:rtl/>
              </w:rPr>
              <w:t xml:space="preserve"> </w:t>
            </w:r>
            <w:r w:rsidRPr="00883E99">
              <w:rPr>
                <w:rFonts w:ascii="Times New Roman" w:hAnsi="Times New Roman" w:hint="eastAsia"/>
                <w:sz w:val="20"/>
                <w:szCs w:val="20"/>
                <w:rtl/>
              </w:rPr>
              <w:t>و</w:t>
            </w:r>
            <w:r w:rsidRPr="00883E99">
              <w:rPr>
                <w:rFonts w:ascii="Times New Roman" w:hAnsi="Times New Roman"/>
                <w:sz w:val="20"/>
                <w:szCs w:val="20"/>
                <w:rtl/>
              </w:rPr>
              <w:t xml:space="preserve"> </w:t>
            </w:r>
            <w:r w:rsidRPr="00883E99">
              <w:rPr>
                <w:rFonts w:ascii="Times New Roman" w:hAnsi="Times New Roman" w:hint="cs"/>
                <w:sz w:val="20"/>
                <w:szCs w:val="20"/>
                <w:rtl/>
              </w:rPr>
              <w:t>ی</w:t>
            </w:r>
            <w:r w:rsidRPr="00883E99">
              <w:rPr>
                <w:rFonts w:ascii="Times New Roman" w:hAnsi="Times New Roman" w:hint="eastAsia"/>
                <w:sz w:val="20"/>
                <w:szCs w:val="20"/>
                <w:rtl/>
              </w:rPr>
              <w:t>ا</w:t>
            </w:r>
            <w:r w:rsidRPr="00883E99">
              <w:rPr>
                <w:rFonts w:ascii="Times New Roman" w:hAnsi="Times New Roman"/>
                <w:sz w:val="20"/>
                <w:szCs w:val="20"/>
                <w:rtl/>
              </w:rPr>
              <w:t xml:space="preserve"> </w:t>
            </w:r>
            <w:r w:rsidRPr="00883E99">
              <w:rPr>
                <w:rFonts w:ascii="Times New Roman" w:hAnsi="Times New Roman" w:hint="eastAsia"/>
                <w:sz w:val="20"/>
                <w:szCs w:val="20"/>
                <w:rtl/>
              </w:rPr>
              <w:t>کاهش</w:t>
            </w:r>
            <w:r w:rsidRPr="00883E99">
              <w:rPr>
                <w:rFonts w:ascii="Times New Roman" w:hAnsi="Times New Roman"/>
                <w:sz w:val="20"/>
                <w:szCs w:val="20"/>
                <w:rtl/>
              </w:rPr>
              <w:t xml:space="preserve"> </w:t>
            </w:r>
            <w:r w:rsidRPr="00883E99">
              <w:rPr>
                <w:rFonts w:ascii="Times New Roman" w:hAnsi="Times New Roman" w:hint="eastAsia"/>
                <w:sz w:val="20"/>
                <w:szCs w:val="20"/>
                <w:rtl/>
              </w:rPr>
              <w:t>منابع</w:t>
            </w:r>
          </w:p>
          <w:p w14:paraId="084924AA" w14:textId="77777777" w:rsidR="00E5082E" w:rsidRPr="00883E99" w:rsidRDefault="00E5082E" w:rsidP="008A20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  <w:rtl/>
              </w:rPr>
            </w:pPr>
            <w:r w:rsidRPr="00883E99">
              <w:rPr>
                <w:rFonts w:ascii="Times New Roman" w:hAnsi="Times New Roman" w:hint="cs"/>
                <w:sz w:val="20"/>
                <w:szCs w:val="20"/>
                <w:rtl/>
              </w:rPr>
              <w:t xml:space="preserve">2- </w:t>
            </w:r>
            <w:r w:rsidRPr="00883E99">
              <w:rPr>
                <w:rFonts w:ascii="Times New Roman" w:hAnsi="Times New Roman"/>
                <w:sz w:val="20"/>
                <w:szCs w:val="20"/>
                <w:rtl/>
              </w:rPr>
              <w:t xml:space="preserve">خاموش کردن و </w:t>
            </w:r>
            <w:r w:rsidRPr="00883E99">
              <w:rPr>
                <w:rFonts w:ascii="Times New Roman" w:hAnsi="Times New Roman"/>
                <w:sz w:val="20"/>
                <w:szCs w:val="20"/>
              </w:rPr>
              <w:t>Restart</w:t>
            </w:r>
            <w:r w:rsidRPr="00883E99">
              <w:rPr>
                <w:rFonts w:ascii="Times New Roman" w:hAnsi="Times New Roman"/>
                <w:sz w:val="20"/>
                <w:szCs w:val="20"/>
                <w:rtl/>
              </w:rPr>
              <w:t xml:space="preserve"> کردن</w:t>
            </w:r>
          </w:p>
          <w:p w14:paraId="791043DA" w14:textId="77777777" w:rsidR="00E5082E" w:rsidRPr="00883E99" w:rsidRDefault="00E5082E" w:rsidP="008A20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883E99">
              <w:rPr>
                <w:rFonts w:ascii="Times New Roman" w:hAnsi="Times New Roman" w:hint="cs"/>
                <w:sz w:val="20"/>
                <w:szCs w:val="20"/>
                <w:rtl/>
              </w:rPr>
              <w:t>3-</w:t>
            </w:r>
            <w:r w:rsidRPr="00883E99">
              <w:rPr>
                <w:rFonts w:ascii="Times New Roman" w:hAnsi="Times New Roman"/>
                <w:sz w:val="20"/>
                <w:szCs w:val="20"/>
                <w:rtl/>
              </w:rPr>
              <w:t xml:space="preserve"> امکان تعر</w:t>
            </w:r>
            <w:r w:rsidRPr="00883E99">
              <w:rPr>
                <w:rFonts w:ascii="Times New Roman" w:hAnsi="Times New Roman" w:hint="cs"/>
                <w:sz w:val="20"/>
                <w:szCs w:val="20"/>
                <w:rtl/>
              </w:rPr>
              <w:t>ی</w:t>
            </w:r>
            <w:r w:rsidRPr="00883E99">
              <w:rPr>
                <w:rFonts w:ascii="Times New Roman" w:hAnsi="Times New Roman" w:hint="eastAsia"/>
                <w:sz w:val="20"/>
                <w:szCs w:val="20"/>
                <w:rtl/>
              </w:rPr>
              <w:t>ف</w:t>
            </w:r>
            <w:r w:rsidRPr="00883E99">
              <w:rPr>
                <w:rFonts w:ascii="Times New Roman" w:hAnsi="Times New Roman"/>
                <w:sz w:val="20"/>
                <w:szCs w:val="20"/>
                <w:rtl/>
              </w:rPr>
              <w:t xml:space="preserve"> </w:t>
            </w:r>
            <w:r w:rsidRPr="00883E99">
              <w:rPr>
                <w:rFonts w:ascii="Times New Roman" w:hAnsi="Times New Roman"/>
                <w:sz w:val="20"/>
                <w:szCs w:val="20"/>
              </w:rPr>
              <w:t>Load Balancer</w:t>
            </w:r>
            <w:r w:rsidRPr="00883E99">
              <w:rPr>
                <w:rFonts w:ascii="Times New Roman" w:hAnsi="Times New Roman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2070" w:type="dxa"/>
            <w:vMerge w:val="restart"/>
          </w:tcPr>
          <w:p w14:paraId="000807F2" w14:textId="77777777" w:rsidR="00E5082E" w:rsidRPr="00883E99" w:rsidRDefault="00E5082E" w:rsidP="008A205D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0"/>
                <w:szCs w:val="20"/>
                <w:rtl/>
              </w:rPr>
            </w:pPr>
            <w:r w:rsidRPr="00883E99">
              <w:rPr>
                <w:rFonts w:ascii="Times New Roman" w:hAnsi="Times New Roman" w:hint="cs"/>
                <w:b/>
                <w:bCs/>
                <w:sz w:val="20"/>
                <w:szCs w:val="20"/>
                <w:rtl/>
              </w:rPr>
              <w:t>9-سایر قابلیت‌های ابری</w:t>
            </w:r>
          </w:p>
        </w:tc>
        <w:tc>
          <w:tcPr>
            <w:tcW w:w="2880" w:type="dxa"/>
            <w:vMerge w:val="restart"/>
          </w:tcPr>
          <w:p w14:paraId="4F258B3B" w14:textId="77777777" w:rsidR="00E5082E" w:rsidRPr="00883E99" w:rsidRDefault="00E5082E" w:rsidP="008A205D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  <w:rtl/>
              </w:rPr>
            </w:pPr>
            <w:r w:rsidRPr="00883E99">
              <w:rPr>
                <w:rFonts w:ascii="Times New Roman" w:hAnsi="Times New Roman" w:hint="cs"/>
                <w:sz w:val="20"/>
                <w:szCs w:val="20"/>
                <w:rtl/>
              </w:rPr>
              <w:t>1-</w:t>
            </w:r>
            <w:r w:rsidRPr="00883E99">
              <w:rPr>
                <w:rFonts w:ascii="Arial" w:hAnsi="Arial"/>
                <w:sz w:val="20"/>
                <w:szCs w:val="20"/>
                <w:rtl/>
              </w:rPr>
              <w:t>قابل</w:t>
            </w:r>
            <w:r w:rsidRPr="00883E99">
              <w:rPr>
                <w:rFonts w:ascii="Arial" w:hAnsi="Arial" w:hint="cs"/>
                <w:sz w:val="20"/>
                <w:szCs w:val="20"/>
                <w:rtl/>
              </w:rPr>
              <w:t>ی</w:t>
            </w:r>
            <w:r w:rsidRPr="00883E99">
              <w:rPr>
                <w:rFonts w:ascii="Arial" w:hAnsi="Arial" w:hint="eastAsia"/>
                <w:sz w:val="20"/>
                <w:szCs w:val="20"/>
                <w:rtl/>
              </w:rPr>
              <w:t>ت</w:t>
            </w:r>
            <w:r w:rsidRPr="00883E99">
              <w:rPr>
                <w:rFonts w:ascii="Arial" w:hAnsi="Arial"/>
                <w:sz w:val="20"/>
                <w:szCs w:val="20"/>
                <w:rtl/>
              </w:rPr>
              <w:t xml:space="preserve"> انتخاب مکان سرور</w:t>
            </w:r>
            <w:r w:rsidRPr="00883E99" w:rsidDel="004B3780">
              <w:rPr>
                <w:rFonts w:ascii="Arial" w:hAnsi="Arial" w:hint="cs"/>
                <w:sz w:val="20"/>
                <w:szCs w:val="20"/>
                <w:rtl/>
              </w:rPr>
              <w:t xml:space="preserve"> </w:t>
            </w:r>
            <w:r w:rsidRPr="00883E99">
              <w:rPr>
                <w:rFonts w:ascii="Arial" w:hAnsi="Arial"/>
                <w:sz w:val="20"/>
                <w:szCs w:val="20"/>
              </w:rPr>
              <w:t xml:space="preserve"> </w:t>
            </w:r>
            <w:r w:rsidRPr="00883E99">
              <w:rPr>
                <w:rFonts w:ascii="Arial" w:hAnsi="Arial" w:hint="cs"/>
                <w:sz w:val="20"/>
                <w:szCs w:val="20"/>
                <w:rtl/>
                <w:lang w:bidi="fa-IR"/>
              </w:rPr>
              <w:t>(قابلیت گسترش پذیری)</w:t>
            </w:r>
          </w:p>
        </w:tc>
      </w:tr>
      <w:tr w:rsidR="00E5082E" w:rsidRPr="00054198" w14:paraId="43980399" w14:textId="77777777" w:rsidTr="002B7F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4" w:type="dxa"/>
          </w:tcPr>
          <w:p w14:paraId="3C9C9E20" w14:textId="77777777" w:rsidR="00E5082E" w:rsidRPr="00883E99" w:rsidRDefault="00E5082E" w:rsidP="008A205D">
            <w:pPr>
              <w:ind w:firstLine="61"/>
              <w:rPr>
                <w:rFonts w:ascii="Times New Roman" w:hAnsi="Times New Roman"/>
                <w:sz w:val="20"/>
                <w:szCs w:val="20"/>
                <w:rtl/>
              </w:rPr>
            </w:pPr>
            <w:r w:rsidRPr="00883E99">
              <w:rPr>
                <w:rFonts w:ascii="Times New Roman" w:hAnsi="Times New Roman" w:hint="cs"/>
                <w:sz w:val="20"/>
                <w:szCs w:val="20"/>
                <w:rtl/>
              </w:rPr>
              <w:t>5-خدمات انداره گیری شده</w:t>
            </w:r>
          </w:p>
        </w:tc>
        <w:tc>
          <w:tcPr>
            <w:tcW w:w="2104" w:type="dxa"/>
          </w:tcPr>
          <w:p w14:paraId="5F6B0804" w14:textId="77777777" w:rsidR="00E5082E" w:rsidRPr="00883E99" w:rsidRDefault="00E5082E" w:rsidP="008A20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 w:val="20"/>
                <w:szCs w:val="20"/>
                <w:rtl/>
              </w:rPr>
            </w:pPr>
            <w:r w:rsidRPr="00883E99">
              <w:rPr>
                <w:rFonts w:ascii="Arial" w:hAnsi="Arial" w:hint="cs"/>
                <w:sz w:val="20"/>
                <w:szCs w:val="20"/>
                <w:rtl/>
              </w:rPr>
              <w:t>1</w:t>
            </w:r>
            <w:r w:rsidRPr="00883E99">
              <w:rPr>
                <w:rFonts w:ascii="Arial" w:hAnsi="Arial"/>
                <w:sz w:val="20"/>
                <w:szCs w:val="20"/>
              </w:rPr>
              <w:t>-</w:t>
            </w:r>
            <w:r w:rsidRPr="00883E99">
              <w:rPr>
                <w:rFonts w:ascii="Times New Roman" w:hAnsi="Times New Roman" w:hint="cs"/>
                <w:sz w:val="20"/>
                <w:szCs w:val="20"/>
                <w:rtl/>
              </w:rPr>
              <w:t>نحوه</w:t>
            </w:r>
            <w:r w:rsidRPr="00883E99">
              <w:rPr>
                <w:rFonts w:ascii="Times New Roman" w:hAnsi="Times New Roman"/>
                <w:sz w:val="20"/>
                <w:szCs w:val="20"/>
                <w:rtl/>
              </w:rPr>
              <w:t xml:space="preserve"> </w:t>
            </w:r>
            <w:r w:rsidRPr="00883E99">
              <w:rPr>
                <w:rFonts w:ascii="Times New Roman" w:hAnsi="Times New Roman" w:hint="cs"/>
                <w:sz w:val="20"/>
                <w:szCs w:val="20"/>
                <w:rtl/>
              </w:rPr>
              <w:t>محاسبه</w:t>
            </w:r>
            <w:r w:rsidRPr="00883E99">
              <w:rPr>
                <w:rFonts w:ascii="Times New Roman" w:hAnsi="Times New Roman"/>
                <w:sz w:val="20"/>
                <w:szCs w:val="20"/>
                <w:rtl/>
              </w:rPr>
              <w:t xml:space="preserve"> </w:t>
            </w:r>
            <w:r w:rsidRPr="00883E99">
              <w:rPr>
                <w:rFonts w:ascii="Times New Roman" w:hAnsi="Times New Roman" w:hint="cs"/>
                <w:sz w:val="20"/>
                <w:szCs w:val="20"/>
                <w:rtl/>
              </w:rPr>
              <w:t>هزی</w:t>
            </w:r>
            <w:r w:rsidRPr="00883E99">
              <w:rPr>
                <w:rFonts w:ascii="Times New Roman" w:hAnsi="Times New Roman" w:hint="eastAsia"/>
                <w:sz w:val="20"/>
                <w:szCs w:val="20"/>
                <w:rtl/>
              </w:rPr>
              <w:t>نه</w:t>
            </w:r>
            <w:r w:rsidRPr="00883E99">
              <w:rPr>
                <w:rFonts w:ascii="Times New Roman" w:hAnsi="Times New Roman" w:hint="cs"/>
                <w:sz w:val="20"/>
                <w:szCs w:val="20"/>
                <w:rtl/>
              </w:rPr>
              <w:t xml:space="preserve"> بر‌اساس مصرف 2</w:t>
            </w:r>
            <w:r w:rsidRPr="00883E99">
              <w:rPr>
                <w:rFonts w:ascii="Times New Roman" w:hAnsi="Times New Roman"/>
                <w:sz w:val="20"/>
                <w:szCs w:val="20"/>
              </w:rPr>
              <w:t>-</w:t>
            </w:r>
            <w:r w:rsidRPr="00883E99">
              <w:rPr>
                <w:rFonts w:ascii="Times New Roman" w:hAnsi="Times New Roman" w:hint="cs"/>
                <w:sz w:val="20"/>
                <w:szCs w:val="20"/>
                <w:rtl/>
              </w:rPr>
              <w:t xml:space="preserve">داشتن </w:t>
            </w:r>
            <w:r w:rsidRPr="00883E99">
              <w:rPr>
                <w:rFonts w:ascii="Times New Roman" w:hAnsi="Times New Roman"/>
                <w:sz w:val="20"/>
                <w:szCs w:val="20"/>
              </w:rPr>
              <w:t>SLA</w:t>
            </w:r>
          </w:p>
        </w:tc>
        <w:tc>
          <w:tcPr>
            <w:tcW w:w="2070" w:type="dxa"/>
            <w:vMerge/>
          </w:tcPr>
          <w:p w14:paraId="281F6BDA" w14:textId="77777777" w:rsidR="00E5082E" w:rsidRPr="00054198" w:rsidRDefault="00E5082E" w:rsidP="008A20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  <w:rtl/>
              </w:rPr>
            </w:pPr>
          </w:p>
        </w:tc>
        <w:tc>
          <w:tcPr>
            <w:tcW w:w="2880" w:type="dxa"/>
            <w:vMerge/>
          </w:tcPr>
          <w:p w14:paraId="58796156" w14:textId="77777777" w:rsidR="00E5082E" w:rsidRPr="00054198" w:rsidRDefault="00E5082E" w:rsidP="008A205D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  <w:rtl/>
              </w:rPr>
            </w:pPr>
          </w:p>
        </w:tc>
      </w:tr>
    </w:tbl>
    <w:p w14:paraId="3E03C408" w14:textId="77777777" w:rsidR="00E5082E" w:rsidRDefault="00E5082E" w:rsidP="00E5082E">
      <w:pPr>
        <w:spacing w:after="200" w:line="360" w:lineRule="auto"/>
        <w:ind w:firstLine="245"/>
        <w:rPr>
          <w:sz w:val="8"/>
          <w:szCs w:val="12"/>
          <w:rtl/>
        </w:rPr>
      </w:pPr>
      <w:bookmarkStart w:id="18" w:name="_Ref172380040"/>
    </w:p>
    <w:p w14:paraId="331C7B02" w14:textId="77777777" w:rsidR="00642C24" w:rsidRDefault="00642C24" w:rsidP="00E5082E">
      <w:pPr>
        <w:spacing w:after="200" w:line="360" w:lineRule="auto"/>
        <w:ind w:firstLine="245"/>
        <w:rPr>
          <w:sz w:val="8"/>
          <w:szCs w:val="12"/>
          <w:rtl/>
        </w:rPr>
      </w:pPr>
    </w:p>
    <w:p w14:paraId="66A7CA19" w14:textId="77777777" w:rsidR="00642C24" w:rsidRDefault="00642C24" w:rsidP="00E5082E">
      <w:pPr>
        <w:spacing w:after="200" w:line="360" w:lineRule="auto"/>
        <w:ind w:firstLine="245"/>
        <w:rPr>
          <w:sz w:val="8"/>
          <w:szCs w:val="12"/>
          <w:rtl/>
        </w:rPr>
      </w:pPr>
    </w:p>
    <w:p w14:paraId="4E012122" w14:textId="77777777" w:rsidR="00642C24" w:rsidRPr="002B7F04" w:rsidRDefault="00642C24" w:rsidP="00E5082E">
      <w:pPr>
        <w:spacing w:after="200" w:line="360" w:lineRule="auto"/>
        <w:ind w:firstLine="245"/>
        <w:rPr>
          <w:sz w:val="8"/>
          <w:szCs w:val="12"/>
          <w:rtl/>
        </w:rPr>
      </w:pPr>
    </w:p>
    <w:p w14:paraId="6B4E0404" w14:textId="0E98EFE2" w:rsidR="004825B6" w:rsidRPr="00B928C0" w:rsidRDefault="004825B6" w:rsidP="004825B6">
      <w:pPr>
        <w:pStyle w:val="Caption"/>
        <w:keepNext/>
      </w:pPr>
      <w:r w:rsidRPr="00244A42">
        <w:rPr>
          <w:rtl/>
        </w:rPr>
        <w:lastRenderedPageBreak/>
        <w:t xml:space="preserve">جدول </w:t>
      </w:r>
      <w:r w:rsidRPr="00244A42">
        <w:rPr>
          <w:rtl/>
        </w:rPr>
        <w:fldChar w:fldCharType="begin"/>
      </w:r>
      <w:r w:rsidRPr="00244A42">
        <w:rPr>
          <w:rtl/>
        </w:rPr>
        <w:instrText xml:space="preserve"> </w:instrText>
      </w:r>
      <w:r w:rsidRPr="00244A42">
        <w:instrText>STYLEREF</w:instrText>
      </w:r>
      <w:r w:rsidRPr="00244A42">
        <w:rPr>
          <w:rtl/>
        </w:rPr>
        <w:instrText xml:space="preserve"> 1 \</w:instrText>
      </w:r>
      <w:r w:rsidRPr="00244A42">
        <w:instrText>s</w:instrText>
      </w:r>
      <w:r w:rsidRPr="00244A42">
        <w:rPr>
          <w:rtl/>
        </w:rPr>
        <w:instrText xml:space="preserve"> </w:instrText>
      </w:r>
      <w:r w:rsidRPr="00244A42">
        <w:rPr>
          <w:rtl/>
        </w:rPr>
        <w:fldChar w:fldCharType="separate"/>
      </w:r>
      <w:r w:rsidR="00C21D29">
        <w:rPr>
          <w:noProof/>
          <w:rtl/>
        </w:rPr>
        <w:t>‏2</w:t>
      </w:r>
      <w:r w:rsidRPr="00244A42">
        <w:rPr>
          <w:rtl/>
        </w:rPr>
        <w:fldChar w:fldCharType="end"/>
      </w:r>
      <w:r w:rsidRPr="00244A42">
        <w:rPr>
          <w:rtl/>
        </w:rPr>
        <w:noBreakHyphen/>
      </w:r>
      <w:r w:rsidRPr="00244A42">
        <w:rPr>
          <w:rtl/>
        </w:rPr>
        <w:fldChar w:fldCharType="begin"/>
      </w:r>
      <w:r w:rsidRPr="00244A42">
        <w:rPr>
          <w:rtl/>
        </w:rPr>
        <w:instrText xml:space="preserve"> </w:instrText>
      </w:r>
      <w:r w:rsidRPr="00244A42">
        <w:instrText>SEQ</w:instrText>
      </w:r>
      <w:r w:rsidRPr="00244A42">
        <w:rPr>
          <w:rtl/>
        </w:rPr>
        <w:instrText xml:space="preserve"> جدول \* </w:instrText>
      </w:r>
      <w:r w:rsidRPr="00244A42">
        <w:instrText>ARABIC \s 1</w:instrText>
      </w:r>
      <w:r w:rsidRPr="00244A42">
        <w:rPr>
          <w:rtl/>
        </w:rPr>
        <w:instrText xml:space="preserve"> </w:instrText>
      </w:r>
      <w:r w:rsidRPr="00244A42">
        <w:rPr>
          <w:rtl/>
        </w:rPr>
        <w:fldChar w:fldCharType="separate"/>
      </w:r>
      <w:r w:rsidR="00C21D29">
        <w:rPr>
          <w:noProof/>
          <w:rtl/>
        </w:rPr>
        <w:t>3</w:t>
      </w:r>
      <w:r w:rsidRPr="00244A42">
        <w:rPr>
          <w:rtl/>
        </w:rPr>
        <w:fldChar w:fldCharType="end"/>
      </w:r>
      <w:bookmarkEnd w:id="18"/>
      <w:r>
        <w:rPr>
          <w:rFonts w:hint="cs"/>
          <w:rtl/>
        </w:rPr>
        <w:t xml:space="preserve"> امکانات مدیریت و استفاده خدمات ابری</w:t>
      </w:r>
    </w:p>
    <w:tbl>
      <w:tblPr>
        <w:bidiVisual/>
        <w:tblW w:w="90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20"/>
        <w:gridCol w:w="7470"/>
      </w:tblGrid>
      <w:tr w:rsidR="004C6E62" w:rsidRPr="00B928C0" w14:paraId="1F5811C5" w14:textId="77777777" w:rsidTr="002159B8">
        <w:trPr>
          <w:trHeight w:val="499"/>
          <w:jc w:val="center"/>
        </w:trPr>
        <w:tc>
          <w:tcPr>
            <w:tcW w:w="1620" w:type="dxa"/>
            <w:shd w:val="clear" w:color="auto" w:fill="D9E2F3" w:themeFill="accent1" w:themeFillTint="33"/>
          </w:tcPr>
          <w:p w14:paraId="792ED1CF" w14:textId="7366E22B" w:rsidR="004C6E62" w:rsidRPr="00B928C0" w:rsidRDefault="004C6E62" w:rsidP="004C6E62">
            <w:pPr>
              <w:spacing w:line="480" w:lineRule="auto"/>
              <w:ind w:firstLine="0"/>
              <w:jc w:val="center"/>
              <w:rPr>
                <w:rtl/>
              </w:rPr>
            </w:pPr>
            <w:r w:rsidRPr="00B928C0">
              <w:rPr>
                <w:rFonts w:hint="cs"/>
                <w:sz w:val="28"/>
                <w:rtl/>
                <w:lang w:bidi="fa-IR"/>
              </w:rPr>
              <w:t>نوع</w:t>
            </w:r>
            <w:r>
              <w:rPr>
                <w:rFonts w:hint="cs"/>
                <w:sz w:val="28"/>
                <w:rtl/>
                <w:lang w:bidi="fa-IR"/>
              </w:rPr>
              <w:t xml:space="preserve"> امکانات</w:t>
            </w:r>
          </w:p>
        </w:tc>
        <w:tc>
          <w:tcPr>
            <w:tcW w:w="7470" w:type="dxa"/>
            <w:shd w:val="clear" w:color="auto" w:fill="D9E2F3" w:themeFill="accent1" w:themeFillTint="33"/>
          </w:tcPr>
          <w:p w14:paraId="2AFCFFDF" w14:textId="702FE9F2" w:rsidR="004C6E62" w:rsidRPr="00B928C0" w:rsidRDefault="004C6E62" w:rsidP="004C6E62">
            <w:pPr>
              <w:spacing w:line="480" w:lineRule="auto"/>
              <w:ind w:firstLine="0"/>
              <w:jc w:val="center"/>
              <w:rPr>
                <w:rtl/>
              </w:rPr>
            </w:pPr>
            <w:r w:rsidRPr="00B928C0">
              <w:rPr>
                <w:rFonts w:hint="cs"/>
                <w:rtl/>
              </w:rPr>
              <w:t>امکانات مدیریت و استفاده خدمات ابری</w:t>
            </w:r>
          </w:p>
        </w:tc>
      </w:tr>
      <w:tr w:rsidR="004C6E62" w:rsidRPr="00B928C0" w14:paraId="6CF9BA1E" w14:textId="77777777" w:rsidTr="002159B8">
        <w:trPr>
          <w:trHeight w:val="1363"/>
          <w:jc w:val="center"/>
        </w:trPr>
        <w:tc>
          <w:tcPr>
            <w:tcW w:w="1620" w:type="dxa"/>
            <w:shd w:val="clear" w:color="auto" w:fill="E2EFD9" w:themeFill="accent6" w:themeFillTint="33"/>
          </w:tcPr>
          <w:p w14:paraId="299C1782" w14:textId="02265B07" w:rsidR="004C6E62" w:rsidRPr="00EB0725" w:rsidRDefault="004C6E62" w:rsidP="004C6E62">
            <w:pPr>
              <w:spacing w:line="480" w:lineRule="auto"/>
              <w:ind w:firstLine="0"/>
              <w:rPr>
                <w:sz w:val="16"/>
                <w:szCs w:val="20"/>
                <w:rtl/>
              </w:rPr>
            </w:pPr>
            <w:r>
              <w:rPr>
                <w:rFonts w:hint="cs"/>
                <w:sz w:val="28"/>
                <w:rtl/>
                <w:lang w:bidi="fa-IR"/>
              </w:rPr>
              <w:t xml:space="preserve">امکانات </w:t>
            </w:r>
            <w:r w:rsidRPr="00B928C0">
              <w:rPr>
                <w:rFonts w:hint="cs"/>
                <w:sz w:val="28"/>
                <w:rtl/>
                <w:lang w:bidi="fa-IR"/>
              </w:rPr>
              <w:t>حداقلی</w:t>
            </w:r>
          </w:p>
        </w:tc>
        <w:tc>
          <w:tcPr>
            <w:tcW w:w="7470" w:type="dxa"/>
            <w:shd w:val="clear" w:color="auto" w:fill="E2EFD9" w:themeFill="accent6" w:themeFillTint="33"/>
          </w:tcPr>
          <w:p w14:paraId="10AE8477" w14:textId="3B4CB845" w:rsidR="004C6E62" w:rsidRPr="00EB0725" w:rsidRDefault="004C6E62" w:rsidP="0097258A">
            <w:pPr>
              <w:spacing w:line="480" w:lineRule="auto"/>
              <w:ind w:firstLine="0"/>
              <w:rPr>
                <w:sz w:val="16"/>
                <w:szCs w:val="20"/>
                <w:rtl/>
              </w:rPr>
            </w:pPr>
            <w:r w:rsidRPr="00EB0725">
              <w:rPr>
                <w:rFonts w:hint="cs"/>
                <w:sz w:val="16"/>
                <w:szCs w:val="20"/>
                <w:rtl/>
              </w:rPr>
              <w:t xml:space="preserve">1. ایجاد سرور ابری و انتخاب </w:t>
            </w:r>
            <w:r w:rsidR="0070282F">
              <w:rPr>
                <w:rFonts w:hint="cs"/>
                <w:sz w:val="16"/>
                <w:szCs w:val="20"/>
                <w:rtl/>
              </w:rPr>
              <w:t>سیستم‌عامل</w:t>
            </w:r>
            <w:r w:rsidRPr="00EB0725">
              <w:rPr>
                <w:rFonts w:hint="cs"/>
                <w:sz w:val="16"/>
                <w:szCs w:val="20"/>
                <w:rtl/>
              </w:rPr>
              <w:t xml:space="preserve">، 2. انتخاب موقعیت مکانی سرور، 3. خاموش کردن و </w:t>
            </w:r>
            <w:r w:rsidRPr="00EB0725">
              <w:rPr>
                <w:sz w:val="16"/>
                <w:szCs w:val="20"/>
              </w:rPr>
              <w:t>Restart</w:t>
            </w:r>
            <w:r w:rsidRPr="00EB0725">
              <w:rPr>
                <w:rFonts w:hint="cs"/>
                <w:sz w:val="16"/>
                <w:szCs w:val="20"/>
                <w:rtl/>
                <w:lang w:bidi="fa-IR"/>
              </w:rPr>
              <w:t xml:space="preserve"> کردن، 4. </w:t>
            </w:r>
            <w:r w:rsidRPr="00EB0725">
              <w:rPr>
                <w:rFonts w:hint="cs"/>
                <w:sz w:val="16"/>
                <w:szCs w:val="20"/>
                <w:rtl/>
              </w:rPr>
              <w:t xml:space="preserve">نصب مجدد و تغییر </w:t>
            </w:r>
            <w:r w:rsidR="0070282F">
              <w:rPr>
                <w:rFonts w:hint="cs"/>
                <w:sz w:val="16"/>
                <w:szCs w:val="20"/>
                <w:rtl/>
              </w:rPr>
              <w:t>سیستم‌عامل</w:t>
            </w:r>
            <w:r w:rsidRPr="00EB0725">
              <w:rPr>
                <w:rFonts w:hint="cs"/>
                <w:sz w:val="16"/>
                <w:szCs w:val="20"/>
                <w:rtl/>
              </w:rPr>
              <w:t xml:space="preserve">، 5. تغییر رمز عبور سرور،6. امکان ساخت </w:t>
            </w:r>
            <w:r w:rsidRPr="00EB0725">
              <w:rPr>
                <w:sz w:val="16"/>
                <w:szCs w:val="20"/>
              </w:rPr>
              <w:t>Snapshot</w:t>
            </w:r>
            <w:r w:rsidRPr="00EB0725">
              <w:rPr>
                <w:rFonts w:hint="cs"/>
                <w:sz w:val="16"/>
                <w:szCs w:val="20"/>
                <w:rtl/>
              </w:rPr>
              <w:t xml:space="preserve">، 7. </w:t>
            </w:r>
            <w:r w:rsidR="00A7709F" w:rsidRPr="00566455">
              <w:rPr>
                <w:rFonts w:hint="cs"/>
                <w:sz w:val="16"/>
                <w:szCs w:val="20"/>
                <w:rtl/>
              </w:rPr>
              <w:t xml:space="preserve">امکان </w:t>
            </w:r>
            <w:r w:rsidR="00A7709F" w:rsidRPr="007E52CF">
              <w:rPr>
                <w:rFonts w:hint="cs"/>
                <w:sz w:val="16"/>
                <w:szCs w:val="20"/>
                <w:rtl/>
              </w:rPr>
              <w:t xml:space="preserve">پشتیبان‌گیری </w:t>
            </w:r>
            <w:r w:rsidR="00A7709F" w:rsidRPr="00566455">
              <w:rPr>
                <w:rFonts w:hint="cs"/>
                <w:sz w:val="16"/>
                <w:szCs w:val="20"/>
                <w:rtl/>
              </w:rPr>
              <w:t>و مدیریت فایل آن</w:t>
            </w:r>
            <w:r w:rsidRPr="00EB0725">
              <w:rPr>
                <w:rFonts w:hint="cs"/>
                <w:sz w:val="16"/>
                <w:szCs w:val="20"/>
                <w:rtl/>
              </w:rPr>
              <w:t xml:space="preserve">، 8. فایروال،9. </w:t>
            </w:r>
            <w:r w:rsidR="004D6EFA">
              <w:rPr>
                <w:rFonts w:hint="cs"/>
                <w:sz w:val="16"/>
                <w:szCs w:val="20"/>
                <w:rtl/>
              </w:rPr>
              <w:t xml:space="preserve">محاسبه </w:t>
            </w:r>
            <w:r w:rsidR="00680823">
              <w:rPr>
                <w:rFonts w:hint="cs"/>
                <w:sz w:val="16"/>
                <w:szCs w:val="20"/>
                <w:rtl/>
              </w:rPr>
              <w:t>بر‌اساس</w:t>
            </w:r>
            <w:r w:rsidR="004D6EFA">
              <w:rPr>
                <w:rFonts w:hint="cs"/>
                <w:sz w:val="16"/>
                <w:szCs w:val="20"/>
                <w:rtl/>
              </w:rPr>
              <w:t xml:space="preserve"> میزان مصر</w:t>
            </w:r>
            <w:r w:rsidR="00A7709F">
              <w:rPr>
                <w:rFonts w:hint="cs"/>
                <w:sz w:val="16"/>
                <w:szCs w:val="20"/>
                <w:rtl/>
              </w:rPr>
              <w:t>ف</w:t>
            </w:r>
            <w:r w:rsidR="004D6EFA">
              <w:rPr>
                <w:rFonts w:hint="cs"/>
                <w:sz w:val="16"/>
                <w:szCs w:val="20"/>
                <w:rtl/>
              </w:rPr>
              <w:t xml:space="preserve"> یا </w:t>
            </w:r>
            <w:r w:rsidRPr="00EB0725">
              <w:rPr>
                <w:rFonts w:hint="cs"/>
                <w:sz w:val="16"/>
                <w:szCs w:val="20"/>
                <w:rtl/>
              </w:rPr>
              <w:t>فاکتور لحظه</w:t>
            </w:r>
            <w:r w:rsidRPr="00EB0725">
              <w:rPr>
                <w:rFonts w:hint="eastAsia"/>
                <w:sz w:val="16"/>
                <w:szCs w:val="20"/>
                <w:rtl/>
              </w:rPr>
              <w:t>‌</w:t>
            </w:r>
            <w:r w:rsidRPr="00EB0725">
              <w:rPr>
                <w:rFonts w:hint="cs"/>
                <w:sz w:val="16"/>
                <w:szCs w:val="20"/>
                <w:rtl/>
              </w:rPr>
              <w:t>ای</w:t>
            </w:r>
          </w:p>
        </w:tc>
      </w:tr>
      <w:tr w:rsidR="004C6E62" w14:paraId="5A6E5CF1" w14:textId="77777777" w:rsidTr="002159B8">
        <w:trPr>
          <w:trHeight w:val="615"/>
          <w:jc w:val="center"/>
        </w:trPr>
        <w:tc>
          <w:tcPr>
            <w:tcW w:w="1620" w:type="dxa"/>
            <w:shd w:val="clear" w:color="auto" w:fill="E2EFD9" w:themeFill="accent6" w:themeFillTint="33"/>
          </w:tcPr>
          <w:p w14:paraId="530C7852" w14:textId="36EE9A90" w:rsidR="004C6E62" w:rsidRPr="00EB0725" w:rsidRDefault="004C6E62" w:rsidP="004C6E62">
            <w:pPr>
              <w:spacing w:line="480" w:lineRule="auto"/>
              <w:ind w:firstLine="0"/>
              <w:rPr>
                <w:sz w:val="16"/>
                <w:szCs w:val="20"/>
                <w:rtl/>
              </w:rPr>
            </w:pPr>
            <w:r>
              <w:rPr>
                <w:rFonts w:hint="cs"/>
                <w:sz w:val="28"/>
                <w:rtl/>
                <w:lang w:bidi="fa-IR"/>
              </w:rPr>
              <w:t xml:space="preserve">امکانات </w:t>
            </w:r>
            <w:r w:rsidRPr="00B928C0">
              <w:rPr>
                <w:rFonts w:hint="cs"/>
                <w:sz w:val="28"/>
                <w:rtl/>
                <w:lang w:bidi="fa-IR"/>
              </w:rPr>
              <w:t>تکمیلی</w:t>
            </w:r>
          </w:p>
        </w:tc>
        <w:tc>
          <w:tcPr>
            <w:tcW w:w="7470" w:type="dxa"/>
            <w:shd w:val="clear" w:color="auto" w:fill="E2EFD9" w:themeFill="accent6" w:themeFillTint="33"/>
          </w:tcPr>
          <w:p w14:paraId="43660423" w14:textId="74994FDA" w:rsidR="004C6E62" w:rsidRPr="00EB0725" w:rsidRDefault="004C6E62" w:rsidP="004C6E62">
            <w:pPr>
              <w:spacing w:line="480" w:lineRule="auto"/>
              <w:ind w:firstLine="0"/>
              <w:rPr>
                <w:sz w:val="16"/>
                <w:szCs w:val="20"/>
                <w:rtl/>
              </w:rPr>
            </w:pPr>
            <w:r>
              <w:rPr>
                <w:rFonts w:hint="cs"/>
                <w:sz w:val="16"/>
                <w:szCs w:val="20"/>
                <w:rtl/>
              </w:rPr>
              <w:t>1-</w:t>
            </w:r>
            <w:r w:rsidRPr="00EB0725">
              <w:rPr>
                <w:rFonts w:hint="cs"/>
                <w:sz w:val="16"/>
                <w:szCs w:val="20"/>
                <w:rtl/>
              </w:rPr>
              <w:t xml:space="preserve">امکان انتخاب </w:t>
            </w:r>
            <w:r w:rsidRPr="00EB0725">
              <w:rPr>
                <w:sz w:val="16"/>
                <w:szCs w:val="20"/>
                <w:lang w:bidi="fa-IR"/>
              </w:rPr>
              <w:t>Container</w:t>
            </w:r>
            <w:r w:rsidRPr="00EB0725">
              <w:rPr>
                <w:rFonts w:hint="cs"/>
                <w:sz w:val="16"/>
                <w:szCs w:val="20"/>
                <w:rtl/>
                <w:lang w:bidi="fa-IR"/>
              </w:rPr>
              <w:t xml:space="preserve"> یا </w:t>
            </w:r>
            <w:r w:rsidRPr="00EB0725">
              <w:rPr>
                <w:sz w:val="16"/>
                <w:szCs w:val="20"/>
                <w:lang w:bidi="fa-IR"/>
              </w:rPr>
              <w:t>Image</w:t>
            </w:r>
            <w:r w:rsidRPr="00EB0725">
              <w:rPr>
                <w:rFonts w:hint="cs"/>
                <w:sz w:val="16"/>
                <w:szCs w:val="20"/>
                <w:rtl/>
                <w:lang w:bidi="fa-IR"/>
              </w:rPr>
              <w:t xml:space="preserve"> به‌عنوان </w:t>
            </w:r>
            <w:r w:rsidR="0070282F">
              <w:rPr>
                <w:rFonts w:hint="cs"/>
                <w:sz w:val="16"/>
                <w:szCs w:val="20"/>
                <w:rtl/>
                <w:lang w:bidi="fa-IR"/>
              </w:rPr>
              <w:t>سیستم‌عامل</w:t>
            </w:r>
            <w:r w:rsidRPr="00EB0725">
              <w:rPr>
                <w:rFonts w:hint="cs"/>
                <w:sz w:val="16"/>
                <w:szCs w:val="20"/>
                <w:rtl/>
                <w:lang w:bidi="fa-IR"/>
              </w:rPr>
              <w:t>،</w:t>
            </w:r>
            <w:r w:rsidR="004D6EFA">
              <w:rPr>
                <w:rFonts w:hint="cs"/>
                <w:sz w:val="16"/>
                <w:szCs w:val="20"/>
                <w:rtl/>
                <w:lang w:bidi="fa-IR"/>
              </w:rPr>
              <w:t>2-</w:t>
            </w:r>
            <w:r w:rsidRPr="00EB0725">
              <w:rPr>
                <w:rFonts w:hint="cs"/>
                <w:sz w:val="16"/>
                <w:szCs w:val="20"/>
                <w:rtl/>
                <w:lang w:bidi="fa-IR"/>
              </w:rPr>
              <w:t xml:space="preserve"> امکان انتخاب </w:t>
            </w:r>
            <w:r w:rsidRPr="00EB0725">
              <w:rPr>
                <w:sz w:val="16"/>
                <w:szCs w:val="20"/>
                <w:lang w:bidi="fa-IR"/>
              </w:rPr>
              <w:t>snapshot</w:t>
            </w:r>
            <w:r w:rsidRPr="00EB0725">
              <w:rPr>
                <w:rFonts w:hint="cs"/>
                <w:sz w:val="16"/>
                <w:szCs w:val="20"/>
                <w:rtl/>
                <w:lang w:bidi="fa-IR"/>
              </w:rPr>
              <w:t xml:space="preserve"> یا </w:t>
            </w:r>
            <w:r w:rsidRPr="00EB0725">
              <w:rPr>
                <w:sz w:val="16"/>
                <w:szCs w:val="20"/>
                <w:lang w:bidi="fa-IR"/>
              </w:rPr>
              <w:t>backup</w:t>
            </w:r>
            <w:r w:rsidRPr="00EB0725">
              <w:rPr>
                <w:rFonts w:hint="cs"/>
                <w:sz w:val="16"/>
                <w:szCs w:val="20"/>
                <w:rtl/>
                <w:lang w:bidi="fa-IR"/>
              </w:rPr>
              <w:t xml:space="preserve"> قبلی به‌عنوان </w:t>
            </w:r>
            <w:r w:rsidR="0070282F">
              <w:rPr>
                <w:rFonts w:hint="cs"/>
                <w:sz w:val="16"/>
                <w:szCs w:val="20"/>
                <w:rtl/>
                <w:lang w:bidi="fa-IR"/>
              </w:rPr>
              <w:t>سیستم‌عامل</w:t>
            </w:r>
            <w:r w:rsidRPr="00EB0725">
              <w:rPr>
                <w:rFonts w:hint="cs"/>
                <w:sz w:val="16"/>
                <w:szCs w:val="20"/>
                <w:rtl/>
                <w:lang w:bidi="fa-IR"/>
              </w:rPr>
              <w:t>،</w:t>
            </w:r>
            <w:r w:rsidRPr="00EB0725">
              <w:rPr>
                <w:rFonts w:hint="cs"/>
                <w:sz w:val="16"/>
                <w:szCs w:val="20"/>
                <w:rtl/>
              </w:rPr>
              <w:t xml:space="preserve"> </w:t>
            </w:r>
            <w:r w:rsidR="004D6EFA">
              <w:rPr>
                <w:rFonts w:hint="cs"/>
                <w:sz w:val="16"/>
                <w:szCs w:val="20"/>
                <w:rtl/>
              </w:rPr>
              <w:t>3-</w:t>
            </w:r>
            <w:r w:rsidRPr="00EB0725">
              <w:rPr>
                <w:rFonts w:hint="cs"/>
                <w:sz w:val="16"/>
                <w:szCs w:val="20"/>
                <w:rtl/>
                <w:lang w:bidi="fa-IR"/>
              </w:rPr>
              <w:t>امکان اتصال آی پی از قبل تهیه شده به سرور جدید،</w:t>
            </w:r>
            <w:r w:rsidRPr="00EB0725">
              <w:rPr>
                <w:rFonts w:hint="cs"/>
                <w:sz w:val="16"/>
                <w:szCs w:val="20"/>
                <w:rtl/>
              </w:rPr>
              <w:t xml:space="preserve"> </w:t>
            </w:r>
            <w:r w:rsidR="004D6EFA">
              <w:rPr>
                <w:rFonts w:hint="cs"/>
                <w:sz w:val="16"/>
                <w:szCs w:val="20"/>
                <w:rtl/>
              </w:rPr>
              <w:t>4-</w:t>
            </w:r>
            <w:r w:rsidRPr="00EB0725">
              <w:rPr>
                <w:rFonts w:hint="cs"/>
                <w:sz w:val="16"/>
                <w:szCs w:val="20"/>
                <w:rtl/>
                <w:lang w:bidi="fa-IR"/>
              </w:rPr>
              <w:t xml:space="preserve">تغییر آی پی بعد از ایجاد سرور، </w:t>
            </w:r>
            <w:r w:rsidR="004D6EFA">
              <w:rPr>
                <w:rFonts w:hint="cs"/>
                <w:sz w:val="16"/>
                <w:szCs w:val="20"/>
                <w:rtl/>
                <w:lang w:bidi="fa-IR"/>
              </w:rPr>
              <w:t>5-</w:t>
            </w:r>
            <w:r w:rsidRPr="00EB0725">
              <w:rPr>
                <w:rFonts w:hint="cs"/>
                <w:sz w:val="16"/>
                <w:szCs w:val="20"/>
                <w:rtl/>
              </w:rPr>
              <w:t>نگه</w:t>
            </w:r>
            <w:r w:rsidRPr="00EB0725">
              <w:rPr>
                <w:rFonts w:hint="eastAsia"/>
                <w:sz w:val="16"/>
                <w:szCs w:val="20"/>
                <w:rtl/>
              </w:rPr>
              <w:t>‌</w:t>
            </w:r>
            <w:r w:rsidRPr="00EB0725">
              <w:rPr>
                <w:rFonts w:hint="cs"/>
                <w:sz w:val="16"/>
                <w:szCs w:val="20"/>
                <w:rtl/>
              </w:rPr>
              <w:t>داشتن آی پی، بدون سرور،</w:t>
            </w:r>
            <w:r w:rsidR="004D6EFA">
              <w:rPr>
                <w:rFonts w:hint="cs"/>
                <w:sz w:val="16"/>
                <w:szCs w:val="20"/>
                <w:rtl/>
              </w:rPr>
              <w:t xml:space="preserve"> 6-</w:t>
            </w:r>
            <w:r w:rsidRPr="00EB0725">
              <w:rPr>
                <w:rFonts w:hint="cs"/>
                <w:sz w:val="16"/>
                <w:szCs w:val="20"/>
                <w:rtl/>
              </w:rPr>
              <w:t xml:space="preserve"> </w:t>
            </w:r>
            <w:r w:rsidRPr="00EB0725">
              <w:rPr>
                <w:rFonts w:hint="cs"/>
                <w:sz w:val="16"/>
                <w:szCs w:val="20"/>
                <w:rtl/>
                <w:lang w:bidi="fa-IR"/>
              </w:rPr>
              <w:t xml:space="preserve">امکان تعریف </w:t>
            </w:r>
            <w:r w:rsidRPr="00EB0725">
              <w:rPr>
                <w:sz w:val="16"/>
                <w:szCs w:val="20"/>
                <w:lang w:bidi="fa-IR"/>
              </w:rPr>
              <w:t>Load Balancer</w:t>
            </w:r>
          </w:p>
        </w:tc>
      </w:tr>
    </w:tbl>
    <w:p w14:paraId="56F081CF" w14:textId="77777777" w:rsidR="004825B6" w:rsidRDefault="004825B6" w:rsidP="004825B6">
      <w:pPr>
        <w:spacing w:line="360" w:lineRule="auto"/>
        <w:ind w:firstLine="245"/>
        <w:rPr>
          <w:rFonts w:ascii="Times New Roman" w:hAnsi="Times New Roman"/>
          <w:sz w:val="12"/>
          <w:szCs w:val="12"/>
          <w:rtl/>
          <w:lang w:bidi="fa-IR"/>
        </w:rPr>
      </w:pPr>
    </w:p>
    <w:p w14:paraId="1639F41E" w14:textId="64494C97" w:rsidR="007C6BEA" w:rsidRPr="007C6BEA" w:rsidRDefault="007C6BEA" w:rsidP="00642C24">
      <w:pPr>
        <w:spacing w:after="200" w:line="276" w:lineRule="auto"/>
        <w:ind w:firstLine="245"/>
        <w:rPr>
          <w:rFonts w:ascii="Times New Roman" w:eastAsia="Calibri" w:hAnsi="Times New Roman"/>
          <w:kern w:val="0"/>
          <w:lang w:bidi="fa-IR"/>
        </w:rPr>
      </w:pPr>
      <w:r w:rsidRPr="007C6BEA">
        <w:rPr>
          <w:rFonts w:ascii="Times New Roman" w:eastAsia="Calibri" w:hAnsi="Times New Roman" w:hint="cs"/>
          <w:kern w:val="0"/>
          <w:rtl/>
          <w:lang w:bidi="fa-IR"/>
        </w:rPr>
        <w:t>برای امتیاز پنل کاربری از موارد بالا براساس استاندارد</w:t>
      </w:r>
      <w:r w:rsidRPr="007C6BEA">
        <w:rPr>
          <w:rFonts w:ascii="Times New Roman" w:eastAsia="Calibri" w:hAnsi="Times New Roman"/>
          <w:kern w:val="0"/>
          <w:lang w:bidi="fa-IR"/>
        </w:rPr>
        <w:t xml:space="preserve">NIST </w:t>
      </w:r>
      <w:r w:rsidRPr="007C6BEA">
        <w:rPr>
          <w:rFonts w:ascii="Times New Roman" w:eastAsia="Calibri" w:hAnsi="Times New Roman" w:hint="cs"/>
          <w:kern w:val="0"/>
          <w:rtl/>
          <w:lang w:bidi="fa-IR"/>
        </w:rPr>
        <w:t xml:space="preserve"> برای بررسی قابلیت</w:t>
      </w:r>
      <w:r w:rsidRPr="007C6BEA">
        <w:rPr>
          <w:rFonts w:ascii="Times New Roman" w:eastAsia="Calibri" w:hAnsi="Times New Roman"/>
          <w:kern w:val="0"/>
          <w:lang w:bidi="fa-IR"/>
        </w:rPr>
        <w:t>‌</w:t>
      </w:r>
      <w:r w:rsidRPr="007C6BEA">
        <w:rPr>
          <w:rFonts w:ascii="Times New Roman" w:eastAsia="Calibri" w:hAnsi="Times New Roman" w:hint="cs"/>
          <w:kern w:val="0"/>
          <w:rtl/>
          <w:lang w:bidi="fa-IR"/>
        </w:rPr>
        <w:t xml:space="preserve">های ابری، امکانات پنل کاربری </w:t>
      </w:r>
      <w:r w:rsidR="00222A07">
        <w:rPr>
          <w:rFonts w:ascii="Times New Roman" w:eastAsia="Calibri" w:hAnsi="Times New Roman" w:hint="cs"/>
          <w:kern w:val="0"/>
          <w:rtl/>
          <w:lang w:bidi="fa-IR"/>
        </w:rPr>
        <w:t>به‌صورت</w:t>
      </w:r>
      <w:r w:rsidRPr="007C6BEA">
        <w:rPr>
          <w:rFonts w:ascii="Times New Roman" w:eastAsia="Calibri" w:hAnsi="Times New Roman" w:hint="cs"/>
          <w:kern w:val="0"/>
          <w:rtl/>
          <w:lang w:bidi="fa-IR"/>
        </w:rPr>
        <w:t xml:space="preserve"> چک لیستی </w:t>
      </w:r>
      <w:r w:rsidR="00222A07">
        <w:rPr>
          <w:rFonts w:ascii="Times New Roman" w:eastAsia="Calibri" w:hAnsi="Times New Roman" w:hint="cs"/>
          <w:kern w:val="0"/>
          <w:rtl/>
          <w:lang w:bidi="fa-IR"/>
        </w:rPr>
        <w:t>به‌صورت</w:t>
      </w:r>
      <w:r w:rsidRPr="007C6BEA">
        <w:rPr>
          <w:rFonts w:ascii="Times New Roman" w:eastAsia="Calibri" w:hAnsi="Times New Roman" w:hint="cs"/>
          <w:kern w:val="0"/>
          <w:rtl/>
          <w:lang w:bidi="fa-IR"/>
        </w:rPr>
        <w:t xml:space="preserve"> 0 و 1 امتیازدهی شده و وزن کلیه قسمت</w:t>
      </w:r>
      <w:r w:rsidR="00611CEE">
        <w:rPr>
          <w:rFonts w:ascii="Times New Roman" w:eastAsia="Calibri" w:hAnsi="Times New Roman" w:hint="cs"/>
          <w:kern w:val="0"/>
          <w:rtl/>
          <w:lang w:bidi="fa-IR"/>
        </w:rPr>
        <w:t>‌</w:t>
      </w:r>
      <w:r w:rsidRPr="007C6BEA">
        <w:rPr>
          <w:rFonts w:ascii="Times New Roman" w:eastAsia="Calibri" w:hAnsi="Times New Roman" w:hint="cs"/>
          <w:kern w:val="0"/>
          <w:rtl/>
          <w:lang w:bidi="fa-IR"/>
        </w:rPr>
        <w:t>ها یکسان در نظر گرفته شده است. فرمول پنل کاربری (</w:t>
      </w:r>
      <w:r w:rsidRPr="007C6BEA">
        <w:rPr>
          <w:rFonts w:ascii="Times New Roman" w:eastAsia="Calibri" w:hAnsi="Times New Roman"/>
          <w:kern w:val="0"/>
          <w:lang w:bidi="fa-IR"/>
        </w:rPr>
        <w:t>UP</w:t>
      </w:r>
      <w:r w:rsidRPr="007C6BEA">
        <w:rPr>
          <w:rFonts w:ascii="Times New Roman" w:eastAsia="Calibri" w:hAnsi="Times New Roman" w:hint="cs"/>
          <w:kern w:val="0"/>
          <w:rtl/>
          <w:lang w:bidi="fa-IR"/>
        </w:rPr>
        <w:t xml:space="preserve">) </w:t>
      </w:r>
      <w:r w:rsidR="000B7E79">
        <w:rPr>
          <w:rFonts w:ascii="Times New Roman" w:eastAsia="Calibri" w:hAnsi="Times New Roman" w:hint="cs"/>
          <w:kern w:val="0"/>
          <w:rtl/>
          <w:lang w:bidi="fa-IR"/>
        </w:rPr>
        <w:t>به‌صورت</w:t>
      </w:r>
      <w:r w:rsidRPr="007C6BEA">
        <w:rPr>
          <w:rFonts w:ascii="Times New Roman" w:eastAsia="Calibri" w:hAnsi="Times New Roman" w:hint="cs"/>
          <w:kern w:val="0"/>
          <w:rtl/>
          <w:lang w:bidi="fa-IR"/>
        </w:rPr>
        <w:t xml:space="preserve"> </w:t>
      </w:r>
      <w:r w:rsidR="00126B26">
        <w:rPr>
          <w:rFonts w:ascii="Times New Roman" w:eastAsia="Calibri" w:hAnsi="Times New Roman" w:hint="cs"/>
          <w:kern w:val="0"/>
          <w:rtl/>
          <w:lang w:bidi="fa-IR"/>
        </w:rPr>
        <w:t xml:space="preserve">فرمول (1) </w:t>
      </w:r>
      <w:r w:rsidR="00611CEE">
        <w:rPr>
          <w:rFonts w:ascii="Times New Roman" w:eastAsia="Calibri" w:hAnsi="Times New Roman" w:hint="cs"/>
          <w:kern w:val="0"/>
          <w:rtl/>
          <w:lang w:bidi="fa-IR"/>
        </w:rPr>
        <w:t>است</w:t>
      </w:r>
      <w:r w:rsidRPr="007C6BEA">
        <w:rPr>
          <w:rFonts w:ascii="Times New Roman" w:eastAsia="Calibri" w:hAnsi="Times New Roman" w:hint="cs"/>
          <w:kern w:val="0"/>
          <w:rtl/>
          <w:lang w:bidi="fa-IR"/>
        </w:rPr>
        <w:t>:</w:t>
      </w:r>
    </w:p>
    <w:p w14:paraId="4856F325" w14:textId="2E3A5693" w:rsidR="007C6BEA" w:rsidRPr="007C6BEA" w:rsidRDefault="007C6BEA" w:rsidP="00126B26">
      <w:pPr>
        <w:bidi w:val="0"/>
        <w:spacing w:after="200" w:line="360" w:lineRule="auto"/>
        <w:ind w:firstLine="245"/>
        <w:jc w:val="center"/>
        <w:rPr>
          <w:rFonts w:ascii="Calibri" w:eastAsia="Calibri" w:hAnsi="Calibri"/>
          <w:kern w:val="0"/>
          <w:szCs w:val="24"/>
          <w:rtl/>
          <w:lang w:bidi="fa-IR"/>
        </w:rPr>
      </w:pPr>
      <m:oMath>
        <m:r>
          <m:rPr>
            <m:sty m:val="b"/>
          </m:rPr>
          <w:rPr>
            <w:rFonts w:ascii="Cambria Math" w:eastAsia="Calibri" w:hAnsi="Cambria Math"/>
            <w:kern w:val="0"/>
            <w:szCs w:val="24"/>
            <w:lang w:bidi="fa-IR"/>
          </w:rPr>
          <m:t>UP</m:t>
        </m:r>
        <m:r>
          <m:rPr>
            <m:sty m:val="p"/>
          </m:rPr>
          <w:rPr>
            <w:rFonts w:ascii="Cambria Math" w:eastAsia="Calibri" w:hAnsi="Cambria Math"/>
            <w:kern w:val="0"/>
            <w:szCs w:val="24"/>
            <w:lang w:bidi="fa-IR"/>
          </w:rPr>
          <m:t>=</m:t>
        </m:r>
        <m:f>
          <m:fPr>
            <m:ctrlPr>
              <w:rPr>
                <w:rFonts w:ascii="Cambria Math" w:eastAsia="Calibri" w:hAnsi="Cambria Math"/>
                <w:kern w:val="0"/>
                <w:szCs w:val="24"/>
                <w:lang w:bidi="fa-IR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kern w:val="0"/>
                <w:szCs w:val="24"/>
                <w:lang w:bidi="fa-IR"/>
              </w:rPr>
              <m:t>(</m:t>
            </m:r>
            <m:nary>
              <m:naryPr>
                <m:chr m:val="∑"/>
                <m:grow m:val="1"/>
                <m:ctrlPr>
                  <w:rPr>
                    <w:rFonts w:ascii="Cambria Math" w:eastAsia="Calibri" w:hAnsi="Cambria Math"/>
                    <w:kern w:val="0"/>
                    <w:szCs w:val="24"/>
                    <w:lang w:bidi="fa-IR"/>
                  </w:rPr>
                </m:ctrlPr>
              </m:naryPr>
              <m:sub>
                <m:r>
                  <m:rPr>
                    <m:sty m:val="bi"/>
                  </m:rPr>
                  <w:rPr>
                    <w:rFonts w:ascii="Cambria Math" w:eastAsia="Calibri" w:hAnsi="Cambria Math"/>
                    <w:kern w:val="0"/>
                    <w:szCs w:val="24"/>
                    <w:lang w:bidi="fa-IR"/>
                  </w:rPr>
                  <m:t>k</m:t>
                </m:r>
                <m:r>
                  <m:rPr>
                    <m:sty m:val="p"/>
                  </m:rPr>
                  <w:rPr>
                    <w:rFonts w:ascii="Cambria Math" w:eastAsia="Calibri" w:hAnsi="Cambria Math"/>
                    <w:kern w:val="0"/>
                    <w:szCs w:val="24"/>
                    <w:lang w:bidi="fa-IR"/>
                  </w:rPr>
                  <m:t>=</m:t>
                </m:r>
                <m:r>
                  <m:rPr>
                    <m:sty m:val="b"/>
                  </m:rPr>
                  <w:rPr>
                    <w:rFonts w:ascii="Cambria Math" w:eastAsia="Calibri" w:hAnsi="Cambria Math"/>
                    <w:kern w:val="0"/>
                    <w:szCs w:val="24"/>
                    <w:lang w:bidi="fa-IR"/>
                  </w:rPr>
                  <m:t>0</m:t>
                </m:r>
              </m:sub>
              <m:sup>
                <m:r>
                  <m:rPr>
                    <m:sty m:val="b"/>
                  </m:rPr>
                  <w:rPr>
                    <w:rFonts w:ascii="Cambria Math" w:eastAsia="Calibri" w:hAnsi="Cambria Math"/>
                    <w:kern w:val="0"/>
                    <w:szCs w:val="24"/>
                    <w:lang w:bidi="fa-IR"/>
                  </w:rPr>
                  <m:t>10</m:t>
                </m:r>
              </m:sup>
              <m:e>
                <m:sSub>
                  <m:sSubPr>
                    <m:ctrlPr>
                      <w:rPr>
                        <w:rFonts w:ascii="Cambria Math" w:eastAsia="Calibri" w:hAnsi="Cambria Math"/>
                        <w:kern w:val="0"/>
                        <w:szCs w:val="24"/>
                        <w:lang w:bidi="fa-IR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kern w:val="0"/>
                        <w:szCs w:val="24"/>
                        <w:lang w:bidi="fa-IR"/>
                      </w:rPr>
                      <m:t>C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kern w:val="0"/>
                        <w:szCs w:val="24"/>
                        <w:lang w:bidi="fa-IR"/>
                      </w:rPr>
                      <m:t>K</m:t>
                    </m:r>
                  </m:sub>
                </m:sSub>
              </m:e>
            </m:nary>
            <m:r>
              <m:rPr>
                <m:sty m:val="p"/>
              </m:rPr>
              <w:rPr>
                <w:rFonts w:ascii="Cambria Math" w:eastAsia="Calibri" w:hAnsi="Cambria Math"/>
                <w:kern w:val="0"/>
                <w:szCs w:val="24"/>
                <w:lang w:bidi="fa-IR"/>
              </w:rPr>
              <m:t>)×</m:t>
            </m:r>
            <m:r>
              <m:rPr>
                <m:sty m:val="b"/>
              </m:rPr>
              <w:rPr>
                <w:rFonts w:ascii="Cambria Math" w:eastAsia="Calibri" w:hAnsi="Cambria Math"/>
                <w:kern w:val="0"/>
                <w:szCs w:val="24"/>
                <w:lang w:bidi="fa-IR"/>
              </w:rPr>
              <m:t>100</m:t>
            </m:r>
          </m:num>
          <m:den>
            <m:r>
              <m:rPr>
                <m:sty m:val="b"/>
              </m:rPr>
              <w:rPr>
                <w:rFonts w:ascii="Cambria Math" w:eastAsia="Calibri" w:hAnsi="Cambria Math"/>
                <w:kern w:val="0"/>
                <w:szCs w:val="24"/>
                <w:lang w:bidi="fa-IR"/>
              </w:rPr>
              <m:t>10</m:t>
            </m:r>
          </m:den>
        </m:f>
      </m:oMath>
      <w:r w:rsidR="00126B26">
        <w:rPr>
          <w:rFonts w:ascii="Calibri" w:eastAsia="Calibri" w:hAnsi="Calibri" w:hint="cs"/>
          <w:kern w:val="0"/>
          <w:szCs w:val="24"/>
          <w:rtl/>
          <w:lang w:bidi="fa-IR"/>
        </w:rPr>
        <w:t xml:space="preserve"> (1)</w:t>
      </w:r>
    </w:p>
    <w:p w14:paraId="79869443" w14:textId="6E2927D6" w:rsidR="007C6BEA" w:rsidRPr="007C6BEA" w:rsidRDefault="007C6BEA" w:rsidP="00EC7078">
      <w:pPr>
        <w:spacing w:after="200" w:line="276" w:lineRule="auto"/>
        <w:ind w:firstLine="245"/>
        <w:rPr>
          <w:rFonts w:ascii="Times New Roman" w:eastAsia="Calibri" w:hAnsi="Times New Roman"/>
          <w:kern w:val="0"/>
          <w:lang w:bidi="fa-IR"/>
        </w:rPr>
      </w:pPr>
      <w:r w:rsidRPr="007C6BEA">
        <w:rPr>
          <w:rFonts w:ascii="Times New Roman" w:eastAsia="Calibri" w:hAnsi="Times New Roman" w:hint="cs"/>
          <w:kern w:val="0"/>
          <w:rtl/>
          <w:lang w:bidi="fa-IR"/>
        </w:rPr>
        <w:t xml:space="preserve">در این فرمول اگر هر قابلیت را </w:t>
      </w:r>
      <w:r w:rsidRPr="007C6BEA">
        <w:rPr>
          <w:rFonts w:ascii="Times New Roman" w:eastAsia="Calibri" w:hAnsi="Times New Roman"/>
          <w:kern w:val="0"/>
          <w:lang w:bidi="fa-IR"/>
        </w:rPr>
        <w:t>Ci</w:t>
      </w:r>
      <w:r w:rsidRPr="007C6BEA">
        <w:rPr>
          <w:rFonts w:ascii="Times New Roman" w:eastAsia="Calibri" w:hAnsi="Times New Roman" w:hint="cs"/>
          <w:kern w:val="0"/>
          <w:rtl/>
          <w:lang w:bidi="fa-IR"/>
        </w:rPr>
        <w:t xml:space="preserve"> در نظربگیریم. آنگاه، </w:t>
      </w:r>
      <w:r w:rsidRPr="007C6BEA">
        <w:rPr>
          <w:rFonts w:ascii="Times New Roman" w:eastAsia="Calibri" w:hAnsi="Times New Roman"/>
          <w:kern w:val="0"/>
          <w:lang w:bidi="fa-IR"/>
        </w:rPr>
        <w:t>C1</w:t>
      </w:r>
      <w:r w:rsidRPr="007C6BEA">
        <w:rPr>
          <w:rFonts w:ascii="Times New Roman" w:eastAsia="Calibri" w:hAnsi="Times New Roman" w:hint="cs"/>
          <w:kern w:val="0"/>
          <w:rtl/>
          <w:lang w:bidi="fa-IR"/>
        </w:rPr>
        <w:t xml:space="preserve">- </w:t>
      </w:r>
      <w:r w:rsidRPr="007C6BEA">
        <w:rPr>
          <w:rFonts w:ascii="Times New Roman" w:eastAsia="Calibri" w:hAnsi="Times New Roman"/>
          <w:kern w:val="0"/>
          <w:rtl/>
          <w:lang w:bidi="fa-IR"/>
        </w:rPr>
        <w:t>ا</w:t>
      </w:r>
      <w:r w:rsidRPr="007C6BEA">
        <w:rPr>
          <w:rFonts w:ascii="Times New Roman" w:eastAsia="Calibri" w:hAnsi="Times New Roman" w:hint="cs"/>
          <w:kern w:val="0"/>
          <w:rtl/>
          <w:lang w:bidi="fa-IR"/>
        </w:rPr>
        <w:t>ی</w:t>
      </w:r>
      <w:r w:rsidRPr="007C6BEA">
        <w:rPr>
          <w:rFonts w:ascii="Times New Roman" w:eastAsia="Calibri" w:hAnsi="Times New Roman" w:hint="eastAsia"/>
          <w:kern w:val="0"/>
          <w:rtl/>
          <w:lang w:bidi="fa-IR"/>
        </w:rPr>
        <w:t>جاد</w:t>
      </w:r>
      <w:r w:rsidRPr="007C6BEA">
        <w:rPr>
          <w:rFonts w:ascii="Times New Roman" w:eastAsia="Calibri" w:hAnsi="Times New Roman"/>
          <w:kern w:val="0"/>
          <w:rtl/>
          <w:lang w:bidi="fa-IR"/>
        </w:rPr>
        <w:t xml:space="preserve"> سرور ابر</w:t>
      </w:r>
      <w:r w:rsidRPr="007C6BEA">
        <w:rPr>
          <w:rFonts w:ascii="Times New Roman" w:eastAsia="Calibri" w:hAnsi="Times New Roman" w:hint="cs"/>
          <w:kern w:val="0"/>
          <w:rtl/>
          <w:lang w:bidi="fa-IR"/>
        </w:rPr>
        <w:t>ی</w:t>
      </w:r>
      <w:r w:rsidRPr="007C6BEA">
        <w:rPr>
          <w:rFonts w:ascii="Times New Roman" w:eastAsia="Calibri" w:hAnsi="Times New Roman"/>
          <w:kern w:val="0"/>
          <w:rtl/>
          <w:lang w:bidi="fa-IR"/>
        </w:rPr>
        <w:t xml:space="preserve"> و انتخاب </w:t>
      </w:r>
      <w:r w:rsidR="0070282F">
        <w:rPr>
          <w:rFonts w:ascii="Times New Roman" w:eastAsia="Calibri" w:hAnsi="Times New Roman"/>
          <w:kern w:val="0"/>
          <w:rtl/>
          <w:lang w:bidi="fa-IR"/>
        </w:rPr>
        <w:t>سیستم‌عامل</w:t>
      </w:r>
      <w:r w:rsidRPr="007C6BEA">
        <w:rPr>
          <w:rFonts w:ascii="Times New Roman" w:eastAsia="Calibri" w:hAnsi="Times New Roman" w:hint="cs"/>
          <w:kern w:val="0"/>
          <w:rtl/>
          <w:lang w:bidi="fa-IR"/>
        </w:rPr>
        <w:t>،</w:t>
      </w:r>
      <w:r w:rsidRPr="007C6BEA">
        <w:rPr>
          <w:rFonts w:ascii="Times New Roman" w:eastAsia="Calibri" w:hAnsi="Times New Roman"/>
          <w:kern w:val="0"/>
          <w:lang w:bidi="fa-IR"/>
        </w:rPr>
        <w:t>C2</w:t>
      </w:r>
      <w:r w:rsidRPr="007C6BEA">
        <w:rPr>
          <w:rFonts w:ascii="Times New Roman" w:eastAsia="Calibri" w:hAnsi="Times New Roman" w:hint="cs"/>
          <w:kern w:val="0"/>
          <w:rtl/>
          <w:lang w:bidi="fa-IR"/>
        </w:rPr>
        <w:t>-</w:t>
      </w:r>
      <w:r w:rsidRPr="007C6BEA">
        <w:rPr>
          <w:rFonts w:ascii="Times New Roman" w:eastAsia="Calibri" w:hAnsi="Times New Roman"/>
          <w:kern w:val="0"/>
          <w:rtl/>
          <w:lang w:bidi="fa-IR"/>
        </w:rPr>
        <w:t xml:space="preserve"> </w:t>
      </w:r>
      <w:r w:rsidRPr="007C6BEA">
        <w:rPr>
          <w:rFonts w:ascii="Times New Roman" w:eastAsia="Calibri" w:hAnsi="Times New Roman" w:hint="cs"/>
          <w:kern w:val="0"/>
          <w:rtl/>
          <w:lang w:bidi="fa-IR"/>
        </w:rPr>
        <w:t>انتخاب</w:t>
      </w:r>
      <w:r w:rsidRPr="007C6BEA">
        <w:rPr>
          <w:rFonts w:ascii="Times New Roman" w:eastAsia="Calibri" w:hAnsi="Times New Roman"/>
          <w:kern w:val="0"/>
          <w:rtl/>
          <w:lang w:bidi="fa-IR"/>
        </w:rPr>
        <w:t xml:space="preserve"> </w:t>
      </w:r>
      <w:r w:rsidRPr="007C6BEA">
        <w:rPr>
          <w:rFonts w:ascii="Times New Roman" w:eastAsia="Calibri" w:hAnsi="Times New Roman" w:hint="cs"/>
          <w:kern w:val="0"/>
          <w:rtl/>
          <w:lang w:bidi="fa-IR"/>
        </w:rPr>
        <w:t>موقعیت</w:t>
      </w:r>
      <w:r w:rsidRPr="007C6BEA">
        <w:rPr>
          <w:rFonts w:ascii="Times New Roman" w:eastAsia="Calibri" w:hAnsi="Times New Roman"/>
          <w:kern w:val="0"/>
          <w:rtl/>
          <w:lang w:bidi="fa-IR"/>
        </w:rPr>
        <w:t xml:space="preserve"> </w:t>
      </w:r>
      <w:r w:rsidRPr="007C6BEA">
        <w:rPr>
          <w:rFonts w:ascii="Times New Roman" w:eastAsia="Calibri" w:hAnsi="Times New Roman" w:hint="cs"/>
          <w:kern w:val="0"/>
          <w:rtl/>
          <w:lang w:bidi="fa-IR"/>
        </w:rPr>
        <w:t>مکانی</w:t>
      </w:r>
      <w:r w:rsidRPr="007C6BEA">
        <w:rPr>
          <w:rFonts w:ascii="Times New Roman" w:eastAsia="Calibri" w:hAnsi="Times New Roman"/>
          <w:kern w:val="0"/>
          <w:rtl/>
          <w:lang w:bidi="fa-IR"/>
        </w:rPr>
        <w:t xml:space="preserve"> </w:t>
      </w:r>
      <w:r w:rsidRPr="007C6BEA">
        <w:rPr>
          <w:rFonts w:ascii="Times New Roman" w:eastAsia="Calibri" w:hAnsi="Times New Roman" w:hint="cs"/>
          <w:kern w:val="0"/>
          <w:rtl/>
          <w:lang w:bidi="fa-IR"/>
        </w:rPr>
        <w:t>سرور</w:t>
      </w:r>
      <w:r w:rsidRPr="007C6BEA">
        <w:rPr>
          <w:rFonts w:ascii="Times New Roman" w:eastAsia="Calibri" w:hAnsi="Times New Roman"/>
          <w:kern w:val="0"/>
          <w:rtl/>
          <w:lang w:bidi="fa-IR"/>
        </w:rPr>
        <w:t xml:space="preserve"> </w:t>
      </w:r>
      <w:r w:rsidRPr="007C6BEA">
        <w:rPr>
          <w:rFonts w:ascii="Times New Roman" w:eastAsia="Calibri" w:hAnsi="Times New Roman"/>
          <w:kern w:val="0"/>
          <w:lang w:bidi="fa-IR"/>
        </w:rPr>
        <w:t>C3</w:t>
      </w:r>
      <w:r w:rsidRPr="007C6BEA">
        <w:rPr>
          <w:rFonts w:ascii="Times New Roman" w:eastAsia="Calibri" w:hAnsi="Times New Roman" w:hint="cs"/>
          <w:kern w:val="0"/>
          <w:rtl/>
          <w:lang w:bidi="fa-IR"/>
        </w:rPr>
        <w:t xml:space="preserve">- امکان خاموش و </w:t>
      </w:r>
      <w:r w:rsidRPr="007C6BEA">
        <w:rPr>
          <w:rFonts w:ascii="Times New Roman" w:eastAsia="Calibri" w:hAnsi="Times New Roman"/>
          <w:kern w:val="0"/>
          <w:lang w:bidi="fa-IR"/>
        </w:rPr>
        <w:t>Restart</w:t>
      </w:r>
      <w:r w:rsidRPr="007C6BEA">
        <w:rPr>
          <w:rFonts w:ascii="Times New Roman" w:eastAsia="Calibri" w:hAnsi="Times New Roman" w:hint="cs"/>
          <w:kern w:val="0"/>
          <w:rtl/>
          <w:lang w:bidi="fa-IR"/>
        </w:rPr>
        <w:t xml:space="preserve"> کردن سرور </w:t>
      </w:r>
      <w:r w:rsidRPr="007C6BEA">
        <w:rPr>
          <w:rFonts w:ascii="Times New Roman" w:eastAsia="Calibri" w:hAnsi="Times New Roman"/>
          <w:kern w:val="0"/>
          <w:lang w:bidi="fa-IR"/>
        </w:rPr>
        <w:t>C4</w:t>
      </w:r>
      <w:r w:rsidRPr="007C6BEA">
        <w:rPr>
          <w:rFonts w:ascii="Times New Roman" w:eastAsia="Calibri" w:hAnsi="Times New Roman" w:hint="cs"/>
          <w:kern w:val="0"/>
          <w:rtl/>
          <w:lang w:bidi="fa-IR"/>
        </w:rPr>
        <w:t>-</w:t>
      </w:r>
      <w:r w:rsidRPr="007C6BEA">
        <w:rPr>
          <w:rFonts w:ascii="Times New Roman" w:eastAsia="Calibri" w:hAnsi="Times New Roman"/>
          <w:kern w:val="0"/>
          <w:rtl/>
          <w:lang w:bidi="fa-IR"/>
        </w:rPr>
        <w:t xml:space="preserve"> </w:t>
      </w:r>
      <w:r w:rsidRPr="007C6BEA">
        <w:rPr>
          <w:rFonts w:ascii="Times New Roman" w:eastAsia="Calibri" w:hAnsi="Times New Roman" w:hint="cs"/>
          <w:kern w:val="0"/>
          <w:rtl/>
          <w:lang w:bidi="fa-IR"/>
        </w:rPr>
        <w:t>نصب مجدد و تغییر سیستم عامل</w:t>
      </w:r>
      <w:r w:rsidRPr="007C6BEA">
        <w:rPr>
          <w:rFonts w:ascii="Times New Roman" w:eastAsia="Calibri" w:hAnsi="Times New Roman"/>
          <w:kern w:val="0"/>
          <w:lang w:bidi="fa-IR"/>
        </w:rPr>
        <w:t xml:space="preserve"> C5</w:t>
      </w:r>
      <w:r w:rsidRPr="007C6BEA">
        <w:rPr>
          <w:rFonts w:ascii="Times New Roman" w:eastAsia="Calibri" w:hAnsi="Times New Roman" w:hint="cs"/>
          <w:kern w:val="0"/>
          <w:rtl/>
          <w:lang w:bidi="fa-IR"/>
        </w:rPr>
        <w:t>-</w:t>
      </w:r>
      <w:r w:rsidRPr="007C6BEA">
        <w:rPr>
          <w:rFonts w:ascii="Times New Roman" w:eastAsia="Calibri" w:hAnsi="Times New Roman"/>
          <w:kern w:val="0"/>
          <w:rtl/>
          <w:lang w:bidi="fa-IR"/>
        </w:rPr>
        <w:t xml:space="preserve"> تغ</w:t>
      </w:r>
      <w:r w:rsidRPr="007C6BEA">
        <w:rPr>
          <w:rFonts w:ascii="Times New Roman" w:eastAsia="Calibri" w:hAnsi="Times New Roman" w:hint="cs"/>
          <w:kern w:val="0"/>
          <w:rtl/>
          <w:lang w:bidi="fa-IR"/>
        </w:rPr>
        <w:t>یی</w:t>
      </w:r>
      <w:r w:rsidRPr="007C6BEA">
        <w:rPr>
          <w:rFonts w:ascii="Times New Roman" w:eastAsia="Calibri" w:hAnsi="Times New Roman" w:hint="eastAsia"/>
          <w:kern w:val="0"/>
          <w:rtl/>
          <w:lang w:bidi="fa-IR"/>
        </w:rPr>
        <w:t>ر</w:t>
      </w:r>
      <w:r w:rsidRPr="007C6BEA">
        <w:rPr>
          <w:rFonts w:ascii="Times New Roman" w:eastAsia="Calibri" w:hAnsi="Times New Roman"/>
          <w:kern w:val="0"/>
          <w:rtl/>
          <w:lang w:bidi="fa-IR"/>
        </w:rPr>
        <w:t xml:space="preserve"> رمز عبور سرور</w:t>
      </w:r>
      <w:r w:rsidRPr="007C6BEA">
        <w:rPr>
          <w:rFonts w:ascii="Times New Roman" w:eastAsia="Calibri" w:hAnsi="Times New Roman" w:hint="cs"/>
          <w:kern w:val="0"/>
          <w:rtl/>
          <w:lang w:bidi="fa-IR"/>
        </w:rPr>
        <w:t xml:space="preserve"> </w:t>
      </w:r>
      <w:r w:rsidRPr="007C6BEA">
        <w:rPr>
          <w:rFonts w:ascii="Times New Roman" w:eastAsia="Calibri" w:hAnsi="Times New Roman"/>
          <w:kern w:val="0"/>
          <w:lang w:bidi="fa-IR"/>
        </w:rPr>
        <w:t>C6</w:t>
      </w:r>
      <w:r w:rsidRPr="007C6BEA">
        <w:rPr>
          <w:rFonts w:ascii="Times New Roman" w:eastAsia="Calibri" w:hAnsi="Times New Roman" w:hint="cs"/>
          <w:kern w:val="0"/>
          <w:rtl/>
          <w:lang w:bidi="fa-IR"/>
        </w:rPr>
        <w:t>-</w:t>
      </w:r>
      <w:r w:rsidRPr="007C6BEA">
        <w:rPr>
          <w:rFonts w:ascii="Times New Roman" w:eastAsia="Calibri" w:hAnsi="Times New Roman"/>
          <w:kern w:val="0"/>
          <w:rtl/>
          <w:lang w:bidi="fa-IR"/>
        </w:rPr>
        <w:t xml:space="preserve"> </w:t>
      </w:r>
      <w:r w:rsidRPr="007C6BEA">
        <w:rPr>
          <w:rFonts w:ascii="Times New Roman" w:eastAsia="Calibri" w:hAnsi="Times New Roman" w:hint="cs"/>
          <w:kern w:val="0"/>
          <w:rtl/>
          <w:lang w:bidi="fa-IR"/>
        </w:rPr>
        <w:t xml:space="preserve">امکان ساخت </w:t>
      </w:r>
      <w:r w:rsidRPr="007C6BEA">
        <w:rPr>
          <w:rFonts w:ascii="Times New Roman" w:eastAsia="Calibri" w:hAnsi="Times New Roman"/>
          <w:kern w:val="0"/>
          <w:lang w:bidi="fa-IR"/>
        </w:rPr>
        <w:t>Snapshot</w:t>
      </w:r>
      <w:r w:rsidRPr="007C6BEA">
        <w:rPr>
          <w:rFonts w:ascii="Times New Roman" w:eastAsia="Calibri" w:hAnsi="Times New Roman" w:hint="cs"/>
          <w:kern w:val="0"/>
          <w:rtl/>
          <w:lang w:bidi="fa-IR"/>
        </w:rPr>
        <w:t xml:space="preserve">، </w:t>
      </w:r>
      <w:r w:rsidRPr="007C6BEA">
        <w:rPr>
          <w:rFonts w:ascii="Times New Roman" w:eastAsia="Calibri" w:hAnsi="Times New Roman"/>
          <w:kern w:val="0"/>
          <w:lang w:bidi="fa-IR"/>
        </w:rPr>
        <w:t>C7</w:t>
      </w:r>
      <w:r w:rsidRPr="007C6BEA">
        <w:rPr>
          <w:rFonts w:ascii="Times New Roman" w:eastAsia="Calibri" w:hAnsi="Times New Roman" w:hint="cs"/>
          <w:kern w:val="0"/>
          <w:rtl/>
          <w:lang w:bidi="fa-IR"/>
        </w:rPr>
        <w:t xml:space="preserve"> </w:t>
      </w:r>
      <w:r w:rsidRPr="007C6BEA">
        <w:rPr>
          <w:rFonts w:ascii="Times New Roman" w:eastAsia="Calibri" w:hAnsi="Times New Roman" w:cs="Times New Roman" w:hint="cs"/>
          <w:kern w:val="0"/>
          <w:rtl/>
          <w:lang w:bidi="fa-IR"/>
        </w:rPr>
        <w:t>–</w:t>
      </w:r>
      <w:r w:rsidRPr="007C6BEA">
        <w:rPr>
          <w:rFonts w:ascii="Times New Roman" w:eastAsia="Calibri" w:hAnsi="Times New Roman" w:hint="cs"/>
          <w:kern w:val="0"/>
          <w:rtl/>
          <w:lang w:bidi="fa-IR"/>
        </w:rPr>
        <w:t xml:space="preserve"> پشتیبان</w:t>
      </w:r>
      <w:r w:rsidRPr="007C6BEA">
        <w:rPr>
          <w:rFonts w:ascii="Times New Roman" w:eastAsia="Calibri" w:hAnsi="Times New Roman" w:hint="eastAsia"/>
          <w:kern w:val="0"/>
          <w:rtl/>
          <w:lang w:bidi="fa-IR"/>
        </w:rPr>
        <w:t>‌</w:t>
      </w:r>
      <w:r w:rsidRPr="007C6BEA">
        <w:rPr>
          <w:rFonts w:ascii="Times New Roman" w:eastAsia="Calibri" w:hAnsi="Times New Roman" w:hint="cs"/>
          <w:kern w:val="0"/>
          <w:rtl/>
          <w:lang w:bidi="fa-IR"/>
        </w:rPr>
        <w:t xml:space="preserve">گیری </w:t>
      </w:r>
      <w:r w:rsidRPr="007C6BEA">
        <w:rPr>
          <w:rFonts w:ascii="Times New Roman" w:eastAsia="Calibri" w:hAnsi="Times New Roman"/>
          <w:kern w:val="0"/>
          <w:rtl/>
          <w:lang w:bidi="fa-IR"/>
        </w:rPr>
        <w:t>و مد</w:t>
      </w:r>
      <w:r w:rsidRPr="007C6BEA">
        <w:rPr>
          <w:rFonts w:ascii="Times New Roman" w:eastAsia="Calibri" w:hAnsi="Times New Roman" w:hint="cs"/>
          <w:kern w:val="0"/>
          <w:rtl/>
          <w:lang w:bidi="fa-IR"/>
        </w:rPr>
        <w:t>ی</w:t>
      </w:r>
      <w:r w:rsidRPr="007C6BEA">
        <w:rPr>
          <w:rFonts w:ascii="Times New Roman" w:eastAsia="Calibri" w:hAnsi="Times New Roman" w:hint="eastAsia"/>
          <w:kern w:val="0"/>
          <w:rtl/>
          <w:lang w:bidi="fa-IR"/>
        </w:rPr>
        <w:t>ر</w:t>
      </w:r>
      <w:r w:rsidRPr="007C6BEA">
        <w:rPr>
          <w:rFonts w:ascii="Times New Roman" w:eastAsia="Calibri" w:hAnsi="Times New Roman" w:hint="cs"/>
          <w:kern w:val="0"/>
          <w:rtl/>
          <w:lang w:bidi="fa-IR"/>
        </w:rPr>
        <w:t>ی</w:t>
      </w:r>
      <w:r w:rsidRPr="007C6BEA">
        <w:rPr>
          <w:rFonts w:ascii="Times New Roman" w:eastAsia="Calibri" w:hAnsi="Times New Roman" w:hint="eastAsia"/>
          <w:kern w:val="0"/>
          <w:rtl/>
          <w:lang w:bidi="fa-IR"/>
        </w:rPr>
        <w:t>ت</w:t>
      </w:r>
      <w:r w:rsidRPr="007C6BEA">
        <w:rPr>
          <w:rFonts w:ascii="Times New Roman" w:eastAsia="Calibri" w:hAnsi="Times New Roman"/>
          <w:kern w:val="0"/>
          <w:rtl/>
          <w:lang w:bidi="fa-IR"/>
        </w:rPr>
        <w:t xml:space="preserve"> فا</w:t>
      </w:r>
      <w:r w:rsidRPr="007C6BEA">
        <w:rPr>
          <w:rFonts w:ascii="Times New Roman" w:eastAsia="Calibri" w:hAnsi="Times New Roman" w:hint="cs"/>
          <w:kern w:val="0"/>
          <w:rtl/>
          <w:lang w:bidi="fa-IR"/>
        </w:rPr>
        <w:t>ی</w:t>
      </w:r>
      <w:r w:rsidRPr="007C6BEA">
        <w:rPr>
          <w:rFonts w:ascii="Times New Roman" w:eastAsia="Calibri" w:hAnsi="Times New Roman" w:hint="eastAsia"/>
          <w:kern w:val="0"/>
          <w:rtl/>
          <w:lang w:bidi="fa-IR"/>
        </w:rPr>
        <w:t>ل</w:t>
      </w:r>
      <w:r w:rsidRPr="007C6BEA">
        <w:rPr>
          <w:rFonts w:ascii="Times New Roman" w:eastAsia="Calibri" w:hAnsi="Times New Roman"/>
          <w:kern w:val="0"/>
          <w:rtl/>
          <w:lang w:bidi="fa-IR"/>
        </w:rPr>
        <w:t xml:space="preserve"> آن</w:t>
      </w:r>
      <w:r w:rsidRPr="007C6BEA">
        <w:rPr>
          <w:rFonts w:ascii="Times New Roman" w:eastAsia="Calibri" w:hAnsi="Times New Roman" w:hint="cs"/>
          <w:kern w:val="0"/>
          <w:rtl/>
          <w:lang w:bidi="fa-IR"/>
        </w:rPr>
        <w:t xml:space="preserve"> ، </w:t>
      </w:r>
      <w:r w:rsidRPr="007C6BEA">
        <w:rPr>
          <w:rFonts w:ascii="Times New Roman" w:eastAsia="Calibri" w:hAnsi="Times New Roman"/>
          <w:kern w:val="0"/>
          <w:lang w:bidi="fa-IR"/>
        </w:rPr>
        <w:t>C8</w:t>
      </w:r>
      <w:r w:rsidRPr="007C6BEA">
        <w:rPr>
          <w:rFonts w:ascii="Times New Roman" w:eastAsia="Calibri" w:hAnsi="Times New Roman" w:hint="cs"/>
          <w:kern w:val="0"/>
          <w:rtl/>
          <w:lang w:bidi="fa-IR"/>
        </w:rPr>
        <w:t xml:space="preserve">- فایروال ، </w:t>
      </w:r>
      <w:r w:rsidRPr="007C6BEA">
        <w:rPr>
          <w:rFonts w:ascii="Times New Roman" w:eastAsia="Calibri" w:hAnsi="Times New Roman"/>
          <w:kern w:val="0"/>
          <w:lang w:bidi="fa-IR"/>
        </w:rPr>
        <w:t>C9</w:t>
      </w:r>
      <w:r w:rsidRPr="007C6BEA">
        <w:rPr>
          <w:rFonts w:ascii="Times New Roman" w:eastAsia="Calibri" w:hAnsi="Times New Roman" w:hint="cs"/>
          <w:kern w:val="0"/>
          <w:rtl/>
          <w:lang w:bidi="fa-IR"/>
        </w:rPr>
        <w:t xml:space="preserve"> </w:t>
      </w:r>
      <w:r w:rsidRPr="007C6BEA">
        <w:rPr>
          <w:rFonts w:ascii="Times New Roman" w:eastAsia="Calibri" w:hAnsi="Times New Roman"/>
          <w:kern w:val="0"/>
          <w:lang w:bidi="fa-IR"/>
        </w:rPr>
        <w:t>-</w:t>
      </w:r>
      <w:r w:rsidRPr="007C6BEA">
        <w:rPr>
          <w:rFonts w:ascii="Times New Roman" w:eastAsia="Calibri" w:hAnsi="Times New Roman" w:hint="cs"/>
          <w:kern w:val="0"/>
          <w:rtl/>
          <w:lang w:bidi="fa-IR"/>
        </w:rPr>
        <w:t xml:space="preserve"> محاسبه </w:t>
      </w:r>
      <w:r w:rsidR="00025422">
        <w:rPr>
          <w:rFonts w:ascii="Times New Roman" w:eastAsia="Calibri" w:hAnsi="Times New Roman" w:hint="cs"/>
          <w:kern w:val="0"/>
          <w:rtl/>
          <w:lang w:bidi="fa-IR"/>
        </w:rPr>
        <w:t>بر‌اساس</w:t>
      </w:r>
      <w:r w:rsidRPr="007C6BEA">
        <w:rPr>
          <w:rFonts w:ascii="Times New Roman" w:eastAsia="Calibri" w:hAnsi="Times New Roman" w:hint="cs"/>
          <w:kern w:val="0"/>
          <w:rtl/>
          <w:lang w:bidi="fa-IR"/>
        </w:rPr>
        <w:t xml:space="preserve"> میزان مصرف ، </w:t>
      </w:r>
      <w:r w:rsidRPr="007C6BEA">
        <w:rPr>
          <w:rFonts w:ascii="Times New Roman" w:eastAsia="Calibri" w:hAnsi="Times New Roman"/>
          <w:kern w:val="0"/>
          <w:lang w:bidi="fa-IR"/>
        </w:rPr>
        <w:t>C10</w:t>
      </w:r>
      <w:r w:rsidRPr="007C6BEA">
        <w:rPr>
          <w:rFonts w:ascii="Times New Roman" w:eastAsia="Calibri" w:hAnsi="Times New Roman" w:hint="cs"/>
          <w:kern w:val="0"/>
          <w:rtl/>
          <w:lang w:bidi="fa-IR"/>
        </w:rPr>
        <w:t xml:space="preserve">- امکان تعریف </w:t>
      </w:r>
      <w:r w:rsidRPr="007C6BEA">
        <w:rPr>
          <w:rFonts w:ascii="Times New Roman" w:eastAsia="Calibri" w:hAnsi="Times New Roman"/>
          <w:kern w:val="0"/>
          <w:lang w:bidi="fa-IR"/>
        </w:rPr>
        <w:t>Load Balancer</w:t>
      </w:r>
      <w:r w:rsidRPr="007C6BEA">
        <w:rPr>
          <w:rFonts w:ascii="Times New Roman" w:eastAsia="Calibri" w:hAnsi="Times New Roman" w:hint="cs"/>
          <w:kern w:val="0"/>
          <w:rtl/>
          <w:lang w:bidi="fa-IR"/>
        </w:rPr>
        <w:t>.</w:t>
      </w:r>
    </w:p>
    <w:p w14:paraId="50D8DC6C" w14:textId="07D0A967" w:rsidR="00477556" w:rsidRPr="007C6BEA" w:rsidRDefault="00477556" w:rsidP="00EC7078">
      <w:pPr>
        <w:pStyle w:val="Heading2"/>
        <w:widowControl w:val="0"/>
        <w:numPr>
          <w:ilvl w:val="1"/>
          <w:numId w:val="45"/>
        </w:numPr>
        <w:tabs>
          <w:tab w:val="clear" w:pos="699"/>
          <w:tab w:val="right" w:pos="990"/>
        </w:tabs>
        <w:spacing w:line="276" w:lineRule="auto"/>
        <w:contextualSpacing/>
        <w:rPr>
          <w:rFonts w:ascii="Times New Roman" w:hAnsi="Times New Roman"/>
          <w:color w:val="0960A5"/>
          <w:sz w:val="36"/>
          <w:rtl/>
        </w:rPr>
      </w:pPr>
      <w:bookmarkStart w:id="19" w:name="_Toc179109650"/>
      <w:r w:rsidRPr="007C6BEA">
        <w:rPr>
          <w:rFonts w:ascii="Times New Roman" w:hAnsi="Times New Roman" w:hint="cs"/>
          <w:color w:val="0960A5"/>
          <w:sz w:val="36"/>
          <w:rtl/>
        </w:rPr>
        <w:t xml:space="preserve">مرحله چهارم: بررسی </w:t>
      </w:r>
      <w:r w:rsidR="00F838DB" w:rsidRPr="007C6BEA">
        <w:rPr>
          <w:rFonts w:ascii="Times New Roman" w:hAnsi="Times New Roman" w:hint="cs"/>
          <w:color w:val="0960A5"/>
          <w:sz w:val="36"/>
          <w:rtl/>
        </w:rPr>
        <w:t>شاخص‌ها</w:t>
      </w:r>
      <w:r w:rsidRPr="007C6BEA">
        <w:rPr>
          <w:rFonts w:ascii="Times New Roman" w:hAnsi="Times New Roman" w:hint="cs"/>
          <w:color w:val="0960A5"/>
          <w:sz w:val="36"/>
          <w:rtl/>
        </w:rPr>
        <w:t>ی نوآوری</w:t>
      </w:r>
      <w:bookmarkEnd w:id="19"/>
      <w:r w:rsidRPr="007C6BEA">
        <w:rPr>
          <w:rFonts w:ascii="Times New Roman" w:hAnsi="Times New Roman"/>
          <w:color w:val="0960A5"/>
          <w:sz w:val="36"/>
        </w:rPr>
        <w:t xml:space="preserve"> </w:t>
      </w:r>
    </w:p>
    <w:p w14:paraId="090316C7" w14:textId="0DE80058" w:rsidR="0091448D" w:rsidRPr="00C91CA3" w:rsidRDefault="0091448D" w:rsidP="00EC7078">
      <w:pPr>
        <w:spacing w:after="200" w:line="276" w:lineRule="auto"/>
        <w:ind w:firstLine="0"/>
        <w:rPr>
          <w:rtl/>
          <w:lang w:bidi="fa-IR"/>
        </w:rPr>
      </w:pPr>
      <w:r w:rsidRPr="00C91CA3">
        <w:rPr>
          <w:rFonts w:hint="cs"/>
          <w:rtl/>
          <w:lang w:bidi="fa-IR"/>
        </w:rPr>
        <w:t xml:space="preserve">برای شاخص‌های نوآوری </w:t>
      </w:r>
      <w:r w:rsidR="007C6BEA" w:rsidRPr="00C91CA3">
        <w:rPr>
          <w:rFonts w:hint="cs"/>
          <w:rtl/>
          <w:lang w:bidi="fa-IR"/>
        </w:rPr>
        <w:t>چهار</w:t>
      </w:r>
      <w:r w:rsidRPr="00C91CA3">
        <w:rPr>
          <w:rFonts w:hint="cs"/>
          <w:rtl/>
          <w:lang w:bidi="fa-IR"/>
        </w:rPr>
        <w:t xml:space="preserve"> شاخص مورد برررسی قرار می‌گیرد که شامل ارائه</w:t>
      </w:r>
      <w:r w:rsidRPr="00C91CA3">
        <w:rPr>
          <w:rtl/>
          <w:lang w:bidi="fa-IR"/>
        </w:rPr>
        <w:t xml:space="preserve"> </w:t>
      </w:r>
      <w:r w:rsidR="0070282F" w:rsidRPr="00C91CA3">
        <w:rPr>
          <w:rFonts w:hint="cs"/>
          <w:rtl/>
          <w:lang w:bidi="fa-IR"/>
        </w:rPr>
        <w:t>فناوری‌ها</w:t>
      </w:r>
      <w:r w:rsidRPr="00C91CA3">
        <w:rPr>
          <w:rFonts w:hint="cs"/>
          <w:rtl/>
          <w:lang w:bidi="fa-IR"/>
        </w:rPr>
        <w:t>ی</w:t>
      </w:r>
      <w:r w:rsidRPr="00C91CA3">
        <w:rPr>
          <w:rtl/>
          <w:lang w:bidi="fa-IR"/>
        </w:rPr>
        <w:t xml:space="preserve"> </w:t>
      </w:r>
      <w:r w:rsidRPr="00C91CA3">
        <w:rPr>
          <w:rFonts w:hint="cs"/>
          <w:rtl/>
          <w:lang w:bidi="fa-IR"/>
        </w:rPr>
        <w:t>منحصر</w:t>
      </w:r>
      <w:r w:rsidRPr="00C91CA3">
        <w:rPr>
          <w:rtl/>
          <w:lang w:bidi="fa-IR"/>
        </w:rPr>
        <w:t xml:space="preserve"> </w:t>
      </w:r>
      <w:r w:rsidRPr="00C91CA3">
        <w:rPr>
          <w:rFonts w:hint="cs"/>
          <w:rtl/>
          <w:lang w:bidi="fa-IR"/>
        </w:rPr>
        <w:t>به</w:t>
      </w:r>
      <w:r w:rsidRPr="00C91CA3">
        <w:rPr>
          <w:rtl/>
          <w:lang w:bidi="fa-IR"/>
        </w:rPr>
        <w:t xml:space="preserve"> </w:t>
      </w:r>
      <w:r w:rsidRPr="00C91CA3">
        <w:rPr>
          <w:rFonts w:hint="cs"/>
          <w:rtl/>
          <w:lang w:bidi="fa-IR"/>
        </w:rPr>
        <w:t>فرد</w:t>
      </w:r>
      <w:r w:rsidRPr="00C91CA3">
        <w:rPr>
          <w:rtl/>
          <w:lang w:bidi="fa-IR"/>
        </w:rPr>
        <w:t xml:space="preserve"> </w:t>
      </w:r>
      <w:r w:rsidRPr="00C91CA3">
        <w:rPr>
          <w:rFonts w:hint="cs"/>
          <w:rtl/>
          <w:lang w:bidi="fa-IR"/>
        </w:rPr>
        <w:t>و</w:t>
      </w:r>
      <w:r w:rsidRPr="00C91CA3">
        <w:rPr>
          <w:rtl/>
          <w:lang w:bidi="fa-IR"/>
        </w:rPr>
        <w:t xml:space="preserve"> </w:t>
      </w:r>
      <w:r w:rsidRPr="00C91CA3">
        <w:rPr>
          <w:rFonts w:hint="cs"/>
          <w:rtl/>
          <w:lang w:bidi="fa-IR"/>
        </w:rPr>
        <w:t>پیشرفته، تنوع</w:t>
      </w:r>
      <w:r w:rsidRPr="00C91CA3">
        <w:rPr>
          <w:rtl/>
          <w:lang w:bidi="fa-IR"/>
        </w:rPr>
        <w:t xml:space="preserve"> </w:t>
      </w:r>
      <w:r w:rsidRPr="00C91CA3">
        <w:rPr>
          <w:rFonts w:hint="cs"/>
          <w:rtl/>
          <w:lang w:bidi="fa-IR"/>
        </w:rPr>
        <w:t>خدمات و تجربه</w:t>
      </w:r>
      <w:r w:rsidRPr="00C91CA3">
        <w:rPr>
          <w:rtl/>
          <w:lang w:bidi="fa-IR"/>
        </w:rPr>
        <w:t xml:space="preserve"> </w:t>
      </w:r>
      <w:r w:rsidRPr="00C91CA3">
        <w:rPr>
          <w:rFonts w:hint="cs"/>
          <w:rtl/>
          <w:lang w:bidi="fa-IR"/>
        </w:rPr>
        <w:t>کاربری و سایر نوآوری</w:t>
      </w:r>
      <w:r w:rsidRPr="00C91CA3">
        <w:rPr>
          <w:rFonts w:hint="eastAsia"/>
          <w:rtl/>
          <w:lang w:bidi="fa-IR"/>
        </w:rPr>
        <w:t>‌</w:t>
      </w:r>
      <w:r w:rsidRPr="00C91CA3">
        <w:rPr>
          <w:rFonts w:hint="cs"/>
          <w:rtl/>
          <w:lang w:bidi="fa-IR"/>
        </w:rPr>
        <w:t xml:space="preserve">ها </w:t>
      </w:r>
      <w:r w:rsidR="00C91CA3" w:rsidRPr="00C91CA3">
        <w:rPr>
          <w:rFonts w:hint="cs"/>
          <w:rtl/>
          <w:lang w:bidi="fa-IR"/>
        </w:rPr>
        <w:t>می</w:t>
      </w:r>
      <w:r w:rsidR="00C91CA3" w:rsidRPr="00C91CA3">
        <w:rPr>
          <w:rFonts w:hint="eastAsia"/>
          <w:rtl/>
          <w:lang w:bidi="fa-IR"/>
        </w:rPr>
        <w:t>‌</w:t>
      </w:r>
      <w:r w:rsidR="00C91CA3" w:rsidRPr="00C91CA3">
        <w:rPr>
          <w:rFonts w:hint="cs"/>
          <w:rtl/>
          <w:lang w:bidi="fa-IR"/>
        </w:rPr>
        <w:t>باشد</w:t>
      </w:r>
      <w:r w:rsidRPr="00C91CA3">
        <w:rPr>
          <w:rFonts w:hint="cs"/>
          <w:rtl/>
          <w:lang w:bidi="fa-IR"/>
        </w:rPr>
        <w:t>. امتیاز هر شاخص از 5 واحد در نظرگفته شده است.</w:t>
      </w:r>
    </w:p>
    <w:p w14:paraId="1FF809E8" w14:textId="40DC218C" w:rsidR="0091448D" w:rsidRPr="007C6BEA" w:rsidRDefault="0091448D" w:rsidP="00EC7078">
      <w:pPr>
        <w:spacing w:after="200" w:line="276" w:lineRule="auto"/>
        <w:ind w:firstLine="0"/>
        <w:rPr>
          <w:rFonts w:ascii="Times New Roman" w:eastAsia="Calibri" w:hAnsi="Times New Roman"/>
          <w:kern w:val="0"/>
          <w:lang w:bidi="fa-IR"/>
        </w:rPr>
      </w:pPr>
      <w:r w:rsidRPr="00C91CA3">
        <w:rPr>
          <w:rFonts w:ascii="Times New Roman" w:eastAsia="Calibri" w:hAnsi="Times New Roman" w:hint="cs"/>
          <w:kern w:val="0"/>
          <w:rtl/>
          <w:lang w:bidi="fa-IR"/>
        </w:rPr>
        <w:t>برای شاخص های نوآوری 4 شاخص مورد برررسی قرار می گیرد که شامل ارائه</w:t>
      </w:r>
      <w:r w:rsidRPr="00C91CA3">
        <w:rPr>
          <w:rFonts w:ascii="Times New Roman" w:eastAsia="Calibri" w:hAnsi="Times New Roman"/>
          <w:kern w:val="0"/>
          <w:rtl/>
          <w:lang w:bidi="fa-IR"/>
        </w:rPr>
        <w:t xml:space="preserve"> </w:t>
      </w:r>
      <w:r w:rsidR="0070282F" w:rsidRPr="00C91CA3">
        <w:rPr>
          <w:rFonts w:ascii="Times New Roman" w:eastAsia="Calibri" w:hAnsi="Times New Roman" w:hint="cs"/>
          <w:kern w:val="0"/>
          <w:rtl/>
          <w:lang w:bidi="fa-IR"/>
        </w:rPr>
        <w:t>فناوری‌ها</w:t>
      </w:r>
      <w:r w:rsidRPr="00C91CA3">
        <w:rPr>
          <w:rFonts w:ascii="Times New Roman" w:eastAsia="Calibri" w:hAnsi="Times New Roman" w:hint="cs"/>
          <w:kern w:val="0"/>
          <w:rtl/>
          <w:lang w:bidi="fa-IR"/>
        </w:rPr>
        <w:t>ی</w:t>
      </w:r>
      <w:r w:rsidRPr="00C91CA3">
        <w:rPr>
          <w:rFonts w:ascii="Times New Roman" w:eastAsia="Calibri" w:hAnsi="Times New Roman"/>
          <w:kern w:val="0"/>
          <w:rtl/>
          <w:lang w:bidi="fa-IR"/>
        </w:rPr>
        <w:t xml:space="preserve"> </w:t>
      </w:r>
      <w:r w:rsidRPr="00C91CA3">
        <w:rPr>
          <w:rFonts w:ascii="Times New Roman" w:eastAsia="Calibri" w:hAnsi="Times New Roman" w:hint="cs"/>
          <w:kern w:val="0"/>
          <w:rtl/>
          <w:lang w:bidi="fa-IR"/>
        </w:rPr>
        <w:t>منحصر</w:t>
      </w:r>
      <w:r w:rsidRPr="00C91CA3">
        <w:rPr>
          <w:rFonts w:ascii="Times New Roman" w:eastAsia="Calibri" w:hAnsi="Times New Roman"/>
          <w:kern w:val="0"/>
          <w:rtl/>
          <w:lang w:bidi="fa-IR"/>
        </w:rPr>
        <w:t xml:space="preserve"> </w:t>
      </w:r>
      <w:r w:rsidRPr="00C91CA3">
        <w:rPr>
          <w:rFonts w:ascii="Times New Roman" w:eastAsia="Calibri" w:hAnsi="Times New Roman" w:hint="cs"/>
          <w:kern w:val="0"/>
          <w:rtl/>
          <w:lang w:bidi="fa-IR"/>
        </w:rPr>
        <w:t>به</w:t>
      </w:r>
      <w:r w:rsidRPr="00C91CA3">
        <w:rPr>
          <w:rFonts w:ascii="Times New Roman" w:eastAsia="Calibri" w:hAnsi="Times New Roman"/>
          <w:kern w:val="0"/>
          <w:rtl/>
          <w:lang w:bidi="fa-IR"/>
        </w:rPr>
        <w:t xml:space="preserve"> </w:t>
      </w:r>
      <w:r w:rsidRPr="00C91CA3">
        <w:rPr>
          <w:rFonts w:ascii="Times New Roman" w:eastAsia="Calibri" w:hAnsi="Times New Roman" w:hint="cs"/>
          <w:kern w:val="0"/>
          <w:rtl/>
          <w:lang w:bidi="fa-IR"/>
        </w:rPr>
        <w:t>فرد</w:t>
      </w:r>
      <w:r w:rsidRPr="00C91CA3">
        <w:rPr>
          <w:rFonts w:ascii="Times New Roman" w:eastAsia="Calibri" w:hAnsi="Times New Roman"/>
          <w:kern w:val="0"/>
          <w:rtl/>
          <w:lang w:bidi="fa-IR"/>
        </w:rPr>
        <w:t xml:space="preserve"> </w:t>
      </w:r>
      <w:r w:rsidRPr="00C91CA3">
        <w:rPr>
          <w:rFonts w:ascii="Times New Roman" w:eastAsia="Calibri" w:hAnsi="Times New Roman" w:hint="cs"/>
          <w:kern w:val="0"/>
          <w:rtl/>
          <w:lang w:bidi="fa-IR"/>
        </w:rPr>
        <w:t>و</w:t>
      </w:r>
      <w:r w:rsidRPr="00C91CA3">
        <w:rPr>
          <w:rFonts w:ascii="Times New Roman" w:eastAsia="Calibri" w:hAnsi="Times New Roman"/>
          <w:kern w:val="0"/>
          <w:rtl/>
          <w:lang w:bidi="fa-IR"/>
        </w:rPr>
        <w:t xml:space="preserve"> </w:t>
      </w:r>
      <w:r w:rsidRPr="00C91CA3">
        <w:rPr>
          <w:rFonts w:ascii="Times New Roman" w:eastAsia="Calibri" w:hAnsi="Times New Roman" w:hint="cs"/>
          <w:kern w:val="0"/>
          <w:rtl/>
          <w:lang w:bidi="fa-IR"/>
        </w:rPr>
        <w:t>پیشرفته، تنوع</w:t>
      </w:r>
      <w:r w:rsidRPr="00C91CA3">
        <w:rPr>
          <w:rFonts w:ascii="Times New Roman" w:eastAsia="Calibri" w:hAnsi="Times New Roman"/>
          <w:kern w:val="0"/>
          <w:rtl/>
          <w:lang w:bidi="fa-IR"/>
        </w:rPr>
        <w:t xml:space="preserve"> </w:t>
      </w:r>
      <w:r w:rsidRPr="00C91CA3">
        <w:rPr>
          <w:rFonts w:ascii="Times New Roman" w:eastAsia="Calibri" w:hAnsi="Times New Roman" w:hint="cs"/>
          <w:kern w:val="0"/>
          <w:rtl/>
          <w:lang w:bidi="fa-IR"/>
        </w:rPr>
        <w:t>خدمات و تجربه</w:t>
      </w:r>
      <w:r w:rsidRPr="00C91CA3">
        <w:rPr>
          <w:rFonts w:ascii="Times New Roman" w:eastAsia="Calibri" w:hAnsi="Times New Roman"/>
          <w:kern w:val="0"/>
          <w:rtl/>
          <w:lang w:bidi="fa-IR"/>
        </w:rPr>
        <w:t xml:space="preserve"> </w:t>
      </w:r>
      <w:r w:rsidRPr="00C91CA3">
        <w:rPr>
          <w:rFonts w:ascii="Times New Roman" w:eastAsia="Calibri" w:hAnsi="Times New Roman" w:hint="cs"/>
          <w:kern w:val="0"/>
          <w:rtl/>
          <w:lang w:bidi="fa-IR"/>
        </w:rPr>
        <w:t>کاربری مورد و سایر نوآوری</w:t>
      </w:r>
      <w:r w:rsidR="00111AED" w:rsidRPr="00C91CA3">
        <w:rPr>
          <w:rFonts w:ascii="Times New Roman" w:eastAsia="Calibri" w:hAnsi="Times New Roman"/>
          <w:kern w:val="0"/>
          <w:lang w:bidi="fa-IR"/>
        </w:rPr>
        <w:t>‌</w:t>
      </w:r>
      <w:r w:rsidRPr="00C91CA3">
        <w:rPr>
          <w:rFonts w:ascii="Times New Roman" w:eastAsia="Calibri" w:hAnsi="Times New Roman" w:hint="cs"/>
          <w:kern w:val="0"/>
          <w:rtl/>
          <w:lang w:bidi="fa-IR"/>
        </w:rPr>
        <w:t xml:space="preserve">ها </w:t>
      </w:r>
      <w:r w:rsidR="00611CEE" w:rsidRPr="00C91CA3">
        <w:rPr>
          <w:rFonts w:ascii="Times New Roman" w:eastAsia="Calibri" w:hAnsi="Times New Roman" w:hint="cs"/>
          <w:kern w:val="0"/>
          <w:rtl/>
          <w:lang w:bidi="fa-IR"/>
        </w:rPr>
        <w:t>است</w:t>
      </w:r>
      <w:r w:rsidRPr="007C6BEA">
        <w:rPr>
          <w:rFonts w:ascii="Times New Roman" w:eastAsia="Calibri" w:hAnsi="Times New Roman" w:hint="cs"/>
          <w:kern w:val="0"/>
          <w:rtl/>
          <w:lang w:bidi="fa-IR"/>
        </w:rPr>
        <w:t xml:space="preserve">. امتیاز هر شاخص از 5 واحد در نظرگفته شده است. با توجه به اینکه وزن تمامی شاخص ها یکسان است فرمول </w:t>
      </w:r>
      <w:r w:rsidR="00126B26">
        <w:rPr>
          <w:rFonts w:ascii="Times New Roman" w:eastAsia="Calibri" w:hAnsi="Times New Roman" w:hint="cs"/>
          <w:kern w:val="0"/>
          <w:rtl/>
          <w:lang w:bidi="fa-IR"/>
        </w:rPr>
        <w:t>(2)</w:t>
      </w:r>
      <w:r w:rsidRPr="007C6BEA">
        <w:rPr>
          <w:rFonts w:ascii="Times New Roman" w:eastAsia="Calibri" w:hAnsi="Times New Roman" w:hint="cs"/>
          <w:kern w:val="0"/>
          <w:rtl/>
          <w:lang w:bidi="fa-IR"/>
        </w:rPr>
        <w:t xml:space="preserve"> برای نوآوری (</w:t>
      </w:r>
      <w:r w:rsidRPr="007C6BEA">
        <w:rPr>
          <w:rFonts w:ascii="Times New Roman" w:eastAsia="Calibri" w:hAnsi="Times New Roman"/>
          <w:kern w:val="0"/>
          <w:lang w:bidi="fa-IR"/>
        </w:rPr>
        <w:t>I</w:t>
      </w:r>
      <w:r w:rsidRPr="007C6BEA">
        <w:rPr>
          <w:rFonts w:ascii="Times New Roman" w:eastAsia="Calibri" w:hAnsi="Times New Roman" w:hint="cs"/>
          <w:kern w:val="0"/>
          <w:rtl/>
          <w:lang w:bidi="fa-IR"/>
        </w:rPr>
        <w:t>) در نظر می</w:t>
      </w:r>
      <w:r w:rsidRPr="007C6BEA">
        <w:rPr>
          <w:rFonts w:ascii="Times New Roman" w:eastAsia="Calibri" w:hAnsi="Times New Roman" w:hint="eastAsia"/>
          <w:kern w:val="0"/>
          <w:rtl/>
          <w:lang w:bidi="fa-IR"/>
        </w:rPr>
        <w:t>‌</w:t>
      </w:r>
      <w:r w:rsidRPr="007C6BEA">
        <w:rPr>
          <w:rFonts w:ascii="Times New Roman" w:eastAsia="Calibri" w:hAnsi="Times New Roman" w:hint="cs"/>
          <w:kern w:val="0"/>
          <w:rtl/>
          <w:lang w:bidi="fa-IR"/>
        </w:rPr>
        <w:t>گیریم:</w:t>
      </w:r>
    </w:p>
    <w:p w14:paraId="09A0D2DD" w14:textId="2DEC1316" w:rsidR="0091448D" w:rsidRPr="007C6BEA" w:rsidRDefault="0091448D" w:rsidP="00126B26">
      <w:pPr>
        <w:bidi w:val="0"/>
        <w:spacing w:line="360" w:lineRule="auto"/>
        <w:jc w:val="center"/>
        <w:rPr>
          <w:rtl/>
          <w:lang w:val="de-DE" w:bidi="fa-IR"/>
        </w:rPr>
      </w:pPr>
      <m:oMath>
        <m:r>
          <m:rPr>
            <m:sty m:val="p"/>
          </m:rPr>
          <w:rPr>
            <w:rFonts w:ascii="Cambria Math" w:hAnsi="Cambria Math"/>
            <w:lang w:val="de-DE" w:bidi="fa-IR"/>
          </w:rPr>
          <m:t>I</m:t>
        </m:r>
        <m:r>
          <m:rPr>
            <m:sty m:val="p"/>
          </m:rPr>
          <w:rPr>
            <w:rFonts w:ascii="Cambria Math" w:eastAsia="Cambria Math" w:hAnsi="Cambria Math" w:cs="Cambria Math"/>
            <w:lang w:val="de-DE" w:bidi="fa-IR"/>
          </w:rPr>
          <m:t>=</m:t>
        </m:r>
        <m:f>
          <m:fPr>
            <m:ctrlPr>
              <w:rPr>
                <w:rFonts w:ascii="Cambria Math" w:eastAsia="Cambria Math" w:hAnsi="Cambria Math" w:cs="Cambria Math"/>
                <w:lang w:val="de-DE" w:bidi="fa-IR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de-DE" w:bidi="fa-IR"/>
              </w:rPr>
              <m:t>(</m:t>
            </m:r>
            <m:nary>
              <m:naryPr>
                <m:chr m:val="∑"/>
                <m:grow m:val="1"/>
                <m:ctrlPr>
                  <w:rPr>
                    <w:rFonts w:ascii="Cambria Math" w:hAnsi="Cambria Math"/>
                    <w:lang w:val="de-DE" w:bidi="fa-IR"/>
                  </w:rPr>
                </m:ctrlPr>
              </m:naryPr>
              <m:sub>
                <m:r>
                  <w:rPr>
                    <w:rFonts w:ascii="Cambria Math" w:eastAsia="Cambria Math" w:hAnsi="Cambria Math" w:cs="Cambria Math"/>
                    <w:lang w:val="de-DE" w:bidi="fa-IR"/>
                  </w:rPr>
                  <m:t>Z</m:t>
                </m:r>
                <m:r>
                  <m:rPr>
                    <m:sty m:val="p"/>
                  </m:rPr>
                  <w:rPr>
                    <w:rFonts w:ascii="Cambria Math" w:eastAsia="Cambria Math" w:hAnsi="Cambria Math" w:cs="Cambria Math"/>
                    <w:lang w:val="de-DE" w:bidi="fa-IR"/>
                  </w:rPr>
                  <m:t>=0</m:t>
                </m:r>
              </m:sub>
              <m:sup>
                <m:r>
                  <m:rPr>
                    <m:sty m:val="p"/>
                  </m:rPr>
                  <w:rPr>
                    <w:rFonts w:ascii="Cambria Math" w:eastAsia="Cambria Math" w:hAnsi="Cambria Math" w:cs="Cambria Math"/>
                    <w:lang w:val="de-DE" w:bidi="fa-IR"/>
                  </w:rPr>
                  <m:t>4</m:t>
                </m:r>
              </m:sup>
              <m:e>
                <m:sSub>
                  <m:sSubPr>
                    <m:ctrlPr>
                      <w:rPr>
                        <w:rFonts w:ascii="Cambria Math" w:hAnsi="Cambria Math"/>
                        <w:lang w:val="de-DE" w:bidi="fa-IR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de-DE" w:bidi="fa-IR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lang w:val="de-DE" w:bidi="fa-IR"/>
                      </w:rPr>
                      <m:t>Z</m:t>
                    </m:r>
                  </m:sub>
                </m:sSub>
              </m:e>
            </m:nary>
            <m:r>
              <m:rPr>
                <m:sty m:val="p"/>
              </m:rPr>
              <w:rPr>
                <w:rFonts w:ascii="Cambria Math" w:hAnsi="Cambria Math"/>
                <w:lang w:val="de-DE" w:bidi="fa-IR"/>
              </w:rPr>
              <m:t>)</m:t>
            </m:r>
            <m:r>
              <m:rPr>
                <m:sty m:val="p"/>
              </m:rPr>
              <w:rPr>
                <w:rFonts w:ascii="Cambria Math" w:eastAsia="Cambria Math" w:hAnsi="Cambria Math" w:cs="Cambria Math"/>
                <w:lang w:val="de-DE" w:bidi="fa-IR"/>
              </w:rPr>
              <m:t>×100</m:t>
            </m:r>
          </m:num>
          <m:den>
            <m:r>
              <m:rPr>
                <m:sty m:val="p"/>
              </m:rPr>
              <w:rPr>
                <w:rFonts w:ascii="Cambria Math" w:eastAsia="Cambria Math" w:hAnsi="Cambria Math" w:cs="Cambria Math"/>
                <w:lang w:val="de-DE" w:bidi="fa-IR"/>
              </w:rPr>
              <m:t>20</m:t>
            </m:r>
          </m:den>
        </m:f>
      </m:oMath>
      <w:r w:rsidR="00126B26">
        <w:rPr>
          <w:rFonts w:hint="cs"/>
          <w:rtl/>
          <w:lang w:val="de-DE" w:bidi="fa-IR"/>
        </w:rPr>
        <w:t xml:space="preserve"> (2)</w:t>
      </w:r>
    </w:p>
    <w:p w14:paraId="0512A18E" w14:textId="7CB3F486" w:rsidR="00D762E6" w:rsidRDefault="0091448D" w:rsidP="00EC7078">
      <w:pPr>
        <w:spacing w:after="200" w:line="276" w:lineRule="auto"/>
        <w:ind w:firstLine="0"/>
        <w:rPr>
          <w:rFonts w:eastAsia="Times New Roman"/>
          <w:b/>
          <w:bCs/>
          <w:color w:val="0960A5"/>
          <w:kern w:val="32"/>
          <w:sz w:val="28"/>
          <w:szCs w:val="32"/>
          <w:rtl/>
          <w:lang w:bidi="fa-IR"/>
        </w:rPr>
      </w:pPr>
      <w:r w:rsidRPr="007C6BEA">
        <w:rPr>
          <w:rFonts w:ascii="Times New Roman" w:eastAsia="Calibri" w:hAnsi="Times New Roman" w:hint="cs"/>
          <w:kern w:val="0"/>
          <w:rtl/>
          <w:lang w:bidi="fa-IR"/>
        </w:rPr>
        <w:lastRenderedPageBreak/>
        <w:t xml:space="preserve">در فرمول بالا، </w:t>
      </w:r>
      <w:r w:rsidRPr="007C6BEA">
        <w:rPr>
          <w:rFonts w:ascii="Times New Roman" w:eastAsia="Calibri" w:hAnsi="Times New Roman"/>
          <w:kern w:val="0"/>
          <w:lang w:bidi="fa-IR"/>
        </w:rPr>
        <w:t>A</w:t>
      </w:r>
      <w:r w:rsidRPr="007C6BEA">
        <w:rPr>
          <w:rFonts w:ascii="Times New Roman" w:eastAsia="Calibri" w:hAnsi="Times New Roman"/>
          <w:kern w:val="0"/>
          <w:vertAlign w:val="subscript"/>
          <w:lang w:bidi="fa-IR"/>
        </w:rPr>
        <w:t>z</w:t>
      </w:r>
      <w:r w:rsidRPr="007C6BEA">
        <w:rPr>
          <w:rFonts w:ascii="Times New Roman" w:eastAsia="Calibri" w:hAnsi="Times New Roman" w:hint="cs"/>
          <w:kern w:val="0"/>
          <w:rtl/>
          <w:lang w:bidi="fa-IR"/>
        </w:rPr>
        <w:t xml:space="preserve"> اندازه میزان 4 شاخص به ازای هر </w:t>
      </w:r>
      <w:r w:rsidRPr="007C6BEA">
        <w:rPr>
          <w:rFonts w:ascii="Times New Roman" w:eastAsia="Calibri" w:hAnsi="Times New Roman"/>
          <w:kern w:val="0"/>
          <w:lang w:bidi="fa-IR"/>
        </w:rPr>
        <w:t>Z</w:t>
      </w:r>
      <w:r w:rsidRPr="007C6BEA">
        <w:rPr>
          <w:rFonts w:ascii="Times New Roman" w:eastAsia="Calibri" w:hAnsi="Times New Roman" w:hint="cs"/>
          <w:kern w:val="0"/>
          <w:rtl/>
          <w:lang w:bidi="fa-IR"/>
        </w:rPr>
        <w:t xml:space="preserve"> شامل</w:t>
      </w:r>
      <w:r w:rsidR="0079093F" w:rsidRPr="007C6BEA">
        <w:rPr>
          <w:rFonts w:ascii="Times New Roman" w:eastAsia="Calibri" w:hAnsi="Times New Roman" w:hint="cs"/>
          <w:kern w:val="0"/>
          <w:rtl/>
          <w:lang w:bidi="fa-IR"/>
        </w:rPr>
        <w:t xml:space="preserve"> این موارد است:</w:t>
      </w:r>
      <w:r w:rsidRPr="007C6BEA">
        <w:rPr>
          <w:rFonts w:ascii="Times New Roman" w:eastAsia="Calibri" w:hAnsi="Times New Roman" w:hint="cs"/>
          <w:kern w:val="0"/>
          <w:rtl/>
          <w:lang w:bidi="fa-IR"/>
        </w:rPr>
        <w:t xml:space="preserve"> </w:t>
      </w:r>
      <w:r w:rsidR="0079093F" w:rsidRPr="007C6BEA">
        <w:rPr>
          <w:rFonts w:ascii="Times New Roman" w:eastAsia="Calibri" w:hAnsi="Times New Roman" w:hint="cs"/>
          <w:kern w:val="0"/>
          <w:rtl/>
          <w:lang w:bidi="fa-IR"/>
        </w:rPr>
        <w:t>1-</w:t>
      </w:r>
      <w:r w:rsidRPr="007C6BEA">
        <w:rPr>
          <w:rFonts w:ascii="Times New Roman" w:eastAsia="Calibri" w:hAnsi="Times New Roman" w:hint="cs"/>
          <w:kern w:val="0"/>
          <w:rtl/>
          <w:lang w:bidi="fa-IR"/>
        </w:rPr>
        <w:t>شاخص</w:t>
      </w:r>
      <w:r w:rsidRPr="007C6BEA">
        <w:rPr>
          <w:rFonts w:ascii="Times New Roman" w:eastAsia="Calibri" w:hAnsi="Times New Roman" w:hint="eastAsia"/>
          <w:kern w:val="0"/>
          <w:rtl/>
          <w:lang w:bidi="fa-IR"/>
        </w:rPr>
        <w:t>‌</w:t>
      </w:r>
      <w:r w:rsidRPr="007C6BEA">
        <w:rPr>
          <w:rFonts w:ascii="Times New Roman" w:eastAsia="Calibri" w:hAnsi="Times New Roman" w:hint="cs"/>
          <w:kern w:val="0"/>
          <w:rtl/>
          <w:lang w:bidi="fa-IR"/>
        </w:rPr>
        <w:t xml:space="preserve">های </w:t>
      </w:r>
      <w:r w:rsidR="0070282F">
        <w:rPr>
          <w:rFonts w:ascii="Times New Roman" w:eastAsia="Calibri" w:hAnsi="Times New Roman" w:hint="cs"/>
          <w:kern w:val="0"/>
          <w:rtl/>
          <w:lang w:bidi="fa-IR"/>
        </w:rPr>
        <w:t>فناوری‌ها</w:t>
      </w:r>
      <w:r w:rsidRPr="007C6BEA">
        <w:rPr>
          <w:rFonts w:ascii="Times New Roman" w:eastAsia="Calibri" w:hAnsi="Times New Roman" w:hint="cs"/>
          <w:kern w:val="0"/>
          <w:rtl/>
          <w:lang w:bidi="fa-IR"/>
        </w:rPr>
        <w:t>ی</w:t>
      </w:r>
      <w:r w:rsidRPr="007C6BEA">
        <w:rPr>
          <w:rFonts w:ascii="Times New Roman" w:eastAsia="Calibri" w:hAnsi="Times New Roman"/>
          <w:kern w:val="0"/>
          <w:rtl/>
          <w:lang w:bidi="fa-IR"/>
        </w:rPr>
        <w:t xml:space="preserve"> </w:t>
      </w:r>
      <w:r w:rsidRPr="007C6BEA">
        <w:rPr>
          <w:rFonts w:ascii="Times New Roman" w:eastAsia="Calibri" w:hAnsi="Times New Roman" w:hint="cs"/>
          <w:kern w:val="0"/>
          <w:rtl/>
          <w:lang w:bidi="fa-IR"/>
        </w:rPr>
        <w:t>منحصر</w:t>
      </w:r>
      <w:r w:rsidRPr="007C6BEA">
        <w:rPr>
          <w:rFonts w:ascii="Times New Roman" w:eastAsia="Calibri" w:hAnsi="Times New Roman"/>
          <w:kern w:val="0"/>
          <w:rtl/>
          <w:lang w:bidi="fa-IR"/>
        </w:rPr>
        <w:t xml:space="preserve"> </w:t>
      </w:r>
      <w:r w:rsidRPr="007C6BEA">
        <w:rPr>
          <w:rFonts w:ascii="Times New Roman" w:eastAsia="Calibri" w:hAnsi="Times New Roman" w:hint="cs"/>
          <w:kern w:val="0"/>
          <w:rtl/>
          <w:lang w:bidi="fa-IR"/>
        </w:rPr>
        <w:t>به</w:t>
      </w:r>
      <w:r w:rsidRPr="007C6BEA">
        <w:rPr>
          <w:rFonts w:ascii="Times New Roman" w:eastAsia="Calibri" w:hAnsi="Times New Roman"/>
          <w:kern w:val="0"/>
          <w:rtl/>
          <w:lang w:bidi="fa-IR"/>
        </w:rPr>
        <w:t xml:space="preserve"> </w:t>
      </w:r>
      <w:r w:rsidRPr="007C6BEA">
        <w:rPr>
          <w:rFonts w:ascii="Times New Roman" w:eastAsia="Calibri" w:hAnsi="Times New Roman" w:hint="cs"/>
          <w:kern w:val="0"/>
          <w:rtl/>
          <w:lang w:bidi="fa-IR"/>
        </w:rPr>
        <w:t>فرد</w:t>
      </w:r>
      <w:r w:rsidRPr="007C6BEA">
        <w:rPr>
          <w:rFonts w:ascii="Times New Roman" w:eastAsia="Calibri" w:hAnsi="Times New Roman"/>
          <w:kern w:val="0"/>
          <w:rtl/>
          <w:lang w:bidi="fa-IR"/>
        </w:rPr>
        <w:t xml:space="preserve"> </w:t>
      </w:r>
      <w:r w:rsidRPr="007C6BEA">
        <w:rPr>
          <w:rFonts w:ascii="Times New Roman" w:eastAsia="Calibri" w:hAnsi="Times New Roman" w:hint="cs"/>
          <w:kern w:val="0"/>
          <w:rtl/>
          <w:lang w:bidi="fa-IR"/>
        </w:rPr>
        <w:t>و</w:t>
      </w:r>
      <w:r w:rsidRPr="007C6BEA">
        <w:rPr>
          <w:rFonts w:ascii="Times New Roman" w:eastAsia="Calibri" w:hAnsi="Times New Roman"/>
          <w:kern w:val="0"/>
          <w:rtl/>
          <w:lang w:bidi="fa-IR"/>
        </w:rPr>
        <w:t xml:space="preserve"> </w:t>
      </w:r>
      <w:r w:rsidRPr="007C6BEA">
        <w:rPr>
          <w:rFonts w:ascii="Times New Roman" w:eastAsia="Calibri" w:hAnsi="Times New Roman" w:hint="cs"/>
          <w:kern w:val="0"/>
          <w:rtl/>
          <w:lang w:bidi="fa-IR"/>
        </w:rPr>
        <w:t xml:space="preserve">پیشرفته، </w:t>
      </w:r>
      <w:r w:rsidR="0079093F" w:rsidRPr="007C6BEA">
        <w:rPr>
          <w:rFonts w:ascii="Times New Roman" w:eastAsia="Calibri" w:hAnsi="Times New Roman" w:hint="cs"/>
          <w:kern w:val="0"/>
          <w:rtl/>
          <w:lang w:bidi="fa-IR"/>
        </w:rPr>
        <w:t>2-</w:t>
      </w:r>
      <w:r w:rsidRPr="007C6BEA">
        <w:rPr>
          <w:rFonts w:ascii="Times New Roman" w:eastAsia="Calibri" w:hAnsi="Times New Roman" w:hint="cs"/>
          <w:kern w:val="0"/>
          <w:rtl/>
          <w:lang w:bidi="fa-IR"/>
        </w:rPr>
        <w:t>تنوع</w:t>
      </w:r>
      <w:r w:rsidRPr="007C6BEA">
        <w:rPr>
          <w:rFonts w:ascii="Times New Roman" w:eastAsia="Calibri" w:hAnsi="Times New Roman"/>
          <w:kern w:val="0"/>
          <w:rtl/>
          <w:lang w:bidi="fa-IR"/>
        </w:rPr>
        <w:t xml:space="preserve"> </w:t>
      </w:r>
      <w:r w:rsidRPr="007C6BEA">
        <w:rPr>
          <w:rFonts w:ascii="Times New Roman" w:eastAsia="Calibri" w:hAnsi="Times New Roman" w:hint="cs"/>
          <w:kern w:val="0"/>
          <w:rtl/>
          <w:lang w:bidi="fa-IR"/>
        </w:rPr>
        <w:t xml:space="preserve">خدمات و </w:t>
      </w:r>
      <w:r w:rsidR="0079093F" w:rsidRPr="007C6BEA">
        <w:rPr>
          <w:rFonts w:ascii="Times New Roman" w:eastAsia="Calibri" w:hAnsi="Times New Roman" w:hint="cs"/>
          <w:kern w:val="0"/>
          <w:rtl/>
          <w:lang w:bidi="fa-IR"/>
        </w:rPr>
        <w:t>3-</w:t>
      </w:r>
      <w:r w:rsidRPr="007C6BEA">
        <w:rPr>
          <w:rFonts w:ascii="Times New Roman" w:eastAsia="Calibri" w:hAnsi="Times New Roman" w:hint="cs"/>
          <w:kern w:val="0"/>
          <w:rtl/>
          <w:lang w:bidi="fa-IR"/>
        </w:rPr>
        <w:t>تجربه</w:t>
      </w:r>
      <w:r w:rsidRPr="007C6BEA">
        <w:rPr>
          <w:rFonts w:ascii="Times New Roman" w:eastAsia="Calibri" w:hAnsi="Times New Roman"/>
          <w:kern w:val="0"/>
          <w:rtl/>
          <w:lang w:bidi="fa-IR"/>
        </w:rPr>
        <w:t xml:space="preserve"> </w:t>
      </w:r>
      <w:r w:rsidRPr="007C6BEA">
        <w:rPr>
          <w:rFonts w:ascii="Times New Roman" w:eastAsia="Calibri" w:hAnsi="Times New Roman" w:hint="cs"/>
          <w:kern w:val="0"/>
          <w:rtl/>
          <w:lang w:bidi="fa-IR"/>
        </w:rPr>
        <w:t xml:space="preserve">کاربری و </w:t>
      </w:r>
      <w:r w:rsidR="0079093F" w:rsidRPr="007C6BEA">
        <w:rPr>
          <w:rFonts w:ascii="Times New Roman" w:eastAsia="Calibri" w:hAnsi="Times New Roman" w:hint="cs"/>
          <w:kern w:val="0"/>
          <w:rtl/>
          <w:lang w:bidi="fa-IR"/>
        </w:rPr>
        <w:t>4-</w:t>
      </w:r>
      <w:r w:rsidRPr="007C6BEA">
        <w:rPr>
          <w:rFonts w:ascii="Times New Roman" w:eastAsia="Calibri" w:hAnsi="Times New Roman" w:hint="cs"/>
          <w:kern w:val="0"/>
          <w:rtl/>
          <w:lang w:bidi="fa-IR"/>
        </w:rPr>
        <w:t>سایر نوآوری</w:t>
      </w:r>
      <w:r w:rsidR="00153A35">
        <w:rPr>
          <w:rFonts w:ascii="Times New Roman" w:eastAsia="Calibri" w:hAnsi="Times New Roman" w:hint="cs"/>
          <w:kern w:val="0"/>
          <w:rtl/>
          <w:lang w:bidi="fa-IR"/>
        </w:rPr>
        <w:t>‌</w:t>
      </w:r>
      <w:r w:rsidRPr="007C6BEA">
        <w:rPr>
          <w:rFonts w:ascii="Times New Roman" w:eastAsia="Calibri" w:hAnsi="Times New Roman" w:hint="cs"/>
          <w:kern w:val="0"/>
          <w:rtl/>
          <w:lang w:bidi="fa-IR"/>
        </w:rPr>
        <w:t>ها</w:t>
      </w:r>
      <w:r w:rsidRPr="007C6BEA">
        <w:rPr>
          <w:rFonts w:eastAsia="Times New Roman" w:hint="cs"/>
          <w:b/>
          <w:bCs/>
          <w:color w:val="0960A5"/>
          <w:kern w:val="32"/>
          <w:sz w:val="28"/>
          <w:szCs w:val="32"/>
          <w:rtl/>
          <w:lang w:bidi="fa-IR"/>
        </w:rPr>
        <w:t>.</w:t>
      </w:r>
    </w:p>
    <w:p w14:paraId="6258F237" w14:textId="04EA9984" w:rsidR="00B16B2B" w:rsidRPr="007C6BEA" w:rsidRDefault="00B16B2B" w:rsidP="00EC7078">
      <w:pPr>
        <w:pStyle w:val="Heading2"/>
        <w:widowControl w:val="0"/>
        <w:numPr>
          <w:ilvl w:val="1"/>
          <w:numId w:val="45"/>
        </w:numPr>
        <w:tabs>
          <w:tab w:val="clear" w:pos="699"/>
          <w:tab w:val="right" w:pos="990"/>
        </w:tabs>
        <w:spacing w:line="276" w:lineRule="auto"/>
        <w:contextualSpacing/>
        <w:rPr>
          <w:rFonts w:ascii="Times New Roman" w:hAnsi="Times New Roman"/>
          <w:color w:val="0960A5"/>
          <w:sz w:val="36"/>
          <w:rtl/>
        </w:rPr>
      </w:pPr>
      <w:bookmarkStart w:id="20" w:name="_Toc179109651"/>
      <w:r w:rsidRPr="00B16B2B">
        <w:rPr>
          <w:rFonts w:ascii="Times New Roman" w:hAnsi="Times New Roman" w:hint="cs"/>
          <w:color w:val="0960A5"/>
          <w:sz w:val="36"/>
          <w:rtl/>
        </w:rPr>
        <w:t>روش</w:t>
      </w:r>
      <w:r w:rsidRPr="00B16B2B">
        <w:rPr>
          <w:rFonts w:ascii="Times New Roman" w:hAnsi="Times New Roman"/>
          <w:color w:val="0960A5"/>
          <w:sz w:val="36"/>
          <w:rtl/>
        </w:rPr>
        <w:t xml:space="preserve"> </w:t>
      </w:r>
      <w:r w:rsidRPr="00B16B2B">
        <w:rPr>
          <w:rFonts w:ascii="Times New Roman" w:hAnsi="Times New Roman" w:hint="cs"/>
          <w:color w:val="0960A5"/>
          <w:sz w:val="36"/>
          <w:rtl/>
        </w:rPr>
        <w:t>امتیازدهی</w:t>
      </w:r>
      <w:r w:rsidRPr="00B16B2B">
        <w:rPr>
          <w:rFonts w:ascii="Times New Roman" w:hAnsi="Times New Roman"/>
          <w:color w:val="0960A5"/>
          <w:sz w:val="36"/>
          <w:rtl/>
        </w:rPr>
        <w:t xml:space="preserve"> </w:t>
      </w:r>
      <w:r w:rsidRPr="00B16B2B">
        <w:rPr>
          <w:rFonts w:ascii="Times New Roman" w:hAnsi="Times New Roman" w:hint="cs"/>
          <w:color w:val="0960A5"/>
          <w:sz w:val="36"/>
          <w:rtl/>
        </w:rPr>
        <w:t>برای</w:t>
      </w:r>
      <w:r w:rsidRPr="00B16B2B">
        <w:rPr>
          <w:rFonts w:ascii="Times New Roman" w:hAnsi="Times New Roman"/>
          <w:color w:val="0960A5"/>
          <w:sz w:val="36"/>
          <w:rtl/>
        </w:rPr>
        <w:t xml:space="preserve"> </w:t>
      </w:r>
      <w:r w:rsidRPr="007C6BEA">
        <w:rPr>
          <w:rFonts w:ascii="Times New Roman" w:hAnsi="Times New Roman" w:hint="cs"/>
          <w:color w:val="0960A5"/>
          <w:sz w:val="36"/>
          <w:rtl/>
        </w:rPr>
        <w:t>معیارهای</w:t>
      </w:r>
      <w:r w:rsidRPr="007C6BEA">
        <w:rPr>
          <w:rFonts w:ascii="Times New Roman" w:hAnsi="Times New Roman"/>
          <w:color w:val="0960A5"/>
          <w:sz w:val="36"/>
          <w:rtl/>
        </w:rPr>
        <w:t xml:space="preserve"> </w:t>
      </w:r>
      <w:r w:rsidRPr="007C6BEA">
        <w:rPr>
          <w:rFonts w:ascii="Times New Roman" w:hAnsi="Times New Roman" w:hint="cs"/>
          <w:color w:val="0960A5"/>
          <w:sz w:val="36"/>
          <w:rtl/>
        </w:rPr>
        <w:t>فناورانه</w:t>
      </w:r>
      <w:r w:rsidRPr="007C6BEA">
        <w:rPr>
          <w:rFonts w:ascii="Times New Roman" w:hAnsi="Times New Roman"/>
          <w:color w:val="0960A5"/>
          <w:sz w:val="36"/>
          <w:rtl/>
        </w:rPr>
        <w:t xml:space="preserve"> </w:t>
      </w:r>
      <w:r w:rsidRPr="007C6BEA">
        <w:rPr>
          <w:rFonts w:ascii="Times New Roman" w:hAnsi="Times New Roman" w:hint="cs"/>
          <w:color w:val="0960A5"/>
          <w:sz w:val="36"/>
          <w:rtl/>
        </w:rPr>
        <w:t>و</w:t>
      </w:r>
      <w:r w:rsidRPr="007C6BEA">
        <w:rPr>
          <w:rFonts w:ascii="Times New Roman" w:hAnsi="Times New Roman"/>
          <w:color w:val="0960A5"/>
          <w:sz w:val="36"/>
          <w:rtl/>
        </w:rPr>
        <w:t xml:space="preserve"> </w:t>
      </w:r>
      <w:r w:rsidRPr="007C6BEA">
        <w:rPr>
          <w:rFonts w:ascii="Times New Roman" w:hAnsi="Times New Roman" w:hint="cs"/>
          <w:color w:val="0960A5"/>
          <w:sz w:val="36"/>
          <w:rtl/>
        </w:rPr>
        <w:t>نوآورانه</w:t>
      </w:r>
      <w:bookmarkEnd w:id="20"/>
      <w:r w:rsidRPr="007C6BEA">
        <w:rPr>
          <w:rFonts w:ascii="Times New Roman" w:hAnsi="Times New Roman" w:hint="cs"/>
          <w:color w:val="0960A5"/>
          <w:sz w:val="36"/>
          <w:rtl/>
        </w:rPr>
        <w:t xml:space="preserve"> </w:t>
      </w:r>
    </w:p>
    <w:p w14:paraId="60F7193B" w14:textId="5F756629" w:rsidR="001C29E5" w:rsidRDefault="001C29E5" w:rsidP="00EC7078">
      <w:pPr>
        <w:spacing w:after="200" w:line="276" w:lineRule="auto"/>
        <w:ind w:firstLine="0"/>
        <w:rPr>
          <w:rFonts w:ascii="Times New Roman" w:eastAsia="Calibri" w:hAnsi="Times New Roman"/>
          <w:kern w:val="0"/>
          <w:rtl/>
          <w:lang w:bidi="fa-IR"/>
        </w:rPr>
      </w:pPr>
      <w:r>
        <w:rPr>
          <w:rFonts w:hint="cs"/>
          <w:rtl/>
          <w:lang w:bidi="fa-IR"/>
        </w:rPr>
        <w:t xml:space="preserve">در جنبه فناورانه، بیشتر </w:t>
      </w:r>
      <w:r w:rsidR="007E524E">
        <w:rPr>
          <w:rFonts w:hint="cs"/>
          <w:rtl/>
          <w:lang w:bidi="fa-IR"/>
        </w:rPr>
        <w:t>شرکت‌ها</w:t>
      </w:r>
      <w:r>
        <w:rPr>
          <w:rFonts w:hint="cs"/>
          <w:rtl/>
          <w:lang w:bidi="fa-IR"/>
        </w:rPr>
        <w:t xml:space="preserve">ی باسابقه در بازار ابر کشور و دارای زیرساخت فیزیکی اختصاصی و تجهیزات فعال مطرح هستند. در جنبه نوآورانه </w:t>
      </w:r>
      <w:r w:rsidR="007E524E">
        <w:rPr>
          <w:rFonts w:hint="cs"/>
          <w:rtl/>
          <w:lang w:bidi="fa-IR"/>
        </w:rPr>
        <w:t>شرکت‌ها</w:t>
      </w:r>
      <w:r>
        <w:rPr>
          <w:rFonts w:hint="cs"/>
          <w:rtl/>
          <w:lang w:bidi="fa-IR"/>
        </w:rPr>
        <w:t>ی کوچک و</w:t>
      </w:r>
      <w:r>
        <w:rPr>
          <w:lang w:bidi="fa-IR"/>
        </w:rPr>
        <w:t xml:space="preserve"> </w:t>
      </w:r>
      <w:r>
        <w:rPr>
          <w:rFonts w:hint="cs"/>
          <w:rtl/>
          <w:lang w:bidi="fa-IR"/>
        </w:rPr>
        <w:t xml:space="preserve">جدید در بازار ابر که برای رشد و توسعه نیاز به اعمال </w:t>
      </w:r>
      <w:r w:rsidR="00153A35">
        <w:rPr>
          <w:rFonts w:hint="cs"/>
          <w:rtl/>
          <w:lang w:bidi="fa-IR"/>
        </w:rPr>
        <w:t>سیاست‌ها</w:t>
      </w:r>
      <w:r>
        <w:rPr>
          <w:rFonts w:hint="cs"/>
          <w:rtl/>
          <w:lang w:bidi="fa-IR"/>
        </w:rPr>
        <w:t xml:space="preserve">ی </w:t>
      </w:r>
      <w:r w:rsidRPr="00E27493">
        <w:rPr>
          <w:rFonts w:hint="cs"/>
          <w:rtl/>
          <w:lang w:bidi="fa-IR"/>
        </w:rPr>
        <w:t>حمایتی و مشوق</w:t>
      </w:r>
      <w:r w:rsidR="007E365A">
        <w:rPr>
          <w:rFonts w:hint="eastAsia"/>
          <w:rtl/>
          <w:lang w:bidi="fa-IR"/>
        </w:rPr>
        <w:t>‌</w:t>
      </w:r>
      <w:r w:rsidRPr="00E27493">
        <w:rPr>
          <w:rFonts w:hint="cs"/>
          <w:rtl/>
          <w:lang w:bidi="fa-IR"/>
        </w:rPr>
        <w:t>ها از طرف دولت دارند</w:t>
      </w:r>
      <w:r>
        <w:rPr>
          <w:rFonts w:hint="cs"/>
          <w:rtl/>
          <w:lang w:bidi="fa-IR"/>
        </w:rPr>
        <w:t>، مورد نظر هستند.</w:t>
      </w:r>
    </w:p>
    <w:p w14:paraId="36CC7FC8" w14:textId="30ECB897" w:rsidR="00D762E6" w:rsidRPr="007C6BEA" w:rsidRDefault="00D762E6" w:rsidP="00EC7078">
      <w:pPr>
        <w:spacing w:after="200" w:line="276" w:lineRule="auto"/>
        <w:ind w:firstLine="0"/>
        <w:rPr>
          <w:rFonts w:ascii="Times New Roman" w:eastAsia="Calibri" w:hAnsi="Times New Roman"/>
          <w:kern w:val="0"/>
          <w:rtl/>
          <w:lang w:bidi="fa-IR"/>
        </w:rPr>
      </w:pPr>
      <w:r w:rsidRPr="007C6BEA">
        <w:rPr>
          <w:rFonts w:ascii="Times New Roman" w:eastAsia="Calibri" w:hAnsi="Times New Roman" w:hint="cs"/>
          <w:kern w:val="0"/>
          <w:rtl/>
          <w:lang w:bidi="fa-IR"/>
        </w:rPr>
        <w:t xml:space="preserve">برای امتیازدهی نتایج بدست </w:t>
      </w:r>
      <w:r w:rsidRPr="00106E6F">
        <w:rPr>
          <w:rFonts w:ascii="Times New Roman" w:eastAsia="Calibri" w:hAnsi="Times New Roman" w:hint="cs"/>
          <w:kern w:val="0"/>
          <w:rtl/>
          <w:lang w:bidi="fa-IR"/>
        </w:rPr>
        <w:t xml:space="preserve">آمده برای بخش فناورانه </w:t>
      </w:r>
      <w:r w:rsidR="001C29E5">
        <w:rPr>
          <w:rFonts w:ascii="Times New Roman" w:eastAsia="Calibri" w:hAnsi="Times New Roman" w:hint="cs"/>
          <w:kern w:val="0"/>
          <w:rtl/>
          <w:lang w:bidi="fa-IR"/>
        </w:rPr>
        <w:t xml:space="preserve">با توجه به اینکه پرسشنامه بیشتر بر جنبه ارزیابی زیرساخت و </w:t>
      </w:r>
      <w:r w:rsidR="00F97B53">
        <w:rPr>
          <w:rFonts w:ascii="Times New Roman" w:eastAsia="Calibri" w:hAnsi="Times New Roman" w:hint="cs"/>
          <w:kern w:val="0"/>
          <w:rtl/>
          <w:lang w:bidi="fa-IR"/>
        </w:rPr>
        <w:t>سخت‌افزار</w:t>
      </w:r>
      <w:r w:rsidR="001C29E5">
        <w:rPr>
          <w:rFonts w:ascii="Times New Roman" w:eastAsia="Calibri" w:hAnsi="Times New Roman" w:hint="cs"/>
          <w:kern w:val="0"/>
          <w:rtl/>
          <w:lang w:bidi="fa-IR"/>
        </w:rPr>
        <w:t xml:space="preserve"> و </w:t>
      </w:r>
      <w:r w:rsidR="0070282F">
        <w:rPr>
          <w:rFonts w:ascii="Times New Roman" w:eastAsia="Calibri" w:hAnsi="Times New Roman" w:hint="cs"/>
          <w:kern w:val="0"/>
          <w:rtl/>
          <w:lang w:bidi="fa-IR"/>
        </w:rPr>
        <w:t>فناوری‌ها</w:t>
      </w:r>
      <w:r w:rsidR="001C29E5">
        <w:rPr>
          <w:rFonts w:ascii="Times New Roman" w:eastAsia="Calibri" w:hAnsi="Times New Roman" w:hint="cs"/>
          <w:kern w:val="0"/>
          <w:rtl/>
          <w:lang w:bidi="fa-IR"/>
        </w:rPr>
        <w:t xml:space="preserve">ی استفاده شده تاکید دارد </w:t>
      </w:r>
      <w:r w:rsidR="001C29E5" w:rsidRPr="00106E6F">
        <w:rPr>
          <w:rFonts w:ascii="Times New Roman" w:eastAsia="Calibri" w:hAnsi="Times New Roman" w:hint="cs"/>
          <w:kern w:val="0"/>
          <w:rtl/>
          <w:lang w:bidi="fa-IR"/>
        </w:rPr>
        <w:t>امتیاز</w:t>
      </w:r>
      <w:r w:rsidR="001C29E5" w:rsidRPr="00106E6F">
        <w:rPr>
          <w:rFonts w:ascii="Times New Roman" w:eastAsia="Calibri" w:hAnsi="Times New Roman"/>
          <w:kern w:val="0"/>
          <w:rtl/>
          <w:lang w:bidi="fa-IR"/>
        </w:rPr>
        <w:t xml:space="preserve"> </w:t>
      </w:r>
      <w:r w:rsidR="00F1498C">
        <w:rPr>
          <w:rFonts w:ascii="Times New Roman" w:eastAsia="Calibri" w:hAnsi="Times New Roman" w:hint="cs"/>
          <w:kern w:val="0"/>
          <w:rtl/>
          <w:lang w:bidi="fa-IR"/>
        </w:rPr>
        <w:t>صحت‌سنجی</w:t>
      </w:r>
      <w:r w:rsidR="001C29E5" w:rsidRPr="00106E6F">
        <w:rPr>
          <w:rFonts w:ascii="Times New Roman" w:eastAsia="Calibri" w:hAnsi="Times New Roman" w:hint="cs"/>
          <w:kern w:val="0"/>
          <w:rtl/>
          <w:lang w:bidi="fa-IR"/>
        </w:rPr>
        <w:t xml:space="preserve"> پرسشنامه با وزن 80</w:t>
      </w:r>
      <w:r w:rsidR="001C29E5">
        <w:rPr>
          <w:rFonts w:ascii="Times New Roman" w:eastAsia="Calibri" w:hAnsi="Times New Roman" w:hint="cs"/>
          <w:kern w:val="0"/>
          <w:rtl/>
          <w:lang w:bidi="fa-IR"/>
        </w:rPr>
        <w:t xml:space="preserve"> و </w:t>
      </w:r>
      <w:r w:rsidRPr="00106E6F">
        <w:rPr>
          <w:rFonts w:ascii="Times New Roman" w:eastAsia="Calibri" w:hAnsi="Times New Roman" w:hint="cs"/>
          <w:kern w:val="0"/>
          <w:rtl/>
          <w:lang w:bidi="fa-IR"/>
        </w:rPr>
        <w:t>بخش</w:t>
      </w:r>
      <w:r w:rsidR="00B16B2B" w:rsidRPr="00106E6F">
        <w:rPr>
          <w:rFonts w:ascii="Times New Roman" w:eastAsia="Calibri" w:hAnsi="Times New Roman" w:hint="cs"/>
          <w:kern w:val="0"/>
          <w:rtl/>
          <w:lang w:bidi="fa-IR"/>
        </w:rPr>
        <w:t>‌</w:t>
      </w:r>
      <w:r w:rsidRPr="00106E6F">
        <w:rPr>
          <w:rFonts w:ascii="Times New Roman" w:eastAsia="Calibri" w:hAnsi="Times New Roman" w:hint="cs"/>
          <w:kern w:val="0"/>
          <w:rtl/>
          <w:lang w:bidi="fa-IR"/>
        </w:rPr>
        <w:t xml:space="preserve">های نوآوری </w:t>
      </w:r>
      <w:r w:rsidR="001C29E5">
        <w:rPr>
          <w:rFonts w:ascii="Times New Roman" w:eastAsia="Calibri" w:hAnsi="Times New Roman" w:hint="cs"/>
          <w:kern w:val="0"/>
          <w:rtl/>
          <w:lang w:bidi="fa-IR"/>
        </w:rPr>
        <w:t xml:space="preserve">با وزن 5، پنل کاربری با وزن 15 با نظر خبرگی بدست آمده است. </w:t>
      </w:r>
      <w:r w:rsidRPr="00106E6F">
        <w:rPr>
          <w:rFonts w:ascii="Times New Roman" w:eastAsia="Calibri" w:hAnsi="Times New Roman" w:hint="cs"/>
          <w:kern w:val="0"/>
          <w:rtl/>
          <w:lang w:bidi="fa-IR"/>
        </w:rPr>
        <w:t xml:space="preserve">در بخش نوآورانه، </w:t>
      </w:r>
      <w:r w:rsidR="001C29E5">
        <w:rPr>
          <w:rFonts w:ascii="Times New Roman" w:eastAsia="Calibri" w:hAnsi="Times New Roman" w:hint="cs"/>
          <w:kern w:val="0"/>
          <w:rtl/>
          <w:lang w:bidi="fa-IR"/>
        </w:rPr>
        <w:t xml:space="preserve">با توجه به اینکه سهم زیادی از ساختار ارزیابی بر نوآوری و پنل کاربری </w:t>
      </w:r>
      <w:r w:rsidR="00F97B53">
        <w:rPr>
          <w:rFonts w:ascii="Times New Roman" w:eastAsia="Calibri" w:hAnsi="Times New Roman" w:hint="cs"/>
          <w:kern w:val="0"/>
          <w:rtl/>
          <w:lang w:bidi="fa-IR"/>
        </w:rPr>
        <w:t>شرکت‌ها</w:t>
      </w:r>
      <w:r w:rsidR="001C29E5">
        <w:rPr>
          <w:rFonts w:ascii="Times New Roman" w:eastAsia="Calibri" w:hAnsi="Times New Roman" w:hint="cs"/>
          <w:kern w:val="0"/>
          <w:rtl/>
          <w:lang w:bidi="fa-IR"/>
        </w:rPr>
        <w:t xml:space="preserve"> تاکید دارد، </w:t>
      </w:r>
      <w:r w:rsidRPr="00106E6F">
        <w:rPr>
          <w:rFonts w:ascii="Times New Roman" w:eastAsia="Calibri" w:hAnsi="Times New Roman" w:hint="cs"/>
          <w:kern w:val="0"/>
          <w:rtl/>
          <w:lang w:bidi="fa-IR"/>
        </w:rPr>
        <w:t xml:space="preserve">نوآوری با وزن 40، پنل کاربری با </w:t>
      </w:r>
      <w:r w:rsidR="00BF2588" w:rsidRPr="00106E6F">
        <w:rPr>
          <w:rFonts w:ascii="Times New Roman" w:eastAsia="Calibri" w:hAnsi="Times New Roman" w:hint="cs"/>
          <w:kern w:val="0"/>
          <w:rtl/>
          <w:lang w:bidi="fa-IR"/>
        </w:rPr>
        <w:t xml:space="preserve">وزن </w:t>
      </w:r>
      <w:r w:rsidRPr="00106E6F">
        <w:rPr>
          <w:rFonts w:ascii="Times New Roman" w:eastAsia="Calibri" w:hAnsi="Times New Roman" w:hint="cs"/>
          <w:kern w:val="0"/>
          <w:rtl/>
          <w:lang w:bidi="fa-IR"/>
        </w:rPr>
        <w:t xml:space="preserve">20 و امتیاز </w:t>
      </w:r>
      <w:r w:rsidR="00F1498C">
        <w:rPr>
          <w:rFonts w:ascii="Times New Roman" w:eastAsia="Calibri" w:hAnsi="Times New Roman" w:hint="cs"/>
          <w:kern w:val="0"/>
          <w:rtl/>
          <w:lang w:bidi="fa-IR"/>
        </w:rPr>
        <w:t>صحت‌سنجی</w:t>
      </w:r>
      <w:r w:rsidRPr="00106E6F">
        <w:rPr>
          <w:rFonts w:ascii="Times New Roman" w:eastAsia="Calibri" w:hAnsi="Times New Roman" w:hint="cs"/>
          <w:kern w:val="0"/>
          <w:rtl/>
          <w:lang w:bidi="fa-IR"/>
        </w:rPr>
        <w:t xml:space="preserve"> پرسشنامه با و</w:t>
      </w:r>
      <w:r w:rsidR="00B16B2B" w:rsidRPr="00106E6F">
        <w:rPr>
          <w:rFonts w:ascii="Times New Roman" w:eastAsia="Calibri" w:hAnsi="Times New Roman" w:hint="cs"/>
          <w:kern w:val="0"/>
          <w:rtl/>
          <w:lang w:bidi="fa-IR"/>
        </w:rPr>
        <w:t>ز</w:t>
      </w:r>
      <w:r w:rsidRPr="00106E6F">
        <w:rPr>
          <w:rFonts w:ascii="Times New Roman" w:eastAsia="Calibri" w:hAnsi="Times New Roman" w:hint="cs"/>
          <w:kern w:val="0"/>
          <w:rtl/>
          <w:lang w:bidi="fa-IR"/>
        </w:rPr>
        <w:t>ن 40 با روش نخبگی وزن</w:t>
      </w:r>
      <w:r w:rsidR="00CB5D28">
        <w:rPr>
          <w:rFonts w:ascii="Times New Roman" w:eastAsia="Calibri" w:hAnsi="Times New Roman" w:hint="cs"/>
          <w:kern w:val="0"/>
          <w:rtl/>
          <w:lang w:bidi="fa-IR"/>
        </w:rPr>
        <w:t>‌</w:t>
      </w:r>
      <w:r w:rsidRPr="00106E6F">
        <w:rPr>
          <w:rFonts w:ascii="Times New Roman" w:eastAsia="Calibri" w:hAnsi="Times New Roman" w:hint="cs"/>
          <w:kern w:val="0"/>
          <w:rtl/>
          <w:lang w:bidi="fa-IR"/>
        </w:rPr>
        <w:t>دهی شده</w:t>
      </w:r>
      <w:r w:rsidR="007C6BEA" w:rsidRPr="00106E6F">
        <w:rPr>
          <w:rFonts w:ascii="Times New Roman" w:eastAsia="Calibri" w:hAnsi="Times New Roman" w:hint="cs"/>
          <w:kern w:val="0"/>
          <w:rtl/>
          <w:lang w:bidi="fa-IR"/>
        </w:rPr>
        <w:t>‌</w:t>
      </w:r>
      <w:r w:rsidRPr="00106E6F">
        <w:rPr>
          <w:rFonts w:ascii="Times New Roman" w:eastAsia="Calibri" w:hAnsi="Times New Roman" w:hint="cs"/>
          <w:kern w:val="0"/>
          <w:rtl/>
          <w:lang w:bidi="fa-IR"/>
        </w:rPr>
        <w:t>اند</w:t>
      </w:r>
      <w:r w:rsidRPr="007C6BEA">
        <w:rPr>
          <w:rFonts w:ascii="Times New Roman" w:eastAsia="Calibri" w:hAnsi="Times New Roman" w:hint="cs"/>
          <w:kern w:val="0"/>
          <w:rtl/>
          <w:lang w:bidi="fa-IR"/>
        </w:rPr>
        <w:t>.</w:t>
      </w:r>
    </w:p>
    <w:p w14:paraId="5E4EE22A" w14:textId="7FCCD946" w:rsidR="00D762E6" w:rsidRPr="007C6BEA" w:rsidRDefault="00D762E6" w:rsidP="00EC7078">
      <w:pPr>
        <w:spacing w:after="200" w:line="276" w:lineRule="auto"/>
        <w:ind w:firstLine="0"/>
        <w:rPr>
          <w:rFonts w:ascii="Times New Roman" w:eastAsia="Calibri" w:hAnsi="Times New Roman"/>
          <w:kern w:val="0"/>
          <w:lang w:bidi="fa-IR"/>
        </w:rPr>
      </w:pPr>
      <w:r w:rsidRPr="007C6BEA">
        <w:rPr>
          <w:rFonts w:ascii="Times New Roman" w:eastAsia="Calibri" w:hAnsi="Times New Roman" w:hint="cs"/>
          <w:kern w:val="0"/>
          <w:rtl/>
          <w:lang w:bidi="fa-IR"/>
        </w:rPr>
        <w:t xml:space="preserve">امتیاز کل در فناورانه را اگر </w:t>
      </w:r>
      <w:r w:rsidRPr="007C6BEA">
        <w:rPr>
          <w:rFonts w:ascii="Times New Roman" w:eastAsia="Calibri" w:hAnsi="Times New Roman"/>
          <w:kern w:val="0"/>
          <w:lang w:bidi="fa-IR"/>
        </w:rPr>
        <w:t>R</w:t>
      </w:r>
      <w:r w:rsidR="001C29E5">
        <w:rPr>
          <w:rFonts w:ascii="Times New Roman" w:eastAsia="Calibri" w:hAnsi="Times New Roman" w:hint="cs"/>
          <w:kern w:val="0"/>
          <w:rtl/>
          <w:lang w:bidi="fa-IR"/>
        </w:rPr>
        <w:t xml:space="preserve"> و در بخ</w:t>
      </w:r>
      <w:r w:rsidRPr="007C6BEA">
        <w:rPr>
          <w:rFonts w:ascii="Times New Roman" w:eastAsia="Calibri" w:hAnsi="Times New Roman" w:hint="cs"/>
          <w:kern w:val="0"/>
          <w:rtl/>
          <w:lang w:bidi="fa-IR"/>
        </w:rPr>
        <w:t xml:space="preserve">ش نوآورانه </w:t>
      </w:r>
      <w:r w:rsidRPr="007C6BEA">
        <w:rPr>
          <w:rFonts w:ascii="Times New Roman" w:eastAsia="Calibri" w:hAnsi="Times New Roman"/>
          <w:kern w:val="0"/>
          <w:lang w:bidi="fa-IR"/>
        </w:rPr>
        <w:t>R'</w:t>
      </w:r>
      <w:r w:rsidRPr="007C6BEA">
        <w:rPr>
          <w:rFonts w:ascii="Times New Roman" w:eastAsia="Calibri" w:hAnsi="Times New Roman" w:hint="cs"/>
          <w:kern w:val="0"/>
          <w:rtl/>
          <w:lang w:bidi="fa-IR"/>
        </w:rPr>
        <w:t xml:space="preserve"> در نظر می‌گیریم. امتیاز کل هر </w:t>
      </w:r>
      <w:r w:rsidR="00E71B63">
        <w:rPr>
          <w:rFonts w:ascii="Times New Roman" w:eastAsia="Calibri" w:hAnsi="Times New Roman" w:hint="cs"/>
          <w:kern w:val="0"/>
          <w:rtl/>
          <w:lang w:bidi="fa-IR"/>
        </w:rPr>
        <w:t>فراهم‌کننده</w:t>
      </w:r>
      <w:r w:rsidRPr="007C6BEA">
        <w:rPr>
          <w:rFonts w:ascii="Times New Roman" w:eastAsia="Calibri" w:hAnsi="Times New Roman" w:hint="cs"/>
          <w:kern w:val="0"/>
          <w:rtl/>
          <w:lang w:bidi="fa-IR"/>
        </w:rPr>
        <w:t xml:space="preserve"> خدمات ابری به براساس فرمول</w:t>
      </w:r>
      <w:r w:rsidR="00D91BAD">
        <w:rPr>
          <w:rFonts w:ascii="Times New Roman" w:eastAsia="Calibri" w:hAnsi="Times New Roman" w:hint="cs"/>
          <w:kern w:val="0"/>
          <w:rtl/>
          <w:lang w:bidi="fa-IR"/>
        </w:rPr>
        <w:t>‌</w:t>
      </w:r>
      <w:r w:rsidRPr="007C6BEA">
        <w:rPr>
          <w:rFonts w:ascii="Times New Roman" w:eastAsia="Calibri" w:hAnsi="Times New Roman" w:hint="cs"/>
          <w:kern w:val="0"/>
          <w:rtl/>
          <w:lang w:bidi="fa-IR"/>
        </w:rPr>
        <w:t xml:space="preserve">های </w:t>
      </w:r>
      <w:r w:rsidR="00106E6F">
        <w:rPr>
          <w:rFonts w:ascii="Times New Roman" w:eastAsia="Calibri" w:hAnsi="Times New Roman" w:hint="cs"/>
          <w:kern w:val="0"/>
          <w:rtl/>
          <w:lang w:bidi="fa-IR"/>
        </w:rPr>
        <w:t>(</w:t>
      </w:r>
      <w:r w:rsidR="00126B26">
        <w:rPr>
          <w:rFonts w:ascii="Times New Roman" w:eastAsia="Calibri" w:hAnsi="Times New Roman" w:hint="cs"/>
          <w:kern w:val="0"/>
          <w:rtl/>
          <w:lang w:bidi="fa-IR"/>
        </w:rPr>
        <w:t>3</w:t>
      </w:r>
      <w:r w:rsidR="00106E6F">
        <w:rPr>
          <w:rFonts w:ascii="Times New Roman" w:eastAsia="Calibri" w:hAnsi="Times New Roman" w:hint="cs"/>
          <w:kern w:val="0"/>
          <w:rtl/>
          <w:lang w:bidi="fa-IR"/>
        </w:rPr>
        <w:t>) و (</w:t>
      </w:r>
      <w:r w:rsidR="00126B26">
        <w:rPr>
          <w:rFonts w:ascii="Times New Roman" w:eastAsia="Calibri" w:hAnsi="Times New Roman" w:hint="cs"/>
          <w:kern w:val="0"/>
          <w:rtl/>
          <w:lang w:bidi="fa-IR"/>
        </w:rPr>
        <w:t>4</w:t>
      </w:r>
      <w:r w:rsidR="00106E6F">
        <w:rPr>
          <w:rFonts w:ascii="Times New Roman" w:eastAsia="Calibri" w:hAnsi="Times New Roman" w:hint="cs"/>
          <w:kern w:val="0"/>
          <w:rtl/>
          <w:lang w:bidi="fa-IR"/>
        </w:rPr>
        <w:t>)</w:t>
      </w:r>
      <w:r w:rsidRPr="007C6BEA">
        <w:rPr>
          <w:rFonts w:ascii="Times New Roman" w:eastAsia="Calibri" w:hAnsi="Times New Roman" w:hint="cs"/>
          <w:kern w:val="0"/>
          <w:rtl/>
          <w:lang w:bidi="fa-IR"/>
        </w:rPr>
        <w:t xml:space="preserve"> بدست آمده است:</w:t>
      </w:r>
    </w:p>
    <w:p w14:paraId="13473C2D" w14:textId="57694166" w:rsidR="00D762E6" w:rsidRPr="007C6BEA" w:rsidRDefault="00D762E6" w:rsidP="00126B26">
      <w:pPr>
        <w:bidi w:val="0"/>
        <w:spacing w:after="200" w:line="360" w:lineRule="auto"/>
        <w:ind w:firstLine="0"/>
        <w:jc w:val="center"/>
        <w:rPr>
          <w:rFonts w:ascii="Times New Roman" w:eastAsia="Calibri" w:hAnsi="Times New Roman"/>
          <w:kern w:val="0"/>
          <w:szCs w:val="24"/>
          <w:lang w:bidi="fa-IR"/>
        </w:rPr>
      </w:pPr>
      <m:oMath>
        <m:r>
          <m:rPr>
            <m:sty m:val="bi"/>
          </m:rPr>
          <w:rPr>
            <w:rFonts w:ascii="Cambria Math" w:eastAsia="Calibri" w:hAnsi="Cambria Math"/>
            <w:kern w:val="0"/>
            <w:szCs w:val="24"/>
            <w:lang w:bidi="fa-IR"/>
          </w:rPr>
          <m:t>R</m:t>
        </m:r>
        <m:r>
          <m:rPr>
            <m:sty m:val="p"/>
          </m:rPr>
          <w:rPr>
            <w:rFonts w:ascii="Cambria Math" w:eastAsia="Calibri" w:hAnsi="Cambria Math"/>
            <w:kern w:val="0"/>
            <w:szCs w:val="24"/>
            <w:lang w:bidi="fa-IR"/>
          </w:rPr>
          <m:t>=(</m:t>
        </m:r>
        <m:d>
          <m:dPr>
            <m:ctrlPr>
              <w:rPr>
                <w:rFonts w:ascii="Cambria Math" w:eastAsia="Calibri" w:hAnsi="Cambria Math"/>
                <w:kern w:val="0"/>
                <w:szCs w:val="24"/>
                <w:lang w:bidi="fa-IR"/>
              </w:rPr>
            </m:ctrlPr>
          </m:dPr>
          <m:e>
            <m:r>
              <m:rPr>
                <m:sty m:val="b"/>
              </m:rPr>
              <w:rPr>
                <w:rFonts w:ascii="Cambria Math" w:eastAsia="Calibri" w:hAnsi="Cambria Math"/>
                <w:kern w:val="0"/>
                <w:szCs w:val="24"/>
                <w:lang w:bidi="fa-IR"/>
              </w:rPr>
              <m:t>5</m:t>
            </m:r>
            <m:r>
              <m:rPr>
                <m:sty m:val="p"/>
              </m:rPr>
              <w:rPr>
                <w:rFonts w:ascii="Cambria Math" w:eastAsia="Calibri" w:hAnsi="Cambria Math" w:hint="cs"/>
                <w:kern w:val="0"/>
                <w:szCs w:val="24"/>
                <w:lang w:bidi="fa-IR"/>
              </w:rPr>
              <m:t>×</m:t>
            </m:r>
            <m:r>
              <m:rPr>
                <m:sty m:val="b"/>
              </m:rPr>
              <w:rPr>
                <w:rFonts w:ascii="Cambria Math" w:eastAsia="Calibri" w:hAnsi="Cambria Math"/>
                <w:kern w:val="0"/>
                <w:szCs w:val="24"/>
                <w:lang w:bidi="fa-IR"/>
              </w:rPr>
              <m:t>I</m:t>
            </m:r>
          </m:e>
        </m:d>
        <m:r>
          <m:rPr>
            <m:sty m:val="p"/>
          </m:rPr>
          <w:rPr>
            <w:rFonts w:ascii="Cambria Math" w:eastAsia="Calibri" w:hAnsi="Cambria Math"/>
            <w:kern w:val="0"/>
            <w:szCs w:val="24"/>
            <w:lang w:bidi="fa-IR"/>
          </w:rPr>
          <m:t>+</m:t>
        </m:r>
        <m:d>
          <m:dPr>
            <m:ctrlPr>
              <w:rPr>
                <w:rFonts w:ascii="Cambria Math" w:eastAsia="Calibri" w:hAnsi="Cambria Math"/>
                <w:kern w:val="0"/>
                <w:szCs w:val="24"/>
                <w:lang w:bidi="fa-IR"/>
              </w:rPr>
            </m:ctrlPr>
          </m:dPr>
          <m:e>
            <m:r>
              <m:rPr>
                <m:sty m:val="b"/>
              </m:rPr>
              <w:rPr>
                <w:rFonts w:ascii="Cambria Math" w:eastAsia="Calibri" w:hAnsi="Cambria Math"/>
                <w:kern w:val="0"/>
                <w:szCs w:val="24"/>
                <w:lang w:bidi="fa-IR"/>
              </w:rPr>
              <m:t>15</m:t>
            </m:r>
            <m:r>
              <m:rPr>
                <m:sty m:val="p"/>
              </m:rPr>
              <w:rPr>
                <w:rFonts w:ascii="Cambria Math" w:eastAsia="Calibri" w:hAnsi="Cambria Math" w:hint="cs"/>
                <w:kern w:val="0"/>
                <w:szCs w:val="24"/>
                <w:lang w:bidi="fa-IR"/>
              </w:rPr>
              <m:t>×</m:t>
            </m:r>
            <m:r>
              <m:rPr>
                <m:sty m:val="bi"/>
              </m:rPr>
              <w:rPr>
                <w:rFonts w:ascii="Cambria Math" w:eastAsia="Calibri" w:hAnsi="Cambria Math"/>
                <w:kern w:val="0"/>
                <w:szCs w:val="24"/>
                <w:lang w:bidi="fa-IR"/>
              </w:rPr>
              <m:t>UP</m:t>
            </m:r>
          </m:e>
        </m:d>
        <m:r>
          <m:rPr>
            <m:sty m:val="p"/>
          </m:rPr>
          <w:rPr>
            <w:rFonts w:ascii="Cambria Math" w:eastAsia="Calibri" w:hAnsi="Cambria Math"/>
            <w:kern w:val="0"/>
            <w:szCs w:val="24"/>
            <w:lang w:bidi="fa-IR"/>
          </w:rPr>
          <m:t>+</m:t>
        </m:r>
        <m:d>
          <m:dPr>
            <m:ctrlPr>
              <w:rPr>
                <w:rFonts w:ascii="Cambria Math" w:eastAsia="Calibri" w:hAnsi="Cambria Math"/>
                <w:kern w:val="0"/>
                <w:szCs w:val="24"/>
                <w:lang w:bidi="fa-IR"/>
              </w:rPr>
            </m:ctrlPr>
          </m:dPr>
          <m:e>
            <m:r>
              <m:rPr>
                <m:sty m:val="b"/>
              </m:rPr>
              <w:rPr>
                <w:rFonts w:ascii="Cambria Math" w:eastAsia="Calibri" w:hAnsi="Cambria Math"/>
                <w:kern w:val="0"/>
                <w:szCs w:val="24"/>
                <w:lang w:bidi="fa-IR"/>
              </w:rPr>
              <m:t>80</m:t>
            </m:r>
            <m:r>
              <m:rPr>
                <m:sty m:val="p"/>
              </m:rPr>
              <w:rPr>
                <w:rFonts w:ascii="Cambria Math" w:eastAsia="Calibri" w:hAnsi="Cambria Math" w:hint="cs"/>
                <w:kern w:val="0"/>
                <w:szCs w:val="24"/>
                <w:lang w:bidi="fa-IR"/>
              </w:rPr>
              <m:t>×</m:t>
            </m:r>
            <m:r>
              <m:rPr>
                <m:sty m:val="bi"/>
              </m:rPr>
              <w:rPr>
                <w:rFonts w:ascii="Cambria Math" w:eastAsia="Calibri" w:hAnsi="Cambria Math"/>
                <w:kern w:val="0"/>
                <w:szCs w:val="24"/>
                <w:lang w:bidi="fa-IR"/>
              </w:rPr>
              <m:t>Q</m:t>
            </m:r>
          </m:e>
        </m:d>
        <m:r>
          <m:rPr>
            <m:sty m:val="p"/>
          </m:rPr>
          <w:rPr>
            <w:rFonts w:ascii="Cambria Math" w:eastAsia="Calibri" w:hAnsi="Cambria Math"/>
            <w:kern w:val="0"/>
            <w:szCs w:val="24"/>
            <w:lang w:bidi="fa-IR"/>
          </w:rPr>
          <m:t>)</m:t>
        </m:r>
      </m:oMath>
      <w:r w:rsidR="00106E6F">
        <w:rPr>
          <w:rFonts w:ascii="Times New Roman" w:eastAsia="Calibri" w:hAnsi="Times New Roman" w:hint="cs"/>
          <w:kern w:val="0"/>
          <w:szCs w:val="24"/>
          <w:rtl/>
          <w:lang w:bidi="fa-IR"/>
        </w:rPr>
        <w:t xml:space="preserve">  </w:t>
      </w:r>
      <w:r w:rsidR="00106E6F">
        <w:rPr>
          <w:rFonts w:ascii="Times New Roman" w:eastAsia="Calibri" w:hAnsi="Times New Roman"/>
          <w:kern w:val="0"/>
          <w:szCs w:val="24"/>
          <w:lang w:bidi="fa-IR"/>
        </w:rPr>
        <w:t xml:space="preserve">     (</w:t>
      </w:r>
      <w:r w:rsidR="00126B26">
        <w:rPr>
          <w:rFonts w:ascii="Times New Roman" w:eastAsia="Calibri" w:hAnsi="Times New Roman" w:hint="cs"/>
          <w:kern w:val="0"/>
          <w:szCs w:val="24"/>
          <w:rtl/>
          <w:lang w:bidi="fa-IR"/>
        </w:rPr>
        <w:t>3</w:t>
      </w:r>
      <w:r w:rsidR="00106E6F">
        <w:rPr>
          <w:rFonts w:ascii="Times New Roman" w:eastAsia="Calibri" w:hAnsi="Times New Roman"/>
          <w:kern w:val="0"/>
          <w:szCs w:val="24"/>
          <w:lang w:bidi="fa-IR"/>
        </w:rPr>
        <w:t>)</w:t>
      </w:r>
    </w:p>
    <w:p w14:paraId="2EDC58CD" w14:textId="79FA247E" w:rsidR="00D762E6" w:rsidRPr="00106E6F" w:rsidRDefault="00D762E6" w:rsidP="00126B26">
      <w:pPr>
        <w:bidi w:val="0"/>
        <w:spacing w:after="200" w:line="360" w:lineRule="auto"/>
        <w:ind w:firstLine="0"/>
        <w:jc w:val="center"/>
        <w:rPr>
          <w:rFonts w:ascii="Times New Roman" w:eastAsia="Calibri" w:hAnsi="Times New Roman"/>
          <w:kern w:val="0"/>
          <w:szCs w:val="24"/>
          <w:rtl/>
          <w:lang w:bidi="fa-IR"/>
        </w:rPr>
      </w:pPr>
      <m:oMath>
        <m:r>
          <m:rPr>
            <m:sty m:val="bi"/>
          </m:rPr>
          <w:rPr>
            <w:rFonts w:ascii="Cambria Math" w:eastAsia="Calibri" w:hAnsi="Cambria Math"/>
            <w:kern w:val="0"/>
            <w:szCs w:val="24"/>
            <w:lang w:bidi="fa-IR"/>
          </w:rPr>
          <m:t>R</m:t>
        </m:r>
        <m:r>
          <m:rPr>
            <m:sty m:val="p"/>
          </m:rPr>
          <w:rPr>
            <w:rFonts w:ascii="Cambria Math" w:eastAsia="Calibri" w:hAnsi="Cambria Math"/>
            <w:kern w:val="0"/>
            <w:szCs w:val="24"/>
            <w:lang w:bidi="fa-IR"/>
          </w:rPr>
          <m:t>'=(</m:t>
        </m:r>
        <m:d>
          <m:dPr>
            <m:ctrlPr>
              <w:rPr>
                <w:rFonts w:ascii="Cambria Math" w:eastAsia="Calibri" w:hAnsi="Cambria Math"/>
                <w:kern w:val="0"/>
                <w:szCs w:val="24"/>
                <w:lang w:bidi="fa-IR"/>
              </w:rPr>
            </m:ctrlPr>
          </m:dPr>
          <m:e>
            <m:r>
              <m:rPr>
                <m:sty m:val="b"/>
              </m:rPr>
              <w:rPr>
                <w:rFonts w:ascii="Cambria Math" w:eastAsia="Calibri" w:hAnsi="Cambria Math"/>
                <w:kern w:val="0"/>
                <w:szCs w:val="24"/>
                <w:lang w:bidi="fa-IR"/>
              </w:rPr>
              <m:t>40</m:t>
            </m:r>
            <m:r>
              <m:rPr>
                <m:sty m:val="p"/>
              </m:rPr>
              <w:rPr>
                <w:rFonts w:ascii="Cambria Math" w:eastAsia="Calibri" w:hAnsi="Cambria Math" w:hint="cs"/>
                <w:kern w:val="0"/>
                <w:szCs w:val="24"/>
                <w:lang w:bidi="fa-IR"/>
              </w:rPr>
              <m:t>×</m:t>
            </m:r>
            <m:r>
              <m:rPr>
                <m:sty m:val="bi"/>
              </m:rPr>
              <w:rPr>
                <w:rFonts w:ascii="Cambria Math" w:eastAsia="Calibri" w:hAnsi="Cambria Math"/>
                <w:kern w:val="0"/>
                <w:szCs w:val="24"/>
                <w:lang w:bidi="fa-IR"/>
              </w:rPr>
              <m:t>I</m:t>
            </m:r>
          </m:e>
        </m:d>
        <m:r>
          <m:rPr>
            <m:sty m:val="p"/>
          </m:rPr>
          <w:rPr>
            <w:rFonts w:ascii="Cambria Math" w:eastAsia="Calibri" w:hAnsi="Cambria Math"/>
            <w:kern w:val="0"/>
            <w:szCs w:val="24"/>
            <w:lang w:bidi="fa-IR"/>
          </w:rPr>
          <m:t>+</m:t>
        </m:r>
        <m:d>
          <m:dPr>
            <m:ctrlPr>
              <w:rPr>
                <w:rFonts w:ascii="Cambria Math" w:eastAsia="Calibri" w:hAnsi="Cambria Math"/>
                <w:kern w:val="0"/>
                <w:szCs w:val="24"/>
                <w:lang w:bidi="fa-IR"/>
              </w:rPr>
            </m:ctrlPr>
          </m:dPr>
          <m:e>
            <m:r>
              <m:rPr>
                <m:sty m:val="b"/>
              </m:rPr>
              <w:rPr>
                <w:rFonts w:ascii="Cambria Math" w:eastAsia="Calibri" w:hAnsi="Cambria Math"/>
                <w:kern w:val="0"/>
                <w:szCs w:val="24"/>
                <w:lang w:bidi="fa-IR"/>
              </w:rPr>
              <m:t>20</m:t>
            </m:r>
            <m:r>
              <m:rPr>
                <m:sty m:val="p"/>
              </m:rPr>
              <w:rPr>
                <w:rFonts w:ascii="Cambria Math" w:eastAsia="Calibri" w:hAnsi="Cambria Math" w:hint="cs"/>
                <w:kern w:val="0"/>
                <w:szCs w:val="24"/>
                <w:lang w:bidi="fa-IR"/>
              </w:rPr>
              <m:t>×</m:t>
            </m:r>
            <m:r>
              <m:rPr>
                <m:sty m:val="bi"/>
              </m:rPr>
              <w:rPr>
                <w:rFonts w:ascii="Cambria Math" w:eastAsia="Calibri" w:hAnsi="Cambria Math"/>
                <w:kern w:val="0"/>
                <w:szCs w:val="24"/>
                <w:lang w:bidi="fa-IR"/>
              </w:rPr>
              <m:t>UP</m:t>
            </m:r>
          </m:e>
        </m:d>
        <m:r>
          <m:rPr>
            <m:sty m:val="p"/>
          </m:rPr>
          <w:rPr>
            <w:rFonts w:ascii="Cambria Math" w:eastAsia="Calibri" w:hAnsi="Cambria Math"/>
            <w:kern w:val="0"/>
            <w:szCs w:val="24"/>
            <w:lang w:bidi="fa-IR"/>
          </w:rPr>
          <m:t>+</m:t>
        </m:r>
        <m:d>
          <m:dPr>
            <m:ctrlPr>
              <w:rPr>
                <w:rFonts w:ascii="Cambria Math" w:eastAsia="Calibri" w:hAnsi="Cambria Math"/>
                <w:kern w:val="0"/>
                <w:szCs w:val="24"/>
                <w:lang w:bidi="fa-IR"/>
              </w:rPr>
            </m:ctrlPr>
          </m:dPr>
          <m:e>
            <m:r>
              <m:rPr>
                <m:sty m:val="b"/>
              </m:rPr>
              <w:rPr>
                <w:rFonts w:ascii="Cambria Math" w:eastAsia="Calibri" w:hAnsi="Cambria Math"/>
                <w:kern w:val="0"/>
                <w:szCs w:val="24"/>
                <w:lang w:bidi="fa-IR"/>
              </w:rPr>
              <m:t>40</m:t>
            </m:r>
            <m:r>
              <m:rPr>
                <m:sty m:val="p"/>
              </m:rPr>
              <w:rPr>
                <w:rFonts w:ascii="Cambria Math" w:eastAsia="Calibri" w:hAnsi="Cambria Math" w:hint="cs"/>
                <w:kern w:val="0"/>
                <w:szCs w:val="24"/>
                <w:lang w:bidi="fa-IR"/>
              </w:rPr>
              <m:t>×</m:t>
            </m:r>
            <m:r>
              <m:rPr>
                <m:sty m:val="bi"/>
              </m:rPr>
              <w:rPr>
                <w:rFonts w:ascii="Cambria Math" w:eastAsia="Calibri" w:hAnsi="Cambria Math"/>
                <w:kern w:val="0"/>
                <w:szCs w:val="24"/>
                <w:lang w:bidi="fa-IR"/>
              </w:rPr>
              <m:t>Q</m:t>
            </m:r>
          </m:e>
        </m:d>
        <m:r>
          <m:rPr>
            <m:sty m:val="p"/>
          </m:rPr>
          <w:rPr>
            <w:rFonts w:ascii="Cambria Math" w:eastAsia="Calibri" w:hAnsi="Cambria Math"/>
            <w:kern w:val="0"/>
            <w:szCs w:val="24"/>
            <w:lang w:bidi="fa-IR"/>
          </w:rPr>
          <m:t>)</m:t>
        </m:r>
      </m:oMath>
      <w:r w:rsidR="00106E6F">
        <w:rPr>
          <w:rFonts w:ascii="Times New Roman" w:eastAsia="Calibri" w:hAnsi="Times New Roman"/>
          <w:kern w:val="0"/>
          <w:szCs w:val="24"/>
          <w:lang w:bidi="fa-IR"/>
        </w:rPr>
        <w:t xml:space="preserve">    (</w:t>
      </w:r>
      <w:r w:rsidR="00126B26">
        <w:rPr>
          <w:rFonts w:ascii="Times New Roman" w:eastAsia="Calibri" w:hAnsi="Times New Roman" w:hint="cs"/>
          <w:kern w:val="0"/>
          <w:szCs w:val="24"/>
          <w:rtl/>
          <w:lang w:bidi="fa-IR"/>
        </w:rPr>
        <w:t>4</w:t>
      </w:r>
      <w:r w:rsidR="00106E6F">
        <w:rPr>
          <w:rFonts w:ascii="Times New Roman" w:eastAsia="Calibri" w:hAnsi="Times New Roman"/>
          <w:kern w:val="0"/>
          <w:szCs w:val="24"/>
          <w:lang w:bidi="fa-IR"/>
        </w:rPr>
        <w:t>)</w:t>
      </w:r>
    </w:p>
    <w:p w14:paraId="56476AC4" w14:textId="4B9DCF96" w:rsidR="00D762E6" w:rsidRPr="008C78D2" w:rsidRDefault="00D762E6" w:rsidP="00EC7078">
      <w:pPr>
        <w:spacing w:line="276" w:lineRule="auto"/>
        <w:ind w:firstLine="0"/>
      </w:pPr>
      <w:r w:rsidRPr="007C6BEA">
        <w:rPr>
          <w:rFonts w:hint="cs"/>
          <w:rtl/>
        </w:rPr>
        <w:t>که در این فرمول</w:t>
      </w:r>
      <w:r w:rsidR="00AD7A08">
        <w:rPr>
          <w:rFonts w:hint="eastAsia"/>
          <w:rtl/>
        </w:rPr>
        <w:t>‌</w:t>
      </w:r>
      <w:r w:rsidRPr="007C6BEA">
        <w:rPr>
          <w:rFonts w:hint="cs"/>
          <w:rtl/>
        </w:rPr>
        <w:t xml:space="preserve">ها </w:t>
      </w:r>
      <w:r w:rsidRPr="007C6BEA">
        <w:t>I</w:t>
      </w:r>
      <w:r w:rsidRPr="007C6BEA">
        <w:rPr>
          <w:rFonts w:hint="cs"/>
          <w:rtl/>
        </w:rPr>
        <w:t xml:space="preserve"> امتیاز نوآوری، </w:t>
      </w:r>
      <w:r w:rsidRPr="007C6BEA">
        <w:t>UP</w:t>
      </w:r>
      <w:r w:rsidRPr="007C6BEA">
        <w:rPr>
          <w:rFonts w:hint="cs"/>
          <w:rtl/>
        </w:rPr>
        <w:t xml:space="preserve"> امتیاز پنل کاربری</w:t>
      </w:r>
      <w:r w:rsidRPr="008C78D2">
        <w:rPr>
          <w:rFonts w:hint="cs"/>
          <w:rtl/>
        </w:rPr>
        <w:t xml:space="preserve"> و </w:t>
      </w:r>
      <w:r w:rsidRPr="008C78D2">
        <w:t xml:space="preserve"> Q</w:t>
      </w:r>
      <w:r w:rsidRPr="008C78D2">
        <w:rPr>
          <w:rFonts w:hint="cs"/>
          <w:rtl/>
        </w:rPr>
        <w:t xml:space="preserve"> امتیاز </w:t>
      </w:r>
      <w:r w:rsidR="00F1498C">
        <w:rPr>
          <w:rFonts w:hint="cs"/>
          <w:rtl/>
        </w:rPr>
        <w:t>صحت‌سنجی</w:t>
      </w:r>
      <w:r w:rsidRPr="008C78D2">
        <w:rPr>
          <w:rFonts w:hint="cs"/>
          <w:rtl/>
        </w:rPr>
        <w:t xml:space="preserve"> پرسشنامه </w:t>
      </w:r>
      <w:r w:rsidR="00611CEE">
        <w:rPr>
          <w:rFonts w:hint="cs"/>
          <w:rtl/>
        </w:rPr>
        <w:t>است</w:t>
      </w:r>
      <w:r w:rsidRPr="008C78D2">
        <w:rPr>
          <w:rFonts w:hint="cs"/>
          <w:rtl/>
        </w:rPr>
        <w:t>.</w:t>
      </w:r>
    </w:p>
    <w:p w14:paraId="501F9F43" w14:textId="7D308C87" w:rsidR="00F15E76" w:rsidRPr="00724814" w:rsidRDefault="00F15E76" w:rsidP="00EC7078">
      <w:pPr>
        <w:pStyle w:val="Heading2"/>
        <w:widowControl w:val="0"/>
        <w:numPr>
          <w:ilvl w:val="0"/>
          <w:numId w:val="23"/>
        </w:numPr>
        <w:tabs>
          <w:tab w:val="clear" w:pos="699"/>
          <w:tab w:val="right" w:pos="990"/>
        </w:tabs>
        <w:spacing w:line="276" w:lineRule="auto"/>
        <w:contextualSpacing/>
        <w:rPr>
          <w:rFonts w:ascii="Times New Roman" w:hAnsi="Times New Roman"/>
          <w:color w:val="0960A5"/>
          <w:sz w:val="36"/>
          <w:rtl/>
        </w:rPr>
      </w:pPr>
      <w:bookmarkStart w:id="21" w:name="_Toc179109652"/>
      <w:r w:rsidRPr="00724814">
        <w:rPr>
          <w:rFonts w:ascii="Times New Roman" w:hAnsi="Times New Roman" w:hint="cs"/>
          <w:color w:val="0960A5"/>
          <w:sz w:val="36"/>
          <w:rtl/>
        </w:rPr>
        <w:t>نتایج</w:t>
      </w:r>
      <w:r w:rsidR="001E092E" w:rsidRPr="00724814">
        <w:rPr>
          <w:rFonts w:ascii="Times New Roman" w:hAnsi="Times New Roman" w:hint="cs"/>
          <w:color w:val="0960A5"/>
          <w:sz w:val="36"/>
          <w:rtl/>
        </w:rPr>
        <w:t xml:space="preserve"> ارزیابی</w:t>
      </w:r>
      <w:r w:rsidR="008428DE" w:rsidRPr="00724814">
        <w:rPr>
          <w:rFonts w:ascii="Times New Roman" w:hAnsi="Times New Roman" w:hint="cs"/>
          <w:color w:val="0960A5"/>
          <w:sz w:val="36"/>
          <w:rtl/>
        </w:rPr>
        <w:t xml:space="preserve"> و تحلیل </w:t>
      </w:r>
      <w:r w:rsidR="00EA6A97">
        <w:rPr>
          <w:rFonts w:ascii="Times New Roman" w:hAnsi="Times New Roman" w:hint="cs"/>
          <w:color w:val="0960A5"/>
          <w:sz w:val="36"/>
          <w:rtl/>
        </w:rPr>
        <w:t xml:space="preserve">وضعیت موجود </w:t>
      </w:r>
      <w:r w:rsidR="007E524E">
        <w:rPr>
          <w:rFonts w:ascii="Times New Roman" w:hAnsi="Times New Roman" w:hint="cs"/>
          <w:color w:val="0960A5"/>
          <w:sz w:val="36"/>
          <w:rtl/>
        </w:rPr>
        <w:t>شرکت‌ها</w:t>
      </w:r>
      <w:r w:rsidR="008428DE" w:rsidRPr="00724814">
        <w:rPr>
          <w:rFonts w:ascii="Times New Roman" w:hAnsi="Times New Roman" w:hint="cs"/>
          <w:color w:val="0960A5"/>
          <w:sz w:val="36"/>
          <w:rtl/>
        </w:rPr>
        <w:t>ی ابری</w:t>
      </w:r>
      <w:bookmarkEnd w:id="21"/>
    </w:p>
    <w:p w14:paraId="6D6FC356" w14:textId="4A9AA911" w:rsidR="007228DB" w:rsidRDefault="002C03D8" w:rsidP="00EC7078">
      <w:pPr>
        <w:spacing w:line="276" w:lineRule="auto"/>
        <w:ind w:firstLine="0"/>
        <w:rPr>
          <w:highlight w:val="yellow"/>
          <w:rtl/>
        </w:rPr>
      </w:pPr>
      <w:r w:rsidRPr="002C03D8">
        <w:rPr>
          <w:rFonts w:hint="cs"/>
          <w:rtl/>
        </w:rPr>
        <w:t xml:space="preserve">در </w:t>
      </w:r>
      <w:r w:rsidRPr="002C03D8">
        <w:rPr>
          <w:rtl/>
        </w:rPr>
        <w:t>ارز</w:t>
      </w:r>
      <w:r w:rsidRPr="002C03D8">
        <w:rPr>
          <w:rFonts w:hint="cs"/>
          <w:rtl/>
        </w:rPr>
        <w:t>ی</w:t>
      </w:r>
      <w:r w:rsidRPr="002C03D8">
        <w:rPr>
          <w:rFonts w:hint="eastAsia"/>
          <w:rtl/>
        </w:rPr>
        <w:t>اب</w:t>
      </w:r>
      <w:r w:rsidRPr="002C03D8">
        <w:rPr>
          <w:rFonts w:hint="cs"/>
          <w:rtl/>
        </w:rPr>
        <w:t>ی</w:t>
      </w:r>
      <w:r w:rsidRPr="002C03D8">
        <w:rPr>
          <w:rtl/>
        </w:rPr>
        <w:t xml:space="preserve"> ارائه‌دهندگان خدمات ابر</w:t>
      </w:r>
      <w:r w:rsidRPr="002C03D8">
        <w:rPr>
          <w:rFonts w:hint="cs"/>
          <w:rtl/>
        </w:rPr>
        <w:t>ی</w:t>
      </w:r>
      <w:bookmarkStart w:id="22" w:name="_Toc160536698"/>
      <w:r w:rsidRPr="002C03D8">
        <w:rPr>
          <w:rFonts w:hint="cs"/>
          <w:rtl/>
        </w:rPr>
        <w:t xml:space="preserve"> در شش حوزه </w:t>
      </w:r>
      <w:bookmarkEnd w:id="22"/>
      <w:r w:rsidRPr="002C03D8">
        <w:rPr>
          <w:rtl/>
        </w:rPr>
        <w:t>حقوق</w:t>
      </w:r>
      <w:r w:rsidRPr="002C03D8">
        <w:rPr>
          <w:rFonts w:hint="cs"/>
          <w:rtl/>
        </w:rPr>
        <w:t>ی</w:t>
      </w:r>
      <w:r w:rsidRPr="002C03D8">
        <w:rPr>
          <w:rFonts w:hint="eastAsia"/>
          <w:rtl/>
        </w:rPr>
        <w:t>،</w:t>
      </w:r>
      <w:r w:rsidRPr="002C03D8">
        <w:rPr>
          <w:rtl/>
        </w:rPr>
        <w:t xml:space="preserve"> ز</w:t>
      </w:r>
      <w:r w:rsidRPr="002C03D8">
        <w:rPr>
          <w:rFonts w:hint="cs"/>
          <w:rtl/>
        </w:rPr>
        <w:t>ی</w:t>
      </w:r>
      <w:r w:rsidRPr="002C03D8">
        <w:rPr>
          <w:rFonts w:hint="eastAsia"/>
          <w:rtl/>
        </w:rPr>
        <w:t>رساخت</w:t>
      </w:r>
      <w:r w:rsidRPr="002C03D8">
        <w:rPr>
          <w:rtl/>
        </w:rPr>
        <w:t xml:space="preserve"> ف</w:t>
      </w:r>
      <w:r w:rsidRPr="002C03D8">
        <w:rPr>
          <w:rFonts w:hint="cs"/>
          <w:rtl/>
        </w:rPr>
        <w:t>ی</w:t>
      </w:r>
      <w:r w:rsidRPr="002C03D8">
        <w:rPr>
          <w:rFonts w:hint="eastAsia"/>
          <w:rtl/>
        </w:rPr>
        <w:t>ز</w:t>
      </w:r>
      <w:r w:rsidRPr="002C03D8">
        <w:rPr>
          <w:rFonts w:hint="cs"/>
          <w:rtl/>
        </w:rPr>
        <w:t>ی</w:t>
      </w:r>
      <w:r w:rsidRPr="002C03D8">
        <w:rPr>
          <w:rFonts w:hint="eastAsia"/>
          <w:rtl/>
        </w:rPr>
        <w:t>ک</w:t>
      </w:r>
      <w:r w:rsidRPr="002C03D8">
        <w:rPr>
          <w:rFonts w:hint="cs"/>
          <w:rtl/>
        </w:rPr>
        <w:t>ی</w:t>
      </w:r>
      <w:r w:rsidRPr="002C03D8">
        <w:rPr>
          <w:rFonts w:hint="eastAsia"/>
          <w:rtl/>
        </w:rPr>
        <w:t>،</w:t>
      </w:r>
      <w:r w:rsidRPr="002C03D8">
        <w:rPr>
          <w:rtl/>
        </w:rPr>
        <w:t xml:space="preserve"> ز</w:t>
      </w:r>
      <w:r w:rsidRPr="002C03D8">
        <w:rPr>
          <w:rFonts w:hint="cs"/>
          <w:rtl/>
        </w:rPr>
        <w:t>ی</w:t>
      </w:r>
      <w:r w:rsidRPr="002C03D8">
        <w:rPr>
          <w:rFonts w:hint="eastAsia"/>
          <w:rtl/>
        </w:rPr>
        <w:t>رساخت</w:t>
      </w:r>
      <w:r w:rsidRPr="002C03D8">
        <w:rPr>
          <w:rtl/>
        </w:rPr>
        <w:t xml:space="preserve"> فعال خدمات ابر</w:t>
      </w:r>
      <w:r w:rsidRPr="002C03D8">
        <w:rPr>
          <w:rFonts w:hint="cs"/>
          <w:rtl/>
        </w:rPr>
        <w:t>ی</w:t>
      </w:r>
      <w:r w:rsidRPr="002C03D8">
        <w:rPr>
          <w:rFonts w:hint="eastAsia"/>
          <w:rtl/>
        </w:rPr>
        <w:t>،</w:t>
      </w:r>
      <w:r w:rsidRPr="002C03D8">
        <w:rPr>
          <w:rtl/>
        </w:rPr>
        <w:t xml:space="preserve"> خدمات و برنامه‌ها</w:t>
      </w:r>
      <w:r w:rsidRPr="002C03D8">
        <w:rPr>
          <w:rFonts w:hint="cs"/>
          <w:rtl/>
        </w:rPr>
        <w:t>ی</w:t>
      </w:r>
      <w:r w:rsidRPr="002C03D8">
        <w:rPr>
          <w:rtl/>
        </w:rPr>
        <w:t xml:space="preserve"> کاربرد</w:t>
      </w:r>
      <w:r w:rsidRPr="002C03D8">
        <w:rPr>
          <w:rFonts w:hint="cs"/>
          <w:rtl/>
        </w:rPr>
        <w:t>ی</w:t>
      </w:r>
      <w:r w:rsidRPr="002C03D8">
        <w:rPr>
          <w:rFonts w:hint="eastAsia"/>
          <w:rtl/>
        </w:rPr>
        <w:t>،</w:t>
      </w:r>
      <w:r w:rsidRPr="002C03D8">
        <w:rPr>
          <w:rtl/>
        </w:rPr>
        <w:t xml:space="preserve"> کسب‌وکار و امن</w:t>
      </w:r>
      <w:r w:rsidRPr="002C03D8">
        <w:rPr>
          <w:rFonts w:hint="cs"/>
          <w:rtl/>
        </w:rPr>
        <w:t>ی</w:t>
      </w:r>
      <w:r w:rsidRPr="002C03D8">
        <w:rPr>
          <w:rFonts w:hint="eastAsia"/>
          <w:rtl/>
        </w:rPr>
        <w:t>ت</w:t>
      </w:r>
      <w:r w:rsidRPr="002C03D8">
        <w:rPr>
          <w:rFonts w:hint="cs"/>
          <w:rtl/>
        </w:rPr>
        <w:t xml:space="preserve"> مطابق متدولوژی ارزیابی و امتیازات و </w:t>
      </w:r>
      <w:r w:rsidR="005930CD">
        <w:rPr>
          <w:rFonts w:hint="cs"/>
          <w:rtl/>
        </w:rPr>
        <w:t>وزن‌ها</w:t>
      </w:r>
      <w:r w:rsidRPr="002C03D8">
        <w:rPr>
          <w:rFonts w:hint="cs"/>
          <w:rtl/>
        </w:rPr>
        <w:t xml:space="preserve">ی مشخص شده بخش قبل انجام شد. </w:t>
      </w:r>
      <w:r w:rsidR="00E572B8">
        <w:rPr>
          <w:rFonts w:hint="cs"/>
          <w:rtl/>
        </w:rPr>
        <w:t>بر‌اساس</w:t>
      </w:r>
      <w:r w:rsidR="007228DB" w:rsidRPr="007D3824">
        <w:rPr>
          <w:rFonts w:hint="cs"/>
          <w:rtl/>
        </w:rPr>
        <w:t xml:space="preserve"> </w:t>
      </w:r>
      <w:r w:rsidR="007228DB" w:rsidRPr="007D3824">
        <w:rPr>
          <w:rtl/>
        </w:rPr>
        <w:t>نظر خبرگ</w:t>
      </w:r>
      <w:r w:rsidR="007228DB" w:rsidRPr="007D3824">
        <w:rPr>
          <w:rFonts w:hint="cs"/>
          <w:rtl/>
        </w:rPr>
        <w:t xml:space="preserve">ی میزان اهمیت بخش حقوقی برابر 8% ، زیرساخت فیزیکی برابر 17% ، </w:t>
      </w:r>
      <w:r w:rsidR="007228DB" w:rsidRPr="007D3824">
        <w:rPr>
          <w:rtl/>
        </w:rPr>
        <w:t>ز</w:t>
      </w:r>
      <w:r w:rsidR="007228DB" w:rsidRPr="007D3824">
        <w:rPr>
          <w:rFonts w:hint="cs"/>
          <w:rtl/>
        </w:rPr>
        <w:t>ی</w:t>
      </w:r>
      <w:r w:rsidR="007228DB" w:rsidRPr="007D3824">
        <w:rPr>
          <w:rFonts w:hint="eastAsia"/>
          <w:rtl/>
        </w:rPr>
        <w:t>رساخت</w:t>
      </w:r>
      <w:r w:rsidR="007228DB" w:rsidRPr="007D3824">
        <w:rPr>
          <w:rtl/>
        </w:rPr>
        <w:t xml:space="preserve"> فعال خدمات ابر</w:t>
      </w:r>
      <w:r w:rsidR="007228DB" w:rsidRPr="007D3824">
        <w:rPr>
          <w:rFonts w:hint="cs"/>
          <w:rtl/>
        </w:rPr>
        <w:t xml:space="preserve">ی برابر 20% ، </w:t>
      </w:r>
      <w:r w:rsidR="007228DB" w:rsidRPr="007D3824">
        <w:rPr>
          <w:rtl/>
        </w:rPr>
        <w:t>خدمات و برنامه‌ها</w:t>
      </w:r>
      <w:r w:rsidR="007228DB" w:rsidRPr="007D3824">
        <w:rPr>
          <w:rFonts w:hint="cs"/>
          <w:rtl/>
        </w:rPr>
        <w:t>ی</w:t>
      </w:r>
      <w:r w:rsidR="007228DB" w:rsidRPr="007D3824">
        <w:rPr>
          <w:rtl/>
        </w:rPr>
        <w:t xml:space="preserve"> کاربرد</w:t>
      </w:r>
      <w:r w:rsidR="007228DB" w:rsidRPr="007D3824">
        <w:rPr>
          <w:rFonts w:hint="cs"/>
          <w:rtl/>
        </w:rPr>
        <w:t xml:space="preserve">ی برابر 30%، </w:t>
      </w:r>
      <w:r w:rsidR="007228DB" w:rsidRPr="007D3824">
        <w:rPr>
          <w:rtl/>
        </w:rPr>
        <w:t>کسب‌وکا</w:t>
      </w:r>
      <w:r w:rsidR="007228DB" w:rsidRPr="007D3824">
        <w:rPr>
          <w:rFonts w:hint="cs"/>
          <w:rtl/>
        </w:rPr>
        <w:t>ر برابر 10% و امنیت برابر 15% درن</w:t>
      </w:r>
      <w:r w:rsidR="00477556">
        <w:rPr>
          <w:rFonts w:hint="cs"/>
          <w:rtl/>
        </w:rPr>
        <w:t>ظ</w:t>
      </w:r>
      <w:r w:rsidR="007228DB" w:rsidRPr="007D3824">
        <w:rPr>
          <w:rFonts w:hint="cs"/>
          <w:rtl/>
        </w:rPr>
        <w:t xml:space="preserve">ر گرفته شده است. </w:t>
      </w:r>
      <w:r w:rsidR="007228DB">
        <w:rPr>
          <w:rFonts w:hint="cs"/>
          <w:rtl/>
        </w:rPr>
        <w:t>زیرمولفه</w:t>
      </w:r>
      <w:r w:rsidR="007228DB">
        <w:rPr>
          <w:rFonts w:hint="eastAsia"/>
          <w:rtl/>
        </w:rPr>
        <w:t>‌</w:t>
      </w:r>
      <w:r w:rsidR="007228DB">
        <w:rPr>
          <w:rFonts w:hint="cs"/>
          <w:rtl/>
        </w:rPr>
        <w:t>های هر بخش به ش</w:t>
      </w:r>
      <w:r w:rsidR="007228DB" w:rsidRPr="007D3824">
        <w:rPr>
          <w:rFonts w:hint="cs"/>
          <w:rtl/>
        </w:rPr>
        <w:t>رح ذیل است:</w:t>
      </w:r>
    </w:p>
    <w:p w14:paraId="73A5A1F1" w14:textId="1044482E" w:rsidR="007228DB" w:rsidRPr="007D3824" w:rsidRDefault="007228DB" w:rsidP="00EC7078">
      <w:pPr>
        <w:pStyle w:val="ListParagraph"/>
        <w:numPr>
          <w:ilvl w:val="0"/>
          <w:numId w:val="26"/>
        </w:numPr>
        <w:spacing w:line="276" w:lineRule="auto"/>
        <w:ind w:left="360" w:hanging="270"/>
        <w:rPr>
          <w:rtl/>
        </w:rPr>
      </w:pPr>
      <w:r w:rsidRPr="007D3824">
        <w:rPr>
          <w:rFonts w:hint="cs"/>
          <w:rtl/>
        </w:rPr>
        <w:t xml:space="preserve">حقوقی شامل </w:t>
      </w:r>
      <w:r w:rsidRPr="007D3824">
        <w:rPr>
          <w:rtl/>
        </w:rPr>
        <w:t>نوع استقرار مراکز داده از منظر ارائه خدمت</w:t>
      </w:r>
      <w:r w:rsidRPr="007D3824">
        <w:rPr>
          <w:rFonts w:hint="cs"/>
          <w:rtl/>
        </w:rPr>
        <w:t xml:space="preserve">، </w:t>
      </w:r>
      <w:r w:rsidRPr="007D3824">
        <w:rPr>
          <w:rtl/>
        </w:rPr>
        <w:t>نوع مالک</w:t>
      </w:r>
      <w:r w:rsidRPr="007D3824">
        <w:rPr>
          <w:rFonts w:hint="cs"/>
          <w:rtl/>
        </w:rPr>
        <w:t>ی</w:t>
      </w:r>
      <w:r w:rsidRPr="007D3824">
        <w:rPr>
          <w:rFonts w:hint="eastAsia"/>
          <w:rtl/>
        </w:rPr>
        <w:t>ت</w:t>
      </w:r>
      <w:r w:rsidRPr="007D3824">
        <w:rPr>
          <w:rtl/>
        </w:rPr>
        <w:t xml:space="preserve"> مرکز</w:t>
      </w:r>
      <w:r w:rsidRPr="007D3824">
        <w:rPr>
          <w:rFonts w:hint="cs"/>
          <w:rtl/>
        </w:rPr>
        <w:t xml:space="preserve">، </w:t>
      </w:r>
      <w:r w:rsidRPr="007D3824">
        <w:rPr>
          <w:rFonts w:hint="eastAsia"/>
          <w:rtl/>
        </w:rPr>
        <w:t>کاربرد</w:t>
      </w:r>
      <w:r w:rsidRPr="007D3824">
        <w:rPr>
          <w:rtl/>
        </w:rPr>
        <w:t xml:space="preserve"> مرکز داده</w:t>
      </w:r>
      <w:r w:rsidRPr="007D3824">
        <w:rPr>
          <w:rFonts w:hint="cs"/>
          <w:rtl/>
        </w:rPr>
        <w:t xml:space="preserve">، </w:t>
      </w:r>
      <w:r w:rsidRPr="007D3824">
        <w:rPr>
          <w:rFonts w:hint="eastAsia"/>
          <w:rtl/>
        </w:rPr>
        <w:t>نوع</w:t>
      </w:r>
      <w:r w:rsidRPr="007D3824">
        <w:rPr>
          <w:rtl/>
        </w:rPr>
        <w:t xml:space="preserve"> مدل استقرار</w:t>
      </w:r>
      <w:r w:rsidRPr="007D3824">
        <w:rPr>
          <w:rFonts w:hint="cs"/>
          <w:rtl/>
        </w:rPr>
        <w:t xml:space="preserve"> و </w:t>
      </w:r>
      <w:r w:rsidRPr="007D3824">
        <w:rPr>
          <w:rFonts w:hint="eastAsia"/>
          <w:rtl/>
        </w:rPr>
        <w:t>استاندارد</w:t>
      </w:r>
      <w:r w:rsidRPr="007D3824">
        <w:rPr>
          <w:rtl/>
        </w:rPr>
        <w:t xml:space="preserve"> و گواه</w:t>
      </w:r>
      <w:r w:rsidRPr="007D3824">
        <w:rPr>
          <w:rFonts w:hint="cs"/>
          <w:rtl/>
        </w:rPr>
        <w:t>ی‌</w:t>
      </w:r>
      <w:r w:rsidRPr="007D3824">
        <w:rPr>
          <w:rFonts w:hint="eastAsia"/>
          <w:rtl/>
        </w:rPr>
        <w:t>ها</w:t>
      </w:r>
      <w:r w:rsidR="00106E6F">
        <w:rPr>
          <w:rFonts w:hint="cs"/>
          <w:rtl/>
        </w:rPr>
        <w:t>.</w:t>
      </w:r>
    </w:p>
    <w:p w14:paraId="34428360" w14:textId="2691CD60" w:rsidR="007228DB" w:rsidRDefault="007228DB" w:rsidP="00EC7078">
      <w:pPr>
        <w:pStyle w:val="ListParagraph"/>
        <w:numPr>
          <w:ilvl w:val="0"/>
          <w:numId w:val="26"/>
        </w:numPr>
        <w:spacing w:line="276" w:lineRule="auto"/>
        <w:ind w:left="360" w:hanging="270"/>
      </w:pPr>
      <w:r w:rsidRPr="007D3824">
        <w:rPr>
          <w:rFonts w:hint="cs"/>
          <w:rtl/>
        </w:rPr>
        <w:lastRenderedPageBreak/>
        <w:t xml:space="preserve">زیرساخت فیزیکی شامل </w:t>
      </w:r>
      <w:r w:rsidRPr="007D3824">
        <w:rPr>
          <w:rtl/>
        </w:rPr>
        <w:t>مشخصات مرکز داده</w:t>
      </w:r>
      <w:r w:rsidRPr="007D3824">
        <w:rPr>
          <w:rFonts w:hint="cs"/>
          <w:rtl/>
        </w:rPr>
        <w:t xml:space="preserve"> از نظر </w:t>
      </w:r>
      <w:r w:rsidRPr="007D3824">
        <w:rPr>
          <w:rtl/>
        </w:rPr>
        <w:t>رتبه مرکز داده</w:t>
      </w:r>
      <w:r w:rsidRPr="007D3824">
        <w:rPr>
          <w:rFonts w:hint="cs"/>
          <w:rtl/>
        </w:rPr>
        <w:t xml:space="preserve">، </w:t>
      </w:r>
      <w:r w:rsidRPr="007D3824">
        <w:rPr>
          <w:rtl/>
        </w:rPr>
        <w:t>تعداد رک‌ها</w:t>
      </w:r>
      <w:r w:rsidRPr="007D3824">
        <w:rPr>
          <w:rFonts w:hint="cs"/>
          <w:rtl/>
        </w:rPr>
        <w:t>ی</w:t>
      </w:r>
      <w:r w:rsidRPr="007D3824">
        <w:rPr>
          <w:rtl/>
        </w:rPr>
        <w:t xml:space="preserve"> ابر</w:t>
      </w:r>
      <w:r w:rsidRPr="007D3824">
        <w:rPr>
          <w:rFonts w:hint="cs"/>
          <w:rtl/>
        </w:rPr>
        <w:t xml:space="preserve">ی، </w:t>
      </w:r>
      <w:r w:rsidRPr="007D3824">
        <w:rPr>
          <w:rFonts w:hint="eastAsia"/>
          <w:rtl/>
        </w:rPr>
        <w:t>مصرف</w:t>
      </w:r>
      <w:r w:rsidRPr="007D3824">
        <w:rPr>
          <w:rtl/>
        </w:rPr>
        <w:t xml:space="preserve"> برق مرکز داد</w:t>
      </w:r>
      <w:r w:rsidRPr="007D3824">
        <w:rPr>
          <w:rFonts w:hint="cs"/>
          <w:rtl/>
        </w:rPr>
        <w:t>ه (</w:t>
      </w:r>
      <w:r w:rsidRPr="007D3824">
        <w:t>MW</w:t>
      </w:r>
      <w:r w:rsidRPr="007D3824">
        <w:rPr>
          <w:rFonts w:hint="cs"/>
          <w:rtl/>
        </w:rPr>
        <w:t xml:space="preserve">)، </w:t>
      </w:r>
      <w:r w:rsidRPr="007D3824">
        <w:rPr>
          <w:rFonts w:hint="eastAsia"/>
          <w:rtl/>
        </w:rPr>
        <w:t>مصرف</w:t>
      </w:r>
      <w:r w:rsidRPr="007D3824">
        <w:rPr>
          <w:rtl/>
        </w:rPr>
        <w:t xml:space="preserve"> انرژ</w:t>
      </w:r>
      <w:r w:rsidRPr="007D3824">
        <w:rPr>
          <w:rFonts w:hint="cs"/>
          <w:rtl/>
        </w:rPr>
        <w:t>ی‌</w:t>
      </w:r>
      <w:r w:rsidRPr="007D3824">
        <w:rPr>
          <w:rFonts w:hint="eastAsia"/>
          <w:rtl/>
        </w:rPr>
        <w:t>بخش</w:t>
      </w:r>
      <w:r w:rsidRPr="007D3824">
        <w:rPr>
          <w:rFonts w:hint="cs"/>
          <w:rtl/>
        </w:rPr>
        <w:t xml:space="preserve"> فناوری اطلاعات (</w:t>
      </w:r>
      <w:r w:rsidRPr="007D3824">
        <w:t>MW</w:t>
      </w:r>
      <w:r w:rsidRPr="007D3824">
        <w:rPr>
          <w:rFonts w:hint="cs"/>
          <w:rtl/>
        </w:rPr>
        <w:t xml:space="preserve">) و </w:t>
      </w:r>
      <w:r w:rsidRPr="007D3824">
        <w:rPr>
          <w:rFonts w:hint="eastAsia"/>
          <w:rtl/>
        </w:rPr>
        <w:t>مصرف</w:t>
      </w:r>
      <w:r w:rsidRPr="007D3824">
        <w:rPr>
          <w:rtl/>
        </w:rPr>
        <w:t xml:space="preserve"> هر ر</w:t>
      </w:r>
      <w:r w:rsidRPr="007D3824">
        <w:rPr>
          <w:rFonts w:hint="cs"/>
          <w:rtl/>
        </w:rPr>
        <w:t>ک (</w:t>
      </w:r>
      <w:r w:rsidRPr="007D3824">
        <w:t>MW</w:t>
      </w:r>
      <w:r w:rsidRPr="007D3824">
        <w:rPr>
          <w:rFonts w:hint="cs"/>
          <w:rtl/>
        </w:rPr>
        <w:t>)</w:t>
      </w:r>
      <w:r w:rsidR="00106E6F">
        <w:rPr>
          <w:rFonts w:hint="cs"/>
          <w:rtl/>
        </w:rPr>
        <w:t>.</w:t>
      </w:r>
    </w:p>
    <w:p w14:paraId="76B6D835" w14:textId="4280AC59" w:rsidR="007228DB" w:rsidRPr="004253FF" w:rsidRDefault="007228DB" w:rsidP="00EC7078">
      <w:pPr>
        <w:pStyle w:val="ListParagraph"/>
        <w:numPr>
          <w:ilvl w:val="0"/>
          <w:numId w:val="26"/>
        </w:numPr>
        <w:spacing w:line="276" w:lineRule="auto"/>
        <w:ind w:left="360" w:hanging="270"/>
      </w:pPr>
      <w:r w:rsidRPr="007D3824">
        <w:rPr>
          <w:rtl/>
        </w:rPr>
        <w:t>ز</w:t>
      </w:r>
      <w:r w:rsidRPr="007D3824">
        <w:rPr>
          <w:rFonts w:hint="cs"/>
          <w:rtl/>
        </w:rPr>
        <w:t>ی</w:t>
      </w:r>
      <w:r w:rsidRPr="007D3824">
        <w:rPr>
          <w:rFonts w:hint="eastAsia"/>
          <w:rtl/>
        </w:rPr>
        <w:t>رساخت</w:t>
      </w:r>
      <w:r w:rsidRPr="007D3824">
        <w:rPr>
          <w:rtl/>
        </w:rPr>
        <w:t xml:space="preserve"> </w:t>
      </w:r>
      <w:r>
        <w:rPr>
          <w:rFonts w:hint="cs"/>
          <w:rtl/>
        </w:rPr>
        <w:t xml:space="preserve">سخت‌افزاری </w:t>
      </w:r>
      <w:r w:rsidRPr="007D3824">
        <w:rPr>
          <w:rtl/>
        </w:rPr>
        <w:t>خدمات ابر</w:t>
      </w:r>
      <w:r w:rsidRPr="007D3824">
        <w:rPr>
          <w:rFonts w:hint="cs"/>
          <w:rtl/>
        </w:rPr>
        <w:t>ی</w:t>
      </w:r>
      <w:r>
        <w:rPr>
          <w:rFonts w:hint="cs"/>
          <w:rtl/>
        </w:rPr>
        <w:t xml:space="preserve"> شامل </w:t>
      </w:r>
      <w:r>
        <w:rPr>
          <w:rtl/>
        </w:rPr>
        <w:t>ظرف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پردازش</w:t>
      </w:r>
      <w:r>
        <w:rPr>
          <w:rFonts w:hint="cs"/>
          <w:rtl/>
        </w:rPr>
        <w:t>ی</w:t>
      </w:r>
      <w:r>
        <w:rPr>
          <w:rtl/>
        </w:rPr>
        <w:t xml:space="preserve"> (ترافلاپس)</w:t>
      </w:r>
      <w:r>
        <w:rPr>
          <w:rFonts w:hint="cs"/>
          <w:rtl/>
        </w:rPr>
        <w:t xml:space="preserve">، </w:t>
      </w:r>
      <w:r>
        <w:rPr>
          <w:rFonts w:hint="eastAsia"/>
          <w:rtl/>
        </w:rPr>
        <w:t>نوع</w:t>
      </w:r>
      <w:r>
        <w:rPr>
          <w:rtl/>
        </w:rPr>
        <w:t xml:space="preserve"> پردازشگر</w:t>
      </w:r>
      <w:r>
        <w:rPr>
          <w:rFonts w:hint="cs"/>
          <w:rtl/>
        </w:rPr>
        <w:t xml:space="preserve">ها، </w:t>
      </w:r>
      <w:r>
        <w:rPr>
          <w:rFonts w:hint="eastAsia"/>
          <w:rtl/>
        </w:rPr>
        <w:t>تنوع</w:t>
      </w:r>
      <w:r>
        <w:rPr>
          <w:rtl/>
        </w:rPr>
        <w:t xml:space="preserve"> سرورها</w:t>
      </w:r>
      <w:r>
        <w:rPr>
          <w:rFonts w:hint="cs"/>
          <w:rtl/>
        </w:rPr>
        <w:t xml:space="preserve">، </w:t>
      </w:r>
      <w:r>
        <w:rPr>
          <w:rFonts w:hint="eastAsia"/>
          <w:rtl/>
        </w:rPr>
        <w:t>ظرف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ذخ</w:t>
      </w:r>
      <w:r>
        <w:rPr>
          <w:rFonts w:hint="cs"/>
          <w:rtl/>
        </w:rPr>
        <w:t>ی</w:t>
      </w:r>
      <w:r>
        <w:rPr>
          <w:rFonts w:hint="eastAsia"/>
          <w:rtl/>
        </w:rPr>
        <w:t>ره‌ساز</w:t>
      </w:r>
      <w:r>
        <w:rPr>
          <w:rFonts w:hint="cs"/>
          <w:rtl/>
        </w:rPr>
        <w:t>ی</w:t>
      </w:r>
      <w:r>
        <w:rPr>
          <w:rtl/>
        </w:rPr>
        <w:t xml:space="preserve"> (پتابا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>)</w:t>
      </w:r>
      <w:r>
        <w:rPr>
          <w:rFonts w:hint="cs"/>
          <w:rtl/>
        </w:rPr>
        <w:t xml:space="preserve">، </w:t>
      </w:r>
      <w:r>
        <w:rPr>
          <w:rFonts w:hint="eastAsia"/>
          <w:rtl/>
        </w:rPr>
        <w:t>تنوع</w:t>
      </w:r>
      <w:r>
        <w:rPr>
          <w:rtl/>
        </w:rPr>
        <w:t xml:space="preserve"> حافظه</w:t>
      </w:r>
      <w:r>
        <w:rPr>
          <w:rFonts w:hint="cs"/>
          <w:rtl/>
        </w:rPr>
        <w:t xml:space="preserve">، </w:t>
      </w:r>
      <w:r>
        <w:rPr>
          <w:rFonts w:hint="eastAsia"/>
          <w:rtl/>
        </w:rPr>
        <w:t>توان</w:t>
      </w:r>
      <w:r>
        <w:rPr>
          <w:rtl/>
        </w:rPr>
        <w:t xml:space="preserve"> عمل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t>(TB/s) (Throughput)</w:t>
      </w:r>
      <w:r>
        <w:rPr>
          <w:rFonts w:hint="cs"/>
          <w:rtl/>
        </w:rPr>
        <w:t xml:space="preserve"> و </w:t>
      </w:r>
      <w:r>
        <w:rPr>
          <w:rFonts w:hint="eastAsia"/>
          <w:rtl/>
        </w:rPr>
        <w:t>متوسط</w:t>
      </w:r>
      <w:r>
        <w:rPr>
          <w:rtl/>
        </w:rPr>
        <w:t xml:space="preserve"> بهره‌ور</w:t>
      </w:r>
      <w:r>
        <w:rPr>
          <w:rFonts w:hint="cs"/>
          <w:rtl/>
        </w:rPr>
        <w:t>ی</w:t>
      </w:r>
      <w:r>
        <w:rPr>
          <w:rtl/>
        </w:rPr>
        <w:t xml:space="preserve"> (درصد)</w:t>
      </w:r>
      <w:r w:rsidR="00106E6F">
        <w:rPr>
          <w:rFonts w:hint="cs"/>
          <w:rtl/>
        </w:rPr>
        <w:t>.</w:t>
      </w:r>
    </w:p>
    <w:p w14:paraId="5F915D64" w14:textId="4293B55D" w:rsidR="007228DB" w:rsidRPr="004253FF" w:rsidRDefault="007228DB" w:rsidP="00EC7078">
      <w:pPr>
        <w:pStyle w:val="ListParagraph"/>
        <w:numPr>
          <w:ilvl w:val="0"/>
          <w:numId w:val="26"/>
        </w:numPr>
        <w:spacing w:line="276" w:lineRule="auto"/>
        <w:ind w:left="360" w:hanging="270"/>
        <w:rPr>
          <w:rtl/>
        </w:rPr>
      </w:pPr>
      <w:r w:rsidRPr="007D3824">
        <w:rPr>
          <w:rtl/>
        </w:rPr>
        <w:t>خدمات و برنامه‌ها</w:t>
      </w:r>
      <w:r w:rsidRPr="007D3824">
        <w:rPr>
          <w:rFonts w:hint="cs"/>
          <w:rtl/>
        </w:rPr>
        <w:t>ی</w:t>
      </w:r>
      <w:r w:rsidRPr="007D3824">
        <w:rPr>
          <w:rtl/>
        </w:rPr>
        <w:t xml:space="preserve"> کاربرد</w:t>
      </w:r>
      <w:r w:rsidRPr="007D3824">
        <w:rPr>
          <w:rFonts w:hint="cs"/>
          <w:rtl/>
        </w:rPr>
        <w:t>ی</w:t>
      </w:r>
      <w:r>
        <w:rPr>
          <w:rFonts w:hint="cs"/>
          <w:rtl/>
        </w:rPr>
        <w:t xml:space="preserve"> از منظر ارائه </w:t>
      </w:r>
      <w:r>
        <w:rPr>
          <w:rtl/>
        </w:rPr>
        <w:t>ابزارها</w:t>
      </w:r>
      <w:r>
        <w:rPr>
          <w:rFonts w:hint="cs"/>
          <w:rtl/>
        </w:rPr>
        <w:t>ی</w:t>
      </w:r>
      <w:r>
        <w:rPr>
          <w:rtl/>
        </w:rPr>
        <w:t xml:space="preserve"> مد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و تنوع خدمات</w:t>
      </w:r>
      <w:r>
        <w:rPr>
          <w:rFonts w:hint="cs"/>
          <w:rtl/>
        </w:rPr>
        <w:t xml:space="preserve"> شامل </w:t>
      </w:r>
      <w:r>
        <w:rPr>
          <w:rFonts w:hint="eastAsia"/>
          <w:rtl/>
        </w:rPr>
        <w:t>تنوع</w:t>
      </w:r>
      <w:r>
        <w:rPr>
          <w:rtl/>
        </w:rPr>
        <w:t xml:space="preserve"> </w:t>
      </w:r>
      <w:r w:rsidR="0070282F">
        <w:rPr>
          <w:rtl/>
        </w:rPr>
        <w:t>سیستم‌عامل</w:t>
      </w:r>
      <w:r>
        <w:rPr>
          <w:rFonts w:hint="eastAsia"/>
          <w:rtl/>
        </w:rPr>
        <w:t>‌ها</w:t>
      </w:r>
      <w:r>
        <w:rPr>
          <w:rtl/>
        </w:rPr>
        <w:t xml:space="preserve"> مصرف</w:t>
      </w:r>
      <w:r>
        <w:rPr>
          <w:rFonts w:hint="cs"/>
          <w:rtl/>
        </w:rPr>
        <w:t xml:space="preserve">ی، </w:t>
      </w:r>
      <w:r>
        <w:rPr>
          <w:rFonts w:hint="eastAsia"/>
          <w:rtl/>
        </w:rPr>
        <w:t>تنوع</w:t>
      </w:r>
      <w:r w:rsidR="00F6628F">
        <w:rPr>
          <w:rFonts w:hint="cs"/>
          <w:rtl/>
        </w:rPr>
        <w:t xml:space="preserve"> </w:t>
      </w:r>
      <w:r>
        <w:t>Hypervisor</w:t>
      </w:r>
      <w:r>
        <w:rPr>
          <w:rFonts w:hint="cs"/>
          <w:rtl/>
        </w:rPr>
        <w:t xml:space="preserve">، </w:t>
      </w:r>
      <w:r>
        <w:rPr>
          <w:rFonts w:hint="eastAsia"/>
          <w:rtl/>
        </w:rPr>
        <w:t>ابزار</w:t>
      </w:r>
      <w:r>
        <w:rPr>
          <w:rtl/>
        </w:rPr>
        <w:t xml:space="preserve"> مد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</w:t>
      </w:r>
      <w:r>
        <w:t>VM</w:t>
      </w:r>
      <w:r>
        <w:rPr>
          <w:rFonts w:hint="cs"/>
          <w:rtl/>
        </w:rPr>
        <w:t xml:space="preserve">، </w:t>
      </w:r>
      <w:r w:rsidR="0070282F">
        <w:rPr>
          <w:rFonts w:hint="eastAsia"/>
          <w:rtl/>
        </w:rPr>
        <w:t>سیستم‌عامل</w:t>
      </w:r>
      <w:r>
        <w:rPr>
          <w:rtl/>
        </w:rPr>
        <w:t xml:space="preserve"> </w:t>
      </w:r>
      <w:r>
        <w:t>VMs</w:t>
      </w:r>
      <w:r>
        <w:rPr>
          <w:rFonts w:hint="cs"/>
          <w:rtl/>
        </w:rPr>
        <w:t xml:space="preserve">، </w:t>
      </w:r>
      <w:r>
        <w:rPr>
          <w:rFonts w:hint="eastAsia"/>
          <w:rtl/>
        </w:rPr>
        <w:t>خدمات</w:t>
      </w:r>
      <w:r>
        <w:rPr>
          <w:rtl/>
        </w:rPr>
        <w:t xml:space="preserve"> پا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ابر</w:t>
      </w:r>
      <w:r>
        <w:rPr>
          <w:rFonts w:hint="cs"/>
          <w:rtl/>
        </w:rPr>
        <w:t xml:space="preserve">ی، </w:t>
      </w:r>
      <w:r>
        <w:rPr>
          <w:rFonts w:hint="eastAsia"/>
          <w:rtl/>
        </w:rPr>
        <w:t>دامنه</w:t>
      </w:r>
      <w:r>
        <w:rPr>
          <w:rtl/>
        </w:rPr>
        <w:t xml:space="preserve"> خدمات</w:t>
      </w:r>
      <w:r>
        <w:rPr>
          <w:rFonts w:hint="cs"/>
          <w:rtl/>
        </w:rPr>
        <w:t xml:space="preserve">، </w:t>
      </w:r>
      <w:r>
        <w:rPr>
          <w:rFonts w:hint="eastAsia"/>
          <w:rtl/>
        </w:rPr>
        <w:t>تنوع</w:t>
      </w:r>
      <w:r>
        <w:rPr>
          <w:rtl/>
        </w:rPr>
        <w:t xml:space="preserve"> خدمات ز</w:t>
      </w:r>
      <w:r>
        <w:rPr>
          <w:rFonts w:hint="cs"/>
          <w:rtl/>
        </w:rPr>
        <w:t>ی</w:t>
      </w:r>
      <w:r>
        <w:rPr>
          <w:rFonts w:hint="eastAsia"/>
          <w:rtl/>
        </w:rPr>
        <w:t>رساخت</w:t>
      </w:r>
      <w:r>
        <w:rPr>
          <w:rFonts w:hint="cs"/>
          <w:rtl/>
        </w:rPr>
        <w:t xml:space="preserve">ی، </w:t>
      </w:r>
      <w:r w:rsidR="002D3B97">
        <w:rPr>
          <w:rFonts w:hint="eastAsia"/>
          <w:rtl/>
        </w:rPr>
        <w:t>پشتیبان‌گیری</w:t>
      </w:r>
      <w:r>
        <w:rPr>
          <w:rFonts w:hint="cs"/>
          <w:rtl/>
        </w:rPr>
        <w:t xml:space="preserve">، </w:t>
      </w:r>
      <w:r>
        <w:rPr>
          <w:rFonts w:hint="eastAsia"/>
          <w:rtl/>
        </w:rPr>
        <w:t>ظرف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شبکه</w:t>
      </w:r>
      <w:r>
        <w:rPr>
          <w:rFonts w:hint="cs"/>
          <w:rtl/>
        </w:rPr>
        <w:t xml:space="preserve">، </w:t>
      </w:r>
      <w:r>
        <w:rPr>
          <w:rFonts w:hint="eastAsia"/>
          <w:rtl/>
        </w:rPr>
        <w:t>کارا</w:t>
      </w:r>
      <w:r>
        <w:rPr>
          <w:rFonts w:hint="cs"/>
          <w:rtl/>
        </w:rPr>
        <w:t xml:space="preserve">یی، </w:t>
      </w:r>
      <w:r>
        <w:rPr>
          <w:rFonts w:hint="eastAsia"/>
          <w:rtl/>
        </w:rPr>
        <w:t>محاسبه</w:t>
      </w:r>
      <w:r>
        <w:rPr>
          <w:rtl/>
        </w:rPr>
        <w:t xml:space="preserve"> هز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Fonts w:hint="cs"/>
          <w:rtl/>
        </w:rPr>
        <w:t xml:space="preserve">، </w:t>
      </w:r>
      <w:r>
        <w:rPr>
          <w:rFonts w:hint="eastAsia"/>
          <w:rtl/>
        </w:rPr>
        <w:t>چند</w:t>
      </w:r>
      <w:r>
        <w:rPr>
          <w:rtl/>
        </w:rPr>
        <w:t xml:space="preserve"> مستاجره</w:t>
      </w:r>
      <w:r>
        <w:rPr>
          <w:rFonts w:hint="cs"/>
          <w:rtl/>
        </w:rPr>
        <w:t xml:space="preserve"> و </w:t>
      </w:r>
      <w:r>
        <w:rPr>
          <w:rFonts w:hint="eastAsia"/>
          <w:rtl/>
        </w:rPr>
        <w:t>پا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کارا</w:t>
      </w:r>
      <w:r>
        <w:rPr>
          <w:rFonts w:hint="cs"/>
          <w:rtl/>
        </w:rPr>
        <w:t>یی</w:t>
      </w:r>
      <w:r w:rsidR="00106E6F">
        <w:rPr>
          <w:rFonts w:hint="cs"/>
          <w:rtl/>
        </w:rPr>
        <w:t>.</w:t>
      </w:r>
    </w:p>
    <w:p w14:paraId="66B8B425" w14:textId="6132A039" w:rsidR="007228DB" w:rsidRPr="00C91CA3" w:rsidRDefault="007228DB" w:rsidP="00EC7078">
      <w:pPr>
        <w:pStyle w:val="ListParagraph"/>
        <w:numPr>
          <w:ilvl w:val="0"/>
          <w:numId w:val="26"/>
        </w:numPr>
        <w:spacing w:line="276" w:lineRule="auto"/>
        <w:ind w:left="360" w:hanging="270"/>
        <w:rPr>
          <w:rtl/>
        </w:rPr>
      </w:pPr>
      <w:r w:rsidRPr="007D3824">
        <w:rPr>
          <w:rtl/>
        </w:rPr>
        <w:t>کسب‌وکار</w:t>
      </w:r>
      <w:r w:rsidR="00106E6F">
        <w:rPr>
          <w:rFonts w:hint="cs"/>
          <w:rtl/>
        </w:rPr>
        <w:t xml:space="preserve"> و تنوع مشتریان و اقتصاد بازار</w:t>
      </w:r>
      <w:r w:rsidRPr="007D3824">
        <w:rPr>
          <w:rFonts w:hint="cs"/>
          <w:rtl/>
        </w:rPr>
        <w:t xml:space="preserve"> شامل نوع </w:t>
      </w:r>
      <w:r w:rsidRPr="007D3824">
        <w:rPr>
          <w:rtl/>
        </w:rPr>
        <w:t>سرما</w:t>
      </w:r>
      <w:r w:rsidRPr="007D3824">
        <w:rPr>
          <w:rFonts w:hint="cs"/>
          <w:rtl/>
        </w:rPr>
        <w:t>ی</w:t>
      </w:r>
      <w:r w:rsidRPr="007D3824">
        <w:rPr>
          <w:rFonts w:hint="eastAsia"/>
          <w:rtl/>
        </w:rPr>
        <w:t>ه‌گذار</w:t>
      </w:r>
      <w:r w:rsidRPr="007D3824">
        <w:rPr>
          <w:rFonts w:hint="cs"/>
          <w:rtl/>
        </w:rPr>
        <w:t xml:space="preserve">ی، نرخ بازگشت سرمایه، مشتریان هدف، تنوع بازاری، تنوع کاربرد </w:t>
      </w:r>
      <w:r w:rsidRPr="00C91CA3">
        <w:rPr>
          <w:rFonts w:hint="cs"/>
          <w:rtl/>
        </w:rPr>
        <w:t xml:space="preserve">خدمات، تعداد کل کاربران، تعداد کاربران فعال، مدیریت </w:t>
      </w:r>
      <w:r w:rsidRPr="00C91CA3">
        <w:rPr>
          <w:rtl/>
        </w:rPr>
        <w:t>کسب‌وکار</w:t>
      </w:r>
      <w:r w:rsidRPr="00C91CA3">
        <w:rPr>
          <w:rFonts w:hint="cs"/>
          <w:rtl/>
        </w:rPr>
        <w:t xml:space="preserve">، تعاملات، </w:t>
      </w:r>
      <w:r w:rsidRPr="00C91CA3">
        <w:t>SLA</w:t>
      </w:r>
      <w:r w:rsidR="00106E6F" w:rsidRPr="00C91CA3">
        <w:rPr>
          <w:rFonts w:hint="cs"/>
          <w:rtl/>
        </w:rPr>
        <w:t>.</w:t>
      </w:r>
    </w:p>
    <w:p w14:paraId="20C35098" w14:textId="462C33F8" w:rsidR="00473280" w:rsidRPr="00C91CA3" w:rsidRDefault="007228DB" w:rsidP="00EC7078">
      <w:pPr>
        <w:pStyle w:val="ListParagraph"/>
        <w:numPr>
          <w:ilvl w:val="0"/>
          <w:numId w:val="26"/>
        </w:numPr>
        <w:spacing w:line="276" w:lineRule="auto"/>
        <w:ind w:left="360" w:hanging="270"/>
      </w:pPr>
      <w:r w:rsidRPr="00C91CA3">
        <w:rPr>
          <w:rFonts w:hint="cs"/>
          <w:rtl/>
        </w:rPr>
        <w:t xml:space="preserve">بخش امنیت در برگیرنده </w:t>
      </w:r>
      <w:r w:rsidRPr="00C91CA3">
        <w:rPr>
          <w:rtl/>
        </w:rPr>
        <w:t>گواه</w:t>
      </w:r>
      <w:r w:rsidRPr="00C91CA3">
        <w:rPr>
          <w:rFonts w:hint="cs"/>
          <w:rtl/>
        </w:rPr>
        <w:t>ی</w:t>
      </w:r>
      <w:r w:rsidRPr="00C91CA3">
        <w:rPr>
          <w:rFonts w:hint="eastAsia"/>
          <w:rtl/>
        </w:rPr>
        <w:t>نامه‌ها</w:t>
      </w:r>
      <w:r w:rsidRPr="00C91CA3">
        <w:rPr>
          <w:rFonts w:hint="cs"/>
          <w:rtl/>
        </w:rPr>
        <w:t xml:space="preserve"> و اصول امنیتی شامل موارد امنیتی در خدمات ابری، گواهینامه</w:t>
      </w:r>
      <w:r w:rsidRPr="00C91CA3">
        <w:t>ITMS</w:t>
      </w:r>
      <w:r w:rsidRPr="00C91CA3">
        <w:rPr>
          <w:rFonts w:hint="cs"/>
          <w:rtl/>
        </w:rPr>
        <w:t xml:space="preserve">، گواهینامه </w:t>
      </w:r>
      <w:r w:rsidRPr="00C91CA3">
        <w:t>ISMS</w:t>
      </w:r>
      <w:r w:rsidRPr="00C91CA3">
        <w:rPr>
          <w:rFonts w:hint="cs"/>
          <w:rtl/>
        </w:rPr>
        <w:t>، پدافند غیرعامل در مرا</w:t>
      </w:r>
      <w:r w:rsidR="00C91CA3" w:rsidRPr="00C91CA3">
        <w:rPr>
          <w:rFonts w:hint="cs"/>
          <w:rtl/>
        </w:rPr>
        <w:t>کز داده، پایش خدمات، امنیت داده</w:t>
      </w:r>
      <w:r w:rsidR="00B97160" w:rsidRPr="00C91CA3">
        <w:rPr>
          <w:rFonts w:hint="cs"/>
          <w:rtl/>
        </w:rPr>
        <w:t>.</w:t>
      </w:r>
    </w:p>
    <w:p w14:paraId="7F651605" w14:textId="3A3AC3BD" w:rsidR="007228DB" w:rsidRDefault="009F5E7A" w:rsidP="00EC7078">
      <w:pPr>
        <w:spacing w:line="276" w:lineRule="auto"/>
        <w:ind w:left="90" w:firstLine="0"/>
        <w:rPr>
          <w:rtl/>
        </w:rPr>
      </w:pPr>
      <w:r w:rsidRPr="00C91CA3">
        <w:rPr>
          <w:rFonts w:hint="cs"/>
          <w:rtl/>
        </w:rPr>
        <w:t>نتایج ارزیابی قاب</w:t>
      </w:r>
      <w:r w:rsidR="007228DB" w:rsidRPr="00C91CA3">
        <w:rPr>
          <w:rFonts w:hint="cs"/>
          <w:rtl/>
        </w:rPr>
        <w:t>ل</w:t>
      </w:r>
      <w:r w:rsidRPr="00C91CA3">
        <w:rPr>
          <w:rFonts w:hint="cs"/>
          <w:rtl/>
        </w:rPr>
        <w:t>ی</w:t>
      </w:r>
      <w:r w:rsidR="007228DB" w:rsidRPr="00C91CA3">
        <w:rPr>
          <w:rFonts w:hint="cs"/>
          <w:rtl/>
        </w:rPr>
        <w:t xml:space="preserve">ت‌های </w:t>
      </w:r>
      <w:r w:rsidR="00346286" w:rsidRPr="00C91CA3">
        <w:rPr>
          <w:rFonts w:hint="cs"/>
          <w:rtl/>
        </w:rPr>
        <w:t>35</w:t>
      </w:r>
      <w:r w:rsidR="007228DB" w:rsidRPr="00C91CA3">
        <w:rPr>
          <w:rFonts w:hint="cs"/>
          <w:rtl/>
        </w:rPr>
        <w:t xml:space="preserve"> شرکت فراهم آورنده</w:t>
      </w:r>
      <w:r w:rsidR="007228DB">
        <w:rPr>
          <w:rFonts w:hint="cs"/>
          <w:rtl/>
        </w:rPr>
        <w:t xml:space="preserve"> خدمات ابری در کشور در </w:t>
      </w:r>
      <w:r w:rsidR="00474645">
        <w:rPr>
          <w:rtl/>
        </w:rPr>
        <w:fldChar w:fldCharType="begin"/>
      </w:r>
      <w:r w:rsidR="00474645">
        <w:rPr>
          <w:rtl/>
        </w:rPr>
        <w:instrText xml:space="preserve"> </w:instrText>
      </w:r>
      <w:r w:rsidR="00474645">
        <w:rPr>
          <w:rFonts w:hint="cs"/>
        </w:rPr>
        <w:instrText>REF</w:instrText>
      </w:r>
      <w:r w:rsidR="00474645">
        <w:rPr>
          <w:rFonts w:hint="cs"/>
          <w:rtl/>
        </w:rPr>
        <w:instrText xml:space="preserve"> _</w:instrText>
      </w:r>
      <w:r w:rsidR="00474645">
        <w:rPr>
          <w:rFonts w:hint="cs"/>
        </w:rPr>
        <w:instrText>Ref174450831 \h</w:instrText>
      </w:r>
      <w:r w:rsidR="00474645">
        <w:rPr>
          <w:rtl/>
        </w:rPr>
        <w:instrText xml:space="preserve"> </w:instrText>
      </w:r>
      <w:r w:rsidR="00E41468">
        <w:rPr>
          <w:rtl/>
        </w:rPr>
        <w:instrText xml:space="preserve"> \* </w:instrText>
      </w:r>
      <w:r w:rsidR="00E41468">
        <w:instrText>MERGEFORMAT</w:instrText>
      </w:r>
      <w:r w:rsidR="00E41468">
        <w:rPr>
          <w:rtl/>
        </w:rPr>
        <w:instrText xml:space="preserve"> </w:instrText>
      </w:r>
      <w:r w:rsidR="00474645">
        <w:rPr>
          <w:rtl/>
        </w:rPr>
      </w:r>
      <w:r w:rsidR="00474645">
        <w:rPr>
          <w:rtl/>
        </w:rPr>
        <w:fldChar w:fldCharType="separate"/>
      </w:r>
      <w:r w:rsidR="00C21D29" w:rsidRPr="00C21D29">
        <w:rPr>
          <w:rtl/>
        </w:rPr>
        <w:t>شکل ‏2</w:t>
      </w:r>
      <w:r w:rsidR="00C21D29" w:rsidRPr="00C21D29">
        <w:rPr>
          <w:rtl/>
        </w:rPr>
        <w:noBreakHyphen/>
        <w:t>2</w:t>
      </w:r>
      <w:r w:rsidR="00474645">
        <w:rPr>
          <w:rtl/>
        </w:rPr>
        <w:fldChar w:fldCharType="end"/>
      </w:r>
      <w:r w:rsidR="007228DB">
        <w:rPr>
          <w:rFonts w:hint="cs"/>
          <w:rtl/>
        </w:rPr>
        <w:t xml:space="preserve"> آورده شده است:</w:t>
      </w:r>
    </w:p>
    <w:p w14:paraId="34A542F0" w14:textId="77777777" w:rsidR="00CB1F8C" w:rsidRDefault="00CB1F8C" w:rsidP="00A81A0A">
      <w:pPr>
        <w:ind w:firstLine="0"/>
        <w:rPr>
          <w:rtl/>
          <w:lang w:bidi="fa-IR"/>
        </w:rPr>
      </w:pPr>
    </w:p>
    <w:p w14:paraId="34E4FAD7" w14:textId="5E7AE430" w:rsidR="00BB6E47" w:rsidRDefault="00BB6E47" w:rsidP="00BB6E47">
      <w:pPr>
        <w:ind w:firstLine="0"/>
        <w:jc w:val="center"/>
        <w:rPr>
          <w:rtl/>
          <w:lang w:bidi="fa-IR"/>
        </w:rPr>
      </w:pPr>
      <w:r>
        <w:rPr>
          <w:noProof/>
          <w:lang w:bidi="fa-IR"/>
        </w:rPr>
        <w:drawing>
          <wp:inline distT="0" distB="0" distL="0" distR="0" wp14:anchorId="2B90F35C" wp14:editId="3C962A22">
            <wp:extent cx="5358810" cy="2743200"/>
            <wp:effectExtent l="0" t="0" r="13335" b="0"/>
            <wp:docPr id="24" name="Chart 2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32AFACE-1D64-4DDC-8BD6-C03EF70F6B2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5B3BFE2C" w14:textId="544663B6" w:rsidR="0077529F" w:rsidRPr="002E3FA1" w:rsidRDefault="0077529F" w:rsidP="002E3FA1">
      <w:pPr>
        <w:pStyle w:val="Caption"/>
        <w:spacing w:line="360" w:lineRule="auto"/>
        <w:rPr>
          <w:rFonts w:ascii="Times New Roman" w:hAnsi="Times New Roman"/>
          <w:sz w:val="22"/>
          <w:szCs w:val="22"/>
          <w:rtl/>
        </w:rPr>
      </w:pPr>
      <w:bookmarkStart w:id="23" w:name="_Ref172377791"/>
      <w:bookmarkStart w:id="24" w:name="_Ref174450831"/>
      <w:r w:rsidRPr="002E3FA1">
        <w:rPr>
          <w:rFonts w:ascii="Times New Roman" w:hAnsi="Times New Roman"/>
          <w:sz w:val="22"/>
          <w:szCs w:val="22"/>
          <w:rtl/>
        </w:rPr>
        <w:t>شکل</w:t>
      </w:r>
      <w:bookmarkEnd w:id="23"/>
      <w:r w:rsidR="00474645" w:rsidRPr="002E3FA1">
        <w:rPr>
          <w:rFonts w:ascii="Times New Roman" w:hAnsi="Times New Roman"/>
          <w:sz w:val="22"/>
          <w:szCs w:val="22"/>
          <w:rtl/>
        </w:rPr>
        <w:t xml:space="preserve"> </w:t>
      </w:r>
      <w:r w:rsidR="00474645" w:rsidRPr="002E3FA1">
        <w:rPr>
          <w:rFonts w:ascii="Times New Roman" w:hAnsi="Times New Roman"/>
          <w:sz w:val="22"/>
          <w:szCs w:val="22"/>
          <w:rtl/>
        </w:rPr>
        <w:fldChar w:fldCharType="begin"/>
      </w:r>
      <w:r w:rsidR="00474645" w:rsidRPr="002E3FA1">
        <w:rPr>
          <w:rFonts w:ascii="Times New Roman" w:hAnsi="Times New Roman"/>
          <w:sz w:val="22"/>
          <w:szCs w:val="22"/>
          <w:rtl/>
        </w:rPr>
        <w:instrText xml:space="preserve"> </w:instrText>
      </w:r>
      <w:r w:rsidR="00474645" w:rsidRPr="002E3FA1">
        <w:rPr>
          <w:rFonts w:ascii="Times New Roman" w:hAnsi="Times New Roman"/>
          <w:sz w:val="22"/>
          <w:szCs w:val="22"/>
        </w:rPr>
        <w:instrText>STYLEREF</w:instrText>
      </w:r>
      <w:r w:rsidR="00474645" w:rsidRPr="002E3FA1">
        <w:rPr>
          <w:rFonts w:ascii="Times New Roman" w:hAnsi="Times New Roman"/>
          <w:sz w:val="22"/>
          <w:szCs w:val="22"/>
          <w:rtl/>
        </w:rPr>
        <w:instrText xml:space="preserve"> 1 \</w:instrText>
      </w:r>
      <w:r w:rsidR="00474645" w:rsidRPr="002E3FA1">
        <w:rPr>
          <w:rFonts w:ascii="Times New Roman" w:hAnsi="Times New Roman"/>
          <w:sz w:val="22"/>
          <w:szCs w:val="22"/>
        </w:rPr>
        <w:instrText>s</w:instrText>
      </w:r>
      <w:r w:rsidR="00474645" w:rsidRPr="002E3FA1">
        <w:rPr>
          <w:rFonts w:ascii="Times New Roman" w:hAnsi="Times New Roman"/>
          <w:sz w:val="22"/>
          <w:szCs w:val="22"/>
          <w:rtl/>
        </w:rPr>
        <w:instrText xml:space="preserve"> </w:instrText>
      </w:r>
      <w:r w:rsidR="00474645" w:rsidRPr="002E3FA1">
        <w:rPr>
          <w:rFonts w:ascii="Times New Roman" w:hAnsi="Times New Roman"/>
          <w:sz w:val="22"/>
          <w:szCs w:val="22"/>
          <w:rtl/>
        </w:rPr>
        <w:fldChar w:fldCharType="separate"/>
      </w:r>
      <w:r w:rsidR="00C21D29">
        <w:rPr>
          <w:rFonts w:ascii="Times New Roman" w:hAnsi="Times New Roman"/>
          <w:noProof/>
          <w:sz w:val="22"/>
          <w:szCs w:val="22"/>
          <w:rtl/>
        </w:rPr>
        <w:t>‏2</w:t>
      </w:r>
      <w:r w:rsidR="00474645" w:rsidRPr="002E3FA1">
        <w:rPr>
          <w:rFonts w:ascii="Times New Roman" w:hAnsi="Times New Roman"/>
          <w:sz w:val="22"/>
          <w:szCs w:val="22"/>
          <w:rtl/>
        </w:rPr>
        <w:fldChar w:fldCharType="end"/>
      </w:r>
      <w:r w:rsidR="00474645" w:rsidRPr="002E3FA1">
        <w:rPr>
          <w:rFonts w:ascii="Times New Roman" w:hAnsi="Times New Roman"/>
          <w:sz w:val="22"/>
          <w:szCs w:val="22"/>
          <w:rtl/>
        </w:rPr>
        <w:noBreakHyphen/>
      </w:r>
      <w:r w:rsidR="00474645" w:rsidRPr="002E3FA1">
        <w:rPr>
          <w:rFonts w:ascii="Times New Roman" w:hAnsi="Times New Roman"/>
          <w:sz w:val="22"/>
          <w:szCs w:val="22"/>
          <w:rtl/>
        </w:rPr>
        <w:fldChar w:fldCharType="begin"/>
      </w:r>
      <w:r w:rsidR="00474645" w:rsidRPr="002E3FA1">
        <w:rPr>
          <w:rFonts w:ascii="Times New Roman" w:hAnsi="Times New Roman"/>
          <w:sz w:val="22"/>
          <w:szCs w:val="22"/>
          <w:rtl/>
        </w:rPr>
        <w:instrText xml:space="preserve"> </w:instrText>
      </w:r>
      <w:r w:rsidR="00474645" w:rsidRPr="002E3FA1">
        <w:rPr>
          <w:rFonts w:ascii="Times New Roman" w:hAnsi="Times New Roman"/>
          <w:sz w:val="22"/>
          <w:szCs w:val="22"/>
        </w:rPr>
        <w:instrText>SEQ</w:instrText>
      </w:r>
      <w:r w:rsidR="00474645" w:rsidRPr="002E3FA1">
        <w:rPr>
          <w:rFonts w:ascii="Times New Roman" w:hAnsi="Times New Roman"/>
          <w:sz w:val="22"/>
          <w:szCs w:val="22"/>
          <w:rtl/>
        </w:rPr>
        <w:instrText xml:space="preserve"> شکل \* </w:instrText>
      </w:r>
      <w:r w:rsidR="00474645" w:rsidRPr="002E3FA1">
        <w:rPr>
          <w:rFonts w:ascii="Times New Roman" w:hAnsi="Times New Roman"/>
          <w:sz w:val="22"/>
          <w:szCs w:val="22"/>
        </w:rPr>
        <w:instrText>ARABIC</w:instrText>
      </w:r>
      <w:r w:rsidR="00474645" w:rsidRPr="002E3FA1">
        <w:rPr>
          <w:rFonts w:ascii="Times New Roman" w:hAnsi="Times New Roman"/>
          <w:sz w:val="22"/>
          <w:szCs w:val="22"/>
          <w:rtl/>
        </w:rPr>
        <w:instrText xml:space="preserve"> </w:instrText>
      </w:r>
      <w:r w:rsidR="00474645" w:rsidRPr="002E3FA1">
        <w:rPr>
          <w:rFonts w:ascii="Times New Roman" w:hAnsi="Times New Roman"/>
          <w:sz w:val="22"/>
          <w:szCs w:val="22"/>
          <w:rtl/>
        </w:rPr>
        <w:fldChar w:fldCharType="separate"/>
      </w:r>
      <w:r w:rsidR="00C21D29">
        <w:rPr>
          <w:rFonts w:ascii="Times New Roman" w:hAnsi="Times New Roman"/>
          <w:noProof/>
          <w:sz w:val="22"/>
          <w:szCs w:val="22"/>
          <w:rtl/>
        </w:rPr>
        <w:t>2</w:t>
      </w:r>
      <w:r w:rsidR="00474645" w:rsidRPr="002E3FA1">
        <w:rPr>
          <w:rFonts w:ascii="Times New Roman" w:hAnsi="Times New Roman"/>
          <w:sz w:val="22"/>
          <w:szCs w:val="22"/>
          <w:rtl/>
        </w:rPr>
        <w:fldChar w:fldCharType="end"/>
      </w:r>
      <w:bookmarkEnd w:id="24"/>
      <w:r w:rsidR="00474645" w:rsidRPr="002E3FA1">
        <w:rPr>
          <w:rFonts w:ascii="Times New Roman" w:hAnsi="Times New Roman" w:hint="cs"/>
          <w:sz w:val="22"/>
          <w:szCs w:val="22"/>
          <w:rtl/>
        </w:rPr>
        <w:t xml:space="preserve"> </w:t>
      </w:r>
      <w:r w:rsidRPr="002E3FA1">
        <w:rPr>
          <w:rFonts w:ascii="Times New Roman" w:hAnsi="Times New Roman"/>
          <w:sz w:val="22"/>
          <w:szCs w:val="22"/>
          <w:rtl/>
        </w:rPr>
        <w:t>نتا</w:t>
      </w:r>
      <w:r w:rsidRPr="002E3FA1">
        <w:rPr>
          <w:rFonts w:ascii="Times New Roman" w:hAnsi="Times New Roman" w:hint="cs"/>
          <w:sz w:val="22"/>
          <w:szCs w:val="22"/>
          <w:rtl/>
        </w:rPr>
        <w:t>ی</w:t>
      </w:r>
      <w:r w:rsidRPr="002E3FA1">
        <w:rPr>
          <w:rFonts w:ascii="Times New Roman" w:hAnsi="Times New Roman" w:hint="eastAsia"/>
          <w:sz w:val="22"/>
          <w:szCs w:val="22"/>
          <w:rtl/>
        </w:rPr>
        <w:t>ج</w:t>
      </w:r>
      <w:r w:rsidRPr="002E3FA1">
        <w:rPr>
          <w:rFonts w:ascii="Times New Roman" w:hAnsi="Times New Roman"/>
          <w:sz w:val="22"/>
          <w:szCs w:val="22"/>
          <w:rtl/>
        </w:rPr>
        <w:t xml:space="preserve"> ارز</w:t>
      </w:r>
      <w:r w:rsidR="00162A16" w:rsidRPr="002E3FA1">
        <w:rPr>
          <w:rFonts w:ascii="Times New Roman" w:hAnsi="Times New Roman" w:hint="cs"/>
          <w:sz w:val="22"/>
          <w:szCs w:val="22"/>
          <w:rtl/>
        </w:rPr>
        <w:t>ی</w:t>
      </w:r>
      <w:r w:rsidRPr="002E3FA1">
        <w:rPr>
          <w:rFonts w:ascii="Times New Roman" w:hAnsi="Times New Roman"/>
          <w:sz w:val="22"/>
          <w:szCs w:val="22"/>
          <w:rtl/>
        </w:rPr>
        <w:t>اب</w:t>
      </w:r>
      <w:r w:rsidRPr="002E3FA1">
        <w:rPr>
          <w:rFonts w:ascii="Times New Roman" w:hAnsi="Times New Roman" w:hint="cs"/>
          <w:sz w:val="22"/>
          <w:szCs w:val="22"/>
          <w:rtl/>
        </w:rPr>
        <w:t>ی</w:t>
      </w:r>
      <w:r w:rsidRPr="002E3FA1">
        <w:rPr>
          <w:rFonts w:ascii="Times New Roman" w:hAnsi="Times New Roman"/>
          <w:sz w:val="22"/>
          <w:szCs w:val="22"/>
          <w:rtl/>
        </w:rPr>
        <w:t xml:space="preserve"> قابل</w:t>
      </w:r>
      <w:r w:rsidRPr="002E3FA1">
        <w:rPr>
          <w:rFonts w:ascii="Times New Roman" w:hAnsi="Times New Roman" w:hint="cs"/>
          <w:sz w:val="22"/>
          <w:szCs w:val="22"/>
          <w:rtl/>
        </w:rPr>
        <w:t>ی</w:t>
      </w:r>
      <w:r w:rsidRPr="002E3FA1">
        <w:rPr>
          <w:rFonts w:ascii="Times New Roman" w:hAnsi="Times New Roman" w:hint="eastAsia"/>
          <w:sz w:val="22"/>
          <w:szCs w:val="22"/>
          <w:rtl/>
        </w:rPr>
        <w:t>ت‌ها</w:t>
      </w:r>
      <w:r w:rsidRPr="002E3FA1">
        <w:rPr>
          <w:rFonts w:ascii="Times New Roman" w:hAnsi="Times New Roman" w:hint="cs"/>
          <w:sz w:val="22"/>
          <w:szCs w:val="22"/>
          <w:rtl/>
        </w:rPr>
        <w:t>ی</w:t>
      </w:r>
      <w:r w:rsidRPr="002E3FA1">
        <w:rPr>
          <w:rFonts w:ascii="Times New Roman" w:hAnsi="Times New Roman"/>
          <w:sz w:val="22"/>
          <w:szCs w:val="22"/>
          <w:rtl/>
        </w:rPr>
        <w:t xml:space="preserve"> </w:t>
      </w:r>
      <w:r w:rsidR="00346286" w:rsidRPr="002E3FA1">
        <w:rPr>
          <w:rFonts w:ascii="Times New Roman" w:hAnsi="Times New Roman" w:hint="cs"/>
          <w:sz w:val="22"/>
          <w:szCs w:val="22"/>
          <w:rtl/>
        </w:rPr>
        <w:t>35</w:t>
      </w:r>
      <w:r w:rsidRPr="002E3FA1">
        <w:rPr>
          <w:rFonts w:ascii="Times New Roman" w:hAnsi="Times New Roman"/>
          <w:sz w:val="22"/>
          <w:szCs w:val="22"/>
          <w:rtl/>
        </w:rPr>
        <w:t xml:space="preserve"> شرکت ‌فراهم‌آورنده خدمات ابر</w:t>
      </w:r>
      <w:r w:rsidRPr="002E3FA1">
        <w:rPr>
          <w:rFonts w:ascii="Times New Roman" w:hAnsi="Times New Roman" w:hint="cs"/>
          <w:sz w:val="22"/>
          <w:szCs w:val="22"/>
          <w:rtl/>
        </w:rPr>
        <w:t>ی</w:t>
      </w:r>
      <w:r w:rsidRPr="002E3FA1">
        <w:rPr>
          <w:rFonts w:ascii="Times New Roman" w:hAnsi="Times New Roman"/>
          <w:sz w:val="22"/>
          <w:szCs w:val="22"/>
          <w:rtl/>
        </w:rPr>
        <w:t xml:space="preserve"> در کشور</w:t>
      </w:r>
      <w:r w:rsidRPr="002E3FA1">
        <w:rPr>
          <w:rFonts w:ascii="Times New Roman" w:hAnsi="Times New Roman" w:hint="cs"/>
          <w:sz w:val="22"/>
          <w:szCs w:val="22"/>
          <w:rtl/>
        </w:rPr>
        <w:t xml:space="preserve"> </w:t>
      </w:r>
    </w:p>
    <w:p w14:paraId="1583CF6D" w14:textId="760368DA" w:rsidR="00025860" w:rsidRPr="002E02FC" w:rsidRDefault="007228DB" w:rsidP="00EC7078">
      <w:pPr>
        <w:spacing w:line="276" w:lineRule="auto"/>
      </w:pPr>
      <w:r w:rsidRPr="00B928C0">
        <w:rPr>
          <w:rFonts w:hint="cs"/>
          <w:rtl/>
          <w:lang w:bidi="fa-IR"/>
        </w:rPr>
        <w:t>باتوجه به</w:t>
      </w:r>
      <w:r w:rsidR="006E7314">
        <w:rPr>
          <w:rFonts w:hint="cs"/>
          <w:rtl/>
          <w:lang w:bidi="fa-IR"/>
        </w:rPr>
        <w:t xml:space="preserve"> </w:t>
      </w:r>
      <w:r w:rsidR="006E7314">
        <w:rPr>
          <w:highlight w:val="yellow"/>
          <w:rtl/>
          <w:lang w:bidi="fa-IR"/>
        </w:rPr>
        <w:fldChar w:fldCharType="begin"/>
      </w:r>
      <w:r w:rsidR="006E7314">
        <w:rPr>
          <w:rtl/>
          <w:lang w:bidi="fa-IR"/>
        </w:rPr>
        <w:instrText xml:space="preserve"> </w:instrText>
      </w:r>
      <w:r w:rsidR="006E7314">
        <w:rPr>
          <w:rFonts w:hint="cs"/>
          <w:lang w:bidi="fa-IR"/>
        </w:rPr>
        <w:instrText>REF</w:instrText>
      </w:r>
      <w:r w:rsidR="006E7314">
        <w:rPr>
          <w:rFonts w:hint="cs"/>
          <w:rtl/>
          <w:lang w:bidi="fa-IR"/>
        </w:rPr>
        <w:instrText xml:space="preserve"> _</w:instrText>
      </w:r>
      <w:r w:rsidR="006E7314">
        <w:rPr>
          <w:rFonts w:hint="cs"/>
          <w:lang w:bidi="fa-IR"/>
        </w:rPr>
        <w:instrText>Ref172377791 \h</w:instrText>
      </w:r>
      <w:r w:rsidR="006E7314">
        <w:rPr>
          <w:rtl/>
          <w:lang w:bidi="fa-IR"/>
        </w:rPr>
        <w:instrText xml:space="preserve"> </w:instrText>
      </w:r>
      <w:r w:rsidR="006E7314">
        <w:rPr>
          <w:highlight w:val="yellow"/>
          <w:rtl/>
          <w:lang w:bidi="fa-IR"/>
        </w:rPr>
      </w:r>
      <w:r w:rsidR="00EC7078">
        <w:rPr>
          <w:highlight w:val="yellow"/>
          <w:rtl/>
          <w:lang w:bidi="fa-IR"/>
        </w:rPr>
        <w:instrText xml:space="preserve"> \* </w:instrText>
      </w:r>
      <w:r w:rsidR="00EC7078">
        <w:rPr>
          <w:highlight w:val="yellow"/>
          <w:lang w:bidi="fa-IR"/>
        </w:rPr>
        <w:instrText>MERGEFORMAT</w:instrText>
      </w:r>
      <w:r w:rsidR="00EC7078">
        <w:rPr>
          <w:highlight w:val="yellow"/>
          <w:rtl/>
          <w:lang w:bidi="fa-IR"/>
        </w:rPr>
        <w:instrText xml:space="preserve"> </w:instrText>
      </w:r>
      <w:r w:rsidR="006E7314">
        <w:rPr>
          <w:highlight w:val="yellow"/>
          <w:rtl/>
          <w:lang w:bidi="fa-IR"/>
        </w:rPr>
        <w:fldChar w:fldCharType="separate"/>
      </w:r>
      <w:r w:rsidR="00C21D29" w:rsidRPr="002E3FA1">
        <w:rPr>
          <w:rFonts w:ascii="Times New Roman" w:hAnsi="Times New Roman"/>
          <w:sz w:val="22"/>
          <w:szCs w:val="22"/>
          <w:rtl/>
        </w:rPr>
        <w:t>شکل</w:t>
      </w:r>
      <w:r w:rsidR="006E7314">
        <w:rPr>
          <w:highlight w:val="yellow"/>
          <w:rtl/>
          <w:lang w:bidi="fa-IR"/>
        </w:rPr>
        <w:fldChar w:fldCharType="end"/>
      </w:r>
      <w:r w:rsidRPr="00B928C0">
        <w:rPr>
          <w:rFonts w:hint="cs"/>
          <w:rtl/>
          <w:lang w:bidi="fa-IR"/>
        </w:rPr>
        <w:t xml:space="preserve"> در ابر عمومی کشور </w:t>
      </w:r>
      <w:r w:rsidR="007E524E">
        <w:rPr>
          <w:rFonts w:hint="cs"/>
          <w:rtl/>
          <w:lang w:bidi="fa-IR"/>
        </w:rPr>
        <w:t>شرکت‌ها</w:t>
      </w:r>
      <w:r w:rsidRPr="00B928C0">
        <w:rPr>
          <w:rFonts w:hint="cs"/>
          <w:rtl/>
          <w:lang w:bidi="fa-IR"/>
        </w:rPr>
        <w:t>ی فراهم</w:t>
      </w:r>
      <w:r>
        <w:rPr>
          <w:rFonts w:hint="eastAsia"/>
          <w:rtl/>
          <w:lang w:bidi="fa-IR"/>
        </w:rPr>
        <w:t>‌</w:t>
      </w:r>
      <w:r w:rsidRPr="00B928C0">
        <w:rPr>
          <w:rFonts w:hint="cs"/>
          <w:rtl/>
          <w:lang w:bidi="fa-IR"/>
        </w:rPr>
        <w:t>کننده خدمات ابری در حوزه</w:t>
      </w:r>
      <w:r>
        <w:rPr>
          <w:rFonts w:hint="eastAsia"/>
          <w:rtl/>
          <w:lang w:bidi="fa-IR"/>
        </w:rPr>
        <w:t>‌</w:t>
      </w:r>
      <w:r w:rsidRPr="00B928C0">
        <w:rPr>
          <w:rFonts w:hint="cs"/>
          <w:rtl/>
          <w:lang w:bidi="fa-IR"/>
        </w:rPr>
        <w:t xml:space="preserve">های </w:t>
      </w:r>
      <w:r w:rsidRPr="00B928C0">
        <w:rPr>
          <w:rtl/>
        </w:rPr>
        <w:t>خدمات و برنامه‌ها</w:t>
      </w:r>
      <w:r w:rsidRPr="00B928C0">
        <w:rPr>
          <w:rFonts w:hint="cs"/>
          <w:rtl/>
        </w:rPr>
        <w:t>ی</w:t>
      </w:r>
      <w:r w:rsidRPr="00B928C0">
        <w:rPr>
          <w:rtl/>
        </w:rPr>
        <w:t xml:space="preserve"> </w:t>
      </w:r>
      <w:r w:rsidRPr="00B43F74">
        <w:rPr>
          <w:rtl/>
        </w:rPr>
        <w:t>کاربرد</w:t>
      </w:r>
      <w:r w:rsidRPr="00B43F74">
        <w:rPr>
          <w:rFonts w:hint="cs"/>
          <w:rtl/>
        </w:rPr>
        <w:t>ی، تنوع مشتریان و اقتصاد بازار و زیرساخت فیزیکی و امنیت دارای جایگاه قابل قبولی هستند و اما حوزه</w:t>
      </w:r>
      <w:r w:rsidRPr="00B43F74">
        <w:rPr>
          <w:rFonts w:hint="eastAsia"/>
          <w:rtl/>
        </w:rPr>
        <w:t>‌</w:t>
      </w:r>
      <w:r w:rsidRPr="00B43F74">
        <w:rPr>
          <w:rFonts w:hint="cs"/>
          <w:rtl/>
        </w:rPr>
        <w:t>های حقوقی و زیرساخت ابری دارای شرایط غیرقابل قبولی هستند، با توجه به امتیازات کسب شده در فرآیند صحت</w:t>
      </w:r>
      <w:r w:rsidRPr="00B43F74">
        <w:rPr>
          <w:rFonts w:hint="eastAsia"/>
          <w:rtl/>
        </w:rPr>
        <w:t>‌</w:t>
      </w:r>
      <w:r w:rsidRPr="00B43F74">
        <w:rPr>
          <w:rFonts w:hint="cs"/>
          <w:rtl/>
        </w:rPr>
        <w:t xml:space="preserve">سنجی </w:t>
      </w:r>
      <w:r w:rsidR="007E524E">
        <w:rPr>
          <w:rFonts w:hint="cs"/>
          <w:rtl/>
        </w:rPr>
        <w:t>شرکت‌ها</w:t>
      </w:r>
      <w:r w:rsidRPr="00B43F74">
        <w:rPr>
          <w:rFonts w:hint="cs"/>
          <w:rtl/>
        </w:rPr>
        <w:t>ی فراهم</w:t>
      </w:r>
      <w:r w:rsidRPr="00B43F74">
        <w:rPr>
          <w:rFonts w:hint="eastAsia"/>
          <w:rtl/>
        </w:rPr>
        <w:t>‌</w:t>
      </w:r>
      <w:r w:rsidRPr="00B43F74">
        <w:rPr>
          <w:rFonts w:hint="cs"/>
          <w:rtl/>
        </w:rPr>
        <w:t>کننده خدمات ابری در حوزه تنوع مشتریان و اقتصاد بازار مولفه</w:t>
      </w:r>
      <w:r w:rsidRPr="00B43F74">
        <w:rPr>
          <w:rFonts w:hint="eastAsia"/>
          <w:rtl/>
        </w:rPr>
        <w:t>‌</w:t>
      </w:r>
      <w:r w:rsidRPr="00B43F74">
        <w:rPr>
          <w:rFonts w:hint="cs"/>
          <w:rtl/>
        </w:rPr>
        <w:t>های نوع سرمایه‌گذاری، نرخ بازگشت سرمایه و تنوع کاربرد خدمات، در حوزه زیرساخت فیزیکی، مولفه</w:t>
      </w:r>
      <w:r w:rsidRPr="00B43F74">
        <w:rPr>
          <w:rFonts w:hint="eastAsia"/>
          <w:rtl/>
        </w:rPr>
        <w:t>‌</w:t>
      </w:r>
      <w:r w:rsidRPr="00B43F74">
        <w:rPr>
          <w:rFonts w:hint="cs"/>
          <w:rtl/>
        </w:rPr>
        <w:t>ی رتبه مرکزداده، در حوزه امنیت در مولفه</w:t>
      </w:r>
      <w:r w:rsidRPr="00B43F74">
        <w:rPr>
          <w:rFonts w:hint="eastAsia"/>
          <w:rtl/>
        </w:rPr>
        <w:t>‌</w:t>
      </w:r>
      <w:r w:rsidRPr="00B43F74">
        <w:rPr>
          <w:rFonts w:hint="cs"/>
          <w:rtl/>
        </w:rPr>
        <w:t xml:space="preserve">های شاخص امنیت و پدافند غیرعامل، </w:t>
      </w:r>
      <w:r w:rsidRPr="00B43F74">
        <w:rPr>
          <w:rFonts w:ascii="Calibri" w:eastAsia="Times New Roman" w:hAnsi="Calibri" w:hint="cs"/>
          <w:color w:val="0D0D0D"/>
          <w:kern w:val="0"/>
          <w:sz w:val="28"/>
          <w:rtl/>
        </w:rPr>
        <w:t xml:space="preserve">گواهینامه سیستم مدیریت امنیت اطلاعات </w:t>
      </w:r>
      <w:r w:rsidRPr="00B43F74">
        <w:rPr>
          <w:rFonts w:eastAsia="Times New Roman" w:cstheme="majorBidi"/>
          <w:color w:val="0D0D0D"/>
          <w:kern w:val="0"/>
          <w:szCs w:val="24"/>
          <w:rtl/>
        </w:rPr>
        <w:t>(</w:t>
      </w:r>
      <w:r w:rsidRPr="00B928C0">
        <w:rPr>
          <w:rFonts w:eastAsia="Times New Roman" w:cstheme="majorBidi"/>
          <w:color w:val="0D0D0D"/>
          <w:kern w:val="0"/>
          <w:szCs w:val="24"/>
        </w:rPr>
        <w:t>ISMS</w:t>
      </w:r>
      <w:r w:rsidRPr="00B928C0">
        <w:rPr>
          <w:rFonts w:eastAsia="Times New Roman" w:cstheme="majorBidi"/>
          <w:color w:val="0D0D0D"/>
          <w:kern w:val="0"/>
          <w:szCs w:val="24"/>
          <w:rtl/>
        </w:rPr>
        <w:t>)</w:t>
      </w:r>
      <w:r w:rsidRPr="00B928C0">
        <w:rPr>
          <w:rFonts w:ascii="Calibri" w:eastAsia="Times New Roman" w:hAnsi="Calibri" w:hint="cs"/>
          <w:color w:val="0D0D0D"/>
          <w:kern w:val="0"/>
          <w:sz w:val="28"/>
          <w:rtl/>
        </w:rPr>
        <w:t xml:space="preserve"> گواهینامه مدیریت سرویس </w:t>
      </w:r>
      <w:r w:rsidRPr="00B928C0">
        <w:rPr>
          <w:rFonts w:ascii="Calibri" w:eastAsia="Times New Roman" w:hAnsi="Calibri" w:hint="cs"/>
          <w:color w:val="0D0D0D"/>
          <w:kern w:val="0"/>
          <w:sz w:val="28"/>
          <w:rtl/>
        </w:rPr>
        <w:lastRenderedPageBreak/>
        <w:t>های فناوری اطلاعات</w:t>
      </w:r>
      <w:r w:rsidRPr="00B928C0">
        <w:rPr>
          <w:rFonts w:ascii="Calibri" w:eastAsia="Times New Roman" w:hAnsi="Calibri" w:hint="cs"/>
          <w:b/>
          <w:bCs/>
          <w:color w:val="0D0D0D"/>
          <w:kern w:val="0"/>
          <w:sz w:val="28"/>
          <w:rtl/>
        </w:rPr>
        <w:t xml:space="preserve"> (</w:t>
      </w:r>
      <w:r w:rsidRPr="00B928C0">
        <w:rPr>
          <w:rFonts w:eastAsia="Times New Roman" w:cstheme="majorBidi"/>
          <w:color w:val="0D0D0D"/>
          <w:kern w:val="0"/>
          <w:szCs w:val="24"/>
        </w:rPr>
        <w:t>ITSM</w:t>
      </w:r>
      <w:r w:rsidRPr="00B928C0">
        <w:rPr>
          <w:rFonts w:ascii="Calibri" w:eastAsia="Times New Roman" w:hAnsi="Calibri" w:hint="cs"/>
          <w:b/>
          <w:bCs/>
          <w:color w:val="0D0D0D"/>
          <w:kern w:val="0"/>
          <w:sz w:val="28"/>
          <w:rtl/>
        </w:rPr>
        <w:t xml:space="preserve">)، </w:t>
      </w:r>
      <w:r w:rsidRPr="00B928C0">
        <w:rPr>
          <w:rFonts w:hint="cs"/>
          <w:rtl/>
        </w:rPr>
        <w:t xml:space="preserve">در حوزه حقوقی، </w:t>
      </w:r>
      <w:r w:rsidR="00864B11">
        <w:rPr>
          <w:rFonts w:hint="cs"/>
          <w:rtl/>
        </w:rPr>
        <w:t>مولفه‌ی</w:t>
      </w:r>
      <w:r w:rsidRPr="00B928C0">
        <w:rPr>
          <w:rFonts w:hint="cs"/>
          <w:rtl/>
        </w:rPr>
        <w:t xml:space="preserve"> </w:t>
      </w:r>
      <w:r w:rsidRPr="00B928C0">
        <w:rPr>
          <w:rFonts w:ascii="Calibri" w:eastAsia="Times New Roman" w:hAnsi="Calibri" w:hint="cs"/>
          <w:color w:val="0D0D0D"/>
          <w:kern w:val="0"/>
          <w:sz w:val="28"/>
          <w:rtl/>
        </w:rPr>
        <w:t>استانداردها، گواهی</w:t>
      </w:r>
      <w:r>
        <w:rPr>
          <w:rFonts w:ascii="Calibri" w:eastAsia="Times New Roman" w:hAnsi="Calibri" w:hint="eastAsia"/>
          <w:color w:val="0D0D0D"/>
          <w:kern w:val="0"/>
          <w:sz w:val="28"/>
          <w:rtl/>
        </w:rPr>
        <w:t>‌</w:t>
      </w:r>
      <w:r w:rsidRPr="00B928C0">
        <w:rPr>
          <w:rFonts w:ascii="Calibri" w:eastAsia="Times New Roman" w:hAnsi="Calibri" w:hint="cs"/>
          <w:color w:val="0D0D0D"/>
          <w:kern w:val="0"/>
          <w:sz w:val="28"/>
          <w:rtl/>
        </w:rPr>
        <w:t>ها و در حوزه زیرساخت فعال ابری مولفه</w:t>
      </w:r>
      <w:r>
        <w:rPr>
          <w:rFonts w:ascii="Calibri" w:eastAsia="Times New Roman" w:hAnsi="Calibri" w:hint="eastAsia"/>
          <w:color w:val="0D0D0D"/>
          <w:kern w:val="0"/>
          <w:sz w:val="28"/>
          <w:rtl/>
        </w:rPr>
        <w:t>‌</w:t>
      </w:r>
      <w:r w:rsidRPr="00B928C0">
        <w:rPr>
          <w:rFonts w:ascii="Calibri" w:eastAsia="Times New Roman" w:hAnsi="Calibri" w:hint="cs"/>
          <w:color w:val="0D0D0D"/>
          <w:kern w:val="0"/>
          <w:sz w:val="28"/>
          <w:rtl/>
        </w:rPr>
        <w:t xml:space="preserve">های میزان ظرفیت پردازشی، میزان ظرفیت </w:t>
      </w:r>
      <w:r>
        <w:rPr>
          <w:rFonts w:ascii="Calibri" w:eastAsia="Times New Roman" w:hAnsi="Calibri" w:hint="cs"/>
          <w:color w:val="0D0D0D"/>
          <w:kern w:val="0"/>
          <w:sz w:val="28"/>
          <w:rtl/>
        </w:rPr>
        <w:t>ذخیره‌سازی</w:t>
      </w:r>
      <w:r w:rsidRPr="00B928C0">
        <w:rPr>
          <w:rFonts w:ascii="Calibri" w:eastAsia="Times New Roman" w:hAnsi="Calibri" w:hint="cs"/>
          <w:color w:val="0D0D0D"/>
          <w:kern w:val="0"/>
          <w:sz w:val="28"/>
          <w:rtl/>
        </w:rPr>
        <w:t xml:space="preserve"> و توان عملیاتی</w:t>
      </w:r>
      <w:r w:rsidR="00786100" w:rsidRPr="00106E6F">
        <w:rPr>
          <w:rStyle w:val="FootnoteReference"/>
          <w:szCs w:val="24"/>
          <w:rtl/>
        </w:rPr>
        <w:footnoteReference w:id="15"/>
      </w:r>
      <w:r w:rsidRPr="00B928C0">
        <w:rPr>
          <w:rFonts w:eastAsia="Times New Roman" w:cstheme="majorBidi"/>
          <w:color w:val="0D0D0D"/>
          <w:kern w:val="0"/>
          <w:szCs w:val="24"/>
          <w:rtl/>
        </w:rPr>
        <w:t xml:space="preserve"> </w:t>
      </w:r>
      <w:r w:rsidRPr="00B928C0">
        <w:rPr>
          <w:rFonts w:hint="cs"/>
          <w:rtl/>
        </w:rPr>
        <w:t xml:space="preserve">دارای امتیاز پایینی </w:t>
      </w:r>
      <w:r w:rsidRPr="002E02FC">
        <w:rPr>
          <w:rFonts w:hint="cs"/>
          <w:rtl/>
        </w:rPr>
        <w:t>هستند و تعداد سرور ابری داری امتیاز بالایی است.</w:t>
      </w:r>
      <w:r w:rsidR="00025860" w:rsidRPr="002E02FC">
        <w:rPr>
          <w:rFonts w:hint="cs"/>
          <w:rtl/>
        </w:rPr>
        <w:t xml:space="preserve"> </w:t>
      </w:r>
    </w:p>
    <w:p w14:paraId="468B7489" w14:textId="2CFF3FFC" w:rsidR="0023158D" w:rsidRPr="002E02FC" w:rsidRDefault="0023158D" w:rsidP="00EC7078">
      <w:pPr>
        <w:spacing w:line="276" w:lineRule="auto"/>
      </w:pPr>
      <w:r w:rsidRPr="002E02FC">
        <w:rPr>
          <w:b/>
          <w:bCs/>
          <w:rtl/>
        </w:rPr>
        <w:t>نقاط قوت</w:t>
      </w:r>
      <w:r w:rsidR="0097258A" w:rsidRPr="002E02FC">
        <w:rPr>
          <w:rtl/>
        </w:rPr>
        <w:t xml:space="preserve"> </w:t>
      </w:r>
      <w:r w:rsidR="007E524E">
        <w:rPr>
          <w:b/>
          <w:bCs/>
          <w:rtl/>
        </w:rPr>
        <w:t>شرکت‌ها</w:t>
      </w:r>
      <w:r w:rsidR="0097258A" w:rsidRPr="002E02FC">
        <w:rPr>
          <w:rFonts w:hint="cs"/>
          <w:b/>
          <w:bCs/>
          <w:rtl/>
        </w:rPr>
        <w:t>ی</w:t>
      </w:r>
      <w:r w:rsidR="0097258A" w:rsidRPr="002E02FC">
        <w:rPr>
          <w:b/>
          <w:bCs/>
          <w:rtl/>
        </w:rPr>
        <w:t xml:space="preserve"> ‌فراهم‌آورنده خدمات ابر</w:t>
      </w:r>
      <w:r w:rsidR="0097258A" w:rsidRPr="002E02FC">
        <w:rPr>
          <w:rFonts w:hint="cs"/>
          <w:b/>
          <w:bCs/>
          <w:rtl/>
        </w:rPr>
        <w:t>ی</w:t>
      </w:r>
      <w:r w:rsidR="0097258A" w:rsidRPr="002E02FC">
        <w:rPr>
          <w:b/>
          <w:bCs/>
          <w:rtl/>
        </w:rPr>
        <w:t xml:space="preserve"> در کشور</w:t>
      </w:r>
      <w:r w:rsidRPr="002E02FC">
        <w:rPr>
          <w:b/>
          <w:bCs/>
        </w:rPr>
        <w:t>:</w:t>
      </w:r>
    </w:p>
    <w:p w14:paraId="6F029963" w14:textId="00558932" w:rsidR="0023158D" w:rsidRPr="002E02FC" w:rsidRDefault="0023158D" w:rsidP="00EC7078">
      <w:pPr>
        <w:spacing w:line="276" w:lineRule="auto"/>
      </w:pPr>
      <w:r w:rsidRPr="002E02FC">
        <w:rPr>
          <w:b/>
          <w:bCs/>
          <w:rtl/>
        </w:rPr>
        <w:t>خدمات و برنامه‌های کاربردی</w:t>
      </w:r>
      <w:r w:rsidR="0097258A" w:rsidRPr="002E02FC">
        <w:rPr>
          <w:rFonts w:hint="cs"/>
          <w:rtl/>
        </w:rPr>
        <w:t xml:space="preserve">: </w:t>
      </w:r>
      <w:r w:rsidRPr="002E02FC">
        <w:rPr>
          <w:rtl/>
        </w:rPr>
        <w:t>ارائه‌دهندگان خدمات ابری در این حوزه عملکرد قابل توجهی داشته‌اند و طیف وسیعی از خدمات و برنامه‌های کاربردی را ارائه می‌دهند</w:t>
      </w:r>
      <w:r w:rsidRPr="002E02FC">
        <w:t>.</w:t>
      </w:r>
    </w:p>
    <w:p w14:paraId="51C36133" w14:textId="4364CA66" w:rsidR="0023158D" w:rsidRPr="002E02FC" w:rsidRDefault="0023158D" w:rsidP="00EC7078">
      <w:pPr>
        <w:spacing w:line="276" w:lineRule="auto"/>
      </w:pPr>
      <w:r w:rsidRPr="002E02FC">
        <w:rPr>
          <w:b/>
          <w:bCs/>
          <w:rtl/>
        </w:rPr>
        <w:t>تنوع مشتریان</w:t>
      </w:r>
      <w:r w:rsidR="0097258A" w:rsidRPr="002E02FC">
        <w:rPr>
          <w:rFonts w:hint="cs"/>
          <w:rtl/>
        </w:rPr>
        <w:t xml:space="preserve">: </w:t>
      </w:r>
      <w:r w:rsidRPr="002E02FC">
        <w:rPr>
          <w:rtl/>
        </w:rPr>
        <w:t>این ارائه‌دهندگان دارای پایگاه مشتریان متنوع و اقتصاد بازار قوی هستند</w:t>
      </w:r>
      <w:r w:rsidRPr="002E02FC">
        <w:t>.</w:t>
      </w:r>
    </w:p>
    <w:p w14:paraId="4F74D3A4" w14:textId="02E66D83" w:rsidR="0023158D" w:rsidRPr="002E02FC" w:rsidRDefault="0023158D" w:rsidP="00EC7078">
      <w:pPr>
        <w:spacing w:line="276" w:lineRule="auto"/>
      </w:pPr>
      <w:r w:rsidRPr="002E02FC">
        <w:rPr>
          <w:b/>
          <w:bCs/>
          <w:rtl/>
        </w:rPr>
        <w:t>زیرساخت فیزیکی</w:t>
      </w:r>
      <w:r w:rsidR="0097258A" w:rsidRPr="002E02FC">
        <w:rPr>
          <w:rFonts w:hint="cs"/>
          <w:rtl/>
        </w:rPr>
        <w:t xml:space="preserve">: </w:t>
      </w:r>
      <w:r w:rsidRPr="002E02FC">
        <w:rPr>
          <w:rtl/>
        </w:rPr>
        <w:t>زیرساخت فیزیکی این ارائه‌دهندگان به‌طور مثبت ارزیابی شده است</w:t>
      </w:r>
      <w:r w:rsidRPr="002E02FC">
        <w:t>.</w:t>
      </w:r>
    </w:p>
    <w:p w14:paraId="4FE82CEB" w14:textId="464D3E84" w:rsidR="0023158D" w:rsidRPr="002E02FC" w:rsidRDefault="0023158D" w:rsidP="00EC7078">
      <w:pPr>
        <w:spacing w:line="276" w:lineRule="auto"/>
      </w:pPr>
      <w:r w:rsidRPr="002E02FC">
        <w:rPr>
          <w:b/>
          <w:bCs/>
          <w:rtl/>
        </w:rPr>
        <w:t>امنیت</w:t>
      </w:r>
      <w:r w:rsidRPr="002E02FC">
        <w:t>:</w:t>
      </w:r>
      <w:r w:rsidR="003C1118">
        <w:rPr>
          <w:rFonts w:hint="cs"/>
          <w:rtl/>
        </w:rPr>
        <w:t xml:space="preserve"> </w:t>
      </w:r>
      <w:r w:rsidRPr="002E02FC">
        <w:rPr>
          <w:rtl/>
        </w:rPr>
        <w:t xml:space="preserve">اقدامات امنیتی، از جمله شاخص‌های امنیت و </w:t>
      </w:r>
      <w:r w:rsidR="00DB1E0A">
        <w:rPr>
          <w:rtl/>
        </w:rPr>
        <w:t>راهبرد</w:t>
      </w:r>
      <w:r w:rsidRPr="002E02FC">
        <w:rPr>
          <w:rtl/>
        </w:rPr>
        <w:t>های تاب‌آوری، مورد توجه قرار گرفته است. گواهینامه‌هایی مانند سیستم مدیریت امنیت اطلاعات</w:t>
      </w:r>
      <w:r w:rsidRPr="002E02FC">
        <w:t xml:space="preserve"> (ISMS) </w:t>
      </w:r>
      <w:r w:rsidRPr="002E02FC">
        <w:rPr>
          <w:rtl/>
        </w:rPr>
        <w:t>و مدیریت خدمات فناوری اطلاعات</w:t>
      </w:r>
      <w:r w:rsidRPr="002E02FC">
        <w:t xml:space="preserve"> (ITSM) </w:t>
      </w:r>
      <w:r w:rsidRPr="002E02FC">
        <w:rPr>
          <w:rtl/>
        </w:rPr>
        <w:t>برجسته هستند</w:t>
      </w:r>
      <w:r w:rsidRPr="002E02FC">
        <w:t>.</w:t>
      </w:r>
    </w:p>
    <w:p w14:paraId="751D859D" w14:textId="45175A64" w:rsidR="0097258A" w:rsidRPr="002E02FC" w:rsidRDefault="0023158D" w:rsidP="00EC7078">
      <w:pPr>
        <w:spacing w:line="276" w:lineRule="auto"/>
      </w:pPr>
      <w:r w:rsidRPr="002E02FC">
        <w:rPr>
          <w:b/>
          <w:bCs/>
          <w:rtl/>
        </w:rPr>
        <w:t>نقاط ضعف</w:t>
      </w:r>
      <w:r w:rsidR="0097258A" w:rsidRPr="002E02FC">
        <w:rPr>
          <w:b/>
          <w:bCs/>
          <w:rtl/>
        </w:rPr>
        <w:t xml:space="preserve"> </w:t>
      </w:r>
      <w:r w:rsidR="007E524E">
        <w:rPr>
          <w:b/>
          <w:bCs/>
          <w:rtl/>
        </w:rPr>
        <w:t>شرکت‌ها</w:t>
      </w:r>
      <w:r w:rsidR="0097258A" w:rsidRPr="002E02FC">
        <w:rPr>
          <w:rFonts w:hint="cs"/>
          <w:b/>
          <w:bCs/>
          <w:rtl/>
        </w:rPr>
        <w:t>ی</w:t>
      </w:r>
      <w:r w:rsidR="0097258A" w:rsidRPr="002E02FC">
        <w:rPr>
          <w:b/>
          <w:bCs/>
          <w:rtl/>
        </w:rPr>
        <w:t xml:space="preserve"> ‌فراهم‌آورنده خدمات ابر</w:t>
      </w:r>
      <w:r w:rsidR="0097258A" w:rsidRPr="002E02FC">
        <w:rPr>
          <w:rFonts w:hint="cs"/>
          <w:b/>
          <w:bCs/>
          <w:rtl/>
        </w:rPr>
        <w:t>ی</w:t>
      </w:r>
      <w:r w:rsidR="0097258A" w:rsidRPr="002E02FC">
        <w:rPr>
          <w:b/>
          <w:bCs/>
          <w:rtl/>
        </w:rPr>
        <w:t xml:space="preserve"> در کشور</w:t>
      </w:r>
      <w:r w:rsidR="0097258A" w:rsidRPr="002E02FC">
        <w:rPr>
          <w:b/>
          <w:bCs/>
        </w:rPr>
        <w:t>:</w:t>
      </w:r>
    </w:p>
    <w:p w14:paraId="18E5D623" w14:textId="22D40BA3" w:rsidR="0023158D" w:rsidRPr="002E02FC" w:rsidRDefault="0023158D" w:rsidP="00EC7078">
      <w:pPr>
        <w:spacing w:line="276" w:lineRule="auto"/>
      </w:pPr>
      <w:r w:rsidRPr="002E02FC">
        <w:rPr>
          <w:b/>
          <w:bCs/>
          <w:rtl/>
        </w:rPr>
        <w:t>حقوقی</w:t>
      </w:r>
      <w:r w:rsidR="0097258A" w:rsidRPr="002E02FC">
        <w:rPr>
          <w:rFonts w:hint="cs"/>
          <w:rtl/>
        </w:rPr>
        <w:t xml:space="preserve">: </w:t>
      </w:r>
      <w:r w:rsidRPr="002E02FC">
        <w:rPr>
          <w:rtl/>
        </w:rPr>
        <w:t>ارائه‌دهندگان با چالش‌هایی در زمینه رعایت استانداردهای قانونی و اخذ گواهینامه‌های لازم مواجه هستند. این حوزه نمرات کمتری دریافت کرده و نشان‌دهنده نیاز به بهبود در انطباق و استانداردسازی است</w:t>
      </w:r>
      <w:r w:rsidRPr="002E02FC">
        <w:t>.</w:t>
      </w:r>
    </w:p>
    <w:p w14:paraId="4454ABFF" w14:textId="77777777" w:rsidR="0023158D" w:rsidRPr="002E02FC" w:rsidRDefault="0023158D" w:rsidP="00EC7078">
      <w:pPr>
        <w:spacing w:line="276" w:lineRule="auto"/>
      </w:pPr>
      <w:r w:rsidRPr="002E02FC">
        <w:rPr>
          <w:b/>
          <w:bCs/>
          <w:rtl/>
        </w:rPr>
        <w:t>زیرساخت ابری فعال</w:t>
      </w:r>
      <w:r w:rsidR="0097258A" w:rsidRPr="002E02FC">
        <w:rPr>
          <w:rFonts w:hint="cs"/>
          <w:rtl/>
        </w:rPr>
        <w:t xml:space="preserve">: </w:t>
      </w:r>
      <w:r w:rsidRPr="002E02FC">
        <w:rPr>
          <w:rtl/>
        </w:rPr>
        <w:t xml:space="preserve">این حوزه نتایج نامطلوبی نشان داده است، به‌ویژه در مورد ظرفیت پردازش، ظرفیت ذخیره‌سازی، و توان عملیاتی. هرچند تعداد سرورهای ابری </w:t>
      </w:r>
      <w:r w:rsidRPr="00C91CA3">
        <w:rPr>
          <w:rtl/>
        </w:rPr>
        <w:t xml:space="preserve">نمرات مثبت دریافت کرده است، </w:t>
      </w:r>
      <w:r w:rsidR="00ED6722" w:rsidRPr="00C91CA3">
        <w:rPr>
          <w:rFonts w:hint="cs"/>
          <w:rtl/>
        </w:rPr>
        <w:t xml:space="preserve">اما </w:t>
      </w:r>
      <w:r w:rsidRPr="00C91CA3">
        <w:rPr>
          <w:rtl/>
        </w:rPr>
        <w:t xml:space="preserve">دیگر عناصر زیرساخت </w:t>
      </w:r>
      <w:r w:rsidR="00ED6722" w:rsidRPr="00C91CA3">
        <w:rPr>
          <w:rFonts w:hint="cs"/>
          <w:rtl/>
        </w:rPr>
        <w:t xml:space="preserve">هم </w:t>
      </w:r>
      <w:r w:rsidRPr="00C91CA3">
        <w:rPr>
          <w:rtl/>
        </w:rPr>
        <w:t>نیاز به توجه دارند</w:t>
      </w:r>
      <w:r w:rsidRPr="00C91CA3">
        <w:t>.</w:t>
      </w:r>
    </w:p>
    <w:p w14:paraId="7F5720B6" w14:textId="07DEEF37" w:rsidR="0023158D" w:rsidRPr="002E02FC" w:rsidRDefault="002E02FC" w:rsidP="00EC7078">
      <w:pPr>
        <w:spacing w:line="276" w:lineRule="auto"/>
      </w:pPr>
      <w:r w:rsidRPr="002E02FC">
        <w:rPr>
          <w:rFonts w:hint="cs"/>
          <w:b/>
          <w:bCs/>
          <w:rtl/>
        </w:rPr>
        <w:t xml:space="preserve">نتایج و </w:t>
      </w:r>
      <w:r w:rsidRPr="002E02FC">
        <w:rPr>
          <w:b/>
          <w:bCs/>
          <w:rtl/>
        </w:rPr>
        <w:t>یافته‌ها</w:t>
      </w:r>
    </w:p>
    <w:p w14:paraId="3FCFA0E9" w14:textId="20D77F85" w:rsidR="0023158D" w:rsidRPr="002E02FC" w:rsidRDefault="0023158D" w:rsidP="00EC7078">
      <w:pPr>
        <w:spacing w:line="276" w:lineRule="auto"/>
      </w:pPr>
      <w:r w:rsidRPr="002E02FC">
        <w:rPr>
          <w:b/>
          <w:bCs/>
          <w:rtl/>
        </w:rPr>
        <w:t>تنوع مشتریان و اقتصاد بازار</w:t>
      </w:r>
      <w:r w:rsidRPr="002E02FC">
        <w:t>:</w:t>
      </w:r>
      <w:r w:rsidR="002E02FC" w:rsidRPr="002E02FC">
        <w:rPr>
          <w:rFonts w:hint="cs"/>
          <w:rtl/>
        </w:rPr>
        <w:t xml:space="preserve"> از لحاظ </w:t>
      </w:r>
      <w:r w:rsidRPr="002E02FC">
        <w:rPr>
          <w:b/>
          <w:bCs/>
          <w:rtl/>
        </w:rPr>
        <w:t>مولفه‌های</w:t>
      </w:r>
      <w:r w:rsidRPr="002E02FC">
        <w:t xml:space="preserve"> </w:t>
      </w:r>
      <w:r w:rsidRPr="002E02FC">
        <w:rPr>
          <w:rtl/>
        </w:rPr>
        <w:t>نوع سرمایه‌گذاری، نرخ بازگشت سرمایه</w:t>
      </w:r>
      <w:r w:rsidRPr="002E02FC">
        <w:t xml:space="preserve"> (</w:t>
      </w:r>
      <w:r w:rsidR="00C37B6C">
        <w:rPr>
          <w:rStyle w:val="FootnoteReference"/>
        </w:rPr>
        <w:footnoteReference w:id="16"/>
      </w:r>
      <w:r w:rsidRPr="002E02FC">
        <w:t>ROI)</w:t>
      </w:r>
      <w:r w:rsidRPr="002E02FC">
        <w:rPr>
          <w:rtl/>
        </w:rPr>
        <w:t>، و تنوع کاربرد خدمات</w:t>
      </w:r>
      <w:r w:rsidR="002E02FC" w:rsidRPr="002E02FC">
        <w:rPr>
          <w:rFonts w:hint="cs"/>
          <w:rtl/>
        </w:rPr>
        <w:t xml:space="preserve"> نشان می</w:t>
      </w:r>
      <w:r w:rsidR="002E02FC" w:rsidRPr="002E02FC">
        <w:rPr>
          <w:rFonts w:hint="eastAsia"/>
          <w:rtl/>
        </w:rPr>
        <w:t>‌</w:t>
      </w:r>
      <w:r w:rsidR="002E02FC" w:rsidRPr="002E02FC">
        <w:rPr>
          <w:rFonts w:hint="cs"/>
          <w:rtl/>
        </w:rPr>
        <w:t xml:space="preserve">دهد که </w:t>
      </w:r>
      <w:r w:rsidRPr="002E02FC">
        <w:rPr>
          <w:rtl/>
        </w:rPr>
        <w:t xml:space="preserve">عملکرد در این حوزه قوی است و نشان‌دهنده موقعیت بازار مؤثر و </w:t>
      </w:r>
      <w:r w:rsidR="00DB1E0A">
        <w:rPr>
          <w:rtl/>
        </w:rPr>
        <w:t>راهبرد</w:t>
      </w:r>
      <w:r w:rsidRPr="002E02FC">
        <w:rPr>
          <w:rtl/>
        </w:rPr>
        <w:t>های سرمایه‌گذاری موفق است</w:t>
      </w:r>
      <w:r w:rsidRPr="002E02FC">
        <w:t>.</w:t>
      </w:r>
    </w:p>
    <w:p w14:paraId="23F4C41A" w14:textId="5F4AE921" w:rsidR="0023158D" w:rsidRPr="002E02FC" w:rsidRDefault="0023158D" w:rsidP="00EC7078">
      <w:pPr>
        <w:spacing w:line="276" w:lineRule="auto"/>
      </w:pPr>
      <w:r w:rsidRPr="002E02FC">
        <w:rPr>
          <w:b/>
          <w:bCs/>
          <w:rtl/>
        </w:rPr>
        <w:t>زیرساخت فیزیکی</w:t>
      </w:r>
      <w:r w:rsidRPr="002E02FC">
        <w:t>:</w:t>
      </w:r>
      <w:r w:rsidR="002E02FC" w:rsidRPr="002E02FC">
        <w:rPr>
          <w:rFonts w:hint="cs"/>
          <w:rtl/>
        </w:rPr>
        <w:t xml:space="preserve"> از </w:t>
      </w:r>
      <w:r w:rsidR="002E02FC" w:rsidRPr="005165D9">
        <w:rPr>
          <w:rFonts w:hint="cs"/>
          <w:rtl/>
        </w:rPr>
        <w:t xml:space="preserve">لحاظ </w:t>
      </w:r>
      <w:r w:rsidR="002E02FC" w:rsidRPr="005165D9">
        <w:rPr>
          <w:rtl/>
        </w:rPr>
        <w:t>مولف</w:t>
      </w:r>
      <w:r w:rsidR="002E02FC" w:rsidRPr="005165D9">
        <w:rPr>
          <w:rFonts w:hint="cs"/>
          <w:rtl/>
        </w:rPr>
        <w:t>ه</w:t>
      </w:r>
      <w:r w:rsidRPr="005165D9">
        <w:t xml:space="preserve"> </w:t>
      </w:r>
      <w:r w:rsidRPr="005165D9">
        <w:rPr>
          <w:rtl/>
        </w:rPr>
        <w:t>رتبه‌بندی مراکز داده</w:t>
      </w:r>
      <w:r w:rsidR="002E02FC" w:rsidRPr="005165D9">
        <w:rPr>
          <w:rFonts w:hint="cs"/>
          <w:rtl/>
        </w:rPr>
        <w:t xml:space="preserve"> نشان </w:t>
      </w:r>
      <w:r w:rsidR="00C04985" w:rsidRPr="005165D9">
        <w:rPr>
          <w:rFonts w:hint="cs"/>
          <w:rtl/>
        </w:rPr>
        <w:t>می‌دهد</w:t>
      </w:r>
      <w:r w:rsidR="002E02FC" w:rsidRPr="005165D9">
        <w:rPr>
          <w:rFonts w:hint="cs"/>
          <w:rtl/>
        </w:rPr>
        <w:t xml:space="preserve"> که </w:t>
      </w:r>
      <w:r w:rsidRPr="005165D9">
        <w:rPr>
          <w:rtl/>
        </w:rPr>
        <w:t>عملکرد</w:t>
      </w:r>
      <w:r w:rsidRPr="005165D9">
        <w:t xml:space="preserve"> </w:t>
      </w:r>
      <w:r w:rsidRPr="005165D9">
        <w:rPr>
          <w:rtl/>
        </w:rPr>
        <w:t xml:space="preserve">زیرساخت فیزیکی ارائه‌دهندگان </w:t>
      </w:r>
      <w:r w:rsidR="002E02FC" w:rsidRPr="005165D9">
        <w:rPr>
          <w:rFonts w:hint="cs"/>
          <w:rtl/>
        </w:rPr>
        <w:t xml:space="preserve">دارای </w:t>
      </w:r>
      <w:r w:rsidRPr="005165D9">
        <w:rPr>
          <w:rtl/>
        </w:rPr>
        <w:t>تأسیسات پیشرفته و قابل اعتماد</w:t>
      </w:r>
      <w:r w:rsidRPr="002E02FC">
        <w:rPr>
          <w:rtl/>
        </w:rPr>
        <w:t xml:space="preserve"> مراکز داده است</w:t>
      </w:r>
      <w:r w:rsidRPr="002E02FC">
        <w:t>.</w:t>
      </w:r>
    </w:p>
    <w:p w14:paraId="228A4684" w14:textId="0BEBC312" w:rsidR="0023158D" w:rsidRPr="002E02FC" w:rsidRDefault="0023158D" w:rsidP="00EC7078">
      <w:pPr>
        <w:spacing w:line="276" w:lineRule="auto"/>
      </w:pPr>
      <w:r w:rsidRPr="002E02FC">
        <w:rPr>
          <w:b/>
          <w:bCs/>
          <w:rtl/>
        </w:rPr>
        <w:t>امنیت</w:t>
      </w:r>
      <w:r w:rsidRPr="002E02FC">
        <w:t>:</w:t>
      </w:r>
      <w:r w:rsidR="002E02FC" w:rsidRPr="002E02FC">
        <w:rPr>
          <w:rFonts w:hint="cs"/>
          <w:rtl/>
        </w:rPr>
        <w:t xml:space="preserve"> از </w:t>
      </w:r>
      <w:r w:rsidR="002E02FC" w:rsidRPr="005165D9">
        <w:rPr>
          <w:rFonts w:hint="cs"/>
          <w:rtl/>
        </w:rPr>
        <w:t xml:space="preserve">لحاظ </w:t>
      </w:r>
      <w:r w:rsidRPr="005165D9">
        <w:rPr>
          <w:rtl/>
        </w:rPr>
        <w:t>مولفه‌های</w:t>
      </w:r>
      <w:r w:rsidRPr="005165D9">
        <w:t xml:space="preserve"> </w:t>
      </w:r>
      <w:r w:rsidRPr="005165D9">
        <w:rPr>
          <w:rtl/>
        </w:rPr>
        <w:t>شاخص‌های امنیت، اقدامات تاب‌آوری، و گواهینامه‌ها</w:t>
      </w:r>
      <w:r w:rsidR="002E02FC" w:rsidRPr="005165D9">
        <w:rPr>
          <w:rFonts w:hint="cs"/>
          <w:rtl/>
        </w:rPr>
        <w:t>ی</w:t>
      </w:r>
      <w:r w:rsidRPr="005165D9">
        <w:t xml:space="preserve"> ISMS </w:t>
      </w:r>
      <w:r w:rsidRPr="005165D9">
        <w:rPr>
          <w:rtl/>
        </w:rPr>
        <w:t>و</w:t>
      </w:r>
      <w:r w:rsidR="002E02FC" w:rsidRPr="005165D9">
        <w:rPr>
          <w:rFonts w:hint="cs"/>
          <w:rtl/>
        </w:rPr>
        <w:t xml:space="preserve"> </w:t>
      </w:r>
      <w:r w:rsidRPr="005165D9">
        <w:t xml:space="preserve"> ITSM</w:t>
      </w:r>
      <w:r w:rsidR="002E02FC" w:rsidRPr="005165D9">
        <w:rPr>
          <w:rFonts w:hint="cs"/>
          <w:rtl/>
        </w:rPr>
        <w:t xml:space="preserve"> بررسی شده و نشان </w:t>
      </w:r>
      <w:r w:rsidR="00C04985" w:rsidRPr="005165D9">
        <w:rPr>
          <w:rFonts w:hint="cs"/>
          <w:rtl/>
        </w:rPr>
        <w:t>می‌دهد</w:t>
      </w:r>
      <w:r w:rsidR="002E02FC" w:rsidRPr="005165D9">
        <w:rPr>
          <w:rFonts w:hint="cs"/>
          <w:rtl/>
        </w:rPr>
        <w:t xml:space="preserve"> که </w:t>
      </w:r>
      <w:r w:rsidRPr="005165D9">
        <w:rPr>
          <w:rtl/>
        </w:rPr>
        <w:t>عملکرد</w:t>
      </w:r>
      <w:r w:rsidRPr="005165D9">
        <w:t xml:space="preserve"> </w:t>
      </w:r>
      <w:r w:rsidRPr="005165D9">
        <w:rPr>
          <w:rtl/>
        </w:rPr>
        <w:t xml:space="preserve">ارائه‌دهندگان پروتکل‌های امنیتی و شیوه‌های مدیریت مؤثر </w:t>
      </w:r>
      <w:r w:rsidR="002E02FC" w:rsidRPr="005165D9">
        <w:rPr>
          <w:rFonts w:hint="cs"/>
          <w:rtl/>
        </w:rPr>
        <w:t>بوده</w:t>
      </w:r>
      <w:r w:rsidRPr="005165D9">
        <w:rPr>
          <w:rtl/>
        </w:rPr>
        <w:t xml:space="preserve"> و به این ترتیب رتبه امنیتی قوی دارند</w:t>
      </w:r>
      <w:r w:rsidRPr="002E02FC">
        <w:t>.</w:t>
      </w:r>
    </w:p>
    <w:p w14:paraId="7067B972" w14:textId="20BFD56C" w:rsidR="0023158D" w:rsidRPr="002E02FC" w:rsidRDefault="0023158D" w:rsidP="00EC7078">
      <w:pPr>
        <w:spacing w:line="276" w:lineRule="auto"/>
      </w:pPr>
      <w:r w:rsidRPr="002E02FC">
        <w:rPr>
          <w:b/>
          <w:bCs/>
          <w:rtl/>
        </w:rPr>
        <w:lastRenderedPageBreak/>
        <w:t>حقوقی</w:t>
      </w:r>
      <w:r w:rsidRPr="002E02FC">
        <w:t>:</w:t>
      </w:r>
      <w:r w:rsidR="002E02FC" w:rsidRPr="002E02FC">
        <w:rPr>
          <w:rFonts w:hint="cs"/>
          <w:rtl/>
        </w:rPr>
        <w:t xml:space="preserve"> از </w:t>
      </w:r>
      <w:r w:rsidR="002E02FC" w:rsidRPr="005165D9">
        <w:rPr>
          <w:rFonts w:hint="cs"/>
          <w:rtl/>
        </w:rPr>
        <w:t xml:space="preserve">لحاظ </w:t>
      </w:r>
      <w:r w:rsidRPr="005165D9">
        <w:rPr>
          <w:rtl/>
        </w:rPr>
        <w:t>مولفه‌های</w:t>
      </w:r>
      <w:r w:rsidR="002E02FC" w:rsidRPr="005165D9">
        <w:rPr>
          <w:rFonts w:hint="cs"/>
          <w:rtl/>
        </w:rPr>
        <w:t xml:space="preserve"> </w:t>
      </w:r>
      <w:r w:rsidRPr="005165D9">
        <w:rPr>
          <w:rtl/>
        </w:rPr>
        <w:t>استانداردها و گواهینامه‌ها</w:t>
      </w:r>
      <w:r w:rsidR="002E02FC" w:rsidRPr="005165D9">
        <w:rPr>
          <w:rFonts w:hint="cs"/>
          <w:rtl/>
        </w:rPr>
        <w:t xml:space="preserve"> بررسی شده و نشان </w:t>
      </w:r>
      <w:r w:rsidR="00C04985" w:rsidRPr="005165D9">
        <w:rPr>
          <w:rFonts w:hint="cs"/>
          <w:rtl/>
        </w:rPr>
        <w:t>می‌دهد</w:t>
      </w:r>
      <w:r w:rsidR="002E02FC" w:rsidRPr="005165D9">
        <w:rPr>
          <w:rFonts w:hint="cs"/>
          <w:rtl/>
        </w:rPr>
        <w:t xml:space="preserve"> که </w:t>
      </w:r>
      <w:r w:rsidRPr="005165D9">
        <w:rPr>
          <w:rtl/>
        </w:rPr>
        <w:t>عملکرد</w:t>
      </w:r>
      <w:r w:rsidRPr="005165D9">
        <w:t xml:space="preserve"> </w:t>
      </w:r>
      <w:r w:rsidRPr="005165D9">
        <w:rPr>
          <w:rtl/>
        </w:rPr>
        <w:t>ارائه‌دهندگان با مشکلاتی در رعایت قوانین و الزامات گواهینامه مواجه هستند</w:t>
      </w:r>
      <w:r w:rsidRPr="002E02FC">
        <w:rPr>
          <w:rtl/>
        </w:rPr>
        <w:t xml:space="preserve"> که منجر به نمرات پایین‌تر در این حوزه شده است</w:t>
      </w:r>
      <w:r w:rsidRPr="002E02FC">
        <w:t>.</w:t>
      </w:r>
    </w:p>
    <w:p w14:paraId="3A9298D9" w14:textId="006D6AA8" w:rsidR="0023158D" w:rsidRDefault="0023158D" w:rsidP="00EC7078">
      <w:pPr>
        <w:spacing w:line="276" w:lineRule="auto"/>
        <w:rPr>
          <w:rtl/>
        </w:rPr>
      </w:pPr>
      <w:r w:rsidRPr="002E02FC">
        <w:rPr>
          <w:b/>
          <w:bCs/>
          <w:rtl/>
        </w:rPr>
        <w:t>زیرساخت ابری فعال</w:t>
      </w:r>
      <w:r w:rsidRPr="002E02FC">
        <w:t>:</w:t>
      </w:r>
      <w:r w:rsidR="002E02FC" w:rsidRPr="002E02FC">
        <w:rPr>
          <w:rFonts w:hint="cs"/>
          <w:rtl/>
        </w:rPr>
        <w:t xml:space="preserve"> از </w:t>
      </w:r>
      <w:r w:rsidR="002E02FC" w:rsidRPr="005165D9">
        <w:rPr>
          <w:rFonts w:hint="cs"/>
          <w:rtl/>
        </w:rPr>
        <w:t xml:space="preserve">لحاظ </w:t>
      </w:r>
      <w:r w:rsidRPr="005165D9">
        <w:rPr>
          <w:rtl/>
        </w:rPr>
        <w:t>مولفه‌های</w:t>
      </w:r>
      <w:r w:rsidRPr="005165D9">
        <w:t xml:space="preserve"> </w:t>
      </w:r>
      <w:r w:rsidRPr="005165D9">
        <w:rPr>
          <w:rtl/>
        </w:rPr>
        <w:t>ظرفیت پردازش، ظرفیت ذخیره‌سازی، و توان عملیاتی</w:t>
      </w:r>
      <w:r w:rsidR="002E02FC" w:rsidRPr="005165D9">
        <w:rPr>
          <w:rFonts w:hint="cs"/>
          <w:rtl/>
        </w:rPr>
        <w:t xml:space="preserve"> بررسی شده و نشان </w:t>
      </w:r>
      <w:r w:rsidR="00C04985" w:rsidRPr="005165D9">
        <w:rPr>
          <w:rFonts w:hint="cs"/>
          <w:rtl/>
        </w:rPr>
        <w:t>می‌دهد</w:t>
      </w:r>
      <w:r w:rsidR="002E02FC" w:rsidRPr="005165D9">
        <w:rPr>
          <w:rFonts w:hint="cs"/>
          <w:rtl/>
        </w:rPr>
        <w:t xml:space="preserve"> که </w:t>
      </w:r>
      <w:r w:rsidRPr="005165D9">
        <w:rPr>
          <w:rtl/>
        </w:rPr>
        <w:t>عملکرد</w:t>
      </w:r>
      <w:r w:rsidRPr="005165D9">
        <w:t>:</w:t>
      </w:r>
      <w:r w:rsidRPr="005165D9">
        <w:rPr>
          <w:rtl/>
        </w:rPr>
        <w:t>ارائه‌دهندگان نمرات پایین‌تری در این حوزه‌های کلیدی دریافت کرده‌اند، هرچند تعداد سرورهای ابری نمرات خوبی دارد. نیاز</w:t>
      </w:r>
      <w:r w:rsidRPr="002E02FC">
        <w:rPr>
          <w:rtl/>
        </w:rPr>
        <w:t xml:space="preserve"> به بهبود در قابلیت‌های پردازش و ذخیره‌سازی وجود دارد</w:t>
      </w:r>
      <w:r w:rsidR="002E02FC" w:rsidRPr="002E02FC">
        <w:rPr>
          <w:rFonts w:hint="cs"/>
          <w:rtl/>
        </w:rPr>
        <w:t>.</w:t>
      </w:r>
    </w:p>
    <w:p w14:paraId="5305F545" w14:textId="611F127D" w:rsidR="005D33B0" w:rsidRDefault="00687689" w:rsidP="00EC7078">
      <w:pPr>
        <w:spacing w:line="276" w:lineRule="auto"/>
        <w:rPr>
          <w:rtl/>
        </w:rPr>
      </w:pPr>
      <w:r w:rsidRPr="00687689">
        <w:rPr>
          <w:rtl/>
        </w:rPr>
        <w:t xml:space="preserve">تعداد کاربران فعال </w:t>
      </w:r>
      <w:r w:rsidR="007E524E">
        <w:rPr>
          <w:rtl/>
        </w:rPr>
        <w:t>شرکت‌ها</w:t>
      </w:r>
      <w:r w:rsidRPr="007C6BEA">
        <w:rPr>
          <w:rFonts w:hint="cs"/>
          <w:rtl/>
        </w:rPr>
        <w:t>ی</w:t>
      </w:r>
      <w:r w:rsidRPr="007C6BEA">
        <w:rPr>
          <w:rtl/>
        </w:rPr>
        <w:t xml:space="preserve"> مهم </w:t>
      </w:r>
      <w:r w:rsidR="00C0068E" w:rsidRPr="00C91CA3">
        <w:rPr>
          <w:rtl/>
        </w:rPr>
        <w:t>ارائه‌دهنده</w:t>
      </w:r>
      <w:r w:rsidRPr="00C91CA3">
        <w:rPr>
          <w:rtl/>
        </w:rPr>
        <w:t xml:space="preserve"> خدمات ابر</w:t>
      </w:r>
      <w:r w:rsidRPr="00C91CA3">
        <w:rPr>
          <w:rFonts w:hint="cs"/>
          <w:rtl/>
        </w:rPr>
        <w:t>ی</w:t>
      </w:r>
      <w:r w:rsidRPr="00C91CA3">
        <w:rPr>
          <w:rtl/>
        </w:rPr>
        <w:t xml:space="preserve"> کشور</w:t>
      </w:r>
      <w:r w:rsidRPr="00C91CA3">
        <w:rPr>
          <w:rFonts w:hint="cs"/>
          <w:rtl/>
        </w:rPr>
        <w:t xml:space="preserve"> در </w:t>
      </w:r>
      <w:r w:rsidR="00561B54" w:rsidRPr="00C91CA3">
        <w:rPr>
          <w:rtl/>
        </w:rPr>
        <w:fldChar w:fldCharType="begin"/>
      </w:r>
      <w:r w:rsidR="00561B54" w:rsidRPr="00C91CA3">
        <w:rPr>
          <w:rtl/>
        </w:rPr>
        <w:instrText xml:space="preserve"> </w:instrText>
      </w:r>
      <w:r w:rsidR="00561B54" w:rsidRPr="00C91CA3">
        <w:rPr>
          <w:rFonts w:hint="cs"/>
        </w:rPr>
        <w:instrText>REF</w:instrText>
      </w:r>
      <w:r w:rsidR="00561B54" w:rsidRPr="00C91CA3">
        <w:rPr>
          <w:rFonts w:hint="cs"/>
          <w:rtl/>
        </w:rPr>
        <w:instrText xml:space="preserve"> _</w:instrText>
      </w:r>
      <w:r w:rsidR="00561B54" w:rsidRPr="00C91CA3">
        <w:rPr>
          <w:rFonts w:hint="cs"/>
        </w:rPr>
        <w:instrText>Ref174451132 \h</w:instrText>
      </w:r>
      <w:r w:rsidR="00561B54" w:rsidRPr="00C91CA3">
        <w:rPr>
          <w:rtl/>
        </w:rPr>
        <w:instrText xml:space="preserve">  \* </w:instrText>
      </w:r>
      <w:r w:rsidR="00561B54" w:rsidRPr="00C91CA3">
        <w:instrText>MERGEFORMAT</w:instrText>
      </w:r>
      <w:r w:rsidR="00561B54" w:rsidRPr="00C91CA3">
        <w:rPr>
          <w:rtl/>
        </w:rPr>
        <w:instrText xml:space="preserve"> </w:instrText>
      </w:r>
      <w:r w:rsidR="00561B54" w:rsidRPr="00C91CA3">
        <w:rPr>
          <w:rtl/>
        </w:rPr>
      </w:r>
      <w:r w:rsidR="00561B54" w:rsidRPr="00C91CA3">
        <w:rPr>
          <w:rtl/>
        </w:rPr>
        <w:fldChar w:fldCharType="separate"/>
      </w:r>
      <w:r w:rsidR="00C21D29" w:rsidRPr="00C21D29">
        <w:rPr>
          <w:rtl/>
        </w:rPr>
        <w:t>شکل</w:t>
      </w:r>
      <w:r w:rsidR="00C21D29" w:rsidRPr="00C21D29">
        <w:rPr>
          <w:rFonts w:hint="cs"/>
          <w:rtl/>
        </w:rPr>
        <w:t xml:space="preserve"> </w:t>
      </w:r>
      <w:r w:rsidR="00C21D29" w:rsidRPr="00C21D29">
        <w:rPr>
          <w:rtl/>
        </w:rPr>
        <w:t>‏2</w:t>
      </w:r>
      <w:r w:rsidR="00C21D29" w:rsidRPr="00C21D29">
        <w:rPr>
          <w:rtl/>
        </w:rPr>
        <w:noBreakHyphen/>
        <w:t>3</w:t>
      </w:r>
      <w:r w:rsidR="00561B54" w:rsidRPr="00C91CA3">
        <w:rPr>
          <w:rtl/>
        </w:rPr>
        <w:fldChar w:fldCharType="end"/>
      </w:r>
      <w:r w:rsidRPr="00C91CA3">
        <w:rPr>
          <w:rFonts w:hint="cs"/>
          <w:rtl/>
        </w:rPr>
        <w:t xml:space="preserve"> نشان داده </w:t>
      </w:r>
      <w:r w:rsidR="003E0371" w:rsidRPr="00C91CA3">
        <w:rPr>
          <w:rFonts w:hint="cs"/>
          <w:rtl/>
        </w:rPr>
        <w:t xml:space="preserve">شده </w:t>
      </w:r>
      <w:r w:rsidRPr="00C91CA3">
        <w:rPr>
          <w:rFonts w:hint="cs"/>
          <w:rtl/>
        </w:rPr>
        <w:t>است.</w:t>
      </w:r>
      <w:r w:rsidR="001C53FE" w:rsidRPr="00C91CA3">
        <w:rPr>
          <w:rFonts w:hint="cs"/>
          <w:rtl/>
        </w:rPr>
        <w:t xml:space="preserve"> بیشترین کاربران فعال در اختیارشرکت ابر آروان و ابر آسیاتک </w:t>
      </w:r>
      <w:r w:rsidR="00FB26F2" w:rsidRPr="00C91CA3">
        <w:rPr>
          <w:rFonts w:hint="cs"/>
          <w:rtl/>
        </w:rPr>
        <w:t>است</w:t>
      </w:r>
      <w:r w:rsidR="001C53FE" w:rsidRPr="00C91CA3">
        <w:rPr>
          <w:rFonts w:hint="cs"/>
          <w:rtl/>
        </w:rPr>
        <w:t xml:space="preserve"> </w:t>
      </w:r>
      <w:r w:rsidR="00A2238A" w:rsidRPr="00C91CA3">
        <w:rPr>
          <w:rFonts w:hint="cs"/>
          <w:rtl/>
        </w:rPr>
        <w:t>که به ترتیب 24% و 14% بازار خدمات ابری کشور را در اختیار دارند و</w:t>
      </w:r>
      <w:r w:rsidR="001C53FE" w:rsidRPr="00C91CA3">
        <w:rPr>
          <w:rFonts w:hint="cs"/>
          <w:rtl/>
        </w:rPr>
        <w:t xml:space="preserve"> ده هزار و سه هزار کاربر فعال ابری دارند</w:t>
      </w:r>
      <w:r w:rsidR="007F748C" w:rsidRPr="00C91CA3">
        <w:rPr>
          <w:rFonts w:hint="cs"/>
          <w:rtl/>
        </w:rPr>
        <w:t>.</w:t>
      </w:r>
    </w:p>
    <w:p w14:paraId="3BD05C37" w14:textId="77777777" w:rsidR="00EC7078" w:rsidRDefault="00EC7078" w:rsidP="00EC7078">
      <w:pPr>
        <w:spacing w:line="276" w:lineRule="auto"/>
      </w:pPr>
    </w:p>
    <w:p w14:paraId="70543447" w14:textId="4840D659" w:rsidR="001373DB" w:rsidRDefault="001373DB" w:rsidP="001C53FE">
      <w:pPr>
        <w:spacing w:line="360" w:lineRule="auto"/>
        <w:ind w:firstLine="0"/>
        <w:jc w:val="center"/>
        <w:rPr>
          <w:rtl/>
          <w:lang w:bidi="fa-IR"/>
        </w:rPr>
      </w:pPr>
      <w:r>
        <w:rPr>
          <w:noProof/>
          <w:lang w:bidi="fa-IR"/>
        </w:rPr>
        <w:drawing>
          <wp:inline distT="0" distB="0" distL="0" distR="0" wp14:anchorId="7A6BEB2C" wp14:editId="462F42EE">
            <wp:extent cx="4829175" cy="2187575"/>
            <wp:effectExtent l="0" t="0" r="9525" b="3175"/>
            <wp:docPr id="9" name="Chart 9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33D57B8-B394-4941-9905-CE97FF6367E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401534F9" w14:textId="5E5FC967" w:rsidR="001373DB" w:rsidRPr="002E3FA1" w:rsidRDefault="00162A16" w:rsidP="002E3FA1">
      <w:pPr>
        <w:pStyle w:val="Caption"/>
        <w:spacing w:line="360" w:lineRule="auto"/>
        <w:rPr>
          <w:rFonts w:ascii="Times New Roman" w:hAnsi="Times New Roman"/>
          <w:sz w:val="22"/>
          <w:szCs w:val="22"/>
          <w:rtl/>
        </w:rPr>
      </w:pPr>
      <w:bookmarkStart w:id="25" w:name="_Ref172388697"/>
      <w:bookmarkStart w:id="26" w:name="_Ref174451132"/>
      <w:r w:rsidRPr="002E3FA1">
        <w:rPr>
          <w:rFonts w:ascii="Times New Roman" w:hAnsi="Times New Roman"/>
          <w:sz w:val="22"/>
          <w:szCs w:val="22"/>
          <w:rtl/>
        </w:rPr>
        <w:t>شکل</w:t>
      </w:r>
      <w:bookmarkEnd w:id="25"/>
      <w:r w:rsidR="00474645" w:rsidRPr="002E3FA1">
        <w:rPr>
          <w:rFonts w:ascii="Times New Roman" w:hAnsi="Times New Roman" w:hint="cs"/>
          <w:sz w:val="22"/>
          <w:szCs w:val="22"/>
          <w:rtl/>
        </w:rPr>
        <w:t xml:space="preserve"> </w:t>
      </w:r>
      <w:r w:rsidR="00474645" w:rsidRPr="002E3FA1">
        <w:rPr>
          <w:rFonts w:ascii="Times New Roman" w:hAnsi="Times New Roman"/>
          <w:sz w:val="22"/>
          <w:szCs w:val="22"/>
          <w:rtl/>
        </w:rPr>
        <w:fldChar w:fldCharType="begin"/>
      </w:r>
      <w:r w:rsidR="00474645" w:rsidRPr="002E3FA1">
        <w:rPr>
          <w:rFonts w:ascii="Times New Roman" w:hAnsi="Times New Roman"/>
          <w:sz w:val="22"/>
          <w:szCs w:val="22"/>
          <w:rtl/>
        </w:rPr>
        <w:instrText xml:space="preserve"> </w:instrText>
      </w:r>
      <w:r w:rsidR="00474645" w:rsidRPr="002E3FA1">
        <w:rPr>
          <w:rFonts w:ascii="Times New Roman" w:hAnsi="Times New Roman"/>
          <w:sz w:val="22"/>
          <w:szCs w:val="22"/>
        </w:rPr>
        <w:instrText>STYLEREF</w:instrText>
      </w:r>
      <w:r w:rsidR="00474645" w:rsidRPr="002E3FA1">
        <w:rPr>
          <w:rFonts w:ascii="Times New Roman" w:hAnsi="Times New Roman"/>
          <w:sz w:val="22"/>
          <w:szCs w:val="22"/>
          <w:rtl/>
        </w:rPr>
        <w:instrText xml:space="preserve"> 1 \</w:instrText>
      </w:r>
      <w:r w:rsidR="00474645" w:rsidRPr="002E3FA1">
        <w:rPr>
          <w:rFonts w:ascii="Times New Roman" w:hAnsi="Times New Roman"/>
          <w:sz w:val="22"/>
          <w:szCs w:val="22"/>
        </w:rPr>
        <w:instrText>s</w:instrText>
      </w:r>
      <w:r w:rsidR="00474645" w:rsidRPr="002E3FA1">
        <w:rPr>
          <w:rFonts w:ascii="Times New Roman" w:hAnsi="Times New Roman"/>
          <w:sz w:val="22"/>
          <w:szCs w:val="22"/>
          <w:rtl/>
        </w:rPr>
        <w:instrText xml:space="preserve"> </w:instrText>
      </w:r>
      <w:r w:rsidR="00474645" w:rsidRPr="002E3FA1">
        <w:rPr>
          <w:rFonts w:ascii="Times New Roman" w:hAnsi="Times New Roman"/>
          <w:sz w:val="22"/>
          <w:szCs w:val="22"/>
          <w:rtl/>
        </w:rPr>
        <w:fldChar w:fldCharType="separate"/>
      </w:r>
      <w:r w:rsidR="00C21D29">
        <w:rPr>
          <w:rFonts w:ascii="Times New Roman" w:hAnsi="Times New Roman"/>
          <w:noProof/>
          <w:sz w:val="22"/>
          <w:szCs w:val="22"/>
          <w:rtl/>
        </w:rPr>
        <w:t>‏2</w:t>
      </w:r>
      <w:r w:rsidR="00474645" w:rsidRPr="002E3FA1">
        <w:rPr>
          <w:rFonts w:ascii="Times New Roman" w:hAnsi="Times New Roman"/>
          <w:sz w:val="22"/>
          <w:szCs w:val="22"/>
          <w:rtl/>
        </w:rPr>
        <w:fldChar w:fldCharType="end"/>
      </w:r>
      <w:r w:rsidR="00474645" w:rsidRPr="002E3FA1">
        <w:rPr>
          <w:rFonts w:ascii="Times New Roman" w:hAnsi="Times New Roman"/>
          <w:sz w:val="22"/>
          <w:szCs w:val="22"/>
          <w:rtl/>
        </w:rPr>
        <w:noBreakHyphen/>
      </w:r>
      <w:r w:rsidR="00474645" w:rsidRPr="002E3FA1">
        <w:rPr>
          <w:rFonts w:ascii="Times New Roman" w:hAnsi="Times New Roman"/>
          <w:sz w:val="22"/>
          <w:szCs w:val="22"/>
          <w:rtl/>
        </w:rPr>
        <w:fldChar w:fldCharType="begin"/>
      </w:r>
      <w:r w:rsidR="00474645" w:rsidRPr="002E3FA1">
        <w:rPr>
          <w:rFonts w:ascii="Times New Roman" w:hAnsi="Times New Roman"/>
          <w:sz w:val="22"/>
          <w:szCs w:val="22"/>
          <w:rtl/>
        </w:rPr>
        <w:instrText xml:space="preserve"> </w:instrText>
      </w:r>
      <w:r w:rsidR="00474645" w:rsidRPr="002E3FA1">
        <w:rPr>
          <w:rFonts w:ascii="Times New Roman" w:hAnsi="Times New Roman"/>
          <w:sz w:val="22"/>
          <w:szCs w:val="22"/>
        </w:rPr>
        <w:instrText>SEQ</w:instrText>
      </w:r>
      <w:r w:rsidR="00474645" w:rsidRPr="002E3FA1">
        <w:rPr>
          <w:rFonts w:ascii="Times New Roman" w:hAnsi="Times New Roman"/>
          <w:sz w:val="22"/>
          <w:szCs w:val="22"/>
          <w:rtl/>
        </w:rPr>
        <w:instrText xml:space="preserve"> شکل \* </w:instrText>
      </w:r>
      <w:r w:rsidR="00474645" w:rsidRPr="002E3FA1">
        <w:rPr>
          <w:rFonts w:ascii="Times New Roman" w:hAnsi="Times New Roman"/>
          <w:sz w:val="22"/>
          <w:szCs w:val="22"/>
        </w:rPr>
        <w:instrText>ARABIC</w:instrText>
      </w:r>
      <w:r w:rsidR="00474645" w:rsidRPr="002E3FA1">
        <w:rPr>
          <w:rFonts w:ascii="Times New Roman" w:hAnsi="Times New Roman"/>
          <w:sz w:val="22"/>
          <w:szCs w:val="22"/>
          <w:rtl/>
        </w:rPr>
        <w:instrText xml:space="preserve"> </w:instrText>
      </w:r>
      <w:r w:rsidR="00474645" w:rsidRPr="002E3FA1">
        <w:rPr>
          <w:rFonts w:ascii="Times New Roman" w:hAnsi="Times New Roman"/>
          <w:sz w:val="22"/>
          <w:szCs w:val="22"/>
          <w:rtl/>
        </w:rPr>
        <w:fldChar w:fldCharType="separate"/>
      </w:r>
      <w:r w:rsidR="00C21D29">
        <w:rPr>
          <w:rFonts w:ascii="Times New Roman" w:hAnsi="Times New Roman"/>
          <w:noProof/>
          <w:sz w:val="22"/>
          <w:szCs w:val="22"/>
          <w:rtl/>
        </w:rPr>
        <w:t>3</w:t>
      </w:r>
      <w:r w:rsidR="00474645" w:rsidRPr="002E3FA1">
        <w:rPr>
          <w:rFonts w:ascii="Times New Roman" w:hAnsi="Times New Roman"/>
          <w:sz w:val="22"/>
          <w:szCs w:val="22"/>
          <w:rtl/>
        </w:rPr>
        <w:fldChar w:fldCharType="end"/>
      </w:r>
      <w:bookmarkEnd w:id="26"/>
      <w:r w:rsidR="00474645" w:rsidRPr="002E3FA1">
        <w:rPr>
          <w:rFonts w:ascii="Times New Roman" w:hAnsi="Times New Roman" w:hint="cs"/>
          <w:sz w:val="22"/>
          <w:szCs w:val="22"/>
          <w:rtl/>
        </w:rPr>
        <w:t xml:space="preserve"> </w:t>
      </w:r>
      <w:r w:rsidRPr="002E3FA1">
        <w:rPr>
          <w:rFonts w:ascii="Times New Roman" w:hAnsi="Times New Roman" w:hint="cs"/>
          <w:sz w:val="22"/>
          <w:szCs w:val="22"/>
          <w:rtl/>
        </w:rPr>
        <w:t xml:space="preserve">تعداد کاربران فعال </w:t>
      </w:r>
      <w:r w:rsidR="007E524E" w:rsidRPr="002E3FA1">
        <w:rPr>
          <w:rFonts w:ascii="Times New Roman" w:hAnsi="Times New Roman" w:hint="cs"/>
          <w:sz w:val="22"/>
          <w:szCs w:val="22"/>
          <w:rtl/>
        </w:rPr>
        <w:t>شرکت‌ها</w:t>
      </w:r>
      <w:r w:rsidRPr="002E3FA1">
        <w:rPr>
          <w:rFonts w:ascii="Times New Roman" w:hAnsi="Times New Roman" w:hint="cs"/>
          <w:sz w:val="22"/>
          <w:szCs w:val="22"/>
          <w:rtl/>
        </w:rPr>
        <w:t>ی مهم</w:t>
      </w:r>
      <w:r w:rsidR="002F253E" w:rsidRPr="002E3FA1">
        <w:rPr>
          <w:rFonts w:ascii="Times New Roman" w:hAnsi="Times New Roman"/>
          <w:sz w:val="22"/>
          <w:szCs w:val="22"/>
          <w:rtl/>
        </w:rPr>
        <w:t xml:space="preserve"> </w:t>
      </w:r>
      <w:r w:rsidR="00C0068E" w:rsidRPr="002E3FA1">
        <w:rPr>
          <w:rFonts w:ascii="Times New Roman" w:hAnsi="Times New Roman"/>
          <w:sz w:val="22"/>
          <w:szCs w:val="22"/>
          <w:rtl/>
        </w:rPr>
        <w:t>ارائه‌دهنده</w:t>
      </w:r>
      <w:r w:rsidR="002F253E" w:rsidRPr="002E3FA1">
        <w:rPr>
          <w:rFonts w:ascii="Times New Roman" w:hAnsi="Times New Roman"/>
          <w:sz w:val="22"/>
          <w:szCs w:val="22"/>
          <w:rtl/>
        </w:rPr>
        <w:t xml:space="preserve"> خدمات</w:t>
      </w:r>
      <w:r w:rsidRPr="002E3FA1">
        <w:rPr>
          <w:rFonts w:ascii="Times New Roman" w:hAnsi="Times New Roman" w:hint="cs"/>
          <w:sz w:val="22"/>
          <w:szCs w:val="22"/>
          <w:rtl/>
        </w:rPr>
        <w:t xml:space="preserve"> ابری کشور</w:t>
      </w:r>
    </w:p>
    <w:p w14:paraId="089E0562" w14:textId="5873F8B2" w:rsidR="001373DB" w:rsidRDefault="00180CAE" w:rsidP="00180CAE">
      <w:pPr>
        <w:spacing w:line="360" w:lineRule="auto"/>
        <w:ind w:firstLine="0"/>
        <w:jc w:val="center"/>
        <w:rPr>
          <w:rtl/>
          <w:lang w:bidi="fa-IR"/>
        </w:rPr>
      </w:pPr>
      <w:r>
        <w:rPr>
          <w:noProof/>
          <w:lang w:bidi="fa-IR"/>
        </w:rPr>
        <w:drawing>
          <wp:inline distT="0" distB="0" distL="0" distR="0" wp14:anchorId="74189BCE" wp14:editId="54C8F0F2">
            <wp:extent cx="4829175" cy="2721610"/>
            <wp:effectExtent l="0" t="0" r="9525" b="2540"/>
            <wp:docPr id="11" name="Chart 1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33D57B8-B394-4941-9905-CE97FF6367E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54C1199F" w14:textId="73E226DD" w:rsidR="00180CAE" w:rsidRPr="002E3FA1" w:rsidRDefault="00162A16" w:rsidP="002E3FA1">
      <w:pPr>
        <w:pStyle w:val="Caption"/>
        <w:spacing w:line="360" w:lineRule="auto"/>
        <w:rPr>
          <w:rFonts w:ascii="Times New Roman" w:hAnsi="Times New Roman"/>
          <w:sz w:val="22"/>
          <w:szCs w:val="22"/>
          <w:rtl/>
        </w:rPr>
      </w:pPr>
      <w:bookmarkStart w:id="27" w:name="_Ref172388643"/>
      <w:bookmarkStart w:id="28" w:name="_Ref174451167"/>
      <w:r w:rsidRPr="002E3FA1">
        <w:rPr>
          <w:rFonts w:ascii="Times New Roman" w:hAnsi="Times New Roman"/>
          <w:sz w:val="22"/>
          <w:szCs w:val="22"/>
          <w:rtl/>
        </w:rPr>
        <w:t>شکل</w:t>
      </w:r>
      <w:bookmarkEnd w:id="27"/>
      <w:r w:rsidR="00474645" w:rsidRPr="002E3FA1">
        <w:rPr>
          <w:rFonts w:ascii="Times New Roman" w:hAnsi="Times New Roman"/>
          <w:sz w:val="22"/>
          <w:szCs w:val="22"/>
          <w:rtl/>
        </w:rPr>
        <w:t xml:space="preserve"> </w:t>
      </w:r>
      <w:r w:rsidR="00474645" w:rsidRPr="002E3FA1">
        <w:rPr>
          <w:rFonts w:ascii="Times New Roman" w:hAnsi="Times New Roman"/>
          <w:sz w:val="22"/>
          <w:szCs w:val="22"/>
          <w:rtl/>
        </w:rPr>
        <w:fldChar w:fldCharType="begin"/>
      </w:r>
      <w:r w:rsidR="00474645" w:rsidRPr="002E3FA1">
        <w:rPr>
          <w:rFonts w:ascii="Times New Roman" w:hAnsi="Times New Roman"/>
          <w:sz w:val="22"/>
          <w:szCs w:val="22"/>
          <w:rtl/>
        </w:rPr>
        <w:instrText xml:space="preserve"> </w:instrText>
      </w:r>
      <w:r w:rsidR="00474645" w:rsidRPr="002E3FA1">
        <w:rPr>
          <w:rFonts w:ascii="Times New Roman" w:hAnsi="Times New Roman"/>
          <w:sz w:val="22"/>
          <w:szCs w:val="22"/>
        </w:rPr>
        <w:instrText>STYLEREF</w:instrText>
      </w:r>
      <w:r w:rsidR="00474645" w:rsidRPr="002E3FA1">
        <w:rPr>
          <w:rFonts w:ascii="Times New Roman" w:hAnsi="Times New Roman"/>
          <w:sz w:val="22"/>
          <w:szCs w:val="22"/>
          <w:rtl/>
        </w:rPr>
        <w:instrText xml:space="preserve"> 1 \</w:instrText>
      </w:r>
      <w:r w:rsidR="00474645" w:rsidRPr="002E3FA1">
        <w:rPr>
          <w:rFonts w:ascii="Times New Roman" w:hAnsi="Times New Roman"/>
          <w:sz w:val="22"/>
          <w:szCs w:val="22"/>
        </w:rPr>
        <w:instrText>s</w:instrText>
      </w:r>
      <w:r w:rsidR="00474645" w:rsidRPr="002E3FA1">
        <w:rPr>
          <w:rFonts w:ascii="Times New Roman" w:hAnsi="Times New Roman"/>
          <w:sz w:val="22"/>
          <w:szCs w:val="22"/>
          <w:rtl/>
        </w:rPr>
        <w:instrText xml:space="preserve"> </w:instrText>
      </w:r>
      <w:r w:rsidR="00474645" w:rsidRPr="002E3FA1">
        <w:rPr>
          <w:rFonts w:ascii="Times New Roman" w:hAnsi="Times New Roman"/>
          <w:sz w:val="22"/>
          <w:szCs w:val="22"/>
          <w:rtl/>
        </w:rPr>
        <w:fldChar w:fldCharType="separate"/>
      </w:r>
      <w:r w:rsidR="00C21D29">
        <w:rPr>
          <w:rFonts w:ascii="Times New Roman" w:hAnsi="Times New Roman"/>
          <w:noProof/>
          <w:sz w:val="22"/>
          <w:szCs w:val="22"/>
          <w:rtl/>
        </w:rPr>
        <w:t>‏2</w:t>
      </w:r>
      <w:r w:rsidR="00474645" w:rsidRPr="002E3FA1">
        <w:rPr>
          <w:rFonts w:ascii="Times New Roman" w:hAnsi="Times New Roman"/>
          <w:sz w:val="22"/>
          <w:szCs w:val="22"/>
          <w:rtl/>
        </w:rPr>
        <w:fldChar w:fldCharType="end"/>
      </w:r>
      <w:r w:rsidR="00474645" w:rsidRPr="002E3FA1">
        <w:rPr>
          <w:rFonts w:ascii="Times New Roman" w:hAnsi="Times New Roman"/>
          <w:sz w:val="22"/>
          <w:szCs w:val="22"/>
          <w:rtl/>
        </w:rPr>
        <w:noBreakHyphen/>
      </w:r>
      <w:r w:rsidR="00474645" w:rsidRPr="002E3FA1">
        <w:rPr>
          <w:rFonts w:ascii="Times New Roman" w:hAnsi="Times New Roman"/>
          <w:sz w:val="22"/>
          <w:szCs w:val="22"/>
          <w:rtl/>
        </w:rPr>
        <w:fldChar w:fldCharType="begin"/>
      </w:r>
      <w:r w:rsidR="00474645" w:rsidRPr="002E3FA1">
        <w:rPr>
          <w:rFonts w:ascii="Times New Roman" w:hAnsi="Times New Roman"/>
          <w:sz w:val="22"/>
          <w:szCs w:val="22"/>
          <w:rtl/>
        </w:rPr>
        <w:instrText xml:space="preserve"> </w:instrText>
      </w:r>
      <w:r w:rsidR="00474645" w:rsidRPr="002E3FA1">
        <w:rPr>
          <w:rFonts w:ascii="Times New Roman" w:hAnsi="Times New Roman"/>
          <w:sz w:val="22"/>
          <w:szCs w:val="22"/>
        </w:rPr>
        <w:instrText>SEQ</w:instrText>
      </w:r>
      <w:r w:rsidR="00474645" w:rsidRPr="002E3FA1">
        <w:rPr>
          <w:rFonts w:ascii="Times New Roman" w:hAnsi="Times New Roman"/>
          <w:sz w:val="22"/>
          <w:szCs w:val="22"/>
          <w:rtl/>
        </w:rPr>
        <w:instrText xml:space="preserve"> شکل \* </w:instrText>
      </w:r>
      <w:r w:rsidR="00474645" w:rsidRPr="002E3FA1">
        <w:rPr>
          <w:rFonts w:ascii="Times New Roman" w:hAnsi="Times New Roman"/>
          <w:sz w:val="22"/>
          <w:szCs w:val="22"/>
        </w:rPr>
        <w:instrText>ARABIC</w:instrText>
      </w:r>
      <w:r w:rsidR="00474645" w:rsidRPr="002E3FA1">
        <w:rPr>
          <w:rFonts w:ascii="Times New Roman" w:hAnsi="Times New Roman"/>
          <w:sz w:val="22"/>
          <w:szCs w:val="22"/>
          <w:rtl/>
        </w:rPr>
        <w:instrText xml:space="preserve"> </w:instrText>
      </w:r>
      <w:r w:rsidR="00474645" w:rsidRPr="002E3FA1">
        <w:rPr>
          <w:rFonts w:ascii="Times New Roman" w:hAnsi="Times New Roman"/>
          <w:sz w:val="22"/>
          <w:szCs w:val="22"/>
          <w:rtl/>
        </w:rPr>
        <w:fldChar w:fldCharType="separate"/>
      </w:r>
      <w:r w:rsidR="00C21D29">
        <w:rPr>
          <w:rFonts w:ascii="Times New Roman" w:hAnsi="Times New Roman"/>
          <w:noProof/>
          <w:sz w:val="22"/>
          <w:szCs w:val="22"/>
          <w:rtl/>
        </w:rPr>
        <w:t>4</w:t>
      </w:r>
      <w:r w:rsidR="00474645" w:rsidRPr="002E3FA1">
        <w:rPr>
          <w:rFonts w:ascii="Times New Roman" w:hAnsi="Times New Roman"/>
          <w:sz w:val="22"/>
          <w:szCs w:val="22"/>
          <w:rtl/>
        </w:rPr>
        <w:fldChar w:fldCharType="end"/>
      </w:r>
      <w:bookmarkEnd w:id="28"/>
      <w:r w:rsidR="00474645" w:rsidRPr="002E3FA1">
        <w:rPr>
          <w:rFonts w:ascii="Times New Roman" w:hAnsi="Times New Roman" w:hint="cs"/>
          <w:sz w:val="22"/>
          <w:szCs w:val="22"/>
          <w:rtl/>
        </w:rPr>
        <w:t xml:space="preserve"> </w:t>
      </w:r>
      <w:r w:rsidRPr="002E3FA1">
        <w:rPr>
          <w:rFonts w:ascii="Times New Roman" w:hAnsi="Times New Roman" w:hint="cs"/>
          <w:sz w:val="22"/>
          <w:szCs w:val="22"/>
          <w:rtl/>
        </w:rPr>
        <w:t xml:space="preserve">سهم بازار </w:t>
      </w:r>
      <w:r w:rsidR="007E524E" w:rsidRPr="002E3FA1">
        <w:rPr>
          <w:rFonts w:ascii="Times New Roman" w:hAnsi="Times New Roman" w:hint="cs"/>
          <w:sz w:val="22"/>
          <w:szCs w:val="22"/>
          <w:rtl/>
        </w:rPr>
        <w:t>شرکت‌ها</w:t>
      </w:r>
      <w:r w:rsidRPr="002E3FA1">
        <w:rPr>
          <w:rFonts w:ascii="Times New Roman" w:hAnsi="Times New Roman" w:hint="cs"/>
          <w:sz w:val="22"/>
          <w:szCs w:val="22"/>
          <w:rtl/>
        </w:rPr>
        <w:t xml:space="preserve">ی </w:t>
      </w:r>
      <w:r w:rsidR="002F253E" w:rsidRPr="002E3FA1">
        <w:rPr>
          <w:rFonts w:ascii="Times New Roman" w:hAnsi="Times New Roman" w:hint="cs"/>
          <w:sz w:val="22"/>
          <w:szCs w:val="22"/>
          <w:rtl/>
        </w:rPr>
        <w:t xml:space="preserve">مهم </w:t>
      </w:r>
      <w:r w:rsidR="00C0068E" w:rsidRPr="002E3FA1">
        <w:rPr>
          <w:rFonts w:ascii="Times New Roman" w:hAnsi="Times New Roman" w:hint="cs"/>
          <w:sz w:val="22"/>
          <w:szCs w:val="22"/>
          <w:rtl/>
        </w:rPr>
        <w:t>ارائه‌دهنده</w:t>
      </w:r>
      <w:r w:rsidR="002F253E" w:rsidRPr="002E3FA1">
        <w:rPr>
          <w:rFonts w:ascii="Times New Roman" w:hAnsi="Times New Roman" w:hint="cs"/>
          <w:sz w:val="22"/>
          <w:szCs w:val="22"/>
          <w:rtl/>
        </w:rPr>
        <w:t xml:space="preserve"> خدمات </w:t>
      </w:r>
      <w:r w:rsidRPr="002E3FA1">
        <w:rPr>
          <w:rFonts w:ascii="Times New Roman" w:hAnsi="Times New Roman" w:hint="cs"/>
          <w:sz w:val="22"/>
          <w:szCs w:val="22"/>
          <w:rtl/>
        </w:rPr>
        <w:t>ابری کشور</w:t>
      </w:r>
    </w:p>
    <w:p w14:paraId="34FFB659" w14:textId="7F1E7348" w:rsidR="002D1BE1" w:rsidRPr="00592ABA" w:rsidRDefault="002D1BE1" w:rsidP="00EC7078">
      <w:pPr>
        <w:spacing w:line="276" w:lineRule="auto"/>
        <w:ind w:firstLine="0"/>
        <w:rPr>
          <w:rtl/>
          <w:lang w:bidi="fa-IR"/>
        </w:rPr>
      </w:pPr>
      <w:r w:rsidRPr="002D1BE1">
        <w:rPr>
          <w:rtl/>
          <w:lang w:bidi="fa-IR"/>
        </w:rPr>
        <w:lastRenderedPageBreak/>
        <w:t xml:space="preserve">سهم بازار </w:t>
      </w:r>
      <w:r w:rsidR="007E524E">
        <w:rPr>
          <w:rtl/>
          <w:lang w:bidi="fa-IR"/>
        </w:rPr>
        <w:t>شرکت‌ها</w:t>
      </w:r>
      <w:r w:rsidRPr="002D1BE1">
        <w:rPr>
          <w:rFonts w:hint="cs"/>
          <w:rtl/>
          <w:lang w:bidi="fa-IR"/>
        </w:rPr>
        <w:t>ی</w:t>
      </w:r>
      <w:r w:rsidRPr="002D1BE1">
        <w:rPr>
          <w:rtl/>
          <w:lang w:bidi="fa-IR"/>
        </w:rPr>
        <w:t xml:space="preserve"> مهم </w:t>
      </w:r>
      <w:r w:rsidR="00C0068E">
        <w:rPr>
          <w:rtl/>
          <w:lang w:bidi="fa-IR"/>
        </w:rPr>
        <w:t>ارائه‌دهنده</w:t>
      </w:r>
      <w:r w:rsidRPr="002D1BE1">
        <w:rPr>
          <w:rtl/>
          <w:lang w:bidi="fa-IR"/>
        </w:rPr>
        <w:t xml:space="preserve"> خدمات ابر</w:t>
      </w:r>
      <w:r w:rsidRPr="002D1BE1">
        <w:rPr>
          <w:rFonts w:hint="cs"/>
          <w:rtl/>
          <w:lang w:bidi="fa-IR"/>
        </w:rPr>
        <w:t>ی</w:t>
      </w:r>
      <w:r w:rsidRPr="002D1BE1">
        <w:rPr>
          <w:rtl/>
          <w:lang w:bidi="fa-IR"/>
        </w:rPr>
        <w:t xml:space="preserve"> کشور </w:t>
      </w:r>
      <w:r>
        <w:rPr>
          <w:rFonts w:hint="cs"/>
          <w:rtl/>
          <w:lang w:bidi="fa-IR"/>
        </w:rPr>
        <w:t xml:space="preserve">در </w:t>
      </w:r>
      <w:r w:rsidR="00561B54">
        <w:rPr>
          <w:rtl/>
          <w:lang w:bidi="fa-IR"/>
        </w:rPr>
        <w:fldChar w:fldCharType="begin"/>
      </w:r>
      <w:r w:rsidR="00561B54">
        <w:rPr>
          <w:rtl/>
          <w:lang w:bidi="fa-IR"/>
        </w:rPr>
        <w:instrText xml:space="preserve"> </w:instrText>
      </w:r>
      <w:r w:rsidR="00561B54">
        <w:rPr>
          <w:rFonts w:hint="cs"/>
          <w:lang w:bidi="fa-IR"/>
        </w:rPr>
        <w:instrText>REF</w:instrText>
      </w:r>
      <w:r w:rsidR="00561B54">
        <w:rPr>
          <w:rFonts w:hint="cs"/>
          <w:rtl/>
          <w:lang w:bidi="fa-IR"/>
        </w:rPr>
        <w:instrText xml:space="preserve"> _</w:instrText>
      </w:r>
      <w:r w:rsidR="00561B54">
        <w:rPr>
          <w:rFonts w:hint="cs"/>
          <w:lang w:bidi="fa-IR"/>
        </w:rPr>
        <w:instrText>Ref174451167 \h</w:instrText>
      </w:r>
      <w:r w:rsidR="00561B54">
        <w:rPr>
          <w:rtl/>
          <w:lang w:bidi="fa-IR"/>
        </w:rPr>
        <w:instrText xml:space="preserve">  \* </w:instrText>
      </w:r>
      <w:r w:rsidR="00561B54">
        <w:rPr>
          <w:lang w:bidi="fa-IR"/>
        </w:rPr>
        <w:instrText>MERGEFORMAT</w:instrText>
      </w:r>
      <w:r w:rsidR="00561B54">
        <w:rPr>
          <w:rtl/>
          <w:lang w:bidi="fa-IR"/>
        </w:rPr>
        <w:instrText xml:space="preserve"> </w:instrText>
      </w:r>
      <w:r w:rsidR="00561B54">
        <w:rPr>
          <w:rtl/>
          <w:lang w:bidi="fa-IR"/>
        </w:rPr>
      </w:r>
      <w:r w:rsidR="00561B54">
        <w:rPr>
          <w:rtl/>
          <w:lang w:bidi="fa-IR"/>
        </w:rPr>
        <w:fldChar w:fldCharType="separate"/>
      </w:r>
      <w:r w:rsidR="00C21D29" w:rsidRPr="00C21D29">
        <w:rPr>
          <w:rtl/>
          <w:lang w:bidi="fa-IR"/>
        </w:rPr>
        <w:t>شکل ‏2</w:t>
      </w:r>
      <w:r w:rsidR="00C21D29" w:rsidRPr="00C21D29">
        <w:rPr>
          <w:rtl/>
          <w:lang w:bidi="fa-IR"/>
        </w:rPr>
        <w:noBreakHyphen/>
        <w:t>4</w:t>
      </w:r>
      <w:r w:rsidR="00561B54">
        <w:rPr>
          <w:rtl/>
          <w:lang w:bidi="fa-IR"/>
        </w:rPr>
        <w:fldChar w:fldCharType="end"/>
      </w:r>
      <w:r>
        <w:rPr>
          <w:rFonts w:hint="cs"/>
          <w:rtl/>
          <w:lang w:bidi="fa-IR"/>
        </w:rPr>
        <w:t xml:space="preserve"> نشان داده شده است. </w:t>
      </w:r>
      <w:r w:rsidR="007E524E">
        <w:rPr>
          <w:rtl/>
          <w:lang w:bidi="fa-IR"/>
        </w:rPr>
        <w:t>شرکت‌ها</w:t>
      </w:r>
      <w:r w:rsidRPr="00D44507">
        <w:rPr>
          <w:rFonts w:hint="cs"/>
          <w:rtl/>
          <w:lang w:bidi="fa-IR"/>
        </w:rPr>
        <w:t>یی</w:t>
      </w:r>
      <w:r w:rsidRPr="00D44507">
        <w:rPr>
          <w:rtl/>
          <w:lang w:bidi="fa-IR"/>
        </w:rPr>
        <w:t xml:space="preserve"> که ب</w:t>
      </w:r>
      <w:r w:rsidRPr="00D44507">
        <w:rPr>
          <w:rFonts w:hint="cs"/>
          <w:rtl/>
          <w:lang w:bidi="fa-IR"/>
        </w:rPr>
        <w:t>ی</w:t>
      </w:r>
      <w:r w:rsidRPr="00D44507">
        <w:rPr>
          <w:rFonts w:hint="eastAsia"/>
          <w:rtl/>
          <w:lang w:bidi="fa-IR"/>
        </w:rPr>
        <w:t>شتر</w:t>
      </w:r>
      <w:r w:rsidRPr="00D44507">
        <w:rPr>
          <w:rFonts w:hint="cs"/>
          <w:rtl/>
          <w:lang w:bidi="fa-IR"/>
        </w:rPr>
        <w:t>ی</w:t>
      </w:r>
      <w:r w:rsidRPr="00D44507">
        <w:rPr>
          <w:rFonts w:hint="eastAsia"/>
          <w:rtl/>
          <w:lang w:bidi="fa-IR"/>
        </w:rPr>
        <w:t>ن</w:t>
      </w:r>
      <w:r w:rsidRPr="00D44507">
        <w:rPr>
          <w:rtl/>
          <w:lang w:bidi="fa-IR"/>
        </w:rPr>
        <w:t xml:space="preserve"> بازار را در کشور دارند</w:t>
      </w:r>
      <w:r>
        <w:rPr>
          <w:rFonts w:hint="cs"/>
          <w:rtl/>
          <w:lang w:bidi="fa-IR"/>
        </w:rPr>
        <w:t xml:space="preserve"> </w:t>
      </w:r>
      <w:r w:rsidRPr="00592ABA">
        <w:rPr>
          <w:rtl/>
          <w:lang w:bidi="fa-IR"/>
        </w:rPr>
        <w:t>شامل</w:t>
      </w:r>
      <w:r w:rsidRPr="00592ABA">
        <w:rPr>
          <w:rFonts w:hint="cs"/>
          <w:rtl/>
          <w:lang w:bidi="fa-IR"/>
        </w:rPr>
        <w:t xml:space="preserve"> ابر آ</w:t>
      </w:r>
      <w:r w:rsidR="007427A4">
        <w:rPr>
          <w:rFonts w:hint="cs"/>
          <w:rtl/>
          <w:lang w:bidi="fa-IR"/>
        </w:rPr>
        <w:t>ر</w:t>
      </w:r>
      <w:r w:rsidRPr="00592ABA">
        <w:rPr>
          <w:rFonts w:hint="cs"/>
          <w:rtl/>
          <w:lang w:bidi="fa-IR"/>
        </w:rPr>
        <w:t>وان،</w:t>
      </w:r>
      <w:r w:rsidRPr="00592ABA">
        <w:rPr>
          <w:rtl/>
          <w:lang w:bidi="fa-IR"/>
        </w:rPr>
        <w:t xml:space="preserve"> آس</w:t>
      </w:r>
      <w:r w:rsidRPr="00592ABA">
        <w:rPr>
          <w:rFonts w:hint="cs"/>
          <w:rtl/>
          <w:lang w:bidi="fa-IR"/>
        </w:rPr>
        <w:t>ی</w:t>
      </w:r>
      <w:r w:rsidRPr="00592ABA">
        <w:rPr>
          <w:rFonts w:hint="eastAsia"/>
          <w:rtl/>
          <w:lang w:bidi="fa-IR"/>
        </w:rPr>
        <w:t>اتک</w:t>
      </w:r>
      <w:r w:rsidRPr="00592ABA">
        <w:rPr>
          <w:rFonts w:hint="cs"/>
          <w:rtl/>
          <w:lang w:bidi="fa-IR"/>
        </w:rPr>
        <w:t xml:space="preserve"> </w:t>
      </w:r>
      <w:r w:rsidR="00FB26F2" w:rsidRPr="00592ABA">
        <w:rPr>
          <w:rFonts w:hint="cs"/>
          <w:rtl/>
          <w:lang w:bidi="fa-IR"/>
        </w:rPr>
        <w:t>است</w:t>
      </w:r>
      <w:r w:rsidRPr="00592ABA">
        <w:rPr>
          <w:rFonts w:hint="cs"/>
          <w:rtl/>
          <w:lang w:bidi="fa-IR"/>
        </w:rPr>
        <w:t xml:space="preserve"> که به ترتیب 24% و 14% بازار خدم</w:t>
      </w:r>
      <w:r w:rsidR="00BA6283" w:rsidRPr="00592ABA">
        <w:rPr>
          <w:rFonts w:hint="cs"/>
          <w:rtl/>
          <w:lang w:bidi="fa-IR"/>
        </w:rPr>
        <w:t>ات ابری کشور را در اختیار دارند.</w:t>
      </w:r>
    </w:p>
    <w:p w14:paraId="260ED6AC" w14:textId="77777777" w:rsidR="00592ABA" w:rsidRPr="00592ABA" w:rsidRDefault="00592ABA" w:rsidP="00EC7078">
      <w:pPr>
        <w:spacing w:line="276" w:lineRule="auto"/>
        <w:rPr>
          <w:b/>
          <w:bCs/>
          <w:rtl/>
        </w:rPr>
      </w:pPr>
      <w:r w:rsidRPr="00592ABA">
        <w:rPr>
          <w:rFonts w:hint="cs"/>
          <w:b/>
          <w:bCs/>
          <w:rtl/>
          <w:lang w:bidi="fa-IR"/>
        </w:rPr>
        <w:t xml:space="preserve">تحلیل </w:t>
      </w:r>
      <w:r w:rsidRPr="00592ABA">
        <w:rPr>
          <w:b/>
          <w:bCs/>
          <w:rtl/>
        </w:rPr>
        <w:t>کاربران فعال و سهم بازار</w:t>
      </w:r>
      <w:r w:rsidRPr="00592ABA">
        <w:rPr>
          <w:rFonts w:hint="cs"/>
          <w:b/>
          <w:bCs/>
          <w:rtl/>
        </w:rPr>
        <w:t>:</w:t>
      </w:r>
    </w:p>
    <w:p w14:paraId="224E48F9" w14:textId="28D2956D" w:rsidR="00592ABA" w:rsidRPr="00592ABA" w:rsidRDefault="00592ABA" w:rsidP="00EC7078">
      <w:pPr>
        <w:spacing w:line="276" w:lineRule="auto"/>
        <w:rPr>
          <w:rtl/>
        </w:rPr>
      </w:pPr>
      <w:r w:rsidRPr="00592ABA">
        <w:rPr>
          <w:rFonts w:hint="cs"/>
          <w:rtl/>
        </w:rPr>
        <w:t>1-</w:t>
      </w:r>
      <w:r w:rsidRPr="00592ABA">
        <w:rPr>
          <w:rtl/>
        </w:rPr>
        <w:t xml:space="preserve"> </w:t>
      </w:r>
      <w:r w:rsidRPr="00C91CA3">
        <w:rPr>
          <w:rtl/>
        </w:rPr>
        <w:t>کاربران فعال: ا</w:t>
      </w:r>
      <w:r w:rsidRPr="00C91CA3">
        <w:rPr>
          <w:rFonts w:hint="cs"/>
          <w:rtl/>
        </w:rPr>
        <w:t>ی</w:t>
      </w:r>
      <w:r w:rsidRPr="00C91CA3">
        <w:rPr>
          <w:rFonts w:hint="eastAsia"/>
          <w:rtl/>
        </w:rPr>
        <w:t>ن</w:t>
      </w:r>
      <w:r w:rsidRPr="00C91CA3">
        <w:rPr>
          <w:rtl/>
        </w:rPr>
        <w:t xml:space="preserve"> مع</w:t>
      </w:r>
      <w:r w:rsidRPr="00C91CA3">
        <w:rPr>
          <w:rFonts w:hint="cs"/>
          <w:rtl/>
        </w:rPr>
        <w:t>ی</w:t>
      </w:r>
      <w:r w:rsidRPr="00C91CA3">
        <w:rPr>
          <w:rFonts w:hint="eastAsia"/>
          <w:rtl/>
        </w:rPr>
        <w:t>ار</w:t>
      </w:r>
      <w:r w:rsidR="00C91CA3" w:rsidRPr="00C91CA3">
        <w:rPr>
          <w:rFonts w:hint="cs"/>
          <w:rtl/>
        </w:rPr>
        <w:t>،</w:t>
      </w:r>
      <w:r w:rsidRPr="00C91CA3">
        <w:rPr>
          <w:rtl/>
        </w:rPr>
        <w:t xml:space="preserve"> مق</w:t>
      </w:r>
      <w:r w:rsidRPr="00C91CA3">
        <w:rPr>
          <w:rFonts w:hint="cs"/>
          <w:rtl/>
        </w:rPr>
        <w:t>ی</w:t>
      </w:r>
      <w:r w:rsidRPr="00C91CA3">
        <w:rPr>
          <w:rFonts w:hint="eastAsia"/>
          <w:rtl/>
        </w:rPr>
        <w:t>اس</w:t>
      </w:r>
      <w:r w:rsidRPr="00C91CA3">
        <w:rPr>
          <w:rtl/>
        </w:rPr>
        <w:t xml:space="preserve"> پذ</w:t>
      </w:r>
      <w:r w:rsidRPr="00C91CA3">
        <w:rPr>
          <w:rFonts w:hint="cs"/>
          <w:rtl/>
        </w:rPr>
        <w:t>ی</w:t>
      </w:r>
      <w:r w:rsidRPr="00C91CA3">
        <w:rPr>
          <w:rFonts w:hint="eastAsia"/>
          <w:rtl/>
        </w:rPr>
        <w:t>رش</w:t>
      </w:r>
      <w:r w:rsidRPr="00C91CA3">
        <w:rPr>
          <w:rtl/>
        </w:rPr>
        <w:t xml:space="preserve"> و ظرف</w:t>
      </w:r>
      <w:r w:rsidRPr="00C91CA3">
        <w:rPr>
          <w:rFonts w:hint="cs"/>
          <w:rtl/>
        </w:rPr>
        <w:t>ی</w:t>
      </w:r>
      <w:r w:rsidRPr="00C91CA3">
        <w:rPr>
          <w:rFonts w:hint="eastAsia"/>
          <w:rtl/>
        </w:rPr>
        <w:t>ت</w:t>
      </w:r>
      <w:r w:rsidRPr="00C91CA3">
        <w:rPr>
          <w:rtl/>
        </w:rPr>
        <w:t xml:space="preserve"> ارائه‌دهنده برا</w:t>
      </w:r>
      <w:r w:rsidRPr="00C91CA3">
        <w:rPr>
          <w:rFonts w:hint="cs"/>
          <w:rtl/>
        </w:rPr>
        <w:t>ی</w:t>
      </w:r>
      <w:r w:rsidRPr="00C91CA3">
        <w:rPr>
          <w:rtl/>
        </w:rPr>
        <w:t xml:space="preserve"> مد</w:t>
      </w:r>
      <w:r w:rsidRPr="00C91CA3">
        <w:rPr>
          <w:rFonts w:hint="cs"/>
          <w:rtl/>
        </w:rPr>
        <w:t>ی</w:t>
      </w:r>
      <w:r w:rsidRPr="00C91CA3">
        <w:rPr>
          <w:rFonts w:hint="eastAsia"/>
          <w:rtl/>
        </w:rPr>
        <w:t>ر</w:t>
      </w:r>
      <w:r w:rsidRPr="00C91CA3">
        <w:rPr>
          <w:rFonts w:hint="cs"/>
          <w:rtl/>
        </w:rPr>
        <w:t>ی</w:t>
      </w:r>
      <w:r w:rsidRPr="00C91CA3">
        <w:rPr>
          <w:rFonts w:hint="eastAsia"/>
          <w:rtl/>
        </w:rPr>
        <w:t>ت</w:t>
      </w:r>
      <w:r w:rsidRPr="00C91CA3">
        <w:rPr>
          <w:rtl/>
        </w:rPr>
        <w:t xml:space="preserve"> پا</w:t>
      </w:r>
      <w:r w:rsidRPr="00C91CA3">
        <w:rPr>
          <w:rFonts w:hint="cs"/>
          <w:rtl/>
        </w:rPr>
        <w:t>ی</w:t>
      </w:r>
      <w:r w:rsidRPr="00C91CA3">
        <w:rPr>
          <w:rFonts w:hint="eastAsia"/>
          <w:rtl/>
        </w:rPr>
        <w:t>گاه</w:t>
      </w:r>
      <w:r w:rsidRPr="00C91CA3">
        <w:rPr>
          <w:rtl/>
        </w:rPr>
        <w:t xml:space="preserve"> کاربر</w:t>
      </w:r>
      <w:r w:rsidRPr="00C91CA3">
        <w:rPr>
          <w:rFonts w:hint="cs"/>
          <w:rtl/>
        </w:rPr>
        <w:t>ی</w:t>
      </w:r>
      <w:r w:rsidRPr="00C91CA3">
        <w:rPr>
          <w:rtl/>
        </w:rPr>
        <w:t xml:space="preserve"> بزرگ را نشان م</w:t>
      </w:r>
      <w:r w:rsidRPr="00C91CA3">
        <w:rPr>
          <w:rFonts w:hint="cs"/>
          <w:rtl/>
        </w:rPr>
        <w:t>ی‌</w:t>
      </w:r>
      <w:r w:rsidRPr="00C91CA3">
        <w:rPr>
          <w:rFonts w:hint="eastAsia"/>
          <w:rtl/>
        </w:rPr>
        <w:t>دهد</w:t>
      </w:r>
      <w:r w:rsidRPr="00C91CA3">
        <w:rPr>
          <w:rtl/>
        </w:rPr>
        <w:t xml:space="preserve"> که اغلب با تسلط بر بازار همبسته است</w:t>
      </w:r>
      <w:r w:rsidRPr="00592ABA">
        <w:rPr>
          <w:rtl/>
        </w:rPr>
        <w:t>.</w:t>
      </w:r>
      <w:r w:rsidRPr="00592ABA">
        <w:rPr>
          <w:rFonts w:hint="cs"/>
          <w:rtl/>
        </w:rPr>
        <w:t xml:space="preserve"> </w:t>
      </w:r>
      <w:r w:rsidRPr="00592ABA">
        <w:rPr>
          <w:rtl/>
        </w:rPr>
        <w:t xml:space="preserve">ارقام </w:t>
      </w:r>
      <w:r w:rsidRPr="00592ABA">
        <w:rPr>
          <w:rFonts w:hint="cs"/>
          <w:rtl/>
        </w:rPr>
        <w:t>شکل</w:t>
      </w:r>
      <w:r w:rsidRPr="00592ABA">
        <w:rPr>
          <w:rFonts w:hint="eastAsia"/>
          <w:rtl/>
        </w:rPr>
        <w:t>‌</w:t>
      </w:r>
      <w:r w:rsidRPr="00592ABA">
        <w:rPr>
          <w:rFonts w:hint="cs"/>
          <w:rtl/>
        </w:rPr>
        <w:t xml:space="preserve">های بالا </w:t>
      </w:r>
      <w:r w:rsidRPr="00592ABA">
        <w:rPr>
          <w:rtl/>
        </w:rPr>
        <w:t>نشان م</w:t>
      </w:r>
      <w:r w:rsidRPr="00592ABA">
        <w:rPr>
          <w:rFonts w:hint="cs"/>
          <w:rtl/>
        </w:rPr>
        <w:t>ی‌</w:t>
      </w:r>
      <w:r w:rsidRPr="00592ABA">
        <w:rPr>
          <w:rFonts w:hint="eastAsia"/>
          <w:rtl/>
        </w:rPr>
        <w:t>دهد</w:t>
      </w:r>
      <w:r w:rsidRPr="00592ABA">
        <w:rPr>
          <w:rtl/>
        </w:rPr>
        <w:t xml:space="preserve"> که شرکت </w:t>
      </w:r>
      <w:r w:rsidRPr="00592ABA">
        <w:rPr>
          <w:rFonts w:hint="cs"/>
          <w:rtl/>
        </w:rPr>
        <w:t>ابر آروان</w:t>
      </w:r>
      <w:r w:rsidRPr="00592ABA">
        <w:rPr>
          <w:rtl/>
        </w:rPr>
        <w:t xml:space="preserve"> </w:t>
      </w:r>
      <w:r w:rsidR="00370905">
        <w:rPr>
          <w:rFonts w:hint="cs"/>
          <w:rtl/>
          <w:lang w:bidi="fa-IR"/>
        </w:rPr>
        <w:t xml:space="preserve">با 10000 کاربر فعال </w:t>
      </w:r>
      <w:r w:rsidRPr="00592ABA">
        <w:rPr>
          <w:rtl/>
        </w:rPr>
        <w:t xml:space="preserve">و شرکت </w:t>
      </w:r>
      <w:r w:rsidRPr="00592ABA">
        <w:rPr>
          <w:rFonts w:hint="cs"/>
          <w:rtl/>
        </w:rPr>
        <w:t>ابر آسیاتک</w:t>
      </w:r>
      <w:r w:rsidRPr="00592ABA">
        <w:rPr>
          <w:rtl/>
        </w:rPr>
        <w:t xml:space="preserve"> </w:t>
      </w:r>
      <w:r w:rsidR="00370905">
        <w:rPr>
          <w:rFonts w:hint="cs"/>
          <w:rtl/>
          <w:lang w:bidi="fa-IR"/>
        </w:rPr>
        <w:t xml:space="preserve">با 3000 کاربر فعال </w:t>
      </w:r>
      <w:r w:rsidRPr="00592ABA">
        <w:rPr>
          <w:rtl/>
        </w:rPr>
        <w:t>دارا</w:t>
      </w:r>
      <w:r w:rsidRPr="00592ABA">
        <w:rPr>
          <w:rFonts w:hint="cs"/>
          <w:rtl/>
        </w:rPr>
        <w:t>ی</w:t>
      </w:r>
      <w:r w:rsidRPr="00592ABA">
        <w:rPr>
          <w:rtl/>
        </w:rPr>
        <w:t xml:space="preserve"> بزرگ‌تر</w:t>
      </w:r>
      <w:r w:rsidRPr="00592ABA">
        <w:rPr>
          <w:rFonts w:hint="cs"/>
          <w:rtl/>
        </w:rPr>
        <w:t>ی</w:t>
      </w:r>
      <w:r w:rsidRPr="00592ABA">
        <w:rPr>
          <w:rFonts w:hint="eastAsia"/>
          <w:rtl/>
        </w:rPr>
        <w:t>ن</w:t>
      </w:r>
      <w:r w:rsidRPr="00592ABA">
        <w:rPr>
          <w:rtl/>
        </w:rPr>
        <w:t xml:space="preserve"> پا</w:t>
      </w:r>
      <w:r w:rsidRPr="00592ABA">
        <w:rPr>
          <w:rFonts w:hint="cs"/>
          <w:rtl/>
        </w:rPr>
        <w:t>ی</w:t>
      </w:r>
      <w:r w:rsidRPr="00592ABA">
        <w:rPr>
          <w:rFonts w:hint="eastAsia"/>
          <w:rtl/>
        </w:rPr>
        <w:t>گاه‌ها</w:t>
      </w:r>
      <w:r w:rsidRPr="00592ABA">
        <w:rPr>
          <w:rFonts w:hint="cs"/>
          <w:rtl/>
        </w:rPr>
        <w:t>ی</w:t>
      </w:r>
      <w:r w:rsidRPr="00592ABA">
        <w:rPr>
          <w:rtl/>
        </w:rPr>
        <w:t xml:space="preserve"> کاربر</w:t>
      </w:r>
      <w:r w:rsidRPr="00592ABA">
        <w:rPr>
          <w:rFonts w:hint="cs"/>
          <w:rtl/>
        </w:rPr>
        <w:t>ی</w:t>
      </w:r>
      <w:r w:rsidRPr="00592ABA">
        <w:rPr>
          <w:rtl/>
        </w:rPr>
        <w:t xml:space="preserve"> در م</w:t>
      </w:r>
      <w:r w:rsidRPr="00592ABA">
        <w:rPr>
          <w:rFonts w:hint="cs"/>
          <w:rtl/>
        </w:rPr>
        <w:t>ی</w:t>
      </w:r>
      <w:r w:rsidRPr="00592ABA">
        <w:rPr>
          <w:rFonts w:hint="eastAsia"/>
          <w:rtl/>
        </w:rPr>
        <w:t>ان</w:t>
      </w:r>
      <w:r w:rsidRPr="00592ABA">
        <w:rPr>
          <w:rtl/>
        </w:rPr>
        <w:t xml:space="preserve"> ارائه‌دهندگان ارز</w:t>
      </w:r>
      <w:r w:rsidRPr="00592ABA">
        <w:rPr>
          <w:rFonts w:hint="cs"/>
          <w:rtl/>
        </w:rPr>
        <w:t>ی</w:t>
      </w:r>
      <w:r w:rsidRPr="00592ABA">
        <w:rPr>
          <w:rFonts w:hint="eastAsia"/>
          <w:rtl/>
        </w:rPr>
        <w:t>اب</w:t>
      </w:r>
      <w:r w:rsidRPr="00592ABA">
        <w:rPr>
          <w:rFonts w:hint="cs"/>
          <w:rtl/>
        </w:rPr>
        <w:t>ی</w:t>
      </w:r>
      <w:r w:rsidRPr="00592ABA">
        <w:rPr>
          <w:rtl/>
        </w:rPr>
        <w:t xml:space="preserve"> شده هستند.</w:t>
      </w:r>
      <w:r w:rsidRPr="00592ABA">
        <w:rPr>
          <w:rFonts w:hint="cs"/>
          <w:rtl/>
        </w:rPr>
        <w:t xml:space="preserve"> </w:t>
      </w:r>
    </w:p>
    <w:p w14:paraId="30522CAF" w14:textId="10FB4EB2" w:rsidR="00592ABA" w:rsidRPr="00592ABA" w:rsidRDefault="00592ABA" w:rsidP="00EC7078">
      <w:pPr>
        <w:spacing w:line="276" w:lineRule="auto"/>
        <w:rPr>
          <w:rtl/>
        </w:rPr>
      </w:pPr>
      <w:r w:rsidRPr="00592ABA">
        <w:rPr>
          <w:rtl/>
        </w:rPr>
        <w:t>2. سهم بازار:</w:t>
      </w:r>
      <w:r w:rsidRPr="00592ABA">
        <w:rPr>
          <w:rFonts w:hint="cs"/>
          <w:rtl/>
        </w:rPr>
        <w:t xml:space="preserve"> ی</w:t>
      </w:r>
      <w:r w:rsidRPr="00592ABA">
        <w:rPr>
          <w:rFonts w:hint="eastAsia"/>
          <w:rtl/>
        </w:rPr>
        <w:t>ک</w:t>
      </w:r>
      <w:r w:rsidRPr="00592ABA">
        <w:rPr>
          <w:rtl/>
        </w:rPr>
        <w:t xml:space="preserve"> شاخص کلان ح</w:t>
      </w:r>
      <w:r w:rsidRPr="00592ABA">
        <w:rPr>
          <w:rFonts w:hint="cs"/>
          <w:rtl/>
        </w:rPr>
        <w:t>ی</w:t>
      </w:r>
      <w:r w:rsidRPr="00592ABA">
        <w:rPr>
          <w:rFonts w:hint="eastAsia"/>
          <w:rtl/>
        </w:rPr>
        <w:t>ات</w:t>
      </w:r>
      <w:r w:rsidRPr="00592ABA">
        <w:rPr>
          <w:rFonts w:hint="cs"/>
          <w:rtl/>
        </w:rPr>
        <w:t>ی</w:t>
      </w:r>
      <w:r w:rsidRPr="00592ABA">
        <w:rPr>
          <w:rtl/>
        </w:rPr>
        <w:t xml:space="preserve"> برا</w:t>
      </w:r>
      <w:r w:rsidRPr="00592ABA">
        <w:rPr>
          <w:rFonts w:hint="cs"/>
          <w:rtl/>
        </w:rPr>
        <w:t>ی</w:t>
      </w:r>
      <w:r w:rsidRPr="00592ABA">
        <w:rPr>
          <w:rtl/>
        </w:rPr>
        <w:t xml:space="preserve"> ارز</w:t>
      </w:r>
      <w:r w:rsidRPr="00592ABA">
        <w:rPr>
          <w:rFonts w:hint="cs"/>
          <w:rtl/>
        </w:rPr>
        <w:t>ی</w:t>
      </w:r>
      <w:r w:rsidRPr="00592ABA">
        <w:rPr>
          <w:rFonts w:hint="eastAsia"/>
          <w:rtl/>
        </w:rPr>
        <w:t>اب</w:t>
      </w:r>
      <w:r w:rsidRPr="00592ABA">
        <w:rPr>
          <w:rFonts w:hint="cs"/>
          <w:rtl/>
        </w:rPr>
        <w:t>ی</w:t>
      </w:r>
      <w:r w:rsidRPr="00592ABA">
        <w:rPr>
          <w:rtl/>
        </w:rPr>
        <w:t xml:space="preserve"> و مقا</w:t>
      </w:r>
      <w:r w:rsidRPr="00592ABA">
        <w:rPr>
          <w:rFonts w:hint="cs"/>
          <w:rtl/>
        </w:rPr>
        <w:t>ی</w:t>
      </w:r>
      <w:r w:rsidRPr="00592ABA">
        <w:rPr>
          <w:rFonts w:hint="eastAsia"/>
          <w:rtl/>
        </w:rPr>
        <w:t>سه</w:t>
      </w:r>
      <w:r w:rsidRPr="00592ABA">
        <w:rPr>
          <w:rtl/>
        </w:rPr>
        <w:t xml:space="preserve"> ارائه‌دهندگان خدمات ابر</w:t>
      </w:r>
      <w:r w:rsidRPr="00592ABA">
        <w:rPr>
          <w:rFonts w:hint="cs"/>
          <w:rtl/>
        </w:rPr>
        <w:t>ی</w:t>
      </w:r>
      <w:r w:rsidRPr="00592ABA">
        <w:rPr>
          <w:rtl/>
        </w:rPr>
        <w:t xml:space="preserve"> است</w:t>
      </w:r>
      <w:r w:rsidRPr="00592ABA">
        <w:rPr>
          <w:rFonts w:hint="cs"/>
          <w:rtl/>
        </w:rPr>
        <w:t xml:space="preserve"> که </w:t>
      </w:r>
      <w:r w:rsidRPr="00592ABA">
        <w:rPr>
          <w:rtl/>
        </w:rPr>
        <w:t xml:space="preserve">شرکت </w:t>
      </w:r>
      <w:r w:rsidRPr="00592ABA">
        <w:rPr>
          <w:rFonts w:hint="cs"/>
          <w:rtl/>
        </w:rPr>
        <w:t xml:space="preserve">ابر آروان و شرکت آسیاتک بیشترین </w:t>
      </w:r>
      <w:r w:rsidRPr="00592ABA">
        <w:rPr>
          <w:rtl/>
        </w:rPr>
        <w:t>سهم بازار</w:t>
      </w:r>
      <w:r w:rsidRPr="00592ABA">
        <w:rPr>
          <w:rFonts w:hint="cs"/>
          <w:rtl/>
        </w:rPr>
        <w:t xml:space="preserve"> را دارند. </w:t>
      </w:r>
      <w:r w:rsidRPr="00592ABA">
        <w:rPr>
          <w:rFonts w:hint="cs"/>
          <w:rtl/>
          <w:lang w:bidi="fa-IR"/>
        </w:rPr>
        <w:t>برای محاسبه این شاخص کلان از پارامترهای صورت</w:t>
      </w:r>
      <w:r w:rsidR="00050F9E">
        <w:rPr>
          <w:rFonts w:hint="eastAsia"/>
          <w:rtl/>
          <w:lang w:bidi="fa-IR"/>
        </w:rPr>
        <w:t>‌</w:t>
      </w:r>
      <w:r w:rsidRPr="00592ABA">
        <w:rPr>
          <w:rFonts w:hint="cs"/>
          <w:rtl/>
          <w:lang w:bidi="fa-IR"/>
        </w:rPr>
        <w:t>های مالی و تعداد کاربران فعال استفاده می‌شود. همانطوری که در شکل</w:t>
      </w:r>
      <w:r w:rsidRPr="00592ABA">
        <w:rPr>
          <w:rFonts w:hint="eastAsia"/>
          <w:rtl/>
          <w:lang w:bidi="fa-IR"/>
        </w:rPr>
        <w:t>‌</w:t>
      </w:r>
      <w:r w:rsidRPr="00592ABA">
        <w:rPr>
          <w:rFonts w:hint="cs"/>
          <w:rtl/>
          <w:lang w:bidi="fa-IR"/>
        </w:rPr>
        <w:t xml:space="preserve">های قبل مشاهده می‌شود سهم بازار </w:t>
      </w:r>
      <w:r w:rsidR="007E524E">
        <w:rPr>
          <w:rFonts w:hint="cs"/>
          <w:rtl/>
          <w:lang w:bidi="fa-IR"/>
        </w:rPr>
        <w:t>شرکت‌ها</w:t>
      </w:r>
      <w:r w:rsidRPr="00592ABA">
        <w:rPr>
          <w:rFonts w:hint="cs"/>
          <w:rtl/>
          <w:lang w:bidi="fa-IR"/>
        </w:rPr>
        <w:t xml:space="preserve"> رابطه مستقیمی با تعداد کاربران فعال </w:t>
      </w:r>
      <w:r w:rsidR="007E524E">
        <w:rPr>
          <w:rFonts w:hint="cs"/>
          <w:rtl/>
          <w:lang w:bidi="fa-IR"/>
        </w:rPr>
        <w:t>شرکت‌ها</w:t>
      </w:r>
      <w:r w:rsidRPr="00592ABA">
        <w:rPr>
          <w:rFonts w:hint="cs"/>
          <w:rtl/>
          <w:lang w:bidi="fa-IR"/>
        </w:rPr>
        <w:t>ی ارائه‌دهنده خدمات ابری دارد.</w:t>
      </w:r>
    </w:p>
    <w:p w14:paraId="5B890034" w14:textId="77777777" w:rsidR="00592ABA" w:rsidRPr="00592ABA" w:rsidRDefault="00592ABA" w:rsidP="00EC7078">
      <w:pPr>
        <w:spacing w:line="276" w:lineRule="auto"/>
        <w:ind w:firstLine="0"/>
        <w:rPr>
          <w:rtl/>
        </w:rPr>
      </w:pPr>
      <w:r w:rsidRPr="00592ABA">
        <w:rPr>
          <w:rFonts w:hint="cs"/>
          <w:rtl/>
        </w:rPr>
        <w:t xml:space="preserve">3- </w:t>
      </w:r>
      <w:r w:rsidRPr="00592ABA">
        <w:rPr>
          <w:rtl/>
        </w:rPr>
        <w:t>رابطه ب</w:t>
      </w:r>
      <w:r w:rsidRPr="00592ABA">
        <w:rPr>
          <w:rFonts w:hint="cs"/>
          <w:rtl/>
        </w:rPr>
        <w:t>ی</w:t>
      </w:r>
      <w:r w:rsidRPr="00592ABA">
        <w:rPr>
          <w:rFonts w:hint="eastAsia"/>
          <w:rtl/>
        </w:rPr>
        <w:t>ن</w:t>
      </w:r>
      <w:r w:rsidRPr="00592ABA">
        <w:rPr>
          <w:rtl/>
        </w:rPr>
        <w:t xml:space="preserve"> سهم بازار و کاربران فعال:</w:t>
      </w:r>
      <w:r w:rsidRPr="00592ABA">
        <w:rPr>
          <w:rFonts w:hint="cs"/>
          <w:rtl/>
        </w:rPr>
        <w:t xml:space="preserve"> </w:t>
      </w:r>
    </w:p>
    <w:p w14:paraId="31D9A16F" w14:textId="77777777" w:rsidR="00592ABA" w:rsidRPr="00592ABA" w:rsidRDefault="00592ABA" w:rsidP="00EC7078">
      <w:pPr>
        <w:spacing w:line="276" w:lineRule="auto"/>
        <w:rPr>
          <w:rtl/>
        </w:rPr>
      </w:pPr>
      <w:r w:rsidRPr="00592ABA">
        <w:rPr>
          <w:rtl/>
        </w:rPr>
        <w:t xml:space="preserve">  - همبستگ</w:t>
      </w:r>
      <w:r w:rsidRPr="00592ABA">
        <w:rPr>
          <w:rFonts w:hint="cs"/>
          <w:rtl/>
        </w:rPr>
        <w:t>ی</w:t>
      </w:r>
      <w:r w:rsidRPr="00592ABA">
        <w:rPr>
          <w:rtl/>
        </w:rPr>
        <w:t>: سهم بازار ارائه‌دهندگان خدمات ابر</w:t>
      </w:r>
      <w:r w:rsidRPr="00592ABA">
        <w:rPr>
          <w:rFonts w:hint="cs"/>
          <w:rtl/>
        </w:rPr>
        <w:t>ی</w:t>
      </w:r>
      <w:r w:rsidRPr="00592ABA">
        <w:rPr>
          <w:rtl/>
        </w:rPr>
        <w:t xml:space="preserve"> معمولاً رابطه مستق</w:t>
      </w:r>
      <w:r w:rsidRPr="00592ABA">
        <w:rPr>
          <w:rFonts w:hint="cs"/>
          <w:rtl/>
        </w:rPr>
        <w:t>ی</w:t>
      </w:r>
      <w:r w:rsidRPr="00592ABA">
        <w:rPr>
          <w:rFonts w:hint="eastAsia"/>
          <w:rtl/>
        </w:rPr>
        <w:t>م</w:t>
      </w:r>
      <w:r w:rsidRPr="00592ABA">
        <w:rPr>
          <w:rFonts w:hint="cs"/>
          <w:rtl/>
        </w:rPr>
        <w:t>ی</w:t>
      </w:r>
      <w:r w:rsidRPr="00592ABA">
        <w:rPr>
          <w:rtl/>
        </w:rPr>
        <w:t xml:space="preserve"> با تعداد کاربران فعال دارد.</w:t>
      </w:r>
    </w:p>
    <w:p w14:paraId="0512F14D" w14:textId="3016E85F" w:rsidR="00592ABA" w:rsidRPr="00592ABA" w:rsidRDefault="00592ABA" w:rsidP="00EC7078">
      <w:pPr>
        <w:spacing w:line="276" w:lineRule="auto"/>
        <w:rPr>
          <w:rtl/>
        </w:rPr>
      </w:pPr>
      <w:r w:rsidRPr="00592ABA">
        <w:rPr>
          <w:rtl/>
        </w:rPr>
        <w:t xml:space="preserve">  - </w:t>
      </w:r>
      <w:r w:rsidR="007E524E">
        <w:rPr>
          <w:rtl/>
        </w:rPr>
        <w:t>شرکت‌ها</w:t>
      </w:r>
      <w:r w:rsidRPr="00592ABA">
        <w:rPr>
          <w:rFonts w:hint="cs"/>
          <w:rtl/>
        </w:rPr>
        <w:t>یی</w:t>
      </w:r>
      <w:r w:rsidRPr="00592ABA">
        <w:rPr>
          <w:rtl/>
        </w:rPr>
        <w:t xml:space="preserve"> که تعداد کاربران فعال بالاتر</w:t>
      </w:r>
      <w:r w:rsidRPr="00592ABA">
        <w:rPr>
          <w:rFonts w:hint="cs"/>
          <w:rtl/>
        </w:rPr>
        <w:t>ی</w:t>
      </w:r>
      <w:r w:rsidRPr="00592ABA">
        <w:rPr>
          <w:rtl/>
        </w:rPr>
        <w:t xml:space="preserve"> دارند، معمولاً سهم بازار ب</w:t>
      </w:r>
      <w:r w:rsidRPr="00592ABA">
        <w:rPr>
          <w:rFonts w:hint="cs"/>
          <w:rtl/>
        </w:rPr>
        <w:t>ی</w:t>
      </w:r>
      <w:r w:rsidRPr="00592ABA">
        <w:rPr>
          <w:rFonts w:hint="eastAsia"/>
          <w:rtl/>
        </w:rPr>
        <w:t>شتر</w:t>
      </w:r>
      <w:r w:rsidRPr="00592ABA">
        <w:rPr>
          <w:rFonts w:hint="cs"/>
          <w:rtl/>
        </w:rPr>
        <w:t>ی</w:t>
      </w:r>
      <w:r w:rsidRPr="00592ABA">
        <w:rPr>
          <w:rtl/>
        </w:rPr>
        <w:t xml:space="preserve"> ن</w:t>
      </w:r>
      <w:r w:rsidRPr="00592ABA">
        <w:rPr>
          <w:rFonts w:hint="cs"/>
          <w:rtl/>
        </w:rPr>
        <w:t>ی</w:t>
      </w:r>
      <w:r w:rsidRPr="00592ABA">
        <w:rPr>
          <w:rFonts w:hint="eastAsia"/>
          <w:rtl/>
        </w:rPr>
        <w:t>ز</w:t>
      </w:r>
      <w:r w:rsidRPr="00592ABA">
        <w:rPr>
          <w:rtl/>
        </w:rPr>
        <w:t xml:space="preserve"> دارند. ا</w:t>
      </w:r>
      <w:r w:rsidRPr="00592ABA">
        <w:rPr>
          <w:rFonts w:hint="cs"/>
          <w:rtl/>
        </w:rPr>
        <w:t>ی</w:t>
      </w:r>
      <w:r w:rsidRPr="00592ABA">
        <w:rPr>
          <w:rFonts w:hint="eastAsia"/>
          <w:rtl/>
        </w:rPr>
        <w:t>ن</w:t>
      </w:r>
      <w:r w:rsidRPr="00592ABA">
        <w:rPr>
          <w:rtl/>
        </w:rPr>
        <w:t xml:space="preserve"> روند در مورد شرکت </w:t>
      </w:r>
      <w:r w:rsidRPr="00592ABA">
        <w:rPr>
          <w:rFonts w:hint="cs"/>
          <w:rtl/>
        </w:rPr>
        <w:t>ابر آروان</w:t>
      </w:r>
      <w:r w:rsidRPr="00592ABA">
        <w:rPr>
          <w:rtl/>
        </w:rPr>
        <w:t xml:space="preserve"> و شرکت </w:t>
      </w:r>
      <w:r w:rsidRPr="00592ABA">
        <w:rPr>
          <w:rFonts w:hint="cs"/>
          <w:rtl/>
        </w:rPr>
        <w:t>آسیاتک</w:t>
      </w:r>
      <w:r w:rsidRPr="00592ABA">
        <w:rPr>
          <w:rtl/>
        </w:rPr>
        <w:t xml:space="preserve"> که هر دو تعداد ز</w:t>
      </w:r>
      <w:r w:rsidRPr="00592ABA">
        <w:rPr>
          <w:rFonts w:hint="cs"/>
          <w:rtl/>
        </w:rPr>
        <w:t>ی</w:t>
      </w:r>
      <w:r w:rsidRPr="00592ABA">
        <w:rPr>
          <w:rFonts w:hint="eastAsia"/>
          <w:rtl/>
        </w:rPr>
        <w:t>اد</w:t>
      </w:r>
      <w:r w:rsidRPr="00592ABA">
        <w:rPr>
          <w:rFonts w:hint="cs"/>
          <w:rtl/>
        </w:rPr>
        <w:t>ی</w:t>
      </w:r>
      <w:r w:rsidRPr="00592ABA">
        <w:rPr>
          <w:rtl/>
        </w:rPr>
        <w:t xml:space="preserve"> کاربر فعال و سهم بازار قابل توجه</w:t>
      </w:r>
      <w:r w:rsidRPr="00592ABA">
        <w:rPr>
          <w:rFonts w:hint="cs"/>
          <w:rtl/>
        </w:rPr>
        <w:t>ی</w:t>
      </w:r>
      <w:r w:rsidRPr="00592ABA">
        <w:rPr>
          <w:rtl/>
        </w:rPr>
        <w:t xml:space="preserve"> دارند، مشهود است.</w:t>
      </w:r>
    </w:p>
    <w:p w14:paraId="42BFBF82" w14:textId="4E55E41A" w:rsidR="00592ABA" w:rsidRPr="00592ABA" w:rsidRDefault="00592ABA" w:rsidP="00EC7078">
      <w:pPr>
        <w:spacing w:line="276" w:lineRule="auto"/>
        <w:rPr>
          <w:rtl/>
        </w:rPr>
      </w:pPr>
      <w:r w:rsidRPr="00592ABA">
        <w:rPr>
          <w:rFonts w:hint="cs"/>
          <w:rtl/>
        </w:rPr>
        <w:t>4- ا</w:t>
      </w:r>
      <w:r w:rsidRPr="00592ABA">
        <w:rPr>
          <w:rtl/>
        </w:rPr>
        <w:t>هم</w:t>
      </w:r>
      <w:r w:rsidRPr="00592ABA">
        <w:rPr>
          <w:rFonts w:hint="cs"/>
          <w:rtl/>
        </w:rPr>
        <w:t>ی</w:t>
      </w:r>
      <w:r w:rsidRPr="00592ABA">
        <w:rPr>
          <w:rFonts w:hint="eastAsia"/>
          <w:rtl/>
        </w:rPr>
        <w:t>ت</w:t>
      </w:r>
      <w:r w:rsidRPr="00592ABA">
        <w:rPr>
          <w:rtl/>
        </w:rPr>
        <w:t xml:space="preserve"> سهم بازار و کاربران فعال:</w:t>
      </w:r>
      <w:r w:rsidRPr="00592ABA">
        <w:rPr>
          <w:rFonts w:hint="cs"/>
          <w:rtl/>
        </w:rPr>
        <w:t xml:space="preserve"> </w:t>
      </w:r>
      <w:r w:rsidRPr="00592ABA">
        <w:rPr>
          <w:rtl/>
        </w:rPr>
        <w:t>مع</w:t>
      </w:r>
      <w:r w:rsidRPr="00592ABA">
        <w:rPr>
          <w:rFonts w:hint="cs"/>
          <w:rtl/>
        </w:rPr>
        <w:t>ی</w:t>
      </w:r>
      <w:r w:rsidRPr="00592ABA">
        <w:rPr>
          <w:rFonts w:hint="eastAsia"/>
          <w:rtl/>
        </w:rPr>
        <w:t>ار</w:t>
      </w:r>
      <w:r w:rsidRPr="00592ABA">
        <w:rPr>
          <w:rtl/>
        </w:rPr>
        <w:t xml:space="preserve"> سهم بازار برا</w:t>
      </w:r>
      <w:r w:rsidRPr="00592ABA">
        <w:rPr>
          <w:rFonts w:hint="cs"/>
          <w:rtl/>
        </w:rPr>
        <w:t>ی</w:t>
      </w:r>
      <w:r w:rsidRPr="00592ABA">
        <w:rPr>
          <w:rtl/>
        </w:rPr>
        <w:t xml:space="preserve"> ارز</w:t>
      </w:r>
      <w:r w:rsidRPr="00592ABA">
        <w:rPr>
          <w:rFonts w:hint="cs"/>
          <w:rtl/>
        </w:rPr>
        <w:t>ی</w:t>
      </w:r>
      <w:r w:rsidRPr="00592ABA">
        <w:rPr>
          <w:rFonts w:hint="eastAsia"/>
          <w:rtl/>
        </w:rPr>
        <w:t>اب</w:t>
      </w:r>
      <w:r w:rsidRPr="00592ABA">
        <w:rPr>
          <w:rFonts w:hint="cs"/>
          <w:rtl/>
        </w:rPr>
        <w:t>ی</w:t>
      </w:r>
      <w:r w:rsidRPr="00592ABA">
        <w:rPr>
          <w:rtl/>
        </w:rPr>
        <w:t xml:space="preserve"> موقع</w:t>
      </w:r>
      <w:r w:rsidRPr="00592ABA">
        <w:rPr>
          <w:rFonts w:hint="cs"/>
          <w:rtl/>
        </w:rPr>
        <w:t>ی</w:t>
      </w:r>
      <w:r w:rsidRPr="00592ABA">
        <w:rPr>
          <w:rFonts w:hint="eastAsia"/>
          <w:rtl/>
        </w:rPr>
        <w:t>ت</w:t>
      </w:r>
      <w:r w:rsidRPr="00592ABA">
        <w:rPr>
          <w:rtl/>
        </w:rPr>
        <w:t xml:space="preserve"> رقابت</w:t>
      </w:r>
      <w:r w:rsidRPr="00592ABA">
        <w:rPr>
          <w:rFonts w:hint="cs"/>
          <w:rtl/>
        </w:rPr>
        <w:t>ی</w:t>
      </w:r>
      <w:r w:rsidRPr="00592ABA">
        <w:rPr>
          <w:rtl/>
        </w:rPr>
        <w:t xml:space="preserve"> ارائه‌دهندگان خدمات ابر</w:t>
      </w:r>
      <w:r w:rsidRPr="00592ABA">
        <w:rPr>
          <w:rFonts w:hint="cs"/>
          <w:rtl/>
        </w:rPr>
        <w:t>ی</w:t>
      </w:r>
      <w:r w:rsidRPr="00592ABA">
        <w:rPr>
          <w:rtl/>
        </w:rPr>
        <w:t xml:space="preserve"> در صنعت بس</w:t>
      </w:r>
      <w:r w:rsidRPr="00592ABA">
        <w:rPr>
          <w:rFonts w:hint="cs"/>
          <w:rtl/>
        </w:rPr>
        <w:t>ی</w:t>
      </w:r>
      <w:r w:rsidRPr="00592ABA">
        <w:rPr>
          <w:rFonts w:hint="eastAsia"/>
          <w:rtl/>
        </w:rPr>
        <w:t>ار</w:t>
      </w:r>
      <w:r w:rsidRPr="00592ABA">
        <w:rPr>
          <w:rtl/>
        </w:rPr>
        <w:t xml:space="preserve"> ح</w:t>
      </w:r>
      <w:r w:rsidRPr="00592ABA">
        <w:rPr>
          <w:rFonts w:hint="cs"/>
          <w:rtl/>
        </w:rPr>
        <w:t>ی</w:t>
      </w:r>
      <w:r w:rsidRPr="00592ABA">
        <w:rPr>
          <w:rFonts w:hint="eastAsia"/>
          <w:rtl/>
        </w:rPr>
        <w:t>ات</w:t>
      </w:r>
      <w:r w:rsidRPr="00592ABA">
        <w:rPr>
          <w:rFonts w:hint="cs"/>
          <w:rtl/>
        </w:rPr>
        <w:t>ی</w:t>
      </w:r>
      <w:r w:rsidRPr="00592ABA">
        <w:rPr>
          <w:rtl/>
        </w:rPr>
        <w:t xml:space="preserve"> است. ا</w:t>
      </w:r>
      <w:r w:rsidRPr="00592ABA">
        <w:rPr>
          <w:rFonts w:hint="cs"/>
          <w:rtl/>
        </w:rPr>
        <w:t>ی</w:t>
      </w:r>
      <w:r w:rsidRPr="00592ABA">
        <w:rPr>
          <w:rFonts w:hint="eastAsia"/>
          <w:rtl/>
        </w:rPr>
        <w:t>ن</w:t>
      </w:r>
      <w:r w:rsidRPr="00592ABA">
        <w:rPr>
          <w:rtl/>
        </w:rPr>
        <w:t xml:space="preserve"> مع</w:t>
      </w:r>
      <w:r w:rsidRPr="00592ABA">
        <w:rPr>
          <w:rFonts w:hint="cs"/>
          <w:rtl/>
        </w:rPr>
        <w:t>ی</w:t>
      </w:r>
      <w:r w:rsidRPr="00592ABA">
        <w:rPr>
          <w:rFonts w:hint="eastAsia"/>
          <w:rtl/>
        </w:rPr>
        <w:t>ار</w:t>
      </w:r>
      <w:r w:rsidRPr="00592ABA">
        <w:rPr>
          <w:rtl/>
        </w:rPr>
        <w:t xml:space="preserve"> توانا</w:t>
      </w:r>
      <w:r w:rsidRPr="00592ABA">
        <w:rPr>
          <w:rFonts w:hint="cs"/>
          <w:rtl/>
        </w:rPr>
        <w:t>یی</w:t>
      </w:r>
      <w:r w:rsidRPr="00592ABA">
        <w:rPr>
          <w:rtl/>
        </w:rPr>
        <w:t xml:space="preserve"> شرکت در جذب و حفظ مشتر</w:t>
      </w:r>
      <w:r w:rsidRPr="00592ABA">
        <w:rPr>
          <w:rFonts w:hint="cs"/>
          <w:rtl/>
        </w:rPr>
        <w:t>ی</w:t>
      </w:r>
      <w:r w:rsidRPr="00592ABA">
        <w:rPr>
          <w:rFonts w:hint="eastAsia"/>
          <w:rtl/>
        </w:rPr>
        <w:t>ان</w:t>
      </w:r>
      <w:r w:rsidRPr="00592ABA">
        <w:rPr>
          <w:rtl/>
        </w:rPr>
        <w:t xml:space="preserve"> نسبت به رقبا</w:t>
      </w:r>
      <w:r w:rsidRPr="00592ABA">
        <w:rPr>
          <w:rFonts w:hint="cs"/>
          <w:rtl/>
        </w:rPr>
        <w:t>ی</w:t>
      </w:r>
      <w:r w:rsidRPr="00592ABA">
        <w:rPr>
          <w:rtl/>
        </w:rPr>
        <w:t xml:space="preserve"> خود را منعکس م</w:t>
      </w:r>
      <w:r w:rsidRPr="00592ABA">
        <w:rPr>
          <w:rFonts w:hint="cs"/>
          <w:rtl/>
        </w:rPr>
        <w:t>ی‌</w:t>
      </w:r>
      <w:r w:rsidRPr="00592ABA">
        <w:rPr>
          <w:rFonts w:hint="eastAsia"/>
          <w:rtl/>
        </w:rPr>
        <w:t>کند</w:t>
      </w:r>
      <w:r w:rsidRPr="00592ABA">
        <w:rPr>
          <w:rtl/>
        </w:rPr>
        <w:t>.</w:t>
      </w:r>
      <w:r w:rsidRPr="00592ABA">
        <w:rPr>
          <w:rFonts w:hint="cs"/>
          <w:rtl/>
        </w:rPr>
        <w:t xml:space="preserve"> </w:t>
      </w:r>
      <w:r w:rsidRPr="00592ABA">
        <w:rPr>
          <w:rFonts w:hint="eastAsia"/>
          <w:rtl/>
        </w:rPr>
        <w:t>ا</w:t>
      </w:r>
      <w:r w:rsidRPr="00592ABA">
        <w:rPr>
          <w:rFonts w:hint="cs"/>
          <w:rtl/>
        </w:rPr>
        <w:t>ی</w:t>
      </w:r>
      <w:r w:rsidRPr="00592ABA">
        <w:rPr>
          <w:rFonts w:hint="eastAsia"/>
          <w:rtl/>
        </w:rPr>
        <w:t>ن</w:t>
      </w:r>
      <w:r w:rsidRPr="00592ABA">
        <w:rPr>
          <w:rtl/>
        </w:rPr>
        <w:t xml:space="preserve"> ب</w:t>
      </w:r>
      <w:r w:rsidRPr="00592ABA">
        <w:rPr>
          <w:rFonts w:hint="cs"/>
          <w:rtl/>
        </w:rPr>
        <w:t>ی</w:t>
      </w:r>
      <w:r w:rsidRPr="00592ABA">
        <w:rPr>
          <w:rFonts w:hint="eastAsia"/>
          <w:rtl/>
        </w:rPr>
        <w:t>نش‌ها</w:t>
      </w:r>
      <w:r w:rsidRPr="00592ABA">
        <w:rPr>
          <w:rtl/>
        </w:rPr>
        <w:t xml:space="preserve"> برا</w:t>
      </w:r>
      <w:r w:rsidRPr="00592ABA">
        <w:rPr>
          <w:rFonts w:hint="cs"/>
          <w:rtl/>
        </w:rPr>
        <w:t>ی</w:t>
      </w:r>
      <w:r w:rsidRPr="00592ABA">
        <w:rPr>
          <w:rtl/>
        </w:rPr>
        <w:t xml:space="preserve"> ذ</w:t>
      </w:r>
      <w:r w:rsidRPr="00592ABA">
        <w:rPr>
          <w:rFonts w:hint="cs"/>
          <w:rtl/>
        </w:rPr>
        <w:t>ی</w:t>
      </w:r>
      <w:r w:rsidRPr="00592ABA">
        <w:rPr>
          <w:rFonts w:hint="eastAsia"/>
          <w:rtl/>
        </w:rPr>
        <w:t>نفعان</w:t>
      </w:r>
      <w:r w:rsidRPr="00592ABA">
        <w:rPr>
          <w:rtl/>
        </w:rPr>
        <w:t xml:space="preserve"> صنعت خدمات ابر</w:t>
      </w:r>
      <w:r w:rsidRPr="00592ABA">
        <w:rPr>
          <w:rFonts w:hint="cs"/>
          <w:rtl/>
        </w:rPr>
        <w:t>ی</w:t>
      </w:r>
      <w:r w:rsidRPr="00592ABA">
        <w:rPr>
          <w:rtl/>
        </w:rPr>
        <w:t xml:space="preserve"> اهم</w:t>
      </w:r>
      <w:r w:rsidRPr="00592ABA">
        <w:rPr>
          <w:rFonts w:hint="cs"/>
          <w:rtl/>
        </w:rPr>
        <w:t>ی</w:t>
      </w:r>
      <w:r w:rsidRPr="00592ABA">
        <w:rPr>
          <w:rFonts w:hint="eastAsia"/>
          <w:rtl/>
        </w:rPr>
        <w:t>ت</w:t>
      </w:r>
      <w:r w:rsidRPr="00592ABA">
        <w:rPr>
          <w:rtl/>
        </w:rPr>
        <w:t xml:space="preserve"> ز</w:t>
      </w:r>
      <w:r w:rsidRPr="00592ABA">
        <w:rPr>
          <w:rFonts w:hint="cs"/>
          <w:rtl/>
        </w:rPr>
        <w:t>ی</w:t>
      </w:r>
      <w:r w:rsidRPr="00592ABA">
        <w:rPr>
          <w:rFonts w:hint="eastAsia"/>
          <w:rtl/>
        </w:rPr>
        <w:t>اد</w:t>
      </w:r>
      <w:r w:rsidRPr="00592ABA">
        <w:rPr>
          <w:rFonts w:hint="cs"/>
          <w:rtl/>
        </w:rPr>
        <w:t>ی</w:t>
      </w:r>
      <w:r w:rsidRPr="00592ABA">
        <w:rPr>
          <w:rtl/>
        </w:rPr>
        <w:t xml:space="preserve"> دارد تا </w:t>
      </w:r>
      <w:r w:rsidR="00106E6F">
        <w:rPr>
          <w:rFonts w:hint="cs"/>
          <w:rtl/>
        </w:rPr>
        <w:t xml:space="preserve">اندازه </w:t>
      </w:r>
      <w:r w:rsidRPr="00592ABA">
        <w:rPr>
          <w:rtl/>
        </w:rPr>
        <w:t xml:space="preserve">بازار را </w:t>
      </w:r>
      <w:r w:rsidR="00106E6F">
        <w:rPr>
          <w:rFonts w:hint="cs"/>
          <w:rtl/>
        </w:rPr>
        <w:t>بررسی</w:t>
      </w:r>
      <w:r w:rsidRPr="00592ABA">
        <w:rPr>
          <w:rtl/>
        </w:rPr>
        <w:t xml:space="preserve"> کنند و تصم</w:t>
      </w:r>
      <w:r w:rsidRPr="00592ABA">
        <w:rPr>
          <w:rFonts w:hint="cs"/>
          <w:rtl/>
        </w:rPr>
        <w:t>ی</w:t>
      </w:r>
      <w:r w:rsidRPr="00592ABA">
        <w:rPr>
          <w:rFonts w:hint="eastAsia"/>
          <w:rtl/>
        </w:rPr>
        <w:t>مات</w:t>
      </w:r>
      <w:r w:rsidRPr="00592ABA">
        <w:rPr>
          <w:rtl/>
        </w:rPr>
        <w:t xml:space="preserve"> آگاهانه‌ا</w:t>
      </w:r>
      <w:r w:rsidRPr="00592ABA">
        <w:rPr>
          <w:rFonts w:hint="cs"/>
          <w:rtl/>
        </w:rPr>
        <w:t>ی</w:t>
      </w:r>
      <w:r w:rsidRPr="00592ABA">
        <w:rPr>
          <w:rtl/>
        </w:rPr>
        <w:t xml:space="preserve"> </w:t>
      </w:r>
      <w:r w:rsidR="00025422">
        <w:rPr>
          <w:rtl/>
        </w:rPr>
        <w:t>بر‌اساس</w:t>
      </w:r>
      <w:r w:rsidRPr="00592ABA">
        <w:rPr>
          <w:rtl/>
        </w:rPr>
        <w:t xml:space="preserve"> پذ</w:t>
      </w:r>
      <w:r w:rsidRPr="00592ABA">
        <w:rPr>
          <w:rFonts w:hint="cs"/>
          <w:rtl/>
        </w:rPr>
        <w:t>ی</w:t>
      </w:r>
      <w:r w:rsidRPr="00592ABA">
        <w:rPr>
          <w:rFonts w:hint="eastAsia"/>
          <w:rtl/>
        </w:rPr>
        <w:t>رش</w:t>
      </w:r>
      <w:r w:rsidRPr="00592ABA">
        <w:rPr>
          <w:rtl/>
        </w:rPr>
        <w:t xml:space="preserve"> کاربران و حضور در بازار بگ</w:t>
      </w:r>
      <w:r w:rsidRPr="00592ABA">
        <w:rPr>
          <w:rFonts w:hint="cs"/>
          <w:rtl/>
        </w:rPr>
        <w:t>ی</w:t>
      </w:r>
      <w:r w:rsidRPr="00592ABA">
        <w:rPr>
          <w:rFonts w:hint="eastAsia"/>
          <w:rtl/>
        </w:rPr>
        <w:t>رند</w:t>
      </w:r>
      <w:r w:rsidRPr="00592ABA">
        <w:rPr>
          <w:rtl/>
        </w:rPr>
        <w:t>.</w:t>
      </w:r>
    </w:p>
    <w:p w14:paraId="3D860421" w14:textId="7727E551" w:rsidR="00592ABA" w:rsidRPr="00592ABA" w:rsidRDefault="00592ABA" w:rsidP="00EC7078">
      <w:pPr>
        <w:spacing w:line="276" w:lineRule="auto"/>
        <w:rPr>
          <w:rtl/>
        </w:rPr>
      </w:pPr>
      <w:r w:rsidRPr="00592ABA">
        <w:rPr>
          <w:rFonts w:hint="cs"/>
          <w:rtl/>
        </w:rPr>
        <w:t xml:space="preserve">5- </w:t>
      </w:r>
      <w:r w:rsidRPr="00592ABA">
        <w:rPr>
          <w:rtl/>
        </w:rPr>
        <w:t>استانداردها</w:t>
      </w:r>
      <w:r w:rsidRPr="00592ABA">
        <w:rPr>
          <w:rFonts w:hint="cs"/>
          <w:rtl/>
        </w:rPr>
        <w:t>ی</w:t>
      </w:r>
      <w:r w:rsidRPr="00592ABA">
        <w:rPr>
          <w:rtl/>
        </w:rPr>
        <w:t xml:space="preserve"> نظارت</w:t>
      </w:r>
      <w:r w:rsidRPr="00592ABA">
        <w:rPr>
          <w:rFonts w:hint="cs"/>
          <w:rtl/>
        </w:rPr>
        <w:t>ی</w:t>
      </w:r>
      <w:r w:rsidRPr="00592ABA">
        <w:rPr>
          <w:rtl/>
        </w:rPr>
        <w:t>:</w:t>
      </w:r>
      <w:r w:rsidRPr="00592ABA">
        <w:rPr>
          <w:rFonts w:hint="cs"/>
          <w:rtl/>
        </w:rPr>
        <w:t xml:space="preserve"> </w:t>
      </w:r>
      <w:r w:rsidRPr="00592ABA">
        <w:rPr>
          <w:rtl/>
        </w:rPr>
        <w:t>استانداردها</w:t>
      </w:r>
      <w:r w:rsidRPr="00592ABA">
        <w:rPr>
          <w:rFonts w:hint="cs"/>
          <w:rtl/>
        </w:rPr>
        <w:t>ی</w:t>
      </w:r>
      <w:r w:rsidRPr="00592ABA">
        <w:rPr>
          <w:rtl/>
        </w:rPr>
        <w:t xml:space="preserve"> اتحاد</w:t>
      </w:r>
      <w:r w:rsidRPr="00592ABA">
        <w:rPr>
          <w:rFonts w:hint="cs"/>
          <w:rtl/>
        </w:rPr>
        <w:t>ی</w:t>
      </w:r>
      <w:r w:rsidRPr="00592ABA">
        <w:rPr>
          <w:rFonts w:hint="eastAsia"/>
          <w:rtl/>
        </w:rPr>
        <w:t>ه</w:t>
      </w:r>
      <w:r w:rsidRPr="00592ABA">
        <w:rPr>
          <w:rtl/>
        </w:rPr>
        <w:t xml:space="preserve"> اروپا و </w:t>
      </w:r>
      <w:r w:rsidRPr="00592ABA">
        <w:rPr>
          <w:rFonts w:hint="cs"/>
          <w:rtl/>
        </w:rPr>
        <w:t xml:space="preserve">مصوبه </w:t>
      </w:r>
      <w:r w:rsidRPr="00592ABA">
        <w:rPr>
          <w:rtl/>
        </w:rPr>
        <w:t>355: ا</w:t>
      </w:r>
      <w:r w:rsidRPr="00592ABA">
        <w:rPr>
          <w:rFonts w:hint="cs"/>
          <w:rtl/>
        </w:rPr>
        <w:t>ی</w:t>
      </w:r>
      <w:r w:rsidRPr="00592ABA">
        <w:rPr>
          <w:rFonts w:hint="eastAsia"/>
          <w:rtl/>
        </w:rPr>
        <w:t>ن</w:t>
      </w:r>
      <w:r w:rsidRPr="00592ABA">
        <w:rPr>
          <w:rtl/>
        </w:rPr>
        <w:t xml:space="preserve"> استانداردها اهم</w:t>
      </w:r>
      <w:r w:rsidRPr="00592ABA">
        <w:rPr>
          <w:rFonts w:hint="cs"/>
          <w:rtl/>
        </w:rPr>
        <w:t>ی</w:t>
      </w:r>
      <w:r w:rsidRPr="00592ABA">
        <w:rPr>
          <w:rFonts w:hint="eastAsia"/>
          <w:rtl/>
        </w:rPr>
        <w:t>ت</w:t>
      </w:r>
      <w:r w:rsidRPr="00592ABA">
        <w:rPr>
          <w:rtl/>
        </w:rPr>
        <w:t xml:space="preserve"> کاربران فعال و سهم بازار برا</w:t>
      </w:r>
      <w:r w:rsidRPr="00592ABA">
        <w:rPr>
          <w:rFonts w:hint="cs"/>
          <w:rtl/>
        </w:rPr>
        <w:t>ی</w:t>
      </w:r>
      <w:r w:rsidRPr="00592ABA">
        <w:rPr>
          <w:rtl/>
        </w:rPr>
        <w:t xml:space="preserve"> طبقه‌بند</w:t>
      </w:r>
      <w:r w:rsidRPr="00592ABA">
        <w:rPr>
          <w:rFonts w:hint="cs"/>
          <w:rtl/>
        </w:rPr>
        <w:t>ی</w:t>
      </w:r>
      <w:r w:rsidRPr="00592ABA">
        <w:rPr>
          <w:rtl/>
        </w:rPr>
        <w:t xml:space="preserve"> ارائه‌دهندگان خدمات ابر</w:t>
      </w:r>
      <w:r w:rsidRPr="00592ABA">
        <w:rPr>
          <w:rFonts w:hint="cs"/>
          <w:rtl/>
        </w:rPr>
        <w:t>ی</w:t>
      </w:r>
      <w:r w:rsidRPr="00592ABA">
        <w:rPr>
          <w:rtl/>
        </w:rPr>
        <w:t xml:space="preserve"> به سطوح خدمات سازمان</w:t>
      </w:r>
      <w:r w:rsidRPr="00592ABA">
        <w:rPr>
          <w:rFonts w:hint="cs"/>
          <w:rtl/>
        </w:rPr>
        <w:t>ی</w:t>
      </w:r>
      <w:r w:rsidRPr="00592ABA">
        <w:rPr>
          <w:rFonts w:hint="eastAsia"/>
          <w:rtl/>
        </w:rPr>
        <w:t>،</w:t>
      </w:r>
      <w:r w:rsidRPr="00592ABA">
        <w:rPr>
          <w:rtl/>
        </w:rPr>
        <w:t xml:space="preserve"> مل</w:t>
      </w:r>
      <w:r w:rsidRPr="00592ABA">
        <w:rPr>
          <w:rFonts w:hint="cs"/>
          <w:rtl/>
        </w:rPr>
        <w:t>ی</w:t>
      </w:r>
      <w:r w:rsidRPr="00592ABA">
        <w:rPr>
          <w:rtl/>
        </w:rPr>
        <w:t xml:space="preserve"> و عموم</w:t>
      </w:r>
      <w:r w:rsidRPr="00592ABA">
        <w:rPr>
          <w:rFonts w:hint="cs"/>
          <w:rtl/>
        </w:rPr>
        <w:t>ی</w:t>
      </w:r>
      <w:r w:rsidRPr="00592ABA">
        <w:rPr>
          <w:rtl/>
        </w:rPr>
        <w:t xml:space="preserve"> را مشخص م</w:t>
      </w:r>
      <w:r w:rsidRPr="00592ABA">
        <w:rPr>
          <w:rFonts w:hint="cs"/>
          <w:rtl/>
        </w:rPr>
        <w:t>ی‌</w:t>
      </w:r>
      <w:r w:rsidRPr="00592ABA">
        <w:rPr>
          <w:rFonts w:hint="eastAsia"/>
          <w:rtl/>
        </w:rPr>
        <w:t>کند</w:t>
      </w:r>
      <w:r w:rsidRPr="00592ABA">
        <w:rPr>
          <w:rtl/>
        </w:rPr>
        <w:t>.</w:t>
      </w:r>
      <w:r w:rsidRPr="00592ABA">
        <w:rPr>
          <w:rFonts w:hint="cs"/>
          <w:rtl/>
        </w:rPr>
        <w:t xml:space="preserve"> </w:t>
      </w:r>
      <w:r w:rsidR="00025422">
        <w:rPr>
          <w:rtl/>
        </w:rPr>
        <w:t>بر‌اساس</w:t>
      </w:r>
      <w:r w:rsidRPr="00592ABA">
        <w:rPr>
          <w:rtl/>
        </w:rPr>
        <w:t xml:space="preserve"> ا</w:t>
      </w:r>
      <w:r w:rsidRPr="00592ABA">
        <w:rPr>
          <w:rFonts w:hint="cs"/>
          <w:rtl/>
        </w:rPr>
        <w:t>ی</w:t>
      </w:r>
      <w:r w:rsidRPr="00592ABA">
        <w:rPr>
          <w:rFonts w:hint="eastAsia"/>
          <w:rtl/>
        </w:rPr>
        <w:t>ن</w:t>
      </w:r>
      <w:r w:rsidRPr="00592ABA">
        <w:rPr>
          <w:rtl/>
        </w:rPr>
        <w:t xml:space="preserve"> استانداردها، تعداد کاربران فعال و سهم بازار برا</w:t>
      </w:r>
      <w:r w:rsidRPr="00592ABA">
        <w:rPr>
          <w:rFonts w:hint="cs"/>
          <w:rtl/>
        </w:rPr>
        <w:t>ی</w:t>
      </w:r>
      <w:r w:rsidRPr="00592ABA">
        <w:rPr>
          <w:rtl/>
        </w:rPr>
        <w:t xml:space="preserve"> تع</w:t>
      </w:r>
      <w:r w:rsidRPr="00592ABA">
        <w:rPr>
          <w:rFonts w:hint="cs"/>
          <w:rtl/>
        </w:rPr>
        <w:t>یی</w:t>
      </w:r>
      <w:r w:rsidRPr="00592ABA">
        <w:rPr>
          <w:rFonts w:hint="eastAsia"/>
          <w:rtl/>
        </w:rPr>
        <w:t>ن</w:t>
      </w:r>
      <w:r w:rsidRPr="00592ABA">
        <w:rPr>
          <w:rtl/>
        </w:rPr>
        <w:t xml:space="preserve"> سطح خدمات</w:t>
      </w:r>
      <w:r w:rsidRPr="00592ABA">
        <w:rPr>
          <w:rFonts w:hint="cs"/>
          <w:rtl/>
        </w:rPr>
        <w:t>ی</w:t>
      </w:r>
      <w:r w:rsidRPr="00592ABA">
        <w:rPr>
          <w:rtl/>
        </w:rPr>
        <w:t xml:space="preserve"> که </w:t>
      </w:r>
      <w:r w:rsidRPr="00592ABA">
        <w:rPr>
          <w:rFonts w:hint="cs"/>
          <w:rtl/>
        </w:rPr>
        <w:t>ی</w:t>
      </w:r>
      <w:r w:rsidRPr="00592ABA">
        <w:rPr>
          <w:rFonts w:hint="eastAsia"/>
          <w:rtl/>
        </w:rPr>
        <w:t>ک</w:t>
      </w:r>
      <w:r w:rsidRPr="00592ABA">
        <w:rPr>
          <w:rtl/>
        </w:rPr>
        <w:t xml:space="preserve"> ارائه‌دهنده ارائه م</w:t>
      </w:r>
      <w:r w:rsidRPr="00592ABA">
        <w:rPr>
          <w:rFonts w:hint="cs"/>
          <w:rtl/>
        </w:rPr>
        <w:t>ی‌</w:t>
      </w:r>
      <w:r w:rsidRPr="00592ABA">
        <w:rPr>
          <w:rFonts w:hint="eastAsia"/>
          <w:rtl/>
        </w:rPr>
        <w:t>دهد</w:t>
      </w:r>
      <w:r w:rsidRPr="00592ABA">
        <w:rPr>
          <w:rtl/>
        </w:rPr>
        <w:t xml:space="preserve"> و تأث</w:t>
      </w:r>
      <w:r w:rsidRPr="00592ABA">
        <w:rPr>
          <w:rFonts w:hint="cs"/>
          <w:rtl/>
        </w:rPr>
        <w:t>ی</w:t>
      </w:r>
      <w:r w:rsidRPr="00592ABA">
        <w:rPr>
          <w:rFonts w:hint="eastAsia"/>
          <w:rtl/>
        </w:rPr>
        <w:t>ر</w:t>
      </w:r>
      <w:r w:rsidRPr="00592ABA">
        <w:rPr>
          <w:rtl/>
        </w:rPr>
        <w:t xml:space="preserve"> آن</w:t>
      </w:r>
      <w:r w:rsidR="00C91CA3">
        <w:rPr>
          <w:rFonts w:hint="cs"/>
          <w:rtl/>
        </w:rPr>
        <w:t>ها</w:t>
      </w:r>
      <w:r w:rsidRPr="00592ABA">
        <w:rPr>
          <w:rtl/>
        </w:rPr>
        <w:t xml:space="preserve"> بر بازار، ضرور</w:t>
      </w:r>
      <w:r w:rsidRPr="00592ABA">
        <w:rPr>
          <w:rFonts w:hint="cs"/>
          <w:rtl/>
        </w:rPr>
        <w:t>ی</w:t>
      </w:r>
      <w:r w:rsidRPr="00592ABA">
        <w:rPr>
          <w:rtl/>
        </w:rPr>
        <w:t xml:space="preserve"> هستند</w:t>
      </w:r>
      <w:r w:rsidR="00C91CA3">
        <w:rPr>
          <w:rFonts w:hint="cs"/>
          <w:rtl/>
        </w:rPr>
        <w:t>.</w:t>
      </w:r>
    </w:p>
    <w:p w14:paraId="59594A3E" w14:textId="5095584D" w:rsidR="00592ABA" w:rsidRPr="00592ABA" w:rsidRDefault="00592ABA" w:rsidP="00EC7078">
      <w:pPr>
        <w:spacing w:line="276" w:lineRule="auto"/>
        <w:ind w:firstLine="0"/>
        <w:rPr>
          <w:rtl/>
        </w:rPr>
      </w:pPr>
      <w:r w:rsidRPr="00592ABA">
        <w:rPr>
          <w:rFonts w:hint="cs"/>
          <w:rtl/>
        </w:rPr>
        <w:t xml:space="preserve">5- </w:t>
      </w:r>
      <w:r w:rsidRPr="00592ABA">
        <w:rPr>
          <w:rtl/>
        </w:rPr>
        <w:t xml:space="preserve">شرکت </w:t>
      </w:r>
      <w:r w:rsidRPr="00592ABA">
        <w:rPr>
          <w:rFonts w:hint="cs"/>
          <w:rtl/>
        </w:rPr>
        <w:t>ابر آروان</w:t>
      </w:r>
      <w:r w:rsidRPr="00592ABA">
        <w:rPr>
          <w:rtl/>
        </w:rPr>
        <w:t xml:space="preserve"> در هر دو حوزه کاربران فعال و سهم بازار پ</w:t>
      </w:r>
      <w:r w:rsidRPr="00592ABA">
        <w:rPr>
          <w:rFonts w:hint="cs"/>
          <w:rtl/>
        </w:rPr>
        <w:t>ی</w:t>
      </w:r>
      <w:r w:rsidRPr="00592ABA">
        <w:rPr>
          <w:rFonts w:hint="eastAsia"/>
          <w:rtl/>
        </w:rPr>
        <w:t>شتاز</w:t>
      </w:r>
      <w:r w:rsidRPr="00592ABA">
        <w:rPr>
          <w:rtl/>
        </w:rPr>
        <w:t xml:space="preserve"> است که نشان‌دهنده حضور قو</w:t>
      </w:r>
      <w:r w:rsidRPr="00592ABA">
        <w:rPr>
          <w:rFonts w:hint="cs"/>
          <w:rtl/>
        </w:rPr>
        <w:t>ی</w:t>
      </w:r>
      <w:r w:rsidRPr="00592ABA">
        <w:rPr>
          <w:rtl/>
        </w:rPr>
        <w:t xml:space="preserve"> بازار و پا</w:t>
      </w:r>
      <w:r w:rsidRPr="00592ABA">
        <w:rPr>
          <w:rFonts w:hint="cs"/>
          <w:rtl/>
        </w:rPr>
        <w:t>ی</w:t>
      </w:r>
      <w:r w:rsidRPr="00592ABA">
        <w:rPr>
          <w:rFonts w:hint="eastAsia"/>
          <w:rtl/>
        </w:rPr>
        <w:t>گاه</w:t>
      </w:r>
      <w:r w:rsidRPr="00592ABA">
        <w:rPr>
          <w:rtl/>
        </w:rPr>
        <w:t xml:space="preserve"> کاربر</w:t>
      </w:r>
      <w:r w:rsidRPr="00592ABA">
        <w:rPr>
          <w:rFonts w:hint="cs"/>
          <w:rtl/>
        </w:rPr>
        <w:t>ی</w:t>
      </w:r>
      <w:r w:rsidRPr="00592ABA">
        <w:rPr>
          <w:rtl/>
        </w:rPr>
        <w:t xml:space="preserve"> آن </w:t>
      </w:r>
      <w:r w:rsidRPr="00C91CA3">
        <w:rPr>
          <w:rtl/>
        </w:rPr>
        <w:t>است.</w:t>
      </w:r>
      <w:r w:rsidRPr="00C91CA3">
        <w:rPr>
          <w:rFonts w:hint="cs"/>
          <w:rtl/>
        </w:rPr>
        <w:t xml:space="preserve"> </w:t>
      </w:r>
      <w:r w:rsidRPr="00C91CA3">
        <w:rPr>
          <w:rtl/>
        </w:rPr>
        <w:t xml:space="preserve">شرکت </w:t>
      </w:r>
      <w:r w:rsidRPr="00C91CA3">
        <w:rPr>
          <w:rFonts w:hint="cs"/>
          <w:rtl/>
        </w:rPr>
        <w:t>آسیاتک</w:t>
      </w:r>
      <w:r w:rsidRPr="00C91CA3">
        <w:rPr>
          <w:rtl/>
        </w:rPr>
        <w:t xml:space="preserve">، اگرچه به اندازه شرکت </w:t>
      </w:r>
      <w:r w:rsidRPr="00C91CA3">
        <w:rPr>
          <w:rFonts w:hint="cs"/>
          <w:rtl/>
        </w:rPr>
        <w:t>ابر آروان</w:t>
      </w:r>
      <w:r w:rsidRPr="00C91CA3">
        <w:rPr>
          <w:rtl/>
        </w:rPr>
        <w:t xml:space="preserve"> غالب ن</w:t>
      </w:r>
      <w:r w:rsidRPr="00C91CA3">
        <w:rPr>
          <w:rFonts w:hint="cs"/>
          <w:rtl/>
        </w:rPr>
        <w:t>ی</w:t>
      </w:r>
      <w:r w:rsidRPr="00C91CA3">
        <w:rPr>
          <w:rFonts w:hint="eastAsia"/>
          <w:rtl/>
        </w:rPr>
        <w:t>ست،</w:t>
      </w:r>
      <w:r w:rsidRPr="00C91CA3">
        <w:rPr>
          <w:rtl/>
        </w:rPr>
        <w:t xml:space="preserve"> هنوز سهم بازار قابل توجه</w:t>
      </w:r>
      <w:r w:rsidRPr="00C91CA3">
        <w:rPr>
          <w:rFonts w:hint="cs"/>
          <w:rtl/>
        </w:rPr>
        <w:t>ی</w:t>
      </w:r>
      <w:r w:rsidRPr="00C91CA3">
        <w:rPr>
          <w:rtl/>
        </w:rPr>
        <w:t xml:space="preserve"> و تعداد ز</w:t>
      </w:r>
      <w:r w:rsidRPr="00C91CA3">
        <w:rPr>
          <w:rFonts w:hint="cs"/>
          <w:rtl/>
        </w:rPr>
        <w:t>ی</w:t>
      </w:r>
      <w:r w:rsidRPr="00C91CA3">
        <w:rPr>
          <w:rFonts w:hint="eastAsia"/>
          <w:rtl/>
        </w:rPr>
        <w:t>اد</w:t>
      </w:r>
      <w:r w:rsidRPr="00C91CA3">
        <w:rPr>
          <w:rFonts w:hint="cs"/>
          <w:rtl/>
        </w:rPr>
        <w:t>ی</w:t>
      </w:r>
      <w:r w:rsidRPr="00C91CA3">
        <w:rPr>
          <w:rtl/>
        </w:rPr>
        <w:t xml:space="preserve"> کاربر فعال </w:t>
      </w:r>
      <w:r w:rsidR="00B12618" w:rsidRPr="00C91CA3">
        <w:rPr>
          <w:rFonts w:hint="cs"/>
          <w:rtl/>
        </w:rPr>
        <w:t xml:space="preserve">را </w:t>
      </w:r>
      <w:r w:rsidRPr="00C91CA3">
        <w:rPr>
          <w:rtl/>
        </w:rPr>
        <w:t>دارد</w:t>
      </w:r>
      <w:r w:rsidRPr="00592ABA">
        <w:rPr>
          <w:rtl/>
        </w:rPr>
        <w:t>.</w:t>
      </w:r>
      <w:r w:rsidRPr="00592ABA">
        <w:rPr>
          <w:rFonts w:hint="cs"/>
          <w:rtl/>
        </w:rPr>
        <w:t xml:space="preserve"> </w:t>
      </w:r>
      <w:r w:rsidRPr="00592ABA">
        <w:rPr>
          <w:rtl/>
        </w:rPr>
        <w:t>همبستگ</w:t>
      </w:r>
      <w:r w:rsidRPr="00592ABA">
        <w:rPr>
          <w:rFonts w:hint="cs"/>
          <w:rtl/>
        </w:rPr>
        <w:t>ی</w:t>
      </w:r>
      <w:r w:rsidRPr="00592ABA">
        <w:rPr>
          <w:rtl/>
        </w:rPr>
        <w:t xml:space="preserve"> ب</w:t>
      </w:r>
      <w:r w:rsidRPr="00592ABA">
        <w:rPr>
          <w:rFonts w:hint="cs"/>
          <w:rtl/>
        </w:rPr>
        <w:t>ی</w:t>
      </w:r>
      <w:r w:rsidRPr="00592ABA">
        <w:rPr>
          <w:rFonts w:hint="eastAsia"/>
          <w:rtl/>
        </w:rPr>
        <w:t>ن</w:t>
      </w:r>
      <w:r w:rsidRPr="00592ABA">
        <w:rPr>
          <w:rtl/>
        </w:rPr>
        <w:t xml:space="preserve"> کاربران فعال و سهم بازار اهم</w:t>
      </w:r>
      <w:r w:rsidRPr="00592ABA">
        <w:rPr>
          <w:rFonts w:hint="cs"/>
          <w:rtl/>
        </w:rPr>
        <w:t>ی</w:t>
      </w:r>
      <w:r w:rsidRPr="00592ABA">
        <w:rPr>
          <w:rFonts w:hint="eastAsia"/>
          <w:rtl/>
        </w:rPr>
        <w:t>ت</w:t>
      </w:r>
      <w:r w:rsidRPr="00592ABA">
        <w:rPr>
          <w:rtl/>
        </w:rPr>
        <w:t xml:space="preserve"> ا</w:t>
      </w:r>
      <w:r w:rsidRPr="00592ABA">
        <w:rPr>
          <w:rFonts w:hint="cs"/>
          <w:rtl/>
        </w:rPr>
        <w:t>ی</w:t>
      </w:r>
      <w:r w:rsidRPr="00592ABA">
        <w:rPr>
          <w:rFonts w:hint="eastAsia"/>
          <w:rtl/>
        </w:rPr>
        <w:t>ن</w:t>
      </w:r>
      <w:r w:rsidRPr="00592ABA">
        <w:rPr>
          <w:rtl/>
        </w:rPr>
        <w:t xml:space="preserve"> مع</w:t>
      </w:r>
      <w:r w:rsidRPr="00592ABA">
        <w:rPr>
          <w:rFonts w:hint="cs"/>
          <w:rtl/>
        </w:rPr>
        <w:t>ی</w:t>
      </w:r>
      <w:r w:rsidRPr="00592ABA">
        <w:rPr>
          <w:rFonts w:hint="eastAsia"/>
          <w:rtl/>
        </w:rPr>
        <w:t>ارها</w:t>
      </w:r>
      <w:r w:rsidRPr="00592ABA">
        <w:rPr>
          <w:rtl/>
        </w:rPr>
        <w:t xml:space="preserve"> را در ارز</w:t>
      </w:r>
      <w:r w:rsidRPr="00592ABA">
        <w:rPr>
          <w:rFonts w:hint="cs"/>
          <w:rtl/>
        </w:rPr>
        <w:t>ی</w:t>
      </w:r>
      <w:r w:rsidRPr="00592ABA">
        <w:rPr>
          <w:rFonts w:hint="eastAsia"/>
          <w:rtl/>
        </w:rPr>
        <w:t>اب</w:t>
      </w:r>
      <w:r w:rsidRPr="00592ABA">
        <w:rPr>
          <w:rFonts w:hint="cs"/>
          <w:rtl/>
        </w:rPr>
        <w:t>ی</w:t>
      </w:r>
      <w:r w:rsidRPr="00592ABA">
        <w:rPr>
          <w:rtl/>
        </w:rPr>
        <w:t xml:space="preserve"> و مقا</w:t>
      </w:r>
      <w:r w:rsidRPr="00592ABA">
        <w:rPr>
          <w:rFonts w:hint="cs"/>
          <w:rtl/>
        </w:rPr>
        <w:t>ی</w:t>
      </w:r>
      <w:r w:rsidRPr="00592ABA">
        <w:rPr>
          <w:rFonts w:hint="eastAsia"/>
          <w:rtl/>
        </w:rPr>
        <w:t>سه</w:t>
      </w:r>
      <w:r w:rsidRPr="00592ABA">
        <w:rPr>
          <w:rtl/>
        </w:rPr>
        <w:t xml:space="preserve"> ارائه‌دهندگان خدمات ابر</w:t>
      </w:r>
      <w:r w:rsidRPr="00592ABA">
        <w:rPr>
          <w:rFonts w:hint="cs"/>
          <w:rtl/>
        </w:rPr>
        <w:t>ی</w:t>
      </w:r>
      <w:r w:rsidRPr="00592ABA">
        <w:rPr>
          <w:rtl/>
        </w:rPr>
        <w:t xml:space="preserve"> برجسته م</w:t>
      </w:r>
      <w:r w:rsidRPr="00592ABA">
        <w:rPr>
          <w:rFonts w:hint="cs"/>
          <w:rtl/>
        </w:rPr>
        <w:t>ی‌</w:t>
      </w:r>
      <w:r w:rsidRPr="00592ABA">
        <w:rPr>
          <w:rFonts w:hint="eastAsia"/>
          <w:rtl/>
        </w:rPr>
        <w:t>کند</w:t>
      </w:r>
      <w:r w:rsidRPr="00592ABA">
        <w:rPr>
          <w:rtl/>
        </w:rPr>
        <w:t>.</w:t>
      </w:r>
    </w:p>
    <w:p w14:paraId="1BB23143" w14:textId="0487802E" w:rsidR="00CB1F8C" w:rsidRDefault="007228DB" w:rsidP="00EC7078">
      <w:pPr>
        <w:spacing w:line="276" w:lineRule="auto"/>
        <w:ind w:firstLine="0"/>
        <w:rPr>
          <w:rFonts w:ascii="Times New Roman" w:hAnsi="Times New Roman"/>
          <w:sz w:val="22"/>
          <w:szCs w:val="22"/>
          <w:rtl/>
          <w:lang w:bidi="fa-IR"/>
        </w:rPr>
      </w:pPr>
      <w:r w:rsidRPr="00592ABA">
        <w:rPr>
          <w:rFonts w:hint="cs"/>
          <w:rtl/>
          <w:lang w:bidi="fa-IR"/>
        </w:rPr>
        <w:lastRenderedPageBreak/>
        <w:t xml:space="preserve">قابلیت‌های </w:t>
      </w:r>
      <w:r w:rsidRPr="00592ABA">
        <w:rPr>
          <w:rFonts w:hint="cs"/>
          <w:rtl/>
        </w:rPr>
        <w:t>ارائه‌دهنده خدمات</w:t>
      </w:r>
      <w:r w:rsidRPr="00BE4BFD">
        <w:rPr>
          <w:rFonts w:hint="cs"/>
          <w:rtl/>
        </w:rPr>
        <w:t xml:space="preserve"> </w:t>
      </w:r>
      <w:r w:rsidRPr="008B78E6">
        <w:rPr>
          <w:rFonts w:hint="cs"/>
          <w:rtl/>
        </w:rPr>
        <w:t xml:space="preserve">ابری به لحاظ ارائه‌ی امکانات </w:t>
      </w:r>
      <w:r>
        <w:rPr>
          <w:rFonts w:hint="cs"/>
          <w:rtl/>
        </w:rPr>
        <w:t>مدیریت و استفاده خدمات</w:t>
      </w:r>
      <w:r w:rsidRPr="008B78E6">
        <w:rPr>
          <w:rFonts w:hint="cs"/>
          <w:rtl/>
        </w:rPr>
        <w:t xml:space="preserve"> </w:t>
      </w:r>
      <w:r>
        <w:rPr>
          <w:rFonts w:hint="cs"/>
          <w:rtl/>
        </w:rPr>
        <w:t xml:space="preserve">ابری </w:t>
      </w:r>
      <w:r w:rsidRPr="008B78E6">
        <w:rPr>
          <w:rFonts w:hint="cs"/>
          <w:rtl/>
        </w:rPr>
        <w:t>مورد</w:t>
      </w:r>
      <w:r>
        <w:rPr>
          <w:rFonts w:hint="cs"/>
          <w:rtl/>
        </w:rPr>
        <w:t xml:space="preserve"> </w:t>
      </w:r>
      <w:r w:rsidRPr="008B78E6">
        <w:rPr>
          <w:rFonts w:hint="cs"/>
          <w:rtl/>
        </w:rPr>
        <w:t>بررسی قرار گرفت</w:t>
      </w:r>
      <w:r w:rsidRPr="00BE4BFD">
        <w:rPr>
          <w:rFonts w:hint="cs"/>
          <w:rtl/>
        </w:rPr>
        <w:t xml:space="preserve"> نتایج بررسی</w:t>
      </w:r>
      <w:r w:rsidRPr="00BE4BFD">
        <w:rPr>
          <w:rtl/>
        </w:rPr>
        <w:t xml:space="preserve"> امکانات حداقل</w:t>
      </w:r>
      <w:r w:rsidRPr="00BE4BFD">
        <w:rPr>
          <w:rFonts w:hint="cs"/>
          <w:rtl/>
        </w:rPr>
        <w:t>ی</w:t>
      </w:r>
      <w:r w:rsidRPr="00BE4BFD">
        <w:rPr>
          <w:rtl/>
        </w:rPr>
        <w:t xml:space="preserve"> در پنل ابر</w:t>
      </w:r>
      <w:r w:rsidRPr="00BE4BFD">
        <w:rPr>
          <w:rFonts w:hint="cs"/>
          <w:rtl/>
        </w:rPr>
        <w:t>ی</w:t>
      </w:r>
      <w:r w:rsidRPr="00BE4BFD">
        <w:rPr>
          <w:rtl/>
        </w:rPr>
        <w:t xml:space="preserve"> </w:t>
      </w:r>
      <w:r w:rsidRPr="00BE4BFD">
        <w:rPr>
          <w:rFonts w:hint="cs"/>
          <w:rtl/>
        </w:rPr>
        <w:t xml:space="preserve">ارائه‌دهنده خدمات ابری </w:t>
      </w:r>
      <w:r w:rsidRPr="00FC6DE4">
        <w:rPr>
          <w:rFonts w:hint="cs"/>
          <w:rtl/>
        </w:rPr>
        <w:t xml:space="preserve">در </w:t>
      </w:r>
      <w:r w:rsidR="00A36941">
        <w:rPr>
          <w:rtl/>
        </w:rPr>
        <w:fldChar w:fldCharType="begin"/>
      </w:r>
      <w:r w:rsidR="00A36941">
        <w:rPr>
          <w:rtl/>
        </w:rPr>
        <w:instrText xml:space="preserve"> </w:instrText>
      </w:r>
      <w:r w:rsidR="00A36941">
        <w:rPr>
          <w:rFonts w:hint="cs"/>
        </w:rPr>
        <w:instrText>REF</w:instrText>
      </w:r>
      <w:r w:rsidR="00A36941">
        <w:rPr>
          <w:rFonts w:hint="cs"/>
          <w:rtl/>
        </w:rPr>
        <w:instrText xml:space="preserve"> _</w:instrText>
      </w:r>
      <w:r w:rsidR="00A36941">
        <w:rPr>
          <w:rFonts w:hint="cs"/>
        </w:rPr>
        <w:instrText>Ref174451190 \h</w:instrText>
      </w:r>
      <w:r w:rsidR="00A36941">
        <w:rPr>
          <w:rtl/>
        </w:rPr>
        <w:instrText xml:space="preserve">  \* </w:instrText>
      </w:r>
      <w:r w:rsidR="00A36941">
        <w:instrText>MERGEFORMAT</w:instrText>
      </w:r>
      <w:r w:rsidR="00A36941">
        <w:rPr>
          <w:rtl/>
        </w:rPr>
        <w:instrText xml:space="preserve"> </w:instrText>
      </w:r>
      <w:r w:rsidR="00A36941">
        <w:rPr>
          <w:rtl/>
        </w:rPr>
      </w:r>
      <w:r w:rsidR="00A36941">
        <w:rPr>
          <w:rtl/>
        </w:rPr>
        <w:fldChar w:fldCharType="separate"/>
      </w:r>
      <w:r w:rsidR="00C21D29">
        <w:rPr>
          <w:rtl/>
        </w:rPr>
        <w:t>شکل ‏2</w:t>
      </w:r>
      <w:r w:rsidR="00C21D29" w:rsidRPr="00244A42">
        <w:rPr>
          <w:rtl/>
        </w:rPr>
        <w:noBreakHyphen/>
      </w:r>
      <w:r w:rsidR="00C21D29">
        <w:rPr>
          <w:rtl/>
        </w:rPr>
        <w:t>5</w:t>
      </w:r>
      <w:r w:rsidR="00A36941">
        <w:rPr>
          <w:rtl/>
        </w:rPr>
        <w:fldChar w:fldCharType="end"/>
      </w:r>
      <w:r w:rsidRPr="00FC6DE4">
        <w:rPr>
          <w:rFonts w:hint="cs"/>
          <w:rtl/>
        </w:rPr>
        <w:t xml:space="preserve"> آورده شده است:</w:t>
      </w:r>
    </w:p>
    <w:p w14:paraId="1E22B91D" w14:textId="77777777" w:rsidR="00EC7078" w:rsidRDefault="00EC7078" w:rsidP="00EC7078">
      <w:pPr>
        <w:spacing w:line="276" w:lineRule="auto"/>
        <w:ind w:firstLine="0"/>
        <w:rPr>
          <w:rFonts w:ascii="Times New Roman" w:hAnsi="Times New Roman"/>
          <w:sz w:val="22"/>
          <w:szCs w:val="22"/>
          <w:rtl/>
          <w:lang w:bidi="fa-IR"/>
        </w:rPr>
      </w:pPr>
    </w:p>
    <w:p w14:paraId="5D600523" w14:textId="5144A86F" w:rsidR="00BB6E47" w:rsidRDefault="00BB6E47" w:rsidP="00BB6E47">
      <w:pPr>
        <w:rPr>
          <w:rFonts w:ascii="Times New Roman" w:hAnsi="Times New Roman"/>
          <w:sz w:val="22"/>
          <w:szCs w:val="22"/>
          <w:rtl/>
          <w:lang w:bidi="fa-IR"/>
        </w:rPr>
      </w:pPr>
      <w:r>
        <w:rPr>
          <w:noProof/>
          <w:lang w:bidi="fa-IR"/>
        </w:rPr>
        <w:drawing>
          <wp:inline distT="0" distB="0" distL="0" distR="0" wp14:anchorId="0301F51E" wp14:editId="5A1858EF">
            <wp:extent cx="5986130" cy="3232047"/>
            <wp:effectExtent l="0" t="0" r="15240" b="6985"/>
            <wp:docPr id="25" name="Chart 2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55DAA9F-B246-4504-85BE-7C7BF766D28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47B2025B" w14:textId="77777777" w:rsidR="00BB6E47" w:rsidRDefault="00BB6E47" w:rsidP="00CB1F8C">
      <w:pPr>
        <w:rPr>
          <w:rFonts w:ascii="Times New Roman" w:hAnsi="Times New Roman"/>
          <w:sz w:val="22"/>
          <w:szCs w:val="22"/>
          <w:rtl/>
          <w:lang w:bidi="fa-IR"/>
        </w:rPr>
      </w:pPr>
    </w:p>
    <w:p w14:paraId="4AA52989" w14:textId="5908E915" w:rsidR="0077529F" w:rsidRDefault="0077529F" w:rsidP="007516AC">
      <w:pPr>
        <w:pStyle w:val="Caption"/>
        <w:rPr>
          <w:rtl/>
        </w:rPr>
      </w:pPr>
      <w:bookmarkStart w:id="29" w:name="_Ref172377822"/>
      <w:bookmarkStart w:id="30" w:name="_Ref174451190"/>
      <w:r>
        <w:rPr>
          <w:rtl/>
        </w:rPr>
        <w:t>شکل</w:t>
      </w:r>
      <w:bookmarkEnd w:id="29"/>
      <w:r w:rsidR="00E41468">
        <w:rPr>
          <w:rtl/>
        </w:rPr>
        <w:t xml:space="preserve"> </w:t>
      </w:r>
      <w:r w:rsidR="00E41468" w:rsidRPr="00244A42">
        <w:rPr>
          <w:rtl/>
        </w:rPr>
        <w:fldChar w:fldCharType="begin"/>
      </w:r>
      <w:r w:rsidR="00E41468" w:rsidRPr="00244A42">
        <w:rPr>
          <w:rtl/>
        </w:rPr>
        <w:instrText xml:space="preserve"> </w:instrText>
      </w:r>
      <w:r w:rsidR="00E41468" w:rsidRPr="00244A42">
        <w:instrText>STYLEREF</w:instrText>
      </w:r>
      <w:r w:rsidR="00E41468" w:rsidRPr="00244A42">
        <w:rPr>
          <w:rtl/>
        </w:rPr>
        <w:instrText xml:space="preserve"> 1 \</w:instrText>
      </w:r>
      <w:r w:rsidR="00E41468" w:rsidRPr="00244A42">
        <w:instrText>s</w:instrText>
      </w:r>
      <w:r w:rsidR="00E41468" w:rsidRPr="00244A42">
        <w:rPr>
          <w:rtl/>
        </w:rPr>
        <w:instrText xml:space="preserve"> </w:instrText>
      </w:r>
      <w:r w:rsidR="00E41468" w:rsidRPr="00244A42">
        <w:rPr>
          <w:rtl/>
        </w:rPr>
        <w:fldChar w:fldCharType="separate"/>
      </w:r>
      <w:r w:rsidR="00C21D29">
        <w:rPr>
          <w:noProof/>
          <w:rtl/>
        </w:rPr>
        <w:t>‏2</w:t>
      </w:r>
      <w:r w:rsidR="00E41468" w:rsidRPr="00244A42">
        <w:rPr>
          <w:rtl/>
        </w:rPr>
        <w:fldChar w:fldCharType="end"/>
      </w:r>
      <w:r w:rsidR="00E41468" w:rsidRPr="00244A42">
        <w:rPr>
          <w:rtl/>
        </w:rPr>
        <w:noBreakHyphen/>
      </w:r>
      <w:r w:rsidR="00E41468">
        <w:rPr>
          <w:rtl/>
        </w:rPr>
        <w:fldChar w:fldCharType="begin"/>
      </w:r>
      <w:r w:rsidR="00E41468">
        <w:rPr>
          <w:rtl/>
        </w:rPr>
        <w:instrText xml:space="preserve"> </w:instrText>
      </w:r>
      <w:r w:rsidR="00E41468">
        <w:instrText>SEQ</w:instrText>
      </w:r>
      <w:r w:rsidR="00E41468">
        <w:rPr>
          <w:rtl/>
        </w:rPr>
        <w:instrText xml:space="preserve"> شکل \* </w:instrText>
      </w:r>
      <w:r w:rsidR="00E41468">
        <w:instrText>ARABIC</w:instrText>
      </w:r>
      <w:r w:rsidR="00E41468">
        <w:rPr>
          <w:rtl/>
        </w:rPr>
        <w:instrText xml:space="preserve"> </w:instrText>
      </w:r>
      <w:r w:rsidR="00E41468">
        <w:rPr>
          <w:rtl/>
        </w:rPr>
        <w:fldChar w:fldCharType="separate"/>
      </w:r>
      <w:r w:rsidR="00C21D29">
        <w:rPr>
          <w:noProof/>
          <w:rtl/>
        </w:rPr>
        <w:t>5</w:t>
      </w:r>
      <w:r w:rsidR="00E41468">
        <w:rPr>
          <w:rtl/>
        </w:rPr>
        <w:fldChar w:fldCharType="end"/>
      </w:r>
      <w:bookmarkEnd w:id="30"/>
      <w:r w:rsidR="00E41468">
        <w:rPr>
          <w:rFonts w:hint="cs"/>
          <w:rtl/>
        </w:rPr>
        <w:t xml:space="preserve"> </w:t>
      </w:r>
      <w:r>
        <w:rPr>
          <w:rFonts w:hint="cs"/>
          <w:rtl/>
        </w:rPr>
        <w:t xml:space="preserve">نتایج </w:t>
      </w:r>
      <w:r w:rsidRPr="00BE4BFD">
        <w:rPr>
          <w:rFonts w:hint="cs"/>
          <w:rtl/>
        </w:rPr>
        <w:t>بررسی</w:t>
      </w:r>
      <w:r w:rsidRPr="00BE4BFD">
        <w:rPr>
          <w:rtl/>
        </w:rPr>
        <w:t xml:space="preserve"> امکانات حداقل</w:t>
      </w:r>
      <w:r w:rsidRPr="00BE4BFD">
        <w:rPr>
          <w:rFonts w:hint="cs"/>
          <w:rtl/>
        </w:rPr>
        <w:t>ی</w:t>
      </w:r>
      <w:r w:rsidRPr="00BE4BFD">
        <w:rPr>
          <w:rtl/>
        </w:rPr>
        <w:t xml:space="preserve"> در پنل ابر</w:t>
      </w:r>
      <w:r w:rsidRPr="00BE4BFD">
        <w:rPr>
          <w:rFonts w:hint="cs"/>
          <w:rtl/>
        </w:rPr>
        <w:t>ی</w:t>
      </w:r>
      <w:r w:rsidRPr="00BE4BFD">
        <w:rPr>
          <w:rtl/>
        </w:rPr>
        <w:t xml:space="preserve"> </w:t>
      </w:r>
      <w:r w:rsidRPr="00BE4BFD">
        <w:rPr>
          <w:rFonts w:hint="cs"/>
          <w:rtl/>
        </w:rPr>
        <w:t>ارائه‌دهنده خدمات ابری</w:t>
      </w:r>
    </w:p>
    <w:p w14:paraId="134D78DF" w14:textId="77777777" w:rsidR="00EC7078" w:rsidRPr="00EC7078" w:rsidRDefault="00EC7078" w:rsidP="00EC7078">
      <w:pPr>
        <w:rPr>
          <w:rtl/>
          <w:lang w:bidi="fa-IR"/>
        </w:rPr>
      </w:pPr>
    </w:p>
    <w:p w14:paraId="3F75E267" w14:textId="787D05D6" w:rsidR="00FA1BE7" w:rsidRPr="00B928C0" w:rsidRDefault="00FA1BE7" w:rsidP="00EC7078">
      <w:pPr>
        <w:spacing w:line="276" w:lineRule="auto"/>
        <w:ind w:firstLine="0"/>
        <w:rPr>
          <w:rtl/>
          <w:lang w:bidi="fa-IR"/>
        </w:rPr>
      </w:pPr>
      <w:r>
        <w:rPr>
          <w:rFonts w:hint="cs"/>
          <w:rtl/>
          <w:lang w:bidi="fa-IR"/>
        </w:rPr>
        <w:t>اگر</w:t>
      </w:r>
      <w:r w:rsidRPr="00B928C0">
        <w:rPr>
          <w:rFonts w:hint="cs"/>
          <w:rtl/>
          <w:lang w:bidi="fa-IR"/>
        </w:rPr>
        <w:t xml:space="preserve"> 50 درصد را نمره مرزی در نظربگیریم، مواردی چون محاسبه براساس مصرف، فایروال، نصب مجدد و تغییر سیستم عامل، خاموش کردن و </w:t>
      </w:r>
      <w:r w:rsidRPr="00B928C0">
        <w:rPr>
          <w:lang w:bidi="fa-IR"/>
        </w:rPr>
        <w:t>restart</w:t>
      </w:r>
      <w:r w:rsidRPr="00B928C0">
        <w:rPr>
          <w:rFonts w:hint="cs"/>
          <w:rtl/>
          <w:lang w:bidi="fa-IR"/>
        </w:rPr>
        <w:t xml:space="preserve"> کردن، </w:t>
      </w:r>
      <w:r w:rsidRPr="00C91CA3">
        <w:rPr>
          <w:rFonts w:hint="cs"/>
          <w:rtl/>
          <w:lang w:bidi="fa-IR"/>
        </w:rPr>
        <w:t xml:space="preserve">انتخاب موقعیت مکانی سرور و ایجاد سرور ابری و انتخاب سیستم عامل به‌عنوان خدمات حداقلی در نظر گرفته </w:t>
      </w:r>
      <w:r w:rsidR="00BF3059" w:rsidRPr="00C91CA3">
        <w:rPr>
          <w:rFonts w:hint="cs"/>
          <w:rtl/>
          <w:lang w:bidi="fa-IR"/>
        </w:rPr>
        <w:t>می‌</w:t>
      </w:r>
      <w:r w:rsidRPr="00C91CA3">
        <w:rPr>
          <w:rFonts w:hint="cs"/>
          <w:rtl/>
          <w:lang w:bidi="fa-IR"/>
        </w:rPr>
        <w:t xml:space="preserve">شود، با توجه به </w:t>
      </w:r>
      <w:r w:rsidR="00417D64" w:rsidRPr="00C91CA3">
        <w:rPr>
          <w:rtl/>
          <w:lang w:bidi="fa-IR"/>
        </w:rPr>
        <w:fldChar w:fldCharType="begin"/>
      </w:r>
      <w:r w:rsidR="00417D64" w:rsidRPr="00C91CA3">
        <w:rPr>
          <w:rtl/>
          <w:lang w:bidi="fa-IR"/>
        </w:rPr>
        <w:instrText xml:space="preserve"> </w:instrText>
      </w:r>
      <w:r w:rsidR="00417D64" w:rsidRPr="00C91CA3">
        <w:rPr>
          <w:rFonts w:hint="cs"/>
          <w:lang w:bidi="fa-IR"/>
        </w:rPr>
        <w:instrText>REF</w:instrText>
      </w:r>
      <w:r w:rsidR="00417D64" w:rsidRPr="00C91CA3">
        <w:rPr>
          <w:rFonts w:hint="cs"/>
          <w:rtl/>
          <w:lang w:bidi="fa-IR"/>
        </w:rPr>
        <w:instrText xml:space="preserve"> _</w:instrText>
      </w:r>
      <w:r w:rsidR="00417D64" w:rsidRPr="00C91CA3">
        <w:rPr>
          <w:rFonts w:hint="cs"/>
          <w:lang w:bidi="fa-IR"/>
        </w:rPr>
        <w:instrText>Ref174451190 \h</w:instrText>
      </w:r>
      <w:r w:rsidR="00417D64" w:rsidRPr="00C91CA3">
        <w:rPr>
          <w:rtl/>
          <w:lang w:bidi="fa-IR"/>
        </w:rPr>
        <w:instrText xml:space="preserve"> </w:instrText>
      </w:r>
      <w:r w:rsidR="00C91CA3">
        <w:rPr>
          <w:rtl/>
          <w:lang w:bidi="fa-IR"/>
        </w:rPr>
        <w:instrText xml:space="preserve"> \* </w:instrText>
      </w:r>
      <w:r w:rsidR="00C91CA3">
        <w:rPr>
          <w:lang w:bidi="fa-IR"/>
        </w:rPr>
        <w:instrText>MERGEFORMAT</w:instrText>
      </w:r>
      <w:r w:rsidR="00C91CA3">
        <w:rPr>
          <w:rtl/>
          <w:lang w:bidi="fa-IR"/>
        </w:rPr>
        <w:instrText xml:space="preserve"> </w:instrText>
      </w:r>
      <w:r w:rsidR="00417D64" w:rsidRPr="00C91CA3">
        <w:rPr>
          <w:rtl/>
          <w:lang w:bidi="fa-IR"/>
        </w:rPr>
      </w:r>
      <w:r w:rsidR="00417D64" w:rsidRPr="00C91CA3">
        <w:rPr>
          <w:rtl/>
          <w:lang w:bidi="fa-IR"/>
        </w:rPr>
        <w:fldChar w:fldCharType="separate"/>
      </w:r>
      <w:r w:rsidR="00C21D29">
        <w:rPr>
          <w:rtl/>
        </w:rPr>
        <w:t xml:space="preserve">شکل </w:t>
      </w:r>
      <w:r w:rsidR="00C21D29">
        <w:rPr>
          <w:noProof/>
          <w:rtl/>
        </w:rPr>
        <w:t>‏2</w:t>
      </w:r>
      <w:r w:rsidR="00C21D29" w:rsidRPr="00244A42">
        <w:rPr>
          <w:noProof/>
          <w:rtl/>
        </w:rPr>
        <w:noBreakHyphen/>
      </w:r>
      <w:r w:rsidR="00C21D29">
        <w:rPr>
          <w:noProof/>
          <w:rtl/>
        </w:rPr>
        <w:t>5</w:t>
      </w:r>
      <w:r w:rsidR="00417D64" w:rsidRPr="00C91CA3">
        <w:rPr>
          <w:rtl/>
          <w:lang w:bidi="fa-IR"/>
        </w:rPr>
        <w:fldChar w:fldCharType="end"/>
      </w:r>
      <w:r w:rsidRPr="00C91CA3">
        <w:rPr>
          <w:rFonts w:hint="cs"/>
          <w:rtl/>
          <w:lang w:bidi="fa-IR"/>
        </w:rPr>
        <w:t xml:space="preserve"> و </w:t>
      </w:r>
      <w:r w:rsidR="005F123F" w:rsidRPr="00C91CA3">
        <w:rPr>
          <w:rFonts w:hint="cs"/>
          <w:rtl/>
          <w:lang w:bidi="fa-IR"/>
        </w:rPr>
        <w:t xml:space="preserve">بطور متوسط بیش از </w:t>
      </w:r>
      <w:r w:rsidRPr="00C91CA3">
        <w:rPr>
          <w:rFonts w:hint="cs"/>
          <w:rtl/>
          <w:lang w:bidi="fa-IR"/>
        </w:rPr>
        <w:t xml:space="preserve">50 درصد </w:t>
      </w:r>
      <w:r w:rsidR="007E524E" w:rsidRPr="00C91CA3">
        <w:rPr>
          <w:rFonts w:hint="cs"/>
          <w:rtl/>
          <w:lang w:bidi="fa-IR"/>
        </w:rPr>
        <w:t>شرکت‌ها</w:t>
      </w:r>
      <w:r w:rsidRPr="00C91CA3">
        <w:rPr>
          <w:rFonts w:hint="cs"/>
          <w:rtl/>
          <w:lang w:bidi="fa-IR"/>
        </w:rPr>
        <w:t xml:space="preserve"> قادر به ارائه خدمات حداقلی هستند.</w:t>
      </w:r>
    </w:p>
    <w:p w14:paraId="4B4A7B5B" w14:textId="30DFC320" w:rsidR="008D1AB4" w:rsidRDefault="00D470D2" w:rsidP="00EC7078">
      <w:pPr>
        <w:spacing w:line="276" w:lineRule="auto"/>
        <w:ind w:firstLine="0"/>
        <w:rPr>
          <w:rFonts w:ascii="Times New Roman" w:hAnsi="Times New Roman"/>
          <w:sz w:val="28"/>
          <w:rtl/>
          <w:lang w:bidi="fa-IR"/>
        </w:rPr>
      </w:pPr>
      <w:r w:rsidRPr="00A81A0A">
        <w:rPr>
          <w:rFonts w:ascii="Times New Roman" w:hAnsi="Times New Roman" w:hint="cs"/>
          <w:sz w:val="28"/>
          <w:rtl/>
          <w:lang w:bidi="fa-IR"/>
        </w:rPr>
        <w:t>به من</w:t>
      </w:r>
      <w:r>
        <w:rPr>
          <w:rFonts w:ascii="Times New Roman" w:hAnsi="Times New Roman" w:hint="cs"/>
          <w:sz w:val="28"/>
          <w:rtl/>
          <w:lang w:bidi="fa-IR"/>
        </w:rPr>
        <w:t>ظور ارزیابی قابلیت</w:t>
      </w:r>
      <w:r w:rsidR="002D7C82">
        <w:rPr>
          <w:rFonts w:ascii="Times New Roman" w:hAnsi="Times New Roman" w:hint="eastAsia"/>
          <w:sz w:val="28"/>
          <w:rtl/>
          <w:lang w:bidi="fa-IR"/>
        </w:rPr>
        <w:t>‌</w:t>
      </w:r>
      <w:r w:rsidRPr="008D1AB4">
        <w:rPr>
          <w:rFonts w:ascii="Times New Roman" w:hAnsi="Times New Roman" w:hint="cs"/>
          <w:sz w:val="28"/>
          <w:rtl/>
          <w:lang w:bidi="fa-IR"/>
        </w:rPr>
        <w:t xml:space="preserve">های ابری تعیین شده در استاندارد </w:t>
      </w:r>
      <w:r w:rsidRPr="008D1AB4">
        <w:rPr>
          <w:rFonts w:ascii="Times New Roman" w:hAnsi="Times New Roman"/>
          <w:szCs w:val="24"/>
          <w:lang w:bidi="fa-IR"/>
        </w:rPr>
        <w:t>NIST</w:t>
      </w:r>
      <w:r w:rsidRPr="008D1AB4">
        <w:rPr>
          <w:rFonts w:ascii="Times New Roman" w:hAnsi="Times New Roman" w:hint="cs"/>
          <w:szCs w:val="24"/>
          <w:rtl/>
          <w:lang w:bidi="fa-IR"/>
        </w:rPr>
        <w:t xml:space="preserve"> </w:t>
      </w:r>
      <w:r w:rsidRPr="008D1AB4">
        <w:rPr>
          <w:rFonts w:ascii="Times New Roman" w:hAnsi="Times New Roman" w:hint="cs"/>
          <w:sz w:val="28"/>
          <w:rtl/>
          <w:lang w:bidi="fa-IR"/>
        </w:rPr>
        <w:t>قابلیت</w:t>
      </w:r>
      <w:r w:rsidR="002D7C82">
        <w:rPr>
          <w:rFonts w:ascii="Times New Roman" w:hAnsi="Times New Roman" w:hint="eastAsia"/>
          <w:sz w:val="28"/>
          <w:rtl/>
          <w:lang w:bidi="fa-IR"/>
        </w:rPr>
        <w:t>‌</w:t>
      </w:r>
      <w:r w:rsidRPr="008D1AB4">
        <w:rPr>
          <w:rFonts w:ascii="Times New Roman" w:hAnsi="Times New Roman" w:hint="cs"/>
          <w:sz w:val="28"/>
          <w:rtl/>
          <w:lang w:bidi="fa-IR"/>
        </w:rPr>
        <w:t xml:space="preserve">های پنل کاربری و پرسشنامه تکمیلی توسط </w:t>
      </w:r>
      <w:r w:rsidR="002D7C82">
        <w:rPr>
          <w:rFonts w:ascii="Times New Roman" w:hAnsi="Times New Roman" w:hint="cs"/>
          <w:sz w:val="28"/>
          <w:rtl/>
          <w:lang w:bidi="fa-IR"/>
        </w:rPr>
        <w:t>فراهم‌کنندگان</w:t>
      </w:r>
      <w:r w:rsidRPr="008D1AB4">
        <w:rPr>
          <w:rFonts w:ascii="Times New Roman" w:hAnsi="Times New Roman" w:hint="cs"/>
          <w:sz w:val="28"/>
          <w:rtl/>
          <w:lang w:bidi="fa-IR"/>
        </w:rPr>
        <w:t xml:space="preserve"> </w:t>
      </w:r>
      <w:r w:rsidR="00A57CE2" w:rsidRPr="008D1AB4">
        <w:rPr>
          <w:rFonts w:ascii="Times New Roman" w:hAnsi="Times New Roman" w:hint="cs"/>
          <w:sz w:val="28"/>
          <w:rtl/>
          <w:lang w:bidi="fa-IR"/>
        </w:rPr>
        <w:t xml:space="preserve">خدمات </w:t>
      </w:r>
      <w:r w:rsidRPr="008D1AB4">
        <w:rPr>
          <w:rFonts w:ascii="Times New Roman" w:hAnsi="Times New Roman" w:hint="cs"/>
          <w:sz w:val="28"/>
          <w:rtl/>
          <w:lang w:bidi="fa-IR"/>
        </w:rPr>
        <w:t xml:space="preserve">ابری را براساس </w:t>
      </w:r>
      <w:r w:rsidR="009C6A48">
        <w:rPr>
          <w:rFonts w:ascii="Times New Roman" w:hAnsi="Times New Roman" w:hint="cs"/>
          <w:sz w:val="28"/>
          <w:rtl/>
          <w:lang w:bidi="fa-IR"/>
        </w:rPr>
        <w:t>قابلیت‌ها</w:t>
      </w:r>
      <w:r w:rsidRPr="008D1AB4">
        <w:rPr>
          <w:rFonts w:ascii="Times New Roman" w:hAnsi="Times New Roman" w:hint="cs"/>
          <w:sz w:val="28"/>
          <w:rtl/>
          <w:lang w:bidi="fa-IR"/>
        </w:rPr>
        <w:t xml:space="preserve">ی ابری </w:t>
      </w:r>
      <w:r w:rsidR="00E572B8" w:rsidRPr="008D1AB4">
        <w:rPr>
          <w:rFonts w:ascii="Times New Roman" w:hAnsi="Times New Roman" w:hint="cs"/>
          <w:sz w:val="28"/>
          <w:rtl/>
          <w:lang w:bidi="fa-IR"/>
        </w:rPr>
        <w:t>دسته‌بندی</w:t>
      </w:r>
      <w:r w:rsidRPr="008D1AB4">
        <w:rPr>
          <w:rFonts w:ascii="Times New Roman" w:hAnsi="Times New Roman" w:hint="cs"/>
          <w:sz w:val="28"/>
          <w:rtl/>
          <w:lang w:bidi="fa-IR"/>
        </w:rPr>
        <w:t xml:space="preserve"> کرده و نتایچ آن در </w:t>
      </w:r>
      <w:r w:rsidR="00417D64">
        <w:rPr>
          <w:rFonts w:ascii="Times New Roman" w:hAnsi="Times New Roman"/>
          <w:sz w:val="28"/>
          <w:rtl/>
          <w:lang w:bidi="fa-IR"/>
        </w:rPr>
        <w:fldChar w:fldCharType="begin"/>
      </w:r>
      <w:r w:rsidR="00417D64">
        <w:rPr>
          <w:rFonts w:ascii="Times New Roman" w:hAnsi="Times New Roman"/>
          <w:sz w:val="28"/>
          <w:rtl/>
          <w:lang w:bidi="fa-IR"/>
        </w:rPr>
        <w:instrText xml:space="preserve"> </w:instrText>
      </w:r>
      <w:r w:rsidR="00417D64">
        <w:rPr>
          <w:rFonts w:ascii="Times New Roman" w:hAnsi="Times New Roman" w:hint="cs"/>
          <w:sz w:val="28"/>
          <w:lang w:bidi="fa-IR"/>
        </w:rPr>
        <w:instrText>REF</w:instrText>
      </w:r>
      <w:r w:rsidR="00417D64">
        <w:rPr>
          <w:rFonts w:ascii="Times New Roman" w:hAnsi="Times New Roman" w:hint="cs"/>
          <w:sz w:val="28"/>
          <w:rtl/>
          <w:lang w:bidi="fa-IR"/>
        </w:rPr>
        <w:instrText xml:space="preserve"> _</w:instrText>
      </w:r>
      <w:r w:rsidR="00417D64">
        <w:rPr>
          <w:rFonts w:ascii="Times New Roman" w:hAnsi="Times New Roman" w:hint="cs"/>
          <w:sz w:val="28"/>
          <w:lang w:bidi="fa-IR"/>
        </w:rPr>
        <w:instrText>Ref174451252 \h</w:instrText>
      </w:r>
      <w:r w:rsidR="00417D64">
        <w:rPr>
          <w:rFonts w:ascii="Times New Roman" w:hAnsi="Times New Roman"/>
          <w:sz w:val="28"/>
          <w:rtl/>
          <w:lang w:bidi="fa-IR"/>
        </w:rPr>
        <w:instrText xml:space="preserve"> </w:instrText>
      </w:r>
      <w:r w:rsidR="00417D64">
        <w:rPr>
          <w:rFonts w:ascii="Times New Roman" w:hAnsi="Times New Roman"/>
          <w:sz w:val="28"/>
          <w:rtl/>
          <w:lang w:bidi="fa-IR"/>
        </w:rPr>
      </w:r>
      <w:r w:rsidR="00EC7078">
        <w:rPr>
          <w:rFonts w:ascii="Times New Roman" w:hAnsi="Times New Roman"/>
          <w:sz w:val="28"/>
          <w:rtl/>
          <w:lang w:bidi="fa-IR"/>
        </w:rPr>
        <w:instrText xml:space="preserve"> \* </w:instrText>
      </w:r>
      <w:r w:rsidR="00EC7078">
        <w:rPr>
          <w:rFonts w:ascii="Times New Roman" w:hAnsi="Times New Roman"/>
          <w:sz w:val="28"/>
          <w:lang w:bidi="fa-IR"/>
        </w:rPr>
        <w:instrText>MERGEFORMAT</w:instrText>
      </w:r>
      <w:r w:rsidR="00EC7078">
        <w:rPr>
          <w:rFonts w:ascii="Times New Roman" w:hAnsi="Times New Roman"/>
          <w:sz w:val="28"/>
          <w:rtl/>
          <w:lang w:bidi="fa-IR"/>
        </w:rPr>
        <w:instrText xml:space="preserve"> </w:instrText>
      </w:r>
      <w:r w:rsidR="00417D64">
        <w:rPr>
          <w:rFonts w:ascii="Times New Roman" w:hAnsi="Times New Roman"/>
          <w:sz w:val="28"/>
          <w:rtl/>
          <w:lang w:bidi="fa-IR"/>
        </w:rPr>
        <w:fldChar w:fldCharType="separate"/>
      </w:r>
      <w:r w:rsidR="00C21D29" w:rsidRPr="00592ABA">
        <w:rPr>
          <w:rtl/>
        </w:rPr>
        <w:t>شکل</w:t>
      </w:r>
      <w:r w:rsidR="00C21D29">
        <w:rPr>
          <w:rtl/>
        </w:rPr>
        <w:t xml:space="preserve"> </w:t>
      </w:r>
      <w:r w:rsidR="00C21D29">
        <w:rPr>
          <w:noProof/>
          <w:rtl/>
        </w:rPr>
        <w:t>‏2</w:t>
      </w:r>
      <w:r w:rsidR="00C21D29" w:rsidRPr="00244A42">
        <w:rPr>
          <w:noProof/>
          <w:rtl/>
        </w:rPr>
        <w:noBreakHyphen/>
      </w:r>
      <w:r w:rsidR="00C21D29">
        <w:rPr>
          <w:noProof/>
          <w:rtl/>
        </w:rPr>
        <w:t>6</w:t>
      </w:r>
      <w:r w:rsidR="00417D64">
        <w:rPr>
          <w:rFonts w:ascii="Times New Roman" w:hAnsi="Times New Roman"/>
          <w:sz w:val="28"/>
          <w:rtl/>
          <w:lang w:bidi="fa-IR"/>
        </w:rPr>
        <w:fldChar w:fldCharType="end"/>
      </w:r>
      <w:r w:rsidR="00050C52">
        <w:rPr>
          <w:rFonts w:ascii="Times New Roman" w:hAnsi="Times New Roman" w:hint="cs"/>
          <w:sz w:val="28"/>
          <w:rtl/>
          <w:lang w:bidi="fa-IR"/>
        </w:rPr>
        <w:t xml:space="preserve"> </w:t>
      </w:r>
      <w:r w:rsidRPr="008D1AB4">
        <w:rPr>
          <w:rFonts w:ascii="Times New Roman" w:hAnsi="Times New Roman" w:hint="cs"/>
          <w:sz w:val="28"/>
          <w:rtl/>
          <w:lang w:bidi="fa-IR"/>
        </w:rPr>
        <w:t>آورده شده است.</w:t>
      </w:r>
      <w:r w:rsidR="00455111">
        <w:rPr>
          <w:rFonts w:ascii="Times New Roman" w:hAnsi="Times New Roman" w:hint="cs"/>
          <w:sz w:val="28"/>
          <w:rtl/>
          <w:lang w:bidi="fa-IR"/>
        </w:rPr>
        <w:t xml:space="preserve"> این شکل </w:t>
      </w:r>
      <w:r w:rsidR="00CE7C4D">
        <w:rPr>
          <w:rFonts w:ascii="Times New Roman" w:hAnsi="Times New Roman" w:hint="cs"/>
          <w:sz w:val="28"/>
          <w:rtl/>
          <w:lang w:bidi="fa-IR"/>
        </w:rPr>
        <w:t>قابلیت‌ها</w:t>
      </w:r>
      <w:r w:rsidR="00455111">
        <w:rPr>
          <w:rFonts w:ascii="Times New Roman" w:hAnsi="Times New Roman" w:hint="cs"/>
          <w:sz w:val="28"/>
          <w:rtl/>
          <w:lang w:bidi="fa-IR"/>
        </w:rPr>
        <w:t xml:space="preserve">ی ابری </w:t>
      </w:r>
      <w:r w:rsidR="007E524E">
        <w:rPr>
          <w:rFonts w:ascii="Times New Roman" w:hAnsi="Times New Roman" w:hint="cs"/>
          <w:sz w:val="28"/>
          <w:rtl/>
          <w:lang w:bidi="fa-IR"/>
        </w:rPr>
        <w:t>شرکت‌ها</w:t>
      </w:r>
      <w:r w:rsidR="00455111">
        <w:rPr>
          <w:rFonts w:ascii="Times New Roman" w:hAnsi="Times New Roman" w:hint="cs"/>
          <w:sz w:val="28"/>
          <w:rtl/>
          <w:lang w:bidi="fa-IR"/>
        </w:rPr>
        <w:t xml:space="preserve">ی </w:t>
      </w:r>
      <w:r w:rsidR="00CE7C4D">
        <w:rPr>
          <w:rFonts w:ascii="Times New Roman" w:hAnsi="Times New Roman" w:hint="cs"/>
          <w:sz w:val="28"/>
          <w:rtl/>
          <w:lang w:bidi="fa-IR"/>
        </w:rPr>
        <w:t>ارائه‌دهنده</w:t>
      </w:r>
      <w:r w:rsidR="00455111">
        <w:rPr>
          <w:rFonts w:ascii="Times New Roman" w:hAnsi="Times New Roman" w:hint="cs"/>
          <w:sz w:val="28"/>
          <w:rtl/>
          <w:lang w:bidi="fa-IR"/>
        </w:rPr>
        <w:t xml:space="preserve"> خدمات ابری، از جمله میزان وضعیت سلف سرویس </w:t>
      </w:r>
      <w:r w:rsidR="007E524E">
        <w:rPr>
          <w:rFonts w:ascii="Times New Roman" w:hAnsi="Times New Roman" w:hint="cs"/>
          <w:sz w:val="28"/>
          <w:rtl/>
          <w:lang w:bidi="fa-IR"/>
        </w:rPr>
        <w:t>شرکت‌ها</w:t>
      </w:r>
      <w:r w:rsidR="00455111">
        <w:rPr>
          <w:rFonts w:ascii="Times New Roman" w:hAnsi="Times New Roman" w:hint="cs"/>
          <w:sz w:val="28"/>
          <w:rtl/>
          <w:lang w:bidi="fa-IR"/>
        </w:rPr>
        <w:t>، دسترسی به شبکه، تجمیع منابع، اندازه</w:t>
      </w:r>
      <w:r w:rsidR="00455111">
        <w:rPr>
          <w:rFonts w:ascii="Times New Roman" w:hAnsi="Times New Roman" w:hint="eastAsia"/>
          <w:sz w:val="28"/>
          <w:rtl/>
          <w:lang w:bidi="fa-IR"/>
        </w:rPr>
        <w:t>‌</w:t>
      </w:r>
      <w:r w:rsidR="00455111">
        <w:rPr>
          <w:rFonts w:ascii="Times New Roman" w:hAnsi="Times New Roman" w:hint="cs"/>
          <w:sz w:val="28"/>
          <w:rtl/>
          <w:lang w:bidi="fa-IR"/>
        </w:rPr>
        <w:t>گیری خدمات، مجازی</w:t>
      </w:r>
      <w:r w:rsidR="00455111">
        <w:rPr>
          <w:rFonts w:ascii="Times New Roman" w:hAnsi="Times New Roman" w:hint="eastAsia"/>
          <w:sz w:val="28"/>
          <w:rtl/>
          <w:lang w:bidi="fa-IR"/>
        </w:rPr>
        <w:t>‌</w:t>
      </w:r>
      <w:r w:rsidR="00455111">
        <w:rPr>
          <w:rFonts w:ascii="Times New Roman" w:hAnsi="Times New Roman" w:hint="cs"/>
          <w:sz w:val="28"/>
          <w:rtl/>
          <w:lang w:bidi="fa-IR"/>
        </w:rPr>
        <w:t>سازی و قابلیت</w:t>
      </w:r>
      <w:r w:rsidR="00455111">
        <w:rPr>
          <w:rFonts w:ascii="Times New Roman" w:hAnsi="Times New Roman" w:hint="eastAsia"/>
          <w:sz w:val="28"/>
          <w:rtl/>
          <w:lang w:bidi="fa-IR"/>
        </w:rPr>
        <w:t>‌</w:t>
      </w:r>
      <w:r w:rsidR="00455111">
        <w:rPr>
          <w:rFonts w:ascii="Times New Roman" w:hAnsi="Times New Roman" w:hint="cs"/>
          <w:sz w:val="28"/>
          <w:rtl/>
          <w:lang w:bidi="fa-IR"/>
        </w:rPr>
        <w:t>های پشتیبان</w:t>
      </w:r>
      <w:r w:rsidR="00455111">
        <w:rPr>
          <w:rFonts w:ascii="Times New Roman" w:hAnsi="Times New Roman" w:hint="eastAsia"/>
          <w:sz w:val="28"/>
          <w:rtl/>
          <w:lang w:bidi="fa-IR"/>
        </w:rPr>
        <w:t>‌</w:t>
      </w:r>
      <w:r w:rsidR="00455111">
        <w:rPr>
          <w:rFonts w:ascii="Times New Roman" w:hAnsi="Times New Roman" w:hint="cs"/>
          <w:sz w:val="28"/>
          <w:rtl/>
          <w:lang w:bidi="fa-IR"/>
        </w:rPr>
        <w:t>گیری آنها را نشان می</w:t>
      </w:r>
      <w:r w:rsidR="00455111">
        <w:rPr>
          <w:rFonts w:ascii="Times New Roman" w:hAnsi="Times New Roman" w:hint="eastAsia"/>
          <w:sz w:val="28"/>
          <w:rtl/>
          <w:lang w:bidi="fa-IR"/>
        </w:rPr>
        <w:t>‌</w:t>
      </w:r>
      <w:r w:rsidR="00455111">
        <w:rPr>
          <w:rFonts w:ascii="Times New Roman" w:hAnsi="Times New Roman" w:hint="cs"/>
          <w:sz w:val="28"/>
          <w:rtl/>
          <w:lang w:bidi="fa-IR"/>
        </w:rPr>
        <w:t>دهد.</w:t>
      </w:r>
    </w:p>
    <w:p w14:paraId="56C52E9F" w14:textId="571F738B" w:rsidR="00BB6E47" w:rsidRPr="00592ABA" w:rsidRDefault="008D1AB4" w:rsidP="009C6A48">
      <w:pPr>
        <w:spacing w:line="360" w:lineRule="auto"/>
        <w:ind w:firstLine="245"/>
        <w:rPr>
          <w:rtl/>
        </w:rPr>
      </w:pPr>
      <w:r w:rsidRPr="008D1AB4">
        <w:rPr>
          <w:noProof/>
        </w:rPr>
        <w:lastRenderedPageBreak/>
        <w:t xml:space="preserve"> </w:t>
      </w:r>
      <w:bookmarkStart w:id="31" w:name="_Ref172377840"/>
      <w:r w:rsidR="00BB6E47" w:rsidRPr="00592ABA">
        <w:rPr>
          <w:noProof/>
          <w:lang w:bidi="fa-IR"/>
        </w:rPr>
        <w:drawing>
          <wp:inline distT="0" distB="0" distL="0" distR="0" wp14:anchorId="54886DD7" wp14:editId="27C45361">
            <wp:extent cx="5656521" cy="3040380"/>
            <wp:effectExtent l="0" t="0" r="1905" b="7620"/>
            <wp:docPr id="26" name="Chart 2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2149196-8C9A-4113-B02E-87B6858DAE4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2BD4A0A8" w14:textId="38BFDDCB" w:rsidR="0077529F" w:rsidRPr="00592ABA" w:rsidRDefault="0077529F" w:rsidP="00162A16">
      <w:pPr>
        <w:pStyle w:val="Caption"/>
        <w:rPr>
          <w:rtl/>
        </w:rPr>
      </w:pPr>
      <w:bookmarkStart w:id="32" w:name="_Ref172636801"/>
      <w:bookmarkStart w:id="33" w:name="_Ref174451252"/>
      <w:r w:rsidRPr="00592ABA">
        <w:rPr>
          <w:rtl/>
        </w:rPr>
        <w:t>شکل</w:t>
      </w:r>
      <w:bookmarkEnd w:id="31"/>
      <w:bookmarkEnd w:id="32"/>
      <w:r w:rsidR="003E5BAC">
        <w:rPr>
          <w:rtl/>
        </w:rPr>
        <w:t xml:space="preserve"> </w:t>
      </w:r>
      <w:r w:rsidR="003E5BAC" w:rsidRPr="00244A42">
        <w:rPr>
          <w:rtl/>
        </w:rPr>
        <w:fldChar w:fldCharType="begin"/>
      </w:r>
      <w:r w:rsidR="003E5BAC" w:rsidRPr="00244A42">
        <w:rPr>
          <w:rtl/>
        </w:rPr>
        <w:instrText xml:space="preserve"> </w:instrText>
      </w:r>
      <w:r w:rsidR="003E5BAC" w:rsidRPr="00244A42">
        <w:instrText>STYLEREF</w:instrText>
      </w:r>
      <w:r w:rsidR="003E5BAC" w:rsidRPr="00244A42">
        <w:rPr>
          <w:rtl/>
        </w:rPr>
        <w:instrText xml:space="preserve"> 1 \</w:instrText>
      </w:r>
      <w:r w:rsidR="003E5BAC" w:rsidRPr="00244A42">
        <w:instrText>s</w:instrText>
      </w:r>
      <w:r w:rsidR="003E5BAC" w:rsidRPr="00244A42">
        <w:rPr>
          <w:rtl/>
        </w:rPr>
        <w:instrText xml:space="preserve"> </w:instrText>
      </w:r>
      <w:r w:rsidR="003E5BAC" w:rsidRPr="00244A42">
        <w:rPr>
          <w:rtl/>
        </w:rPr>
        <w:fldChar w:fldCharType="separate"/>
      </w:r>
      <w:r w:rsidR="00C21D29">
        <w:rPr>
          <w:noProof/>
          <w:rtl/>
        </w:rPr>
        <w:t>‏2</w:t>
      </w:r>
      <w:r w:rsidR="003E5BAC" w:rsidRPr="00244A42">
        <w:rPr>
          <w:rtl/>
        </w:rPr>
        <w:fldChar w:fldCharType="end"/>
      </w:r>
      <w:r w:rsidR="003E5BAC" w:rsidRPr="00244A42">
        <w:rPr>
          <w:rtl/>
        </w:rPr>
        <w:noBreakHyphen/>
      </w:r>
      <w:r w:rsidR="003E5BAC">
        <w:rPr>
          <w:rtl/>
        </w:rPr>
        <w:fldChar w:fldCharType="begin"/>
      </w:r>
      <w:r w:rsidR="003E5BAC">
        <w:rPr>
          <w:rtl/>
        </w:rPr>
        <w:instrText xml:space="preserve"> </w:instrText>
      </w:r>
      <w:r w:rsidR="003E5BAC">
        <w:instrText>SEQ</w:instrText>
      </w:r>
      <w:r w:rsidR="003E5BAC">
        <w:rPr>
          <w:rtl/>
        </w:rPr>
        <w:instrText xml:space="preserve"> شکل \* </w:instrText>
      </w:r>
      <w:r w:rsidR="003E5BAC">
        <w:instrText>ARABIC</w:instrText>
      </w:r>
      <w:r w:rsidR="003E5BAC">
        <w:rPr>
          <w:rtl/>
        </w:rPr>
        <w:instrText xml:space="preserve"> </w:instrText>
      </w:r>
      <w:r w:rsidR="003E5BAC">
        <w:rPr>
          <w:rtl/>
        </w:rPr>
        <w:fldChar w:fldCharType="separate"/>
      </w:r>
      <w:r w:rsidR="00C21D29">
        <w:rPr>
          <w:noProof/>
          <w:rtl/>
        </w:rPr>
        <w:t>6</w:t>
      </w:r>
      <w:r w:rsidR="003E5BAC">
        <w:rPr>
          <w:rtl/>
        </w:rPr>
        <w:fldChar w:fldCharType="end"/>
      </w:r>
      <w:bookmarkEnd w:id="33"/>
      <w:r w:rsidR="003E5BAC">
        <w:rPr>
          <w:rFonts w:hint="cs"/>
          <w:rtl/>
        </w:rPr>
        <w:t xml:space="preserve"> </w:t>
      </w:r>
      <w:r w:rsidRPr="00592ABA">
        <w:rPr>
          <w:rFonts w:hint="cs"/>
          <w:rtl/>
        </w:rPr>
        <w:t>ارزیابی فراهم‌کنندگان خد</w:t>
      </w:r>
      <w:r w:rsidR="00162A16" w:rsidRPr="00592ABA">
        <w:rPr>
          <w:rFonts w:hint="cs"/>
          <w:rtl/>
        </w:rPr>
        <w:t>م</w:t>
      </w:r>
      <w:r w:rsidRPr="00592ABA">
        <w:rPr>
          <w:rFonts w:hint="cs"/>
          <w:rtl/>
        </w:rPr>
        <w:t>ات ابری براساس</w:t>
      </w:r>
      <w:r w:rsidRPr="00592ABA">
        <w:t xml:space="preserve"> </w:t>
      </w:r>
      <w:r w:rsidRPr="00592ABA">
        <w:rPr>
          <w:rFonts w:hint="cs"/>
          <w:rtl/>
        </w:rPr>
        <w:t xml:space="preserve">قابلیت‌های ابری تعیین شده در استاندارد </w:t>
      </w:r>
      <w:r w:rsidRPr="00592ABA">
        <w:t>NIST</w:t>
      </w:r>
    </w:p>
    <w:p w14:paraId="3524468E" w14:textId="77777777" w:rsidR="00EC7078" w:rsidRDefault="00EC7078" w:rsidP="00455111">
      <w:pPr>
        <w:spacing w:line="360" w:lineRule="auto"/>
        <w:ind w:firstLine="0"/>
        <w:rPr>
          <w:rtl/>
          <w:lang w:bidi="fa-IR"/>
        </w:rPr>
      </w:pPr>
    </w:p>
    <w:p w14:paraId="50351FEC" w14:textId="1043AFDD" w:rsidR="00703E66" w:rsidRPr="00592ABA" w:rsidRDefault="00025860" w:rsidP="00EC7078">
      <w:pPr>
        <w:spacing w:line="276" w:lineRule="auto"/>
        <w:ind w:firstLine="0"/>
        <w:rPr>
          <w:rtl/>
          <w:lang w:bidi="fa-IR"/>
        </w:rPr>
      </w:pPr>
      <w:r w:rsidRPr="00592ABA">
        <w:rPr>
          <w:rFonts w:hint="cs"/>
          <w:rtl/>
          <w:lang w:bidi="fa-IR"/>
        </w:rPr>
        <w:t>با</w:t>
      </w:r>
      <w:r w:rsidR="00AA1BB4">
        <w:rPr>
          <w:rFonts w:hint="cs"/>
          <w:rtl/>
          <w:lang w:bidi="fa-IR"/>
        </w:rPr>
        <w:t xml:space="preserve"> </w:t>
      </w:r>
      <w:r w:rsidRPr="00592ABA">
        <w:rPr>
          <w:rFonts w:hint="cs"/>
          <w:rtl/>
          <w:lang w:bidi="fa-IR"/>
        </w:rPr>
        <w:t xml:space="preserve">توجه به </w:t>
      </w:r>
      <w:r w:rsidR="003E5BAC">
        <w:rPr>
          <w:rtl/>
          <w:lang w:bidi="fa-IR"/>
        </w:rPr>
        <w:fldChar w:fldCharType="begin"/>
      </w:r>
      <w:r w:rsidR="003E5BAC">
        <w:rPr>
          <w:rtl/>
          <w:lang w:bidi="fa-IR"/>
        </w:rPr>
        <w:instrText xml:space="preserve"> </w:instrText>
      </w:r>
      <w:r w:rsidR="003E5BAC">
        <w:rPr>
          <w:rFonts w:hint="cs"/>
          <w:lang w:bidi="fa-IR"/>
        </w:rPr>
        <w:instrText>REF</w:instrText>
      </w:r>
      <w:r w:rsidR="003E5BAC">
        <w:rPr>
          <w:rFonts w:hint="cs"/>
          <w:rtl/>
          <w:lang w:bidi="fa-IR"/>
        </w:rPr>
        <w:instrText xml:space="preserve"> _</w:instrText>
      </w:r>
      <w:r w:rsidR="003E5BAC">
        <w:rPr>
          <w:rFonts w:hint="cs"/>
          <w:lang w:bidi="fa-IR"/>
        </w:rPr>
        <w:instrText>Ref174451252 \h</w:instrText>
      </w:r>
      <w:r w:rsidR="003E5BAC">
        <w:rPr>
          <w:rtl/>
          <w:lang w:bidi="fa-IR"/>
        </w:rPr>
        <w:instrText xml:space="preserve"> </w:instrText>
      </w:r>
      <w:r w:rsidR="003E5BAC">
        <w:rPr>
          <w:rtl/>
          <w:lang w:bidi="fa-IR"/>
        </w:rPr>
      </w:r>
      <w:r w:rsidR="00EC7078">
        <w:rPr>
          <w:rtl/>
          <w:lang w:bidi="fa-IR"/>
        </w:rPr>
        <w:instrText xml:space="preserve"> \* </w:instrText>
      </w:r>
      <w:r w:rsidR="00EC7078">
        <w:rPr>
          <w:lang w:bidi="fa-IR"/>
        </w:rPr>
        <w:instrText>MERGEFORMAT</w:instrText>
      </w:r>
      <w:r w:rsidR="00EC7078">
        <w:rPr>
          <w:rtl/>
          <w:lang w:bidi="fa-IR"/>
        </w:rPr>
        <w:instrText xml:space="preserve"> </w:instrText>
      </w:r>
      <w:r w:rsidR="003E5BAC">
        <w:rPr>
          <w:rtl/>
          <w:lang w:bidi="fa-IR"/>
        </w:rPr>
        <w:fldChar w:fldCharType="separate"/>
      </w:r>
      <w:r w:rsidR="00C21D29" w:rsidRPr="00592ABA">
        <w:rPr>
          <w:rtl/>
        </w:rPr>
        <w:t>شکل</w:t>
      </w:r>
      <w:r w:rsidR="00C21D29">
        <w:rPr>
          <w:rtl/>
        </w:rPr>
        <w:t xml:space="preserve"> </w:t>
      </w:r>
      <w:r w:rsidR="00C21D29">
        <w:rPr>
          <w:noProof/>
          <w:rtl/>
        </w:rPr>
        <w:t>‏2</w:t>
      </w:r>
      <w:r w:rsidR="00C21D29" w:rsidRPr="00244A42">
        <w:rPr>
          <w:noProof/>
          <w:rtl/>
        </w:rPr>
        <w:noBreakHyphen/>
      </w:r>
      <w:r w:rsidR="00C21D29">
        <w:rPr>
          <w:noProof/>
          <w:rtl/>
        </w:rPr>
        <w:t>6</w:t>
      </w:r>
      <w:r w:rsidR="003E5BAC">
        <w:rPr>
          <w:rtl/>
          <w:lang w:bidi="fa-IR"/>
        </w:rPr>
        <w:fldChar w:fldCharType="end"/>
      </w:r>
      <w:r w:rsidRPr="00592ABA">
        <w:rPr>
          <w:rFonts w:hint="cs"/>
          <w:rtl/>
          <w:lang w:bidi="fa-IR"/>
        </w:rPr>
        <w:t xml:space="preserve"> </w:t>
      </w:r>
      <w:r w:rsidR="007E524E">
        <w:rPr>
          <w:rFonts w:hint="cs"/>
          <w:rtl/>
          <w:lang w:bidi="fa-IR"/>
        </w:rPr>
        <w:t>شرکت‌ها</w:t>
      </w:r>
      <w:r w:rsidR="00B35EE2" w:rsidRPr="00592ABA">
        <w:rPr>
          <w:rFonts w:hint="cs"/>
          <w:rtl/>
          <w:lang w:bidi="fa-IR"/>
        </w:rPr>
        <w:t>ی فراهم</w:t>
      </w:r>
      <w:r w:rsidR="00455111" w:rsidRPr="00592ABA">
        <w:rPr>
          <w:rFonts w:hint="eastAsia"/>
          <w:rtl/>
          <w:lang w:bidi="fa-IR"/>
        </w:rPr>
        <w:t>‌</w:t>
      </w:r>
      <w:r w:rsidR="00B35EE2" w:rsidRPr="00592ABA">
        <w:rPr>
          <w:rFonts w:hint="cs"/>
          <w:rtl/>
          <w:lang w:bidi="fa-IR"/>
        </w:rPr>
        <w:t>کننده خدمات ابری در پنل کاربری خود و خدمات ارائه شده توسط آن</w:t>
      </w:r>
      <w:r w:rsidR="00455111" w:rsidRPr="00592ABA">
        <w:rPr>
          <w:rFonts w:hint="eastAsia"/>
          <w:rtl/>
          <w:lang w:bidi="fa-IR"/>
        </w:rPr>
        <w:t>‌</w:t>
      </w:r>
      <w:r w:rsidR="00B35EE2" w:rsidRPr="00592ABA">
        <w:rPr>
          <w:rFonts w:hint="cs"/>
          <w:rtl/>
          <w:lang w:bidi="fa-IR"/>
        </w:rPr>
        <w:t xml:space="preserve">ها در </w:t>
      </w:r>
      <w:r w:rsidR="00CE7C4D">
        <w:rPr>
          <w:rFonts w:hint="cs"/>
          <w:rtl/>
          <w:lang w:bidi="fa-IR"/>
        </w:rPr>
        <w:t>قابلیت‌ها</w:t>
      </w:r>
      <w:r w:rsidR="00B35EE2" w:rsidRPr="00592ABA">
        <w:rPr>
          <w:rFonts w:hint="cs"/>
          <w:rtl/>
          <w:lang w:bidi="fa-IR"/>
        </w:rPr>
        <w:t>ی ابری "خاصیت ارتجاعی"، "خاصیت مجازی</w:t>
      </w:r>
      <w:r w:rsidR="00455111" w:rsidRPr="00592ABA">
        <w:rPr>
          <w:rFonts w:hint="eastAsia"/>
          <w:rtl/>
          <w:lang w:bidi="fa-IR"/>
        </w:rPr>
        <w:t>‌</w:t>
      </w:r>
      <w:r w:rsidR="00B35EE2" w:rsidRPr="00592ABA">
        <w:rPr>
          <w:rFonts w:hint="cs"/>
          <w:rtl/>
          <w:lang w:bidi="fa-IR"/>
        </w:rPr>
        <w:t>سازی" و " قابلیت پشتیبان</w:t>
      </w:r>
      <w:r w:rsidR="00455111" w:rsidRPr="00592ABA">
        <w:rPr>
          <w:rFonts w:hint="eastAsia"/>
          <w:rtl/>
          <w:lang w:bidi="fa-IR"/>
        </w:rPr>
        <w:t>‌</w:t>
      </w:r>
      <w:r w:rsidR="00B35EE2" w:rsidRPr="00592ABA">
        <w:rPr>
          <w:rFonts w:hint="cs"/>
          <w:rtl/>
          <w:lang w:bidi="fa-IR"/>
        </w:rPr>
        <w:t>گیری و پایش" جایگاه قابل قبولی ندارد.</w:t>
      </w:r>
    </w:p>
    <w:p w14:paraId="2265AD22" w14:textId="537B70E7" w:rsidR="00D672CC" w:rsidRPr="00592ABA" w:rsidRDefault="00D672CC" w:rsidP="00EC7078">
      <w:pPr>
        <w:spacing w:line="276" w:lineRule="auto"/>
        <w:ind w:firstLine="0"/>
        <w:rPr>
          <w:lang w:bidi="fa-IR"/>
        </w:rPr>
      </w:pPr>
      <w:r w:rsidRPr="00592ABA">
        <w:rPr>
          <w:lang w:bidi="fa-IR"/>
        </w:rPr>
        <w:t xml:space="preserve">  </w:t>
      </w:r>
      <w:r w:rsidRPr="00592ABA">
        <w:rPr>
          <w:rFonts w:hint="cs"/>
          <w:rtl/>
          <w:lang w:bidi="fa-IR"/>
        </w:rPr>
        <w:t>خ</w:t>
      </w:r>
      <w:r w:rsidRPr="00592ABA">
        <w:rPr>
          <w:rtl/>
          <w:lang w:bidi="fa-IR"/>
        </w:rPr>
        <w:t>اصیت ارتجاعی</w:t>
      </w:r>
      <w:r w:rsidR="00592ABA" w:rsidRPr="00592ABA">
        <w:rPr>
          <w:rFonts w:hint="cs"/>
          <w:rtl/>
          <w:lang w:bidi="fa-IR"/>
        </w:rPr>
        <w:t xml:space="preserve">: </w:t>
      </w:r>
      <w:r w:rsidRPr="00592ABA">
        <w:rPr>
          <w:rtl/>
          <w:lang w:bidi="fa-IR"/>
        </w:rPr>
        <w:t xml:space="preserve">بسیاری از </w:t>
      </w:r>
      <w:r w:rsidR="007E524E">
        <w:rPr>
          <w:rtl/>
          <w:lang w:bidi="fa-IR"/>
        </w:rPr>
        <w:t>شرکت‌ها</w:t>
      </w:r>
      <w:r w:rsidRPr="00592ABA">
        <w:rPr>
          <w:rtl/>
          <w:lang w:bidi="fa-IR"/>
        </w:rPr>
        <w:t xml:space="preserve"> در این زمینه عملکرد قابل قبولی ندارند. خاصیت ارتجاعی به معنای توانایی سیستم در انطباق با تغییرات نیازها و بارهای کاری است. </w:t>
      </w:r>
      <w:r w:rsidR="007E524E">
        <w:rPr>
          <w:rtl/>
          <w:lang w:bidi="fa-IR"/>
        </w:rPr>
        <w:t>شرکت‌ها</w:t>
      </w:r>
      <w:r w:rsidRPr="00592ABA">
        <w:rPr>
          <w:rtl/>
          <w:lang w:bidi="fa-IR"/>
        </w:rPr>
        <w:t xml:space="preserve">یی که در این حوزه ضعیف عمل کرده‌اند، نمی‌توانند </w:t>
      </w:r>
      <w:r w:rsidR="00AB5300">
        <w:rPr>
          <w:rtl/>
          <w:lang w:bidi="fa-IR"/>
        </w:rPr>
        <w:t>به‌طور</w:t>
      </w:r>
      <w:r w:rsidRPr="00592ABA">
        <w:rPr>
          <w:rtl/>
          <w:lang w:bidi="fa-IR"/>
        </w:rPr>
        <w:t xml:space="preserve"> مؤثر و کارآمد به نیازهای متغیر کاربران پاسخ دهند</w:t>
      </w:r>
      <w:r w:rsidRPr="00592ABA">
        <w:rPr>
          <w:lang w:bidi="fa-IR"/>
        </w:rPr>
        <w:t>.</w:t>
      </w:r>
    </w:p>
    <w:p w14:paraId="31AFA487" w14:textId="3AC34408" w:rsidR="00D672CC" w:rsidRPr="00592ABA" w:rsidRDefault="00D672CC" w:rsidP="00EC7078">
      <w:pPr>
        <w:spacing w:line="276" w:lineRule="auto"/>
        <w:ind w:firstLine="0"/>
        <w:rPr>
          <w:lang w:bidi="fa-IR"/>
        </w:rPr>
      </w:pPr>
      <w:r w:rsidRPr="00592ABA">
        <w:rPr>
          <w:lang w:bidi="fa-IR"/>
        </w:rPr>
        <w:t xml:space="preserve">  </w:t>
      </w:r>
      <w:r w:rsidRPr="00592ABA">
        <w:rPr>
          <w:rtl/>
          <w:lang w:bidi="fa-IR"/>
        </w:rPr>
        <w:t>خاصیت مجازی‌سازی</w:t>
      </w:r>
      <w:r w:rsidR="00592ABA" w:rsidRPr="00592ABA">
        <w:rPr>
          <w:rFonts w:hint="cs"/>
          <w:rtl/>
          <w:lang w:bidi="fa-IR"/>
        </w:rPr>
        <w:t xml:space="preserve">: </w:t>
      </w:r>
      <w:r w:rsidRPr="00592ABA">
        <w:rPr>
          <w:rtl/>
          <w:lang w:bidi="fa-IR"/>
        </w:rPr>
        <w:t xml:space="preserve">قابلیت مجازی‌سازی یکی از ارکان اصلی خدمات ابری است که به </w:t>
      </w:r>
      <w:r w:rsidR="007E524E">
        <w:rPr>
          <w:rtl/>
          <w:lang w:bidi="fa-IR"/>
        </w:rPr>
        <w:t>شرکت‌ها</w:t>
      </w:r>
      <w:r w:rsidRPr="00592ABA">
        <w:rPr>
          <w:rtl/>
          <w:lang w:bidi="fa-IR"/>
        </w:rPr>
        <w:t xml:space="preserve"> امکان می‌دهد تا منابع فیزیکی را به‌صورت مجازی مدیریت و تخصیص دهند. نتایج نشان می‌دهد که بسیاری از </w:t>
      </w:r>
      <w:r w:rsidR="007E524E">
        <w:rPr>
          <w:rtl/>
          <w:lang w:bidi="fa-IR"/>
        </w:rPr>
        <w:t>شرکت‌ها</w:t>
      </w:r>
      <w:r w:rsidRPr="00592ABA">
        <w:rPr>
          <w:rtl/>
          <w:lang w:bidi="fa-IR"/>
        </w:rPr>
        <w:t xml:space="preserve"> در این زمینه نیز عملکرد قابل قبولی ندارند و نمی‌توانند </w:t>
      </w:r>
      <w:r w:rsidR="00AB5300">
        <w:rPr>
          <w:rtl/>
          <w:lang w:bidi="fa-IR"/>
        </w:rPr>
        <w:t>به‌طور</w:t>
      </w:r>
      <w:r w:rsidRPr="00592ABA">
        <w:rPr>
          <w:rtl/>
          <w:lang w:bidi="fa-IR"/>
        </w:rPr>
        <w:t xml:space="preserve"> بهینه از منابع فیزیکی موجود استفاده کنند</w:t>
      </w:r>
      <w:r w:rsidRPr="00592ABA">
        <w:rPr>
          <w:lang w:bidi="fa-IR"/>
        </w:rPr>
        <w:t>.</w:t>
      </w:r>
    </w:p>
    <w:p w14:paraId="3A47AB35" w14:textId="64DA3C5F" w:rsidR="00D672CC" w:rsidRPr="00592ABA" w:rsidRDefault="00D672CC" w:rsidP="00EC7078">
      <w:pPr>
        <w:spacing w:line="276" w:lineRule="auto"/>
        <w:ind w:firstLine="0"/>
        <w:rPr>
          <w:rFonts w:ascii="Times New Roman" w:eastAsia="Times New Roman" w:hAnsi="Times New Roman" w:cs="Times New Roman"/>
          <w:color w:val="auto"/>
          <w:kern w:val="0"/>
          <w:szCs w:val="24"/>
          <w:lang w:bidi="fa-IR"/>
        </w:rPr>
      </w:pPr>
      <w:r w:rsidRPr="00592ABA">
        <w:rPr>
          <w:lang w:bidi="fa-IR"/>
        </w:rPr>
        <w:t xml:space="preserve">  </w:t>
      </w:r>
      <w:r w:rsidRPr="00592ABA">
        <w:rPr>
          <w:rtl/>
          <w:lang w:bidi="fa-IR"/>
        </w:rPr>
        <w:t>قابلیت پشتیبان‌گیری و پایش</w:t>
      </w:r>
      <w:r w:rsidR="00592ABA" w:rsidRPr="00592ABA">
        <w:rPr>
          <w:rFonts w:hint="cs"/>
          <w:rtl/>
          <w:lang w:bidi="fa-IR"/>
        </w:rPr>
        <w:t xml:space="preserve">: </w:t>
      </w:r>
      <w:r w:rsidRPr="00592ABA">
        <w:rPr>
          <w:rtl/>
          <w:lang w:bidi="fa-IR"/>
        </w:rPr>
        <w:t xml:space="preserve">پشتیبان‌گیری و پایش از دیگر قابلیت‌های حیاتی برای ارائه خدمات ابری است. نتایج </w:t>
      </w:r>
      <w:r w:rsidR="00592ABA" w:rsidRPr="00592ABA">
        <w:rPr>
          <w:rtl/>
          <w:lang w:bidi="fa-IR"/>
        </w:rPr>
        <w:fldChar w:fldCharType="begin"/>
      </w:r>
      <w:r w:rsidR="00592ABA" w:rsidRPr="00592ABA">
        <w:rPr>
          <w:rtl/>
          <w:lang w:bidi="fa-IR"/>
        </w:rPr>
        <w:instrText xml:space="preserve"> </w:instrText>
      </w:r>
      <w:r w:rsidR="00592ABA" w:rsidRPr="00592ABA">
        <w:rPr>
          <w:rFonts w:hint="cs"/>
          <w:lang w:bidi="fa-IR"/>
        </w:rPr>
        <w:instrText>REF</w:instrText>
      </w:r>
      <w:r w:rsidR="00592ABA" w:rsidRPr="00592ABA">
        <w:rPr>
          <w:rFonts w:hint="cs"/>
          <w:rtl/>
          <w:lang w:bidi="fa-IR"/>
        </w:rPr>
        <w:instrText xml:space="preserve"> _</w:instrText>
      </w:r>
      <w:r w:rsidR="00592ABA" w:rsidRPr="00592ABA">
        <w:rPr>
          <w:rFonts w:hint="cs"/>
          <w:lang w:bidi="fa-IR"/>
        </w:rPr>
        <w:instrText>Ref172636801</w:instrText>
      </w:r>
      <w:r w:rsidR="00592ABA" w:rsidRPr="00592ABA">
        <w:rPr>
          <w:rtl/>
          <w:lang w:bidi="fa-IR"/>
        </w:rPr>
        <w:instrText xml:space="preserve">  \* </w:instrText>
      </w:r>
      <w:r w:rsidR="00592ABA" w:rsidRPr="00592ABA">
        <w:rPr>
          <w:lang w:bidi="fa-IR"/>
        </w:rPr>
        <w:instrText>MERGEFORMAT</w:instrText>
      </w:r>
      <w:r w:rsidR="00592ABA" w:rsidRPr="00592ABA">
        <w:rPr>
          <w:rtl/>
          <w:lang w:bidi="fa-IR"/>
        </w:rPr>
        <w:instrText xml:space="preserve"> </w:instrText>
      </w:r>
      <w:r w:rsidR="00592ABA" w:rsidRPr="00592ABA">
        <w:rPr>
          <w:rtl/>
          <w:lang w:bidi="fa-IR"/>
        </w:rPr>
        <w:fldChar w:fldCharType="separate"/>
      </w:r>
      <w:r w:rsidR="00C21D29" w:rsidRPr="00592ABA">
        <w:rPr>
          <w:rtl/>
          <w:lang w:bidi="fa-IR"/>
        </w:rPr>
        <w:t>شکل</w:t>
      </w:r>
      <w:r w:rsidR="00592ABA" w:rsidRPr="00592ABA">
        <w:rPr>
          <w:rtl/>
          <w:lang w:bidi="fa-IR"/>
        </w:rPr>
        <w:fldChar w:fldCharType="end"/>
      </w:r>
      <w:r w:rsidRPr="00592ABA">
        <w:rPr>
          <w:rtl/>
          <w:lang w:bidi="fa-IR"/>
        </w:rPr>
        <w:t xml:space="preserve"> نشان می‌دهد که </w:t>
      </w:r>
      <w:r w:rsidR="007E524E">
        <w:rPr>
          <w:rtl/>
          <w:lang w:bidi="fa-IR"/>
        </w:rPr>
        <w:t>شرکت‌ها</w:t>
      </w:r>
      <w:r w:rsidRPr="00592ABA">
        <w:rPr>
          <w:rtl/>
          <w:lang w:bidi="fa-IR"/>
        </w:rPr>
        <w:t xml:space="preserve"> در این حوزه نیز دارای ضعف‌هایی هستند و نمی‌توانند به خوبی از داده‌ها و سیستم‌های کاربران پشتیبانی و مراقبت کنند</w:t>
      </w:r>
      <w:r w:rsidRPr="00592ABA">
        <w:rPr>
          <w:rFonts w:ascii="Times New Roman" w:eastAsia="Times New Roman" w:hAnsi="Times New Roman" w:cs="Times New Roman"/>
          <w:color w:val="auto"/>
          <w:kern w:val="0"/>
          <w:szCs w:val="24"/>
          <w:lang w:bidi="fa-IR"/>
        </w:rPr>
        <w:t>.</w:t>
      </w:r>
    </w:p>
    <w:p w14:paraId="5B9986FA" w14:textId="3F2820ED" w:rsidR="00C11700" w:rsidRDefault="007228DB" w:rsidP="00EC7078">
      <w:pPr>
        <w:spacing w:line="276" w:lineRule="auto"/>
        <w:ind w:firstLine="0"/>
        <w:rPr>
          <w:rtl/>
          <w:lang w:bidi="fa-IR"/>
        </w:rPr>
      </w:pPr>
      <w:r w:rsidRPr="00592ABA">
        <w:rPr>
          <w:rFonts w:hint="cs"/>
          <w:rtl/>
          <w:lang w:bidi="fa-IR"/>
        </w:rPr>
        <w:t xml:space="preserve">به منظور ارزیابی توانایی </w:t>
      </w:r>
      <w:r w:rsidR="009E2AFE">
        <w:rPr>
          <w:rFonts w:hint="cs"/>
          <w:rtl/>
          <w:lang w:bidi="fa-IR"/>
        </w:rPr>
        <w:t>فراهم</w:t>
      </w:r>
      <w:r w:rsidR="009E2AFE">
        <w:rPr>
          <w:rFonts w:hint="cs"/>
          <w:cs/>
          <w:lang w:bidi="fa-IR"/>
        </w:rPr>
        <w:t>‎</w:t>
      </w:r>
      <w:r w:rsidR="009E2AFE">
        <w:rPr>
          <w:rFonts w:hint="cs"/>
          <w:rtl/>
          <w:lang w:bidi="fa-IR"/>
        </w:rPr>
        <w:t>آورندگان</w:t>
      </w:r>
      <w:r w:rsidRPr="00EC4FBC">
        <w:rPr>
          <w:rFonts w:hint="cs"/>
          <w:rtl/>
          <w:lang w:bidi="fa-IR"/>
        </w:rPr>
        <w:t xml:space="preserve"> خدمات ابری در ارائه </w:t>
      </w:r>
      <w:r>
        <w:rPr>
          <w:rFonts w:hint="cs"/>
          <w:rtl/>
          <w:lang w:bidi="fa-IR"/>
        </w:rPr>
        <w:t>ظرفیت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های پ</w:t>
      </w:r>
      <w:r w:rsidRPr="00EC4FBC">
        <w:rPr>
          <w:rFonts w:hint="cs"/>
          <w:rtl/>
          <w:lang w:bidi="fa-IR"/>
        </w:rPr>
        <w:t>ردازشی مورد نیاز مشتری</w:t>
      </w:r>
      <w:r>
        <w:rPr>
          <w:rFonts w:hint="eastAsia"/>
          <w:rtl/>
          <w:lang w:bidi="fa-IR"/>
        </w:rPr>
        <w:t>‌</w:t>
      </w:r>
      <w:r w:rsidRPr="00EC4FBC">
        <w:rPr>
          <w:rFonts w:hint="cs"/>
          <w:rtl/>
          <w:lang w:bidi="fa-IR"/>
        </w:rPr>
        <w:t xml:space="preserve">ها </w:t>
      </w:r>
      <w:r w:rsidRPr="00EC4FBC">
        <w:rPr>
          <w:rtl/>
          <w:lang w:bidi="fa-IR"/>
        </w:rPr>
        <w:t xml:space="preserve">اطلاعاتی نظیر </w:t>
      </w:r>
      <w:r w:rsidRPr="00EC4FBC">
        <w:rPr>
          <w:rFonts w:hint="cs"/>
          <w:rtl/>
          <w:lang w:bidi="fa-IR"/>
        </w:rPr>
        <w:t>مالکیت</w:t>
      </w:r>
      <w:r w:rsidRPr="00EC4FBC">
        <w:rPr>
          <w:rtl/>
          <w:lang w:bidi="fa-IR"/>
        </w:rPr>
        <w:t xml:space="preserve"> </w:t>
      </w:r>
      <w:r w:rsidRPr="00EC4FBC">
        <w:rPr>
          <w:rFonts w:hint="cs"/>
          <w:rtl/>
          <w:lang w:bidi="fa-IR"/>
        </w:rPr>
        <w:t xml:space="preserve">و </w:t>
      </w:r>
      <w:r w:rsidRPr="00EC4FBC">
        <w:rPr>
          <w:rtl/>
          <w:lang w:bidi="fa-IR"/>
        </w:rPr>
        <w:t xml:space="preserve">نوع استقرار </w:t>
      </w:r>
      <w:r w:rsidRPr="00E268F7">
        <w:rPr>
          <w:sz w:val="26"/>
          <w:szCs w:val="30"/>
          <w:rtl/>
          <w:lang w:bidi="fa-IR"/>
        </w:rPr>
        <w:t>مراکز</w:t>
      </w:r>
      <w:r w:rsidRPr="00EC4FBC">
        <w:rPr>
          <w:rtl/>
          <w:lang w:bidi="fa-IR"/>
        </w:rPr>
        <w:t xml:space="preserve"> داده</w:t>
      </w:r>
      <w:r w:rsidRPr="00EC4FBC">
        <w:rPr>
          <w:rFonts w:hint="cs"/>
          <w:rtl/>
          <w:lang w:bidi="fa-IR"/>
        </w:rPr>
        <w:t>،</w:t>
      </w:r>
      <w:r w:rsidRPr="00EC4FBC">
        <w:rPr>
          <w:rtl/>
          <w:lang w:bidi="fa-IR"/>
        </w:rPr>
        <w:t xml:space="preserve"> تعداد </w:t>
      </w:r>
      <w:r>
        <w:rPr>
          <w:rtl/>
          <w:lang w:bidi="fa-IR"/>
        </w:rPr>
        <w:t>رک‌ها</w:t>
      </w:r>
      <w:r w:rsidRPr="00EC4FBC">
        <w:rPr>
          <w:rFonts w:hint="cs"/>
          <w:rtl/>
          <w:lang w:bidi="fa-IR"/>
        </w:rPr>
        <w:t>،</w:t>
      </w:r>
      <w:r w:rsidRPr="00EC4FBC">
        <w:rPr>
          <w:rtl/>
          <w:lang w:bidi="fa-IR"/>
        </w:rPr>
        <w:t xml:space="preserve"> تعداد سرورها</w:t>
      </w:r>
      <w:r w:rsidRPr="00EC4FBC">
        <w:rPr>
          <w:rFonts w:hint="cs"/>
          <w:rtl/>
          <w:lang w:bidi="fa-IR"/>
        </w:rPr>
        <w:t>،</w:t>
      </w:r>
      <w:r w:rsidRPr="00EC4FBC">
        <w:rPr>
          <w:rtl/>
          <w:lang w:bidi="fa-IR"/>
        </w:rPr>
        <w:t xml:space="preserve"> نوع آرایش سرورها</w:t>
      </w:r>
      <w:r w:rsidRPr="00EC4FBC">
        <w:rPr>
          <w:rFonts w:hint="cs"/>
          <w:rtl/>
          <w:lang w:bidi="fa-IR"/>
        </w:rPr>
        <w:t xml:space="preserve"> در هر رک، نوع سرورها، وظیفه</w:t>
      </w:r>
      <w:r>
        <w:rPr>
          <w:rFonts w:hint="cs"/>
          <w:rtl/>
          <w:lang w:bidi="fa-IR"/>
        </w:rPr>
        <w:t>‌</w:t>
      </w:r>
      <w:r w:rsidRPr="00EC4FBC">
        <w:rPr>
          <w:rFonts w:hint="cs"/>
          <w:rtl/>
          <w:lang w:bidi="fa-IR"/>
        </w:rPr>
        <w:t>ی سرورها در هر رک،</w:t>
      </w:r>
      <w:r w:rsidRPr="00EC4FBC">
        <w:rPr>
          <w:rtl/>
          <w:lang w:bidi="fa-IR"/>
        </w:rPr>
        <w:t xml:space="preserve"> نوع پردازنده‌ها</w:t>
      </w:r>
      <w:r w:rsidRPr="00EC4FBC">
        <w:rPr>
          <w:rFonts w:hint="cs"/>
          <w:rtl/>
          <w:lang w:bidi="fa-IR"/>
        </w:rPr>
        <w:t>،</w:t>
      </w:r>
      <w:r w:rsidRPr="00EC4FBC">
        <w:rPr>
          <w:rtl/>
          <w:lang w:bidi="fa-IR"/>
        </w:rPr>
        <w:t xml:space="preserve"> تعداد پردازنده‌ها</w:t>
      </w:r>
      <w:r w:rsidRPr="00EC4FBC">
        <w:rPr>
          <w:rFonts w:hint="cs"/>
          <w:rtl/>
          <w:lang w:bidi="fa-IR"/>
        </w:rPr>
        <w:t>،</w:t>
      </w:r>
      <w:r w:rsidRPr="00EC4FBC">
        <w:rPr>
          <w:rtl/>
          <w:lang w:bidi="fa-IR"/>
        </w:rPr>
        <w:t xml:space="preserve"> حجم رم هر سرور</w:t>
      </w:r>
      <w:r w:rsidRPr="00EC4FBC">
        <w:rPr>
          <w:rFonts w:hint="cs"/>
          <w:rtl/>
          <w:lang w:bidi="fa-IR"/>
        </w:rPr>
        <w:t>،</w:t>
      </w:r>
      <w:r w:rsidRPr="00EC4FBC">
        <w:rPr>
          <w:rtl/>
          <w:lang w:bidi="fa-IR"/>
        </w:rPr>
        <w:t xml:space="preserve"> </w:t>
      </w:r>
      <w:r w:rsidRPr="00EC4FBC">
        <w:rPr>
          <w:rFonts w:hint="cs"/>
          <w:rtl/>
          <w:lang w:bidi="fa-IR"/>
        </w:rPr>
        <w:t>فضای</w:t>
      </w:r>
      <w:r w:rsidRPr="00EC4FBC">
        <w:rPr>
          <w:rtl/>
          <w:lang w:bidi="fa-IR"/>
        </w:rPr>
        <w:t xml:space="preserve"> </w:t>
      </w:r>
      <w:r>
        <w:rPr>
          <w:rtl/>
          <w:lang w:bidi="fa-IR"/>
        </w:rPr>
        <w:t>ذخیره‌سازی</w:t>
      </w:r>
      <w:r w:rsidRPr="00EC4FBC">
        <w:rPr>
          <w:rtl/>
          <w:lang w:bidi="fa-IR"/>
        </w:rPr>
        <w:t xml:space="preserve"> هر سرور</w:t>
      </w:r>
      <w:r w:rsidRPr="00EC4FBC">
        <w:rPr>
          <w:rFonts w:hint="cs"/>
          <w:rtl/>
          <w:lang w:bidi="fa-IR"/>
        </w:rPr>
        <w:t>،</w:t>
      </w:r>
      <w:r w:rsidRPr="00EC4FBC">
        <w:rPr>
          <w:rtl/>
          <w:lang w:bidi="fa-IR"/>
        </w:rPr>
        <w:t xml:space="preserve"> نوع </w:t>
      </w:r>
      <w:r>
        <w:rPr>
          <w:rtl/>
          <w:lang w:bidi="fa-IR"/>
        </w:rPr>
        <w:t>ذخیره‌سازی</w:t>
      </w:r>
      <w:r w:rsidRPr="00EC4FBC">
        <w:rPr>
          <w:rtl/>
          <w:lang w:bidi="fa-IR"/>
        </w:rPr>
        <w:t xml:space="preserve"> داده‌ها</w:t>
      </w:r>
      <w:r w:rsidRPr="00EC4FBC">
        <w:rPr>
          <w:rFonts w:hint="cs"/>
          <w:rtl/>
          <w:lang w:bidi="fa-IR"/>
        </w:rPr>
        <w:t>،</w:t>
      </w:r>
      <w:r w:rsidRPr="00EC4FBC">
        <w:rPr>
          <w:rtl/>
          <w:lang w:bidi="fa-IR"/>
        </w:rPr>
        <w:t xml:space="preserve"> مورد </w:t>
      </w:r>
      <w:r w:rsidRPr="00EB0725">
        <w:rPr>
          <w:rtl/>
          <w:lang w:bidi="fa-IR"/>
        </w:rPr>
        <w:t>بررسی قرار گرفت</w:t>
      </w:r>
      <w:r w:rsidRPr="00EB0725">
        <w:rPr>
          <w:rFonts w:hint="cs"/>
          <w:rtl/>
          <w:lang w:bidi="fa-IR"/>
        </w:rPr>
        <w:t>.</w:t>
      </w:r>
    </w:p>
    <w:p w14:paraId="176EABD6" w14:textId="15016BF7" w:rsidR="00E268F7" w:rsidRDefault="00680823" w:rsidP="00EC7078">
      <w:pPr>
        <w:spacing w:line="276" w:lineRule="auto"/>
        <w:ind w:firstLine="0"/>
        <w:rPr>
          <w:rtl/>
          <w:lang w:bidi="fa-IR"/>
        </w:rPr>
      </w:pPr>
      <w:r>
        <w:rPr>
          <w:rFonts w:hint="cs"/>
          <w:rtl/>
          <w:lang w:bidi="fa-IR"/>
        </w:rPr>
        <w:lastRenderedPageBreak/>
        <w:t>بر‌اساس</w:t>
      </w:r>
      <w:r w:rsidR="00E268F7" w:rsidRPr="00950B99">
        <w:rPr>
          <w:rFonts w:hint="cs"/>
          <w:rtl/>
          <w:lang w:bidi="fa-IR"/>
        </w:rPr>
        <w:t xml:space="preserve"> اطلاعات آماری بدست آمده از 35 شرکت، ظرفیت سخت‌افزاری رم، دیسک، پردازنده </w:t>
      </w:r>
      <w:r w:rsidR="007E524E">
        <w:rPr>
          <w:rFonts w:hint="cs"/>
          <w:rtl/>
          <w:lang w:bidi="fa-IR"/>
        </w:rPr>
        <w:t>شرکت‌ها</w:t>
      </w:r>
      <w:r w:rsidR="00E268F7" w:rsidRPr="00950B99">
        <w:rPr>
          <w:rFonts w:hint="cs"/>
          <w:rtl/>
          <w:lang w:bidi="fa-IR"/>
        </w:rPr>
        <w:t xml:space="preserve"> </w:t>
      </w:r>
      <w:r w:rsidR="00E268F7" w:rsidRPr="00950B99">
        <w:rPr>
          <w:rtl/>
        </w:rPr>
        <w:t>ب</w:t>
      </w:r>
      <w:r w:rsidR="00E268F7" w:rsidRPr="00950B99">
        <w:rPr>
          <w:rFonts w:hint="eastAsia"/>
          <w:color w:val="auto"/>
          <w:sz w:val="28"/>
          <w:rtl/>
          <w:lang w:bidi="ar-AE"/>
        </w:rPr>
        <w:t>ه‌</w:t>
      </w:r>
      <w:r w:rsidR="00E268F7" w:rsidRPr="00950B99">
        <w:rPr>
          <w:rFonts w:hint="cs"/>
          <w:color w:val="auto"/>
          <w:sz w:val="28"/>
          <w:rtl/>
          <w:lang w:bidi="ar-AE"/>
        </w:rPr>
        <w:t>ص</w:t>
      </w:r>
      <w:r w:rsidR="00E268F7" w:rsidRPr="00950B99">
        <w:rPr>
          <w:rFonts w:hint="cs"/>
          <w:rtl/>
          <w:lang w:bidi="fa-IR"/>
        </w:rPr>
        <w:t xml:space="preserve">ورت خلاصه در </w:t>
      </w:r>
      <w:r w:rsidR="00E415E3">
        <w:rPr>
          <w:rtl/>
          <w:lang w:bidi="fa-IR"/>
        </w:rPr>
        <w:fldChar w:fldCharType="begin"/>
      </w:r>
      <w:r w:rsidR="00E415E3">
        <w:rPr>
          <w:rtl/>
          <w:lang w:bidi="fa-IR"/>
        </w:rPr>
        <w:instrText xml:space="preserve"> </w:instrText>
      </w:r>
      <w:r w:rsidR="00E415E3">
        <w:rPr>
          <w:rFonts w:hint="cs"/>
          <w:lang w:bidi="fa-IR"/>
        </w:rPr>
        <w:instrText>REF</w:instrText>
      </w:r>
      <w:r w:rsidR="00E415E3">
        <w:rPr>
          <w:rFonts w:hint="cs"/>
          <w:rtl/>
          <w:lang w:bidi="fa-IR"/>
        </w:rPr>
        <w:instrText xml:space="preserve"> _</w:instrText>
      </w:r>
      <w:r w:rsidR="00E415E3">
        <w:rPr>
          <w:rFonts w:hint="cs"/>
          <w:lang w:bidi="fa-IR"/>
        </w:rPr>
        <w:instrText>Ref174451357 \h</w:instrText>
      </w:r>
      <w:r w:rsidR="00E415E3">
        <w:rPr>
          <w:rtl/>
          <w:lang w:bidi="fa-IR"/>
        </w:rPr>
        <w:instrText xml:space="preserve"> </w:instrText>
      </w:r>
      <w:r w:rsidR="00E415E3">
        <w:rPr>
          <w:rtl/>
          <w:lang w:bidi="fa-IR"/>
        </w:rPr>
      </w:r>
      <w:r w:rsidR="00EC7078">
        <w:rPr>
          <w:rtl/>
          <w:lang w:bidi="fa-IR"/>
        </w:rPr>
        <w:instrText xml:space="preserve"> \* </w:instrText>
      </w:r>
      <w:r w:rsidR="00EC7078">
        <w:rPr>
          <w:lang w:bidi="fa-IR"/>
        </w:rPr>
        <w:instrText>MERGEFORMAT</w:instrText>
      </w:r>
      <w:r w:rsidR="00EC7078">
        <w:rPr>
          <w:rtl/>
          <w:lang w:bidi="fa-IR"/>
        </w:rPr>
        <w:instrText xml:space="preserve"> </w:instrText>
      </w:r>
      <w:r w:rsidR="00E415E3">
        <w:rPr>
          <w:rtl/>
          <w:lang w:bidi="fa-IR"/>
        </w:rPr>
        <w:fldChar w:fldCharType="separate"/>
      </w:r>
      <w:r w:rsidR="00C21D29" w:rsidRPr="00950B99">
        <w:rPr>
          <w:rtl/>
        </w:rPr>
        <w:t>شکل</w:t>
      </w:r>
      <w:r w:rsidR="00C21D29">
        <w:rPr>
          <w:rtl/>
        </w:rPr>
        <w:t xml:space="preserve"> </w:t>
      </w:r>
      <w:r w:rsidR="00C21D29">
        <w:rPr>
          <w:noProof/>
          <w:rtl/>
        </w:rPr>
        <w:t>‏2</w:t>
      </w:r>
      <w:r w:rsidR="00C21D29" w:rsidRPr="00244A42">
        <w:rPr>
          <w:noProof/>
          <w:rtl/>
        </w:rPr>
        <w:noBreakHyphen/>
      </w:r>
      <w:r w:rsidR="00C21D29">
        <w:rPr>
          <w:noProof/>
          <w:rtl/>
        </w:rPr>
        <w:t>7</w:t>
      </w:r>
      <w:r w:rsidR="00E415E3">
        <w:rPr>
          <w:rtl/>
          <w:lang w:bidi="fa-IR"/>
        </w:rPr>
        <w:fldChar w:fldCharType="end"/>
      </w:r>
      <w:r w:rsidR="008E202C" w:rsidRPr="00950B99">
        <w:rPr>
          <w:rFonts w:hint="cs"/>
          <w:rtl/>
          <w:lang w:bidi="fa-IR"/>
        </w:rPr>
        <w:t xml:space="preserve"> و </w:t>
      </w:r>
      <w:r w:rsidR="00E415E3">
        <w:rPr>
          <w:rtl/>
          <w:lang w:bidi="fa-IR"/>
        </w:rPr>
        <w:fldChar w:fldCharType="begin"/>
      </w:r>
      <w:r w:rsidR="00E415E3">
        <w:rPr>
          <w:rtl/>
          <w:lang w:bidi="fa-IR"/>
        </w:rPr>
        <w:instrText xml:space="preserve"> </w:instrText>
      </w:r>
      <w:r w:rsidR="00E415E3">
        <w:rPr>
          <w:rFonts w:hint="cs"/>
          <w:lang w:bidi="fa-IR"/>
        </w:rPr>
        <w:instrText>REF</w:instrText>
      </w:r>
      <w:r w:rsidR="00E415E3">
        <w:rPr>
          <w:rFonts w:hint="cs"/>
          <w:rtl/>
          <w:lang w:bidi="fa-IR"/>
        </w:rPr>
        <w:instrText xml:space="preserve"> _</w:instrText>
      </w:r>
      <w:r w:rsidR="00E415E3">
        <w:rPr>
          <w:rFonts w:hint="cs"/>
          <w:lang w:bidi="fa-IR"/>
        </w:rPr>
        <w:instrText>Ref174451366 \h</w:instrText>
      </w:r>
      <w:r w:rsidR="00E415E3">
        <w:rPr>
          <w:rtl/>
          <w:lang w:bidi="fa-IR"/>
        </w:rPr>
        <w:instrText xml:space="preserve"> </w:instrText>
      </w:r>
      <w:r w:rsidR="00E415E3">
        <w:rPr>
          <w:rtl/>
          <w:lang w:bidi="fa-IR"/>
        </w:rPr>
      </w:r>
      <w:r w:rsidR="00EC7078">
        <w:rPr>
          <w:rtl/>
          <w:lang w:bidi="fa-IR"/>
        </w:rPr>
        <w:instrText xml:space="preserve"> \* </w:instrText>
      </w:r>
      <w:r w:rsidR="00EC7078">
        <w:rPr>
          <w:lang w:bidi="fa-IR"/>
        </w:rPr>
        <w:instrText>MERGEFORMAT</w:instrText>
      </w:r>
      <w:r w:rsidR="00EC7078">
        <w:rPr>
          <w:rtl/>
          <w:lang w:bidi="fa-IR"/>
        </w:rPr>
        <w:instrText xml:space="preserve"> </w:instrText>
      </w:r>
      <w:r w:rsidR="00E415E3">
        <w:rPr>
          <w:rtl/>
          <w:lang w:bidi="fa-IR"/>
        </w:rPr>
        <w:fldChar w:fldCharType="separate"/>
      </w:r>
      <w:r w:rsidR="00C21D29">
        <w:rPr>
          <w:rtl/>
        </w:rPr>
        <w:t xml:space="preserve">شکل </w:t>
      </w:r>
      <w:r w:rsidR="00C21D29">
        <w:rPr>
          <w:noProof/>
          <w:rtl/>
        </w:rPr>
        <w:t>‏2</w:t>
      </w:r>
      <w:r w:rsidR="00C21D29" w:rsidRPr="00244A42">
        <w:rPr>
          <w:noProof/>
          <w:rtl/>
        </w:rPr>
        <w:noBreakHyphen/>
      </w:r>
      <w:r w:rsidR="00C21D29">
        <w:rPr>
          <w:noProof/>
          <w:rtl/>
        </w:rPr>
        <w:t>8</w:t>
      </w:r>
      <w:r w:rsidR="00E415E3">
        <w:rPr>
          <w:rtl/>
          <w:lang w:bidi="fa-IR"/>
        </w:rPr>
        <w:fldChar w:fldCharType="end"/>
      </w:r>
      <w:r w:rsidR="008E202C" w:rsidRPr="00950B99">
        <w:rPr>
          <w:rFonts w:hint="cs"/>
          <w:rtl/>
          <w:lang w:bidi="fa-IR"/>
        </w:rPr>
        <w:t xml:space="preserve"> </w:t>
      </w:r>
      <w:r w:rsidR="00E268F7" w:rsidRPr="00950B99">
        <w:rPr>
          <w:rFonts w:hint="cs"/>
          <w:rtl/>
          <w:lang w:bidi="fa-IR"/>
        </w:rPr>
        <w:t>نشان</w:t>
      </w:r>
      <w:r w:rsidR="00E268F7" w:rsidRPr="00032998">
        <w:rPr>
          <w:rFonts w:hint="cs"/>
          <w:rtl/>
          <w:lang w:bidi="fa-IR"/>
        </w:rPr>
        <w:t xml:space="preserve"> داده شده است</w:t>
      </w:r>
      <w:r w:rsidR="005930CD">
        <w:rPr>
          <w:rFonts w:hint="cs"/>
          <w:rtl/>
          <w:lang w:bidi="fa-IR"/>
        </w:rPr>
        <w:t>.</w:t>
      </w:r>
      <w:r w:rsidR="005019A4">
        <w:rPr>
          <w:rFonts w:hint="cs"/>
          <w:rtl/>
          <w:lang w:bidi="fa-IR"/>
        </w:rPr>
        <w:t xml:space="preserve"> با توجه به این شکل</w:t>
      </w:r>
      <w:r w:rsidR="005019A4">
        <w:rPr>
          <w:rFonts w:hint="eastAsia"/>
          <w:rtl/>
          <w:lang w:bidi="fa-IR"/>
        </w:rPr>
        <w:t>‌</w:t>
      </w:r>
      <w:r w:rsidR="005019A4">
        <w:rPr>
          <w:rFonts w:hint="cs"/>
          <w:rtl/>
          <w:lang w:bidi="fa-IR"/>
        </w:rPr>
        <w:t>ها، تعداد کل رک</w:t>
      </w:r>
      <w:r w:rsidR="005019A4">
        <w:rPr>
          <w:rFonts w:hint="eastAsia"/>
          <w:rtl/>
          <w:lang w:bidi="fa-IR"/>
        </w:rPr>
        <w:t>‌</w:t>
      </w:r>
      <w:r w:rsidR="005019A4">
        <w:rPr>
          <w:rFonts w:hint="cs"/>
          <w:rtl/>
          <w:lang w:bidi="fa-IR"/>
        </w:rPr>
        <w:t>های کشور 3441 عدد، تعداد رک</w:t>
      </w:r>
      <w:r w:rsidR="005019A4">
        <w:rPr>
          <w:rFonts w:hint="eastAsia"/>
          <w:rtl/>
          <w:lang w:bidi="fa-IR"/>
        </w:rPr>
        <w:t>‌</w:t>
      </w:r>
      <w:r w:rsidR="005019A4">
        <w:rPr>
          <w:rFonts w:hint="cs"/>
          <w:rtl/>
          <w:lang w:bidi="fa-IR"/>
        </w:rPr>
        <w:t xml:space="preserve">های ابر عمومی کشور 513 عدد و تعداد سرورهای ابری کشور 7729 عدد </w:t>
      </w:r>
      <w:r w:rsidR="0015044A">
        <w:rPr>
          <w:rFonts w:hint="cs"/>
          <w:rtl/>
          <w:lang w:bidi="fa-IR"/>
        </w:rPr>
        <w:t>است</w:t>
      </w:r>
      <w:r w:rsidR="005019A4">
        <w:rPr>
          <w:rFonts w:hint="cs"/>
          <w:rtl/>
          <w:lang w:bidi="fa-IR"/>
        </w:rPr>
        <w:t>. به این ترتیب تعداد رک</w:t>
      </w:r>
      <w:r w:rsidR="005019A4">
        <w:rPr>
          <w:rFonts w:hint="eastAsia"/>
          <w:rtl/>
          <w:lang w:bidi="fa-IR"/>
        </w:rPr>
        <w:t>‌</w:t>
      </w:r>
      <w:r w:rsidR="005019A4">
        <w:rPr>
          <w:rFonts w:hint="cs"/>
          <w:rtl/>
          <w:lang w:bidi="fa-IR"/>
        </w:rPr>
        <w:t xml:space="preserve">های هر رک ابری حدود 16 سرور </w:t>
      </w:r>
      <w:r w:rsidR="0015044A">
        <w:rPr>
          <w:rFonts w:hint="cs"/>
          <w:rtl/>
          <w:lang w:bidi="fa-IR"/>
        </w:rPr>
        <w:t>است</w:t>
      </w:r>
      <w:r w:rsidR="005019A4">
        <w:rPr>
          <w:rFonts w:hint="cs"/>
          <w:rtl/>
          <w:lang w:bidi="fa-IR"/>
        </w:rPr>
        <w:t>. همچنین میزان رم کل سرورهای ابری کشور حدود 6.5</w:t>
      </w:r>
      <w:r w:rsidR="005019A4">
        <w:rPr>
          <w:lang w:bidi="fa-IR"/>
        </w:rPr>
        <w:t xml:space="preserve"> </w:t>
      </w:r>
      <w:r w:rsidR="005019A4">
        <w:rPr>
          <w:rFonts w:hint="cs"/>
          <w:rtl/>
          <w:lang w:bidi="fa-IR"/>
        </w:rPr>
        <w:t xml:space="preserve"> پتابایت و میزان دیسک ذخیره ساز رک های ابری حدود 150 پتابایت </w:t>
      </w:r>
      <w:r w:rsidR="0015044A">
        <w:rPr>
          <w:rFonts w:hint="cs"/>
          <w:rtl/>
          <w:lang w:bidi="fa-IR"/>
        </w:rPr>
        <w:t>است</w:t>
      </w:r>
      <w:r w:rsidR="005019A4">
        <w:rPr>
          <w:rFonts w:hint="cs"/>
          <w:rtl/>
          <w:lang w:bidi="fa-IR"/>
        </w:rPr>
        <w:t>. تعداد هسته</w:t>
      </w:r>
      <w:r w:rsidR="00580D14">
        <w:rPr>
          <w:rFonts w:hint="eastAsia"/>
          <w:rtl/>
          <w:lang w:bidi="fa-IR"/>
        </w:rPr>
        <w:t>‌</w:t>
      </w:r>
      <w:r w:rsidR="005019A4">
        <w:rPr>
          <w:rFonts w:hint="cs"/>
          <w:rtl/>
          <w:lang w:bidi="fa-IR"/>
        </w:rPr>
        <w:t xml:space="preserve">های سرورهای ابری حدود 160 هزار عدد و </w:t>
      </w:r>
      <w:r w:rsidR="00580D14">
        <w:rPr>
          <w:rFonts w:hint="cs"/>
          <w:rtl/>
          <w:lang w:bidi="fa-IR"/>
        </w:rPr>
        <w:t xml:space="preserve">میزان ظرفیت پردازشی کل حدود 2 پتافلاپس و </w:t>
      </w:r>
      <w:r w:rsidR="00580D14" w:rsidRPr="00106E6F">
        <w:rPr>
          <w:rFonts w:hint="cs"/>
          <w:rtl/>
          <w:lang w:bidi="fa-IR"/>
        </w:rPr>
        <w:t>ظرفیت گرافیکی حدود 1.5 پتافلا</w:t>
      </w:r>
      <w:r w:rsidR="00A80C0E" w:rsidRPr="00106E6F">
        <w:rPr>
          <w:rFonts w:hint="cs"/>
          <w:rtl/>
          <w:lang w:bidi="fa-IR"/>
        </w:rPr>
        <w:t>پ</w:t>
      </w:r>
      <w:r w:rsidR="00580D14" w:rsidRPr="00106E6F">
        <w:rPr>
          <w:rFonts w:hint="cs"/>
          <w:rtl/>
          <w:lang w:bidi="fa-IR"/>
        </w:rPr>
        <w:t xml:space="preserve">س </w:t>
      </w:r>
      <w:r w:rsidR="0015044A" w:rsidRPr="00106E6F">
        <w:rPr>
          <w:rFonts w:hint="cs"/>
          <w:rtl/>
          <w:lang w:bidi="fa-IR"/>
        </w:rPr>
        <w:t>است</w:t>
      </w:r>
      <w:r w:rsidR="00580D14" w:rsidRPr="00106E6F">
        <w:rPr>
          <w:rFonts w:hint="cs"/>
          <w:rtl/>
          <w:lang w:bidi="fa-IR"/>
        </w:rPr>
        <w:t>.</w:t>
      </w:r>
      <w:r w:rsidR="00580D14">
        <w:rPr>
          <w:rFonts w:hint="cs"/>
          <w:rtl/>
          <w:lang w:bidi="fa-IR"/>
        </w:rPr>
        <w:t xml:space="preserve"> </w:t>
      </w:r>
    </w:p>
    <w:p w14:paraId="05636A47" w14:textId="77777777" w:rsidR="00C11700" w:rsidRPr="00032998" w:rsidRDefault="00C11700" w:rsidP="00C11700">
      <w:pPr>
        <w:keepNext/>
      </w:pPr>
      <w:r w:rsidRPr="00032998">
        <w:rPr>
          <w:noProof/>
          <w:rtl/>
          <w:lang w:bidi="fa-IR"/>
        </w:rPr>
        <w:drawing>
          <wp:inline distT="0" distB="0" distL="0" distR="0" wp14:anchorId="363FB399" wp14:editId="3478D589">
            <wp:extent cx="5486400" cy="2524125"/>
            <wp:effectExtent l="0" t="0" r="19050" b="0"/>
            <wp:docPr id="8" name="Diagram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</w:p>
    <w:p w14:paraId="51F0D0A7" w14:textId="326CCAA9" w:rsidR="00C11700" w:rsidRPr="00032998" w:rsidRDefault="00950B99" w:rsidP="00950B99">
      <w:pPr>
        <w:pStyle w:val="Caption"/>
        <w:rPr>
          <w:rtl/>
        </w:rPr>
      </w:pPr>
      <w:bookmarkStart w:id="34" w:name="_Ref172631699"/>
      <w:bookmarkStart w:id="35" w:name="_Ref174451357"/>
      <w:bookmarkStart w:id="36" w:name="_Toc167450221"/>
      <w:bookmarkStart w:id="37" w:name="_Toc169711900"/>
      <w:r w:rsidRPr="00950B99">
        <w:rPr>
          <w:rtl/>
        </w:rPr>
        <w:t>شکل</w:t>
      </w:r>
      <w:bookmarkEnd w:id="34"/>
      <w:r w:rsidR="00E415E3">
        <w:rPr>
          <w:rtl/>
        </w:rPr>
        <w:t xml:space="preserve"> </w:t>
      </w:r>
      <w:r w:rsidR="00E415E3" w:rsidRPr="00244A42">
        <w:rPr>
          <w:rtl/>
        </w:rPr>
        <w:fldChar w:fldCharType="begin"/>
      </w:r>
      <w:r w:rsidR="00E415E3" w:rsidRPr="00244A42">
        <w:rPr>
          <w:rtl/>
        </w:rPr>
        <w:instrText xml:space="preserve"> </w:instrText>
      </w:r>
      <w:r w:rsidR="00E415E3" w:rsidRPr="00244A42">
        <w:instrText>STYLEREF</w:instrText>
      </w:r>
      <w:r w:rsidR="00E415E3" w:rsidRPr="00244A42">
        <w:rPr>
          <w:rtl/>
        </w:rPr>
        <w:instrText xml:space="preserve"> 1 \</w:instrText>
      </w:r>
      <w:r w:rsidR="00E415E3" w:rsidRPr="00244A42">
        <w:instrText>s</w:instrText>
      </w:r>
      <w:r w:rsidR="00E415E3" w:rsidRPr="00244A42">
        <w:rPr>
          <w:rtl/>
        </w:rPr>
        <w:instrText xml:space="preserve"> </w:instrText>
      </w:r>
      <w:r w:rsidR="00E415E3" w:rsidRPr="00244A42">
        <w:rPr>
          <w:rtl/>
        </w:rPr>
        <w:fldChar w:fldCharType="separate"/>
      </w:r>
      <w:r w:rsidR="00C21D29">
        <w:rPr>
          <w:noProof/>
          <w:rtl/>
        </w:rPr>
        <w:t>‏2</w:t>
      </w:r>
      <w:r w:rsidR="00E415E3" w:rsidRPr="00244A42">
        <w:rPr>
          <w:rtl/>
        </w:rPr>
        <w:fldChar w:fldCharType="end"/>
      </w:r>
      <w:r w:rsidR="00E415E3" w:rsidRPr="00244A42">
        <w:rPr>
          <w:rtl/>
        </w:rPr>
        <w:noBreakHyphen/>
      </w:r>
      <w:r w:rsidR="00E415E3">
        <w:rPr>
          <w:rtl/>
        </w:rPr>
        <w:fldChar w:fldCharType="begin"/>
      </w:r>
      <w:r w:rsidR="00E415E3">
        <w:rPr>
          <w:rtl/>
        </w:rPr>
        <w:instrText xml:space="preserve"> </w:instrText>
      </w:r>
      <w:r w:rsidR="00E415E3">
        <w:instrText>SEQ</w:instrText>
      </w:r>
      <w:r w:rsidR="00E415E3">
        <w:rPr>
          <w:rtl/>
        </w:rPr>
        <w:instrText xml:space="preserve"> شکل \* </w:instrText>
      </w:r>
      <w:r w:rsidR="00E415E3">
        <w:instrText>ARABIC</w:instrText>
      </w:r>
      <w:r w:rsidR="00E415E3">
        <w:rPr>
          <w:rtl/>
        </w:rPr>
        <w:instrText xml:space="preserve"> </w:instrText>
      </w:r>
      <w:r w:rsidR="00E415E3">
        <w:rPr>
          <w:rtl/>
        </w:rPr>
        <w:fldChar w:fldCharType="separate"/>
      </w:r>
      <w:r w:rsidR="00C21D29">
        <w:rPr>
          <w:noProof/>
          <w:rtl/>
        </w:rPr>
        <w:t>7</w:t>
      </w:r>
      <w:r w:rsidR="00E415E3">
        <w:rPr>
          <w:rtl/>
        </w:rPr>
        <w:fldChar w:fldCharType="end"/>
      </w:r>
      <w:bookmarkEnd w:id="35"/>
      <w:r w:rsidRPr="00950B99">
        <w:rPr>
          <w:rFonts w:hint="cs"/>
          <w:rtl/>
        </w:rPr>
        <w:t xml:space="preserve"> ا</w:t>
      </w:r>
      <w:r w:rsidR="00C11700" w:rsidRPr="00950B99">
        <w:rPr>
          <w:rFonts w:hint="cs"/>
          <w:rtl/>
        </w:rPr>
        <w:t>ستخراج کل تعداد رکها و سرورها</w:t>
      </w:r>
      <w:bookmarkEnd w:id="36"/>
      <w:bookmarkEnd w:id="37"/>
      <w:r w:rsidR="00C11700" w:rsidRPr="00950B99">
        <w:rPr>
          <w:rFonts w:hint="cs"/>
          <w:rtl/>
        </w:rPr>
        <w:t xml:space="preserve">ی ابری </w:t>
      </w:r>
      <w:r w:rsidR="007E524E">
        <w:rPr>
          <w:rFonts w:hint="cs"/>
          <w:rtl/>
        </w:rPr>
        <w:t>شرکت‌ها</w:t>
      </w:r>
    </w:p>
    <w:p w14:paraId="1E816C9D" w14:textId="77777777" w:rsidR="00C11700" w:rsidRPr="00032998" w:rsidRDefault="00C11700" w:rsidP="00C11700">
      <w:pPr>
        <w:rPr>
          <w:lang w:bidi="fa-IR"/>
        </w:rPr>
      </w:pPr>
    </w:p>
    <w:p w14:paraId="6630839F" w14:textId="77777777" w:rsidR="00C11700" w:rsidRPr="00032998" w:rsidRDefault="00C11700" w:rsidP="00C11700">
      <w:pPr>
        <w:keepNext/>
        <w:jc w:val="center"/>
      </w:pPr>
      <w:r w:rsidRPr="00032998">
        <w:rPr>
          <w:noProof/>
          <w:rtl/>
          <w:lang w:bidi="fa-IR"/>
        </w:rPr>
        <w:drawing>
          <wp:inline distT="0" distB="0" distL="0" distR="0" wp14:anchorId="6F66FE38" wp14:editId="5D339CE8">
            <wp:extent cx="5676900" cy="2505075"/>
            <wp:effectExtent l="0" t="0" r="19050" b="9525"/>
            <wp:docPr id="10" name="Diagram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</wp:inline>
        </w:drawing>
      </w:r>
    </w:p>
    <w:p w14:paraId="6E365AA1" w14:textId="60F978F1" w:rsidR="00C11700" w:rsidRPr="00032998" w:rsidRDefault="00950B99" w:rsidP="00950B99">
      <w:pPr>
        <w:pStyle w:val="Caption"/>
        <w:rPr>
          <w:rtl/>
        </w:rPr>
      </w:pPr>
      <w:bookmarkStart w:id="38" w:name="_Ref172631733"/>
      <w:bookmarkStart w:id="39" w:name="_Ref174451366"/>
      <w:bookmarkStart w:id="40" w:name="_Toc167450222"/>
      <w:bookmarkStart w:id="41" w:name="_Toc169711901"/>
      <w:r>
        <w:rPr>
          <w:rtl/>
        </w:rPr>
        <w:t>شکل</w:t>
      </w:r>
      <w:bookmarkEnd w:id="38"/>
      <w:r w:rsidR="00E415E3">
        <w:rPr>
          <w:rtl/>
        </w:rPr>
        <w:t xml:space="preserve"> </w:t>
      </w:r>
      <w:r w:rsidR="00E415E3" w:rsidRPr="00244A42">
        <w:rPr>
          <w:rtl/>
        </w:rPr>
        <w:fldChar w:fldCharType="begin"/>
      </w:r>
      <w:r w:rsidR="00E415E3" w:rsidRPr="00244A42">
        <w:rPr>
          <w:rtl/>
        </w:rPr>
        <w:instrText xml:space="preserve"> </w:instrText>
      </w:r>
      <w:r w:rsidR="00E415E3" w:rsidRPr="00244A42">
        <w:instrText>STYLEREF</w:instrText>
      </w:r>
      <w:r w:rsidR="00E415E3" w:rsidRPr="00244A42">
        <w:rPr>
          <w:rtl/>
        </w:rPr>
        <w:instrText xml:space="preserve"> 1 \</w:instrText>
      </w:r>
      <w:r w:rsidR="00E415E3" w:rsidRPr="00244A42">
        <w:instrText>s</w:instrText>
      </w:r>
      <w:r w:rsidR="00E415E3" w:rsidRPr="00244A42">
        <w:rPr>
          <w:rtl/>
        </w:rPr>
        <w:instrText xml:space="preserve"> </w:instrText>
      </w:r>
      <w:r w:rsidR="00E415E3" w:rsidRPr="00244A42">
        <w:rPr>
          <w:rtl/>
        </w:rPr>
        <w:fldChar w:fldCharType="separate"/>
      </w:r>
      <w:r w:rsidR="00C21D29">
        <w:rPr>
          <w:noProof/>
          <w:rtl/>
        </w:rPr>
        <w:t>‏2</w:t>
      </w:r>
      <w:r w:rsidR="00E415E3" w:rsidRPr="00244A42">
        <w:rPr>
          <w:rtl/>
        </w:rPr>
        <w:fldChar w:fldCharType="end"/>
      </w:r>
      <w:r w:rsidR="00E415E3" w:rsidRPr="00244A42">
        <w:rPr>
          <w:rtl/>
        </w:rPr>
        <w:noBreakHyphen/>
      </w:r>
      <w:r w:rsidR="00E415E3">
        <w:rPr>
          <w:rtl/>
        </w:rPr>
        <w:fldChar w:fldCharType="begin"/>
      </w:r>
      <w:r w:rsidR="00E415E3">
        <w:rPr>
          <w:rtl/>
        </w:rPr>
        <w:instrText xml:space="preserve"> </w:instrText>
      </w:r>
      <w:r w:rsidR="00E415E3">
        <w:instrText>SEQ</w:instrText>
      </w:r>
      <w:r w:rsidR="00E415E3">
        <w:rPr>
          <w:rtl/>
        </w:rPr>
        <w:instrText xml:space="preserve"> شکل \* </w:instrText>
      </w:r>
      <w:r w:rsidR="00E415E3">
        <w:instrText>ARABIC</w:instrText>
      </w:r>
      <w:r w:rsidR="00E415E3">
        <w:rPr>
          <w:rtl/>
        </w:rPr>
        <w:instrText xml:space="preserve"> </w:instrText>
      </w:r>
      <w:r w:rsidR="00E415E3">
        <w:rPr>
          <w:rtl/>
        </w:rPr>
        <w:fldChar w:fldCharType="separate"/>
      </w:r>
      <w:r w:rsidR="00C21D29">
        <w:rPr>
          <w:noProof/>
          <w:rtl/>
        </w:rPr>
        <w:t>8</w:t>
      </w:r>
      <w:r w:rsidR="00E415E3">
        <w:rPr>
          <w:rtl/>
        </w:rPr>
        <w:fldChar w:fldCharType="end"/>
      </w:r>
      <w:bookmarkEnd w:id="39"/>
      <w:r w:rsidR="00C11700" w:rsidRPr="00032998">
        <w:rPr>
          <w:rFonts w:hint="cs"/>
          <w:rtl/>
        </w:rPr>
        <w:t xml:space="preserve"> استخراج وضعیت کلی </w:t>
      </w:r>
      <w:r w:rsidR="00C11700">
        <w:rPr>
          <w:rFonts w:hint="cs"/>
          <w:rtl/>
        </w:rPr>
        <w:t>سخت‌افزار</w:t>
      </w:r>
      <w:r w:rsidR="00C11700" w:rsidRPr="00032998">
        <w:rPr>
          <w:rFonts w:hint="cs"/>
          <w:rtl/>
        </w:rPr>
        <w:t>ی سرورها</w:t>
      </w:r>
      <w:bookmarkEnd w:id="40"/>
      <w:bookmarkEnd w:id="41"/>
      <w:r w:rsidR="00C11700">
        <w:rPr>
          <w:rFonts w:hint="cs"/>
          <w:rtl/>
        </w:rPr>
        <w:t xml:space="preserve">ی </w:t>
      </w:r>
      <w:r w:rsidR="007E524E">
        <w:rPr>
          <w:rFonts w:hint="cs"/>
          <w:rtl/>
        </w:rPr>
        <w:t>شرکت‌ها</w:t>
      </w:r>
    </w:p>
    <w:p w14:paraId="72979C59" w14:textId="77777777" w:rsidR="00EC7078" w:rsidRDefault="00EC7078" w:rsidP="00176860">
      <w:pPr>
        <w:spacing w:line="360" w:lineRule="auto"/>
        <w:ind w:firstLine="0"/>
        <w:rPr>
          <w:rtl/>
          <w:lang w:bidi="fa-IR"/>
        </w:rPr>
      </w:pPr>
    </w:p>
    <w:p w14:paraId="3D55F652" w14:textId="77777777" w:rsidR="00EC7078" w:rsidRDefault="00EC7078" w:rsidP="00176860">
      <w:pPr>
        <w:spacing w:line="360" w:lineRule="auto"/>
        <w:ind w:firstLine="0"/>
        <w:rPr>
          <w:rtl/>
          <w:lang w:bidi="fa-IR"/>
        </w:rPr>
      </w:pPr>
    </w:p>
    <w:p w14:paraId="25D78886" w14:textId="77777777" w:rsidR="00EC7078" w:rsidRDefault="00EC7078" w:rsidP="00176860">
      <w:pPr>
        <w:spacing w:line="360" w:lineRule="auto"/>
        <w:ind w:firstLine="0"/>
        <w:rPr>
          <w:rtl/>
          <w:lang w:bidi="fa-IR"/>
        </w:rPr>
      </w:pPr>
    </w:p>
    <w:p w14:paraId="589D4343" w14:textId="77777777" w:rsidR="00EC7078" w:rsidRDefault="00EC7078" w:rsidP="00176860">
      <w:pPr>
        <w:spacing w:line="360" w:lineRule="auto"/>
        <w:ind w:firstLine="0"/>
        <w:rPr>
          <w:rtl/>
          <w:lang w:bidi="fa-IR"/>
        </w:rPr>
      </w:pPr>
    </w:p>
    <w:p w14:paraId="1A585EE4" w14:textId="653BBEAD" w:rsidR="007228DB" w:rsidRPr="00EC4FBC" w:rsidRDefault="007228DB" w:rsidP="00EC7078">
      <w:pPr>
        <w:spacing w:line="276" w:lineRule="auto"/>
        <w:ind w:firstLine="0"/>
        <w:rPr>
          <w:rtl/>
          <w:lang w:bidi="fa-IR"/>
        </w:rPr>
      </w:pPr>
      <w:r w:rsidRPr="00EB0725">
        <w:rPr>
          <w:rFonts w:hint="cs"/>
          <w:rtl/>
          <w:lang w:bidi="fa-IR"/>
        </w:rPr>
        <w:lastRenderedPageBreak/>
        <w:t xml:space="preserve">وضعیت </w:t>
      </w:r>
      <w:r w:rsidR="009E2AFE">
        <w:rPr>
          <w:rFonts w:hint="cs"/>
          <w:rtl/>
          <w:lang w:bidi="fa-IR"/>
        </w:rPr>
        <w:t>فراهم</w:t>
      </w:r>
      <w:r w:rsidR="009E2AFE">
        <w:rPr>
          <w:rFonts w:hint="cs"/>
          <w:cs/>
          <w:lang w:bidi="fa-IR"/>
        </w:rPr>
        <w:t>‎</w:t>
      </w:r>
      <w:r w:rsidR="009E2AFE">
        <w:rPr>
          <w:rFonts w:hint="cs"/>
          <w:rtl/>
          <w:lang w:bidi="fa-IR"/>
        </w:rPr>
        <w:t>آورندگان</w:t>
      </w:r>
      <w:r w:rsidRPr="00EB0725">
        <w:rPr>
          <w:rFonts w:hint="cs"/>
          <w:rtl/>
          <w:lang w:bidi="fa-IR"/>
        </w:rPr>
        <w:t xml:space="preserve"> خدمات ابری از منظر مالکیت</w:t>
      </w:r>
      <w:r w:rsidRPr="00EB0725">
        <w:rPr>
          <w:rtl/>
          <w:lang w:bidi="fa-IR"/>
        </w:rPr>
        <w:t xml:space="preserve"> </w:t>
      </w:r>
      <w:r w:rsidRPr="00EB0725">
        <w:rPr>
          <w:rFonts w:hint="cs"/>
          <w:rtl/>
          <w:lang w:bidi="fa-IR"/>
        </w:rPr>
        <w:t xml:space="preserve">و </w:t>
      </w:r>
      <w:r w:rsidRPr="00EB0725">
        <w:rPr>
          <w:rtl/>
          <w:lang w:bidi="fa-IR"/>
        </w:rPr>
        <w:t>نوع استقرار مراکز داده</w:t>
      </w:r>
      <w:r w:rsidRPr="00EB0725">
        <w:rPr>
          <w:rFonts w:hint="cs"/>
          <w:rtl/>
          <w:lang w:bidi="fa-IR"/>
        </w:rPr>
        <w:t xml:space="preserve"> در</w:t>
      </w:r>
      <w:r w:rsidR="006E7314" w:rsidRPr="00EB0725">
        <w:rPr>
          <w:rFonts w:hint="cs"/>
          <w:rtl/>
          <w:lang w:bidi="fa-IR"/>
        </w:rPr>
        <w:t xml:space="preserve"> </w:t>
      </w:r>
      <w:r w:rsidR="00FF3EB0">
        <w:rPr>
          <w:rtl/>
          <w:lang w:bidi="fa-IR"/>
        </w:rPr>
        <w:fldChar w:fldCharType="begin"/>
      </w:r>
      <w:r w:rsidR="00FF3EB0">
        <w:rPr>
          <w:rtl/>
          <w:lang w:bidi="fa-IR"/>
        </w:rPr>
        <w:instrText xml:space="preserve"> </w:instrText>
      </w:r>
      <w:r w:rsidR="00FF3EB0">
        <w:rPr>
          <w:rFonts w:hint="cs"/>
          <w:lang w:bidi="fa-IR"/>
        </w:rPr>
        <w:instrText>REF</w:instrText>
      </w:r>
      <w:r w:rsidR="00FF3EB0">
        <w:rPr>
          <w:rFonts w:hint="cs"/>
          <w:rtl/>
          <w:lang w:bidi="fa-IR"/>
        </w:rPr>
        <w:instrText xml:space="preserve"> _</w:instrText>
      </w:r>
      <w:r w:rsidR="00FF3EB0">
        <w:rPr>
          <w:rFonts w:hint="cs"/>
          <w:lang w:bidi="fa-IR"/>
        </w:rPr>
        <w:instrText>Ref174451494 \h</w:instrText>
      </w:r>
      <w:r w:rsidR="00FF3EB0">
        <w:rPr>
          <w:rtl/>
          <w:lang w:bidi="fa-IR"/>
        </w:rPr>
        <w:instrText xml:space="preserve"> </w:instrText>
      </w:r>
      <w:r w:rsidR="00FF3EB0">
        <w:rPr>
          <w:rtl/>
          <w:lang w:bidi="fa-IR"/>
        </w:rPr>
      </w:r>
      <w:r w:rsidR="00FF3EB0">
        <w:rPr>
          <w:rtl/>
          <w:lang w:bidi="fa-IR"/>
        </w:rPr>
        <w:fldChar w:fldCharType="separate"/>
      </w:r>
      <w:r w:rsidR="00C21D29">
        <w:rPr>
          <w:rtl/>
        </w:rPr>
        <w:t xml:space="preserve">شکل </w:t>
      </w:r>
      <w:r w:rsidR="00C21D29">
        <w:rPr>
          <w:noProof/>
          <w:rtl/>
        </w:rPr>
        <w:t>‏2</w:t>
      </w:r>
      <w:r w:rsidR="00C21D29" w:rsidRPr="00244A42">
        <w:rPr>
          <w:rtl/>
        </w:rPr>
        <w:noBreakHyphen/>
      </w:r>
      <w:r w:rsidR="00C21D29">
        <w:rPr>
          <w:noProof/>
          <w:rtl/>
        </w:rPr>
        <w:t>9</w:t>
      </w:r>
      <w:r w:rsidR="00FF3EB0">
        <w:rPr>
          <w:rtl/>
          <w:lang w:bidi="fa-IR"/>
        </w:rPr>
        <w:fldChar w:fldCharType="end"/>
      </w:r>
      <w:r w:rsidR="006E7314" w:rsidRPr="00EB0725">
        <w:rPr>
          <w:rFonts w:hint="cs"/>
          <w:rtl/>
          <w:lang w:bidi="fa-IR"/>
        </w:rPr>
        <w:t xml:space="preserve"> </w:t>
      </w:r>
      <w:r w:rsidRPr="00EB0725">
        <w:rPr>
          <w:rFonts w:hint="cs"/>
          <w:rtl/>
          <w:lang w:bidi="fa-IR"/>
        </w:rPr>
        <w:t>ذیل آورده شده است:</w:t>
      </w:r>
    </w:p>
    <w:p w14:paraId="15A5E270" w14:textId="2B797E02" w:rsidR="000E25A6" w:rsidRDefault="000E25A6" w:rsidP="000E25A6">
      <w:pPr>
        <w:ind w:firstLine="0"/>
        <w:jc w:val="center"/>
        <w:rPr>
          <w:rFonts w:ascii="Times New Roman" w:hAnsi="Times New Roman"/>
          <w:sz w:val="22"/>
          <w:szCs w:val="22"/>
          <w:rtl/>
          <w:lang w:bidi="fa-IR"/>
        </w:rPr>
      </w:pPr>
      <w:r w:rsidRPr="000E25A6">
        <w:rPr>
          <w:rFonts w:ascii="Times New Roman" w:hAnsi="Times New Roman"/>
          <w:noProof/>
          <w:sz w:val="22"/>
          <w:szCs w:val="22"/>
          <w:lang w:bidi="fa-IR"/>
        </w:rPr>
        <w:drawing>
          <wp:inline distT="0" distB="0" distL="0" distR="0" wp14:anchorId="6EE3D676" wp14:editId="08B2531D">
            <wp:extent cx="5124893" cy="3515537"/>
            <wp:effectExtent l="0" t="0" r="0" b="8890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3B854251" w14:textId="4CCA0003" w:rsidR="0077529F" w:rsidRDefault="0077529F" w:rsidP="00176860">
      <w:pPr>
        <w:pStyle w:val="Caption"/>
        <w:spacing w:line="360" w:lineRule="auto"/>
        <w:rPr>
          <w:rtl/>
        </w:rPr>
      </w:pPr>
      <w:bookmarkStart w:id="42" w:name="_Ref172377854"/>
      <w:bookmarkStart w:id="43" w:name="_Ref174451494"/>
      <w:r>
        <w:rPr>
          <w:rtl/>
        </w:rPr>
        <w:t>شکل</w:t>
      </w:r>
      <w:bookmarkEnd w:id="42"/>
      <w:r w:rsidR="00257130">
        <w:rPr>
          <w:rtl/>
        </w:rPr>
        <w:t xml:space="preserve"> </w:t>
      </w:r>
      <w:r w:rsidR="00257130" w:rsidRPr="00244A42">
        <w:rPr>
          <w:rtl/>
        </w:rPr>
        <w:fldChar w:fldCharType="begin"/>
      </w:r>
      <w:r w:rsidR="00257130" w:rsidRPr="00244A42">
        <w:rPr>
          <w:rtl/>
        </w:rPr>
        <w:instrText xml:space="preserve"> </w:instrText>
      </w:r>
      <w:r w:rsidR="00257130" w:rsidRPr="00244A42">
        <w:instrText>STYLEREF</w:instrText>
      </w:r>
      <w:r w:rsidR="00257130" w:rsidRPr="00244A42">
        <w:rPr>
          <w:rtl/>
        </w:rPr>
        <w:instrText xml:space="preserve"> 1 \</w:instrText>
      </w:r>
      <w:r w:rsidR="00257130" w:rsidRPr="00244A42">
        <w:instrText>s</w:instrText>
      </w:r>
      <w:r w:rsidR="00257130" w:rsidRPr="00244A42">
        <w:rPr>
          <w:rtl/>
        </w:rPr>
        <w:instrText xml:space="preserve"> </w:instrText>
      </w:r>
      <w:r w:rsidR="00257130" w:rsidRPr="00244A42">
        <w:rPr>
          <w:rtl/>
        </w:rPr>
        <w:fldChar w:fldCharType="separate"/>
      </w:r>
      <w:r w:rsidR="00C21D29">
        <w:rPr>
          <w:noProof/>
          <w:rtl/>
        </w:rPr>
        <w:t>‏2</w:t>
      </w:r>
      <w:r w:rsidR="00257130" w:rsidRPr="00244A42">
        <w:rPr>
          <w:rtl/>
        </w:rPr>
        <w:fldChar w:fldCharType="end"/>
      </w:r>
      <w:r w:rsidR="00257130" w:rsidRPr="00244A42">
        <w:rPr>
          <w:rtl/>
        </w:rPr>
        <w:noBreakHyphen/>
      </w:r>
      <w:r w:rsidR="00257130">
        <w:rPr>
          <w:rtl/>
        </w:rPr>
        <w:fldChar w:fldCharType="begin"/>
      </w:r>
      <w:r w:rsidR="00257130">
        <w:rPr>
          <w:rtl/>
        </w:rPr>
        <w:instrText xml:space="preserve"> </w:instrText>
      </w:r>
      <w:r w:rsidR="00257130">
        <w:instrText>SEQ</w:instrText>
      </w:r>
      <w:r w:rsidR="00257130">
        <w:rPr>
          <w:rtl/>
        </w:rPr>
        <w:instrText xml:space="preserve"> شکل \* </w:instrText>
      </w:r>
      <w:r w:rsidR="00257130">
        <w:instrText>ARABIC</w:instrText>
      </w:r>
      <w:r w:rsidR="00257130">
        <w:rPr>
          <w:rtl/>
        </w:rPr>
        <w:instrText xml:space="preserve"> </w:instrText>
      </w:r>
      <w:r w:rsidR="00257130">
        <w:rPr>
          <w:rtl/>
        </w:rPr>
        <w:fldChar w:fldCharType="separate"/>
      </w:r>
      <w:r w:rsidR="00C21D29">
        <w:rPr>
          <w:noProof/>
          <w:rtl/>
        </w:rPr>
        <w:t>9</w:t>
      </w:r>
      <w:r w:rsidR="00257130">
        <w:rPr>
          <w:rtl/>
        </w:rPr>
        <w:fldChar w:fldCharType="end"/>
      </w:r>
      <w:bookmarkEnd w:id="43"/>
      <w:r>
        <w:rPr>
          <w:rFonts w:hint="cs"/>
          <w:rtl/>
        </w:rPr>
        <w:t xml:space="preserve"> ارزیابی وضعیت </w:t>
      </w:r>
      <w:r w:rsidR="009E2AFE">
        <w:rPr>
          <w:rFonts w:hint="cs"/>
          <w:rtl/>
        </w:rPr>
        <w:t>فراهم</w:t>
      </w:r>
      <w:r w:rsidR="009E2AFE">
        <w:rPr>
          <w:rFonts w:hint="cs"/>
          <w:cs/>
        </w:rPr>
        <w:t>‎</w:t>
      </w:r>
      <w:r w:rsidR="009E2AFE">
        <w:rPr>
          <w:rFonts w:hint="cs"/>
          <w:rtl/>
        </w:rPr>
        <w:t>آورندگان</w:t>
      </w:r>
      <w:r w:rsidRPr="00EC4FBC">
        <w:rPr>
          <w:rFonts w:hint="cs"/>
          <w:rtl/>
        </w:rPr>
        <w:t xml:space="preserve"> خدمات ابری </w:t>
      </w:r>
      <w:r>
        <w:rPr>
          <w:rFonts w:hint="cs"/>
          <w:rtl/>
        </w:rPr>
        <w:t xml:space="preserve">از منظر </w:t>
      </w:r>
      <w:r w:rsidRPr="00EC4FBC">
        <w:rPr>
          <w:rFonts w:hint="cs"/>
          <w:rtl/>
        </w:rPr>
        <w:t>مالکیت</w:t>
      </w:r>
      <w:r w:rsidRPr="00EC4FBC">
        <w:rPr>
          <w:rtl/>
        </w:rPr>
        <w:t xml:space="preserve"> </w:t>
      </w:r>
      <w:r w:rsidRPr="00EC4FBC">
        <w:rPr>
          <w:rFonts w:hint="cs"/>
          <w:rtl/>
        </w:rPr>
        <w:t xml:space="preserve">و </w:t>
      </w:r>
      <w:r w:rsidRPr="00EC4FBC">
        <w:rPr>
          <w:rtl/>
        </w:rPr>
        <w:t>نوع استقرار مراکز داده</w:t>
      </w:r>
    </w:p>
    <w:p w14:paraId="69F7F176" w14:textId="22EECF4F" w:rsidR="007228DB" w:rsidRDefault="007228DB" w:rsidP="00EC7078">
      <w:pPr>
        <w:spacing w:line="276" w:lineRule="auto"/>
        <w:rPr>
          <w:rtl/>
          <w:lang w:bidi="fa-IR"/>
        </w:rPr>
      </w:pPr>
      <w:r w:rsidRPr="00B928C0">
        <w:rPr>
          <w:rFonts w:hint="cs"/>
          <w:rtl/>
          <w:lang w:bidi="fa-IR"/>
        </w:rPr>
        <w:t>با توجه به</w:t>
      </w:r>
      <w:r w:rsidR="00EB0725">
        <w:rPr>
          <w:rFonts w:hint="cs"/>
          <w:rtl/>
          <w:lang w:bidi="fa-IR"/>
        </w:rPr>
        <w:t xml:space="preserve"> این شکل </w:t>
      </w:r>
      <w:r w:rsidRPr="00B928C0">
        <w:rPr>
          <w:rFonts w:hint="cs"/>
          <w:rtl/>
          <w:lang w:bidi="fa-IR"/>
        </w:rPr>
        <w:t xml:space="preserve">حدود </w:t>
      </w:r>
      <w:r w:rsidR="00F6628F">
        <w:rPr>
          <w:rFonts w:hint="cs"/>
          <w:rtl/>
          <w:lang w:bidi="fa-IR"/>
        </w:rPr>
        <w:t>36</w:t>
      </w:r>
      <w:r w:rsidRPr="00B928C0">
        <w:rPr>
          <w:rFonts w:hint="cs"/>
          <w:rtl/>
          <w:lang w:bidi="fa-IR"/>
        </w:rPr>
        <w:t xml:space="preserve"> درصد </w:t>
      </w:r>
      <w:r w:rsidR="007E524E">
        <w:rPr>
          <w:rFonts w:hint="cs"/>
          <w:rtl/>
          <w:lang w:bidi="fa-IR"/>
        </w:rPr>
        <w:t>شرکت‌ها</w:t>
      </w:r>
      <w:r w:rsidRPr="00B928C0">
        <w:rPr>
          <w:rFonts w:hint="cs"/>
          <w:rtl/>
          <w:lang w:bidi="fa-IR"/>
        </w:rPr>
        <w:t xml:space="preserve">ی </w:t>
      </w:r>
      <w:r w:rsidR="00AF39C2">
        <w:rPr>
          <w:rFonts w:hint="cs"/>
          <w:rtl/>
          <w:lang w:bidi="fa-IR"/>
        </w:rPr>
        <w:t>فراهم‌کننده</w:t>
      </w:r>
      <w:r w:rsidRPr="00B928C0">
        <w:rPr>
          <w:rFonts w:hint="cs"/>
          <w:rtl/>
          <w:lang w:bidi="fa-IR"/>
        </w:rPr>
        <w:t xml:space="preserve"> ابری دارای مرکزداده اختصاصی هستند و </w:t>
      </w:r>
      <w:r w:rsidR="00F6628F">
        <w:rPr>
          <w:rFonts w:hint="cs"/>
          <w:rtl/>
          <w:lang w:bidi="fa-IR"/>
        </w:rPr>
        <w:t>44</w:t>
      </w:r>
      <w:r w:rsidRPr="00B928C0">
        <w:rPr>
          <w:rFonts w:hint="cs"/>
          <w:rtl/>
          <w:lang w:bidi="fa-IR"/>
        </w:rPr>
        <w:t xml:space="preserve"> درصد باقی مانده یا </w:t>
      </w:r>
      <w:r w:rsidRPr="00C91CA3">
        <w:rPr>
          <w:rFonts w:hint="cs"/>
          <w:rtl/>
          <w:lang w:bidi="fa-IR"/>
        </w:rPr>
        <w:t>به‌صورت اجاره</w:t>
      </w:r>
      <w:r w:rsidRPr="00C91CA3">
        <w:rPr>
          <w:rFonts w:hint="eastAsia"/>
          <w:rtl/>
          <w:lang w:bidi="fa-IR"/>
        </w:rPr>
        <w:t>‌</w:t>
      </w:r>
      <w:r w:rsidRPr="00C91CA3">
        <w:rPr>
          <w:rFonts w:hint="cs"/>
          <w:rtl/>
          <w:lang w:bidi="fa-IR"/>
        </w:rPr>
        <w:t xml:space="preserve">ای(کولوکیشن) و یا به‌صورت </w:t>
      </w:r>
      <w:r w:rsidR="007D1BDA" w:rsidRPr="00C91CA3">
        <w:rPr>
          <w:lang w:bidi="fa-IR"/>
        </w:rPr>
        <w:t>B</w:t>
      </w:r>
      <w:r w:rsidRPr="00C91CA3">
        <w:rPr>
          <w:lang w:bidi="fa-IR"/>
        </w:rPr>
        <w:t>are metal</w:t>
      </w:r>
      <w:r w:rsidRPr="00C91CA3">
        <w:rPr>
          <w:rFonts w:hint="cs"/>
          <w:rtl/>
          <w:lang w:bidi="fa-IR"/>
        </w:rPr>
        <w:t xml:space="preserve"> زیرساخت خود را از دیگر </w:t>
      </w:r>
      <w:r w:rsidR="007E524E" w:rsidRPr="00C91CA3">
        <w:rPr>
          <w:rFonts w:hint="cs"/>
          <w:rtl/>
          <w:lang w:bidi="fa-IR"/>
        </w:rPr>
        <w:t>شرکت‌ها</w:t>
      </w:r>
      <w:r w:rsidRPr="00C91CA3">
        <w:rPr>
          <w:rFonts w:hint="cs"/>
          <w:rtl/>
          <w:lang w:bidi="fa-IR"/>
        </w:rPr>
        <w:t xml:space="preserve"> دریافت می‌کنند، ممکن </w:t>
      </w:r>
      <w:r w:rsidR="004325AC" w:rsidRPr="00C91CA3">
        <w:rPr>
          <w:rFonts w:hint="cs"/>
          <w:rtl/>
          <w:lang w:bidi="fa-IR"/>
        </w:rPr>
        <w:t xml:space="preserve">است </w:t>
      </w:r>
      <w:r w:rsidRPr="00C91CA3">
        <w:rPr>
          <w:rFonts w:hint="cs"/>
          <w:rtl/>
          <w:lang w:bidi="fa-IR"/>
        </w:rPr>
        <w:t>شرکتی دارای مرکزداده اختصاصی بوده و تعدادی رک را به‌صورت اجاره‌ای و یا</w:t>
      </w:r>
      <w:r w:rsidR="007D1BDA" w:rsidRPr="00C91CA3">
        <w:rPr>
          <w:lang w:bidi="fa-IR"/>
        </w:rPr>
        <w:t>B</w:t>
      </w:r>
      <w:r w:rsidRPr="00C91CA3">
        <w:rPr>
          <w:lang w:bidi="fa-IR"/>
        </w:rPr>
        <w:t xml:space="preserve">are metal </w:t>
      </w:r>
      <w:r w:rsidRPr="00C91CA3">
        <w:rPr>
          <w:rFonts w:hint="cs"/>
          <w:rtl/>
          <w:lang w:bidi="fa-IR"/>
        </w:rPr>
        <w:t xml:space="preserve"> از دیگر </w:t>
      </w:r>
      <w:r w:rsidR="007E524E" w:rsidRPr="00C91CA3">
        <w:rPr>
          <w:rFonts w:hint="cs"/>
          <w:rtl/>
          <w:lang w:bidi="fa-IR"/>
        </w:rPr>
        <w:t>شرکت‌ها</w:t>
      </w:r>
      <w:r w:rsidRPr="00C91CA3">
        <w:rPr>
          <w:rFonts w:hint="cs"/>
          <w:rtl/>
          <w:lang w:bidi="fa-IR"/>
        </w:rPr>
        <w:t xml:space="preserve"> دریافت کرده باشد</w:t>
      </w:r>
      <w:r w:rsidRPr="00EA2FA6">
        <w:rPr>
          <w:rFonts w:hint="cs"/>
          <w:rtl/>
          <w:lang w:bidi="fa-IR"/>
        </w:rPr>
        <w:t>.</w:t>
      </w:r>
    </w:p>
    <w:p w14:paraId="3A1E9DBF" w14:textId="6943ECDA" w:rsidR="00C11700" w:rsidRDefault="00C11700" w:rsidP="00EC7078">
      <w:pPr>
        <w:spacing w:line="276" w:lineRule="auto"/>
        <w:rPr>
          <w:rtl/>
        </w:rPr>
      </w:pPr>
      <w:r w:rsidRPr="00032998">
        <w:rPr>
          <w:rFonts w:hint="cs"/>
          <w:rtl/>
        </w:rPr>
        <w:t xml:space="preserve">با توجه به اطلاعات کسب‌شده از </w:t>
      </w:r>
      <w:r w:rsidR="007E524E">
        <w:rPr>
          <w:rFonts w:hint="cs"/>
          <w:rtl/>
        </w:rPr>
        <w:t>شرکت‌ها</w:t>
      </w:r>
      <w:r w:rsidRPr="00032998">
        <w:rPr>
          <w:rFonts w:hint="cs"/>
          <w:rtl/>
        </w:rPr>
        <w:t>، مراکز داده ابری از مراکز داده‌ای که در عمل ابری نیستند، تفکیک شده</w:t>
      </w:r>
      <w:r w:rsidR="0071573F">
        <w:rPr>
          <w:rFonts w:hint="cs"/>
          <w:rtl/>
        </w:rPr>
        <w:t>‌</w:t>
      </w:r>
      <w:r w:rsidRPr="00032998">
        <w:rPr>
          <w:rFonts w:hint="cs"/>
          <w:rtl/>
        </w:rPr>
        <w:t>اند. برای ابری بودن</w:t>
      </w:r>
      <w:r w:rsidR="007D1BDA">
        <w:rPr>
          <w:rFonts w:hint="cs"/>
          <w:rtl/>
          <w:lang w:bidi="fa-IR"/>
        </w:rPr>
        <w:t xml:space="preserve"> هر</w:t>
      </w:r>
      <w:r w:rsidRPr="00032998">
        <w:rPr>
          <w:rFonts w:hint="cs"/>
          <w:rtl/>
        </w:rPr>
        <w:t xml:space="preserve"> مرکز داده، داشتن حداقل یک شرط از دو شرط اصلی در نظر گرفته‌شده است:</w:t>
      </w:r>
    </w:p>
    <w:p w14:paraId="4396817A" w14:textId="1C413E02" w:rsidR="00C11700" w:rsidRDefault="0077134C" w:rsidP="00EC7078">
      <w:pPr>
        <w:spacing w:line="276" w:lineRule="auto"/>
      </w:pPr>
      <w:r>
        <w:rPr>
          <w:rFonts w:hint="cs"/>
          <w:rtl/>
        </w:rPr>
        <w:t>1-</w:t>
      </w:r>
      <w:r w:rsidR="00C11700" w:rsidRPr="00032998">
        <w:rPr>
          <w:rFonts w:hint="cs"/>
          <w:rtl/>
        </w:rPr>
        <w:t>دارا بودن پنل اتوماسیون خدمات ابری شامل امکان ایجاد سرور، تغییر منابع سرور، تغییر</w:t>
      </w:r>
      <w:r w:rsidR="00C11700">
        <w:rPr>
          <w:rFonts w:hint="cs"/>
          <w:rtl/>
        </w:rPr>
        <w:t xml:space="preserve">‌ات </w:t>
      </w:r>
      <w:r w:rsidR="00C11700" w:rsidRPr="00032998">
        <w:rPr>
          <w:rFonts w:hint="cs"/>
          <w:rtl/>
        </w:rPr>
        <w:t>پی سرور، پشتیبان</w:t>
      </w:r>
      <w:r w:rsidR="00C11700">
        <w:rPr>
          <w:rFonts w:hint="eastAsia"/>
          <w:rtl/>
        </w:rPr>
        <w:t>‌</w:t>
      </w:r>
      <w:r w:rsidR="00C11700" w:rsidRPr="00032998">
        <w:rPr>
          <w:rFonts w:hint="cs"/>
          <w:rtl/>
        </w:rPr>
        <w:t>گیری و ...</w:t>
      </w:r>
    </w:p>
    <w:p w14:paraId="7FF1FE08" w14:textId="0DF4A527" w:rsidR="00C11700" w:rsidRDefault="0077134C" w:rsidP="00EC7078">
      <w:pPr>
        <w:spacing w:line="276" w:lineRule="auto"/>
      </w:pPr>
      <w:r>
        <w:rPr>
          <w:rFonts w:hint="cs"/>
          <w:rtl/>
        </w:rPr>
        <w:t>2-</w:t>
      </w:r>
      <w:r w:rsidR="00C11700" w:rsidRPr="00032998">
        <w:rPr>
          <w:rFonts w:hint="cs"/>
          <w:rtl/>
        </w:rPr>
        <w:t>توزیع‌شدگی موقعیت مراکز داده شرکت</w:t>
      </w:r>
      <w:r>
        <w:rPr>
          <w:rFonts w:hint="cs"/>
          <w:rtl/>
        </w:rPr>
        <w:t xml:space="preserve"> </w:t>
      </w:r>
      <w:r w:rsidR="00CE7C4D">
        <w:rPr>
          <w:rFonts w:hint="cs"/>
          <w:rtl/>
        </w:rPr>
        <w:t>ارائه‌دهنده</w:t>
      </w:r>
      <w:r>
        <w:rPr>
          <w:rFonts w:hint="cs"/>
          <w:rtl/>
        </w:rPr>
        <w:t xml:space="preserve"> خدمات ابری</w:t>
      </w:r>
      <w:r w:rsidR="00C11700" w:rsidRPr="00032998">
        <w:rPr>
          <w:rFonts w:hint="cs"/>
          <w:rtl/>
        </w:rPr>
        <w:t xml:space="preserve"> که در حقیقت تعریف واقعی ابر است.</w:t>
      </w:r>
    </w:p>
    <w:p w14:paraId="01AB7B83" w14:textId="2D89000F" w:rsidR="00C11700" w:rsidRDefault="00C11700" w:rsidP="00EC7078">
      <w:pPr>
        <w:spacing w:line="276" w:lineRule="auto"/>
        <w:rPr>
          <w:rtl/>
          <w:lang w:bidi="fa-IR"/>
        </w:rPr>
      </w:pPr>
      <w:r w:rsidRPr="00106E6F">
        <w:rPr>
          <w:rFonts w:hint="cs"/>
          <w:rtl/>
        </w:rPr>
        <w:t>نتایج بدست آ</w:t>
      </w:r>
      <w:r w:rsidR="00F60843" w:rsidRPr="00106E6F">
        <w:rPr>
          <w:rFonts w:hint="cs"/>
          <w:rtl/>
        </w:rPr>
        <w:t>مده</w:t>
      </w:r>
      <w:r w:rsidRPr="00106E6F">
        <w:rPr>
          <w:rFonts w:hint="cs"/>
          <w:rtl/>
        </w:rPr>
        <w:t xml:space="preserve"> </w:t>
      </w:r>
      <w:r w:rsidR="00106E6F" w:rsidRPr="00106E6F">
        <w:rPr>
          <w:rFonts w:hint="cs"/>
          <w:rtl/>
        </w:rPr>
        <w:t xml:space="preserve">بررسی </w:t>
      </w:r>
      <w:r w:rsidR="00F97B53">
        <w:rPr>
          <w:rFonts w:hint="cs"/>
          <w:rtl/>
        </w:rPr>
        <w:t>شرکت‌ها</w:t>
      </w:r>
      <w:r w:rsidR="00106E6F">
        <w:rPr>
          <w:rFonts w:hint="cs"/>
          <w:rtl/>
        </w:rPr>
        <w:t xml:space="preserve"> </w:t>
      </w:r>
      <w:r w:rsidRPr="00032998">
        <w:rPr>
          <w:rFonts w:hint="cs"/>
          <w:rtl/>
        </w:rPr>
        <w:t xml:space="preserve">در نمودار </w:t>
      </w:r>
      <w:r w:rsidR="00FF3EB0">
        <w:rPr>
          <w:rtl/>
        </w:rPr>
        <w:fldChar w:fldCharType="begin"/>
      </w:r>
      <w:r w:rsidR="00FF3EB0">
        <w:rPr>
          <w:rtl/>
        </w:rPr>
        <w:instrText xml:space="preserve"> </w:instrText>
      </w:r>
      <w:r w:rsidR="00FF3EB0">
        <w:rPr>
          <w:rFonts w:hint="cs"/>
        </w:rPr>
        <w:instrText>REF</w:instrText>
      </w:r>
      <w:r w:rsidR="00FF3EB0">
        <w:rPr>
          <w:rFonts w:hint="cs"/>
          <w:rtl/>
        </w:rPr>
        <w:instrText xml:space="preserve"> _</w:instrText>
      </w:r>
      <w:r w:rsidR="00FF3EB0">
        <w:rPr>
          <w:rFonts w:hint="cs"/>
        </w:rPr>
        <w:instrText>Ref174451471 \h</w:instrText>
      </w:r>
      <w:r w:rsidR="00FF3EB0">
        <w:rPr>
          <w:rtl/>
        </w:rPr>
        <w:instrText xml:space="preserve"> </w:instrText>
      </w:r>
      <w:r w:rsidR="00FF3EB0">
        <w:rPr>
          <w:rtl/>
        </w:rPr>
      </w:r>
      <w:r w:rsidR="00FF3EB0">
        <w:rPr>
          <w:rtl/>
        </w:rPr>
        <w:fldChar w:fldCharType="separate"/>
      </w:r>
      <w:r w:rsidR="00C21D29" w:rsidRPr="002B6965">
        <w:rPr>
          <w:rtl/>
        </w:rPr>
        <w:t>شکل</w:t>
      </w:r>
      <w:r w:rsidR="00C21D29">
        <w:rPr>
          <w:rtl/>
        </w:rPr>
        <w:t xml:space="preserve"> </w:t>
      </w:r>
      <w:r w:rsidR="00C21D29">
        <w:rPr>
          <w:noProof/>
          <w:rtl/>
        </w:rPr>
        <w:t>‏2</w:t>
      </w:r>
      <w:r w:rsidR="00C21D29" w:rsidRPr="00244A42">
        <w:rPr>
          <w:rtl/>
        </w:rPr>
        <w:noBreakHyphen/>
      </w:r>
      <w:r w:rsidR="00C21D29">
        <w:rPr>
          <w:noProof/>
          <w:rtl/>
        </w:rPr>
        <w:t>10</w:t>
      </w:r>
      <w:r w:rsidR="00FF3EB0">
        <w:rPr>
          <w:rtl/>
        </w:rPr>
        <w:fldChar w:fldCharType="end"/>
      </w:r>
      <w:r w:rsidRPr="00032998">
        <w:rPr>
          <w:rFonts w:hint="cs"/>
          <w:rtl/>
        </w:rPr>
        <w:t xml:space="preserve"> آورده شده</w:t>
      </w:r>
      <w:r w:rsidR="0005350A">
        <w:rPr>
          <w:rFonts w:hint="cs"/>
          <w:rtl/>
        </w:rPr>
        <w:t xml:space="preserve"> </w:t>
      </w:r>
      <w:r w:rsidRPr="00032998">
        <w:rPr>
          <w:rFonts w:hint="cs"/>
          <w:rtl/>
        </w:rPr>
        <w:t>است</w:t>
      </w:r>
      <w:r w:rsidRPr="00032998">
        <w:rPr>
          <w:rFonts w:hint="cs"/>
          <w:rtl/>
          <w:lang w:bidi="fa-IR"/>
        </w:rPr>
        <w:t>.</w:t>
      </w:r>
    </w:p>
    <w:p w14:paraId="48FF9222" w14:textId="77777777" w:rsidR="00EC7078" w:rsidRDefault="00EC7078" w:rsidP="00EC7078">
      <w:pPr>
        <w:spacing w:line="276" w:lineRule="auto"/>
        <w:rPr>
          <w:rtl/>
          <w:lang w:bidi="fa-IR"/>
        </w:rPr>
      </w:pPr>
    </w:p>
    <w:p w14:paraId="5BE1619F" w14:textId="77777777" w:rsidR="00EC7078" w:rsidRDefault="00EC7078" w:rsidP="00EC7078">
      <w:pPr>
        <w:spacing w:line="276" w:lineRule="auto"/>
        <w:rPr>
          <w:rtl/>
          <w:lang w:bidi="fa-IR"/>
        </w:rPr>
      </w:pPr>
    </w:p>
    <w:p w14:paraId="706AF084" w14:textId="77777777" w:rsidR="00EC7078" w:rsidRDefault="00EC7078" w:rsidP="00EC7078">
      <w:pPr>
        <w:spacing w:line="276" w:lineRule="auto"/>
        <w:rPr>
          <w:rtl/>
          <w:lang w:bidi="fa-IR"/>
        </w:rPr>
      </w:pPr>
    </w:p>
    <w:p w14:paraId="5199FD66" w14:textId="77777777" w:rsidR="00EC7078" w:rsidRDefault="00EC7078" w:rsidP="00EC7078">
      <w:pPr>
        <w:spacing w:line="276" w:lineRule="auto"/>
        <w:rPr>
          <w:rtl/>
          <w:lang w:bidi="fa-IR"/>
        </w:rPr>
      </w:pPr>
    </w:p>
    <w:p w14:paraId="1B9B1F3A" w14:textId="77777777" w:rsidR="00EC7078" w:rsidRDefault="00EC7078" w:rsidP="00EC7078">
      <w:pPr>
        <w:spacing w:line="276" w:lineRule="auto"/>
        <w:rPr>
          <w:rtl/>
          <w:lang w:bidi="fa-IR"/>
        </w:rPr>
      </w:pPr>
    </w:p>
    <w:p w14:paraId="2909C080" w14:textId="77777777" w:rsidR="00EC7078" w:rsidRDefault="00EC7078" w:rsidP="00EC7078">
      <w:pPr>
        <w:spacing w:line="276" w:lineRule="auto"/>
        <w:rPr>
          <w:rtl/>
          <w:lang w:bidi="fa-IR"/>
        </w:rPr>
      </w:pPr>
    </w:p>
    <w:p w14:paraId="12F50DF8" w14:textId="1E8EA2A4" w:rsidR="00C6429F" w:rsidRDefault="00C6429F" w:rsidP="00C6429F">
      <w:pPr>
        <w:spacing w:line="360" w:lineRule="auto"/>
        <w:jc w:val="center"/>
        <w:rPr>
          <w:rtl/>
          <w:lang w:bidi="fa-IR"/>
        </w:rPr>
      </w:pPr>
      <w:r w:rsidRPr="00C6429F">
        <w:rPr>
          <w:noProof/>
          <w:lang w:bidi="fa-IR"/>
        </w:rPr>
        <w:drawing>
          <wp:inline distT="0" distB="0" distL="0" distR="0" wp14:anchorId="6102350F" wp14:editId="217D1B7B">
            <wp:extent cx="4410075" cy="2486025"/>
            <wp:effectExtent l="0" t="0" r="9525" b="9525"/>
            <wp:docPr id="19" name="Chart 19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951F5D2-1036-4DEB-AB82-0064D48FBA5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6E946C3B" w14:textId="5BA3A9FD" w:rsidR="00C11700" w:rsidRPr="00032998" w:rsidRDefault="00C11700" w:rsidP="00C11700">
      <w:pPr>
        <w:pStyle w:val="Caption"/>
        <w:rPr>
          <w:rtl/>
        </w:rPr>
      </w:pPr>
      <w:bookmarkStart w:id="44" w:name="_Ref166942214"/>
      <w:bookmarkStart w:id="45" w:name="_Ref174451471"/>
      <w:bookmarkStart w:id="46" w:name="_Toc167450234"/>
      <w:bookmarkStart w:id="47" w:name="_Toc169711913"/>
      <w:r w:rsidRPr="002B6965">
        <w:rPr>
          <w:rtl/>
        </w:rPr>
        <w:t>شکل</w:t>
      </w:r>
      <w:bookmarkEnd w:id="44"/>
      <w:r w:rsidR="00257130">
        <w:rPr>
          <w:rtl/>
        </w:rPr>
        <w:t xml:space="preserve"> </w:t>
      </w:r>
      <w:r w:rsidR="00257130" w:rsidRPr="00244A42">
        <w:rPr>
          <w:rtl/>
        </w:rPr>
        <w:fldChar w:fldCharType="begin"/>
      </w:r>
      <w:r w:rsidR="00257130" w:rsidRPr="00244A42">
        <w:rPr>
          <w:rtl/>
        </w:rPr>
        <w:instrText xml:space="preserve"> </w:instrText>
      </w:r>
      <w:r w:rsidR="00257130" w:rsidRPr="00244A42">
        <w:instrText>STYLEREF</w:instrText>
      </w:r>
      <w:r w:rsidR="00257130" w:rsidRPr="00244A42">
        <w:rPr>
          <w:rtl/>
        </w:rPr>
        <w:instrText xml:space="preserve"> 1 \</w:instrText>
      </w:r>
      <w:r w:rsidR="00257130" w:rsidRPr="00244A42">
        <w:instrText>s</w:instrText>
      </w:r>
      <w:r w:rsidR="00257130" w:rsidRPr="00244A42">
        <w:rPr>
          <w:rtl/>
        </w:rPr>
        <w:instrText xml:space="preserve"> </w:instrText>
      </w:r>
      <w:r w:rsidR="00257130" w:rsidRPr="00244A42">
        <w:rPr>
          <w:rtl/>
        </w:rPr>
        <w:fldChar w:fldCharType="separate"/>
      </w:r>
      <w:r w:rsidR="00C21D29">
        <w:rPr>
          <w:noProof/>
          <w:rtl/>
        </w:rPr>
        <w:t>‏2</w:t>
      </w:r>
      <w:r w:rsidR="00257130" w:rsidRPr="00244A42">
        <w:rPr>
          <w:rtl/>
        </w:rPr>
        <w:fldChar w:fldCharType="end"/>
      </w:r>
      <w:r w:rsidR="00257130" w:rsidRPr="00244A42">
        <w:rPr>
          <w:rtl/>
        </w:rPr>
        <w:noBreakHyphen/>
      </w:r>
      <w:r w:rsidR="00257130">
        <w:rPr>
          <w:rtl/>
        </w:rPr>
        <w:fldChar w:fldCharType="begin"/>
      </w:r>
      <w:r w:rsidR="00257130">
        <w:rPr>
          <w:rtl/>
        </w:rPr>
        <w:instrText xml:space="preserve"> </w:instrText>
      </w:r>
      <w:r w:rsidR="00257130">
        <w:instrText>SEQ</w:instrText>
      </w:r>
      <w:r w:rsidR="00257130">
        <w:rPr>
          <w:rtl/>
        </w:rPr>
        <w:instrText xml:space="preserve"> شکل \* </w:instrText>
      </w:r>
      <w:r w:rsidR="00257130">
        <w:instrText>ARABIC</w:instrText>
      </w:r>
      <w:r w:rsidR="00257130">
        <w:rPr>
          <w:rtl/>
        </w:rPr>
        <w:instrText xml:space="preserve"> </w:instrText>
      </w:r>
      <w:r w:rsidR="00257130">
        <w:rPr>
          <w:rtl/>
        </w:rPr>
        <w:fldChar w:fldCharType="separate"/>
      </w:r>
      <w:r w:rsidR="00C21D29">
        <w:rPr>
          <w:noProof/>
          <w:rtl/>
        </w:rPr>
        <w:t>10</w:t>
      </w:r>
      <w:r w:rsidR="00257130">
        <w:rPr>
          <w:rtl/>
        </w:rPr>
        <w:fldChar w:fldCharType="end"/>
      </w:r>
      <w:bookmarkEnd w:id="45"/>
      <w:r w:rsidRPr="002B6965">
        <w:rPr>
          <w:rFonts w:hint="cs"/>
          <w:rtl/>
        </w:rPr>
        <w:t xml:space="preserve"> نمودار وضعیت فراهم</w:t>
      </w:r>
      <w:r w:rsidRPr="002B6965">
        <w:rPr>
          <w:rFonts w:hint="eastAsia"/>
          <w:rtl/>
        </w:rPr>
        <w:t>‌</w:t>
      </w:r>
      <w:r w:rsidRPr="002B6965">
        <w:rPr>
          <w:rFonts w:hint="cs"/>
          <w:rtl/>
        </w:rPr>
        <w:t>کنندگان ابر از منظر تعداد رک</w:t>
      </w:r>
      <w:r w:rsidRPr="002B6965">
        <w:rPr>
          <w:rFonts w:hint="eastAsia"/>
          <w:rtl/>
        </w:rPr>
        <w:t>‌</w:t>
      </w:r>
      <w:r w:rsidRPr="002B6965">
        <w:rPr>
          <w:rFonts w:hint="cs"/>
          <w:rtl/>
        </w:rPr>
        <w:t>ها</w:t>
      </w:r>
      <w:bookmarkEnd w:id="46"/>
      <w:bookmarkEnd w:id="47"/>
    </w:p>
    <w:p w14:paraId="2F4BB238" w14:textId="77777777" w:rsidR="00C11700" w:rsidRPr="0077134C" w:rsidRDefault="00C11700" w:rsidP="00EB0725">
      <w:pPr>
        <w:spacing w:line="360" w:lineRule="auto"/>
        <w:rPr>
          <w:sz w:val="8"/>
          <w:szCs w:val="12"/>
          <w:rtl/>
          <w:lang w:bidi="fa-IR"/>
        </w:rPr>
      </w:pPr>
    </w:p>
    <w:p w14:paraId="1247010A" w14:textId="77777777" w:rsidR="00EC7078" w:rsidRDefault="00EC7078" w:rsidP="00EC7078">
      <w:pPr>
        <w:spacing w:line="276" w:lineRule="auto"/>
        <w:rPr>
          <w:rtl/>
        </w:rPr>
      </w:pPr>
    </w:p>
    <w:p w14:paraId="6FBD7521" w14:textId="614EB814" w:rsidR="002044C4" w:rsidRDefault="00564BCC" w:rsidP="00EC7078">
      <w:pPr>
        <w:spacing w:line="276" w:lineRule="auto"/>
        <w:rPr>
          <w:rtl/>
          <w:lang w:bidi="fa-IR"/>
        </w:rPr>
      </w:pPr>
      <w:r w:rsidRPr="00EB0725">
        <w:rPr>
          <w:rFonts w:hint="cs"/>
          <w:rtl/>
        </w:rPr>
        <w:t xml:space="preserve">نتایج بدست آمده از ارزیابی ظرفیت مراکز داده </w:t>
      </w:r>
      <w:r w:rsidR="009E2AFE">
        <w:rPr>
          <w:rFonts w:hint="cs"/>
          <w:rtl/>
        </w:rPr>
        <w:t>فراهم</w:t>
      </w:r>
      <w:r w:rsidR="009E2AFE">
        <w:rPr>
          <w:rFonts w:hint="cs"/>
          <w:cs/>
        </w:rPr>
        <w:t>‎</w:t>
      </w:r>
      <w:r w:rsidR="009E2AFE">
        <w:rPr>
          <w:rFonts w:hint="cs"/>
          <w:rtl/>
        </w:rPr>
        <w:t>آورندگان</w:t>
      </w:r>
      <w:r w:rsidRPr="00EB0725">
        <w:rPr>
          <w:rFonts w:hint="cs"/>
          <w:rtl/>
        </w:rPr>
        <w:t xml:space="preserve"> خدمات ابری در کشور مطابق با دسته</w:t>
      </w:r>
      <w:r w:rsidRPr="00EB0725">
        <w:rPr>
          <w:rFonts w:hint="eastAsia"/>
          <w:rtl/>
        </w:rPr>
        <w:t>‌</w:t>
      </w:r>
      <w:r w:rsidRPr="00EB0725">
        <w:rPr>
          <w:rFonts w:hint="cs"/>
          <w:rtl/>
        </w:rPr>
        <w:t xml:space="preserve">بندی مراکز داده توسط موسسه آفکام در </w:t>
      </w:r>
      <w:r w:rsidR="00D47622">
        <w:rPr>
          <w:rtl/>
        </w:rPr>
        <w:fldChar w:fldCharType="begin"/>
      </w:r>
      <w:r w:rsidR="00D47622">
        <w:rPr>
          <w:rtl/>
        </w:rPr>
        <w:instrText xml:space="preserve"> </w:instrText>
      </w:r>
      <w:r w:rsidR="00D47622">
        <w:rPr>
          <w:rFonts w:hint="cs"/>
        </w:rPr>
        <w:instrText>REF</w:instrText>
      </w:r>
      <w:r w:rsidR="00D47622">
        <w:rPr>
          <w:rFonts w:hint="cs"/>
          <w:rtl/>
        </w:rPr>
        <w:instrText xml:space="preserve"> _</w:instrText>
      </w:r>
      <w:r w:rsidR="00D47622">
        <w:rPr>
          <w:rFonts w:hint="cs"/>
        </w:rPr>
        <w:instrText>Ref174451517 \h</w:instrText>
      </w:r>
      <w:r w:rsidR="00D47622">
        <w:rPr>
          <w:rtl/>
        </w:rPr>
        <w:instrText xml:space="preserve"> </w:instrText>
      </w:r>
      <w:r w:rsidR="00D47622">
        <w:rPr>
          <w:rtl/>
        </w:rPr>
      </w:r>
      <w:r w:rsidR="00EC7078">
        <w:rPr>
          <w:rtl/>
        </w:rPr>
        <w:instrText xml:space="preserve"> \* </w:instrText>
      </w:r>
      <w:r w:rsidR="00EC7078">
        <w:instrText>MERGEFORMAT</w:instrText>
      </w:r>
      <w:r w:rsidR="00EC7078">
        <w:rPr>
          <w:rtl/>
        </w:rPr>
        <w:instrText xml:space="preserve"> </w:instrText>
      </w:r>
      <w:r w:rsidR="00D47622">
        <w:rPr>
          <w:rtl/>
        </w:rPr>
        <w:fldChar w:fldCharType="separate"/>
      </w:r>
      <w:r w:rsidR="00C21D29">
        <w:rPr>
          <w:rtl/>
        </w:rPr>
        <w:t xml:space="preserve">شکل </w:t>
      </w:r>
      <w:r w:rsidR="00C21D29">
        <w:rPr>
          <w:noProof/>
          <w:rtl/>
        </w:rPr>
        <w:t>‏2</w:t>
      </w:r>
      <w:r w:rsidR="00C21D29" w:rsidRPr="00244A42">
        <w:rPr>
          <w:noProof/>
          <w:rtl/>
        </w:rPr>
        <w:noBreakHyphen/>
      </w:r>
      <w:r w:rsidR="00C21D29">
        <w:rPr>
          <w:noProof/>
          <w:rtl/>
        </w:rPr>
        <w:t>11</w:t>
      </w:r>
      <w:r w:rsidR="00D47622">
        <w:rPr>
          <w:rtl/>
        </w:rPr>
        <w:fldChar w:fldCharType="end"/>
      </w:r>
      <w:r w:rsidR="00F6628F" w:rsidRPr="00EB0725">
        <w:rPr>
          <w:rFonts w:hint="cs"/>
          <w:rtl/>
        </w:rPr>
        <w:t xml:space="preserve"> در ذیل </w:t>
      </w:r>
      <w:r w:rsidRPr="00EB0725">
        <w:rPr>
          <w:rFonts w:hint="cs"/>
          <w:rtl/>
        </w:rPr>
        <w:t>آورده شده است. در این دسته</w:t>
      </w:r>
      <w:r w:rsidRPr="00EB0725">
        <w:rPr>
          <w:rFonts w:hint="eastAsia"/>
          <w:rtl/>
        </w:rPr>
        <w:t>‌</w:t>
      </w:r>
      <w:r w:rsidRPr="00EB0725">
        <w:rPr>
          <w:rFonts w:hint="cs"/>
          <w:rtl/>
        </w:rPr>
        <w:t xml:space="preserve">بندی مراکز داده خرد </w:t>
      </w:r>
      <w:r w:rsidRPr="00EB0725">
        <w:rPr>
          <w:rtl/>
        </w:rPr>
        <w:t>کمتر از 10</w:t>
      </w:r>
      <w:r w:rsidRPr="00EB0725">
        <w:rPr>
          <w:rFonts w:hint="cs"/>
          <w:rtl/>
        </w:rPr>
        <w:t xml:space="preserve"> رک، مراکز داده کوچک </w:t>
      </w:r>
      <w:r w:rsidRPr="00EB0725">
        <w:rPr>
          <w:rtl/>
        </w:rPr>
        <w:t>بین 10 تا 100</w:t>
      </w:r>
      <w:r w:rsidRPr="00EB0725">
        <w:rPr>
          <w:rFonts w:hint="cs"/>
          <w:rtl/>
        </w:rPr>
        <w:t xml:space="preserve">رک، مراکز داده متوسط </w:t>
      </w:r>
      <w:r w:rsidRPr="00EB0725">
        <w:rPr>
          <w:rtl/>
        </w:rPr>
        <w:t>بین 100 تا 1000</w:t>
      </w:r>
      <w:r w:rsidRPr="00EB0725">
        <w:rPr>
          <w:rFonts w:hint="cs"/>
          <w:rtl/>
        </w:rPr>
        <w:t xml:space="preserve"> رک و مراکز داده بزرگ </w:t>
      </w:r>
      <w:r w:rsidRPr="00EB0725">
        <w:rPr>
          <w:rtl/>
        </w:rPr>
        <w:t>بیشتر از 1000</w:t>
      </w:r>
      <w:r w:rsidRPr="00EB0725">
        <w:rPr>
          <w:rFonts w:hint="cs"/>
          <w:rtl/>
        </w:rPr>
        <w:t xml:space="preserve"> رک را داراست.</w:t>
      </w:r>
    </w:p>
    <w:p w14:paraId="12D2510F" w14:textId="6E573810" w:rsidR="000E25A6" w:rsidRPr="000E25A6" w:rsidRDefault="003E6D60" w:rsidP="00EC7078">
      <w:pPr>
        <w:jc w:val="center"/>
        <w:rPr>
          <w:rtl/>
          <w:lang w:bidi="fa-IR"/>
        </w:rPr>
      </w:pPr>
      <w:bookmarkStart w:id="48" w:name="_Ref172377864"/>
      <w:r>
        <w:rPr>
          <w:noProof/>
          <w:lang w:bidi="fa-IR"/>
        </w:rPr>
        <w:drawing>
          <wp:inline distT="0" distB="0" distL="0" distR="0" wp14:anchorId="230EBEC4" wp14:editId="50F36A98">
            <wp:extent cx="4924425" cy="3000375"/>
            <wp:effectExtent l="0" t="0" r="9525" b="9525"/>
            <wp:docPr id="23" name="Chart 2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C8ECB9D-7825-4879-BF1F-1EAAD3DDA1E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75F9E158" w14:textId="69D62DC0" w:rsidR="0077529F" w:rsidRDefault="0077529F" w:rsidP="00176860">
      <w:pPr>
        <w:pStyle w:val="Caption"/>
        <w:spacing w:line="360" w:lineRule="auto"/>
        <w:rPr>
          <w:rFonts w:ascii="Times New Roman" w:hAnsi="Times New Roman"/>
          <w:sz w:val="22"/>
          <w:szCs w:val="22"/>
          <w:rtl/>
        </w:rPr>
      </w:pPr>
      <w:bookmarkStart w:id="49" w:name="_Ref172637000"/>
      <w:bookmarkStart w:id="50" w:name="_Ref174451517"/>
      <w:r>
        <w:rPr>
          <w:rtl/>
        </w:rPr>
        <w:t>شکل</w:t>
      </w:r>
      <w:bookmarkEnd w:id="48"/>
      <w:bookmarkEnd w:id="49"/>
      <w:r w:rsidR="00257130">
        <w:rPr>
          <w:rtl/>
        </w:rPr>
        <w:t xml:space="preserve"> </w:t>
      </w:r>
      <w:r w:rsidR="00257130" w:rsidRPr="00244A42">
        <w:rPr>
          <w:rtl/>
        </w:rPr>
        <w:fldChar w:fldCharType="begin"/>
      </w:r>
      <w:r w:rsidR="00257130" w:rsidRPr="00244A42">
        <w:rPr>
          <w:rtl/>
        </w:rPr>
        <w:instrText xml:space="preserve"> </w:instrText>
      </w:r>
      <w:r w:rsidR="00257130" w:rsidRPr="00244A42">
        <w:instrText>STYLEREF</w:instrText>
      </w:r>
      <w:r w:rsidR="00257130" w:rsidRPr="00244A42">
        <w:rPr>
          <w:rtl/>
        </w:rPr>
        <w:instrText xml:space="preserve"> 1 \</w:instrText>
      </w:r>
      <w:r w:rsidR="00257130" w:rsidRPr="00244A42">
        <w:instrText>s</w:instrText>
      </w:r>
      <w:r w:rsidR="00257130" w:rsidRPr="00244A42">
        <w:rPr>
          <w:rtl/>
        </w:rPr>
        <w:instrText xml:space="preserve"> </w:instrText>
      </w:r>
      <w:r w:rsidR="00257130" w:rsidRPr="00244A42">
        <w:rPr>
          <w:rtl/>
        </w:rPr>
        <w:fldChar w:fldCharType="separate"/>
      </w:r>
      <w:r w:rsidR="00C21D29">
        <w:rPr>
          <w:noProof/>
          <w:rtl/>
        </w:rPr>
        <w:t>‏2</w:t>
      </w:r>
      <w:r w:rsidR="00257130" w:rsidRPr="00244A42">
        <w:rPr>
          <w:rtl/>
        </w:rPr>
        <w:fldChar w:fldCharType="end"/>
      </w:r>
      <w:r w:rsidR="00257130" w:rsidRPr="00244A42">
        <w:rPr>
          <w:rtl/>
        </w:rPr>
        <w:noBreakHyphen/>
      </w:r>
      <w:r w:rsidR="00257130">
        <w:rPr>
          <w:rtl/>
        </w:rPr>
        <w:fldChar w:fldCharType="begin"/>
      </w:r>
      <w:r w:rsidR="00257130">
        <w:rPr>
          <w:rtl/>
        </w:rPr>
        <w:instrText xml:space="preserve"> </w:instrText>
      </w:r>
      <w:r w:rsidR="00257130">
        <w:instrText>SEQ</w:instrText>
      </w:r>
      <w:r w:rsidR="00257130">
        <w:rPr>
          <w:rtl/>
        </w:rPr>
        <w:instrText xml:space="preserve"> شکل \* </w:instrText>
      </w:r>
      <w:r w:rsidR="00257130">
        <w:instrText>ARABIC</w:instrText>
      </w:r>
      <w:r w:rsidR="00257130">
        <w:rPr>
          <w:rtl/>
        </w:rPr>
        <w:instrText xml:space="preserve"> </w:instrText>
      </w:r>
      <w:r w:rsidR="00257130">
        <w:rPr>
          <w:rtl/>
        </w:rPr>
        <w:fldChar w:fldCharType="separate"/>
      </w:r>
      <w:r w:rsidR="00C21D29">
        <w:rPr>
          <w:noProof/>
          <w:rtl/>
        </w:rPr>
        <w:t>11</w:t>
      </w:r>
      <w:r w:rsidR="00257130">
        <w:rPr>
          <w:rtl/>
        </w:rPr>
        <w:fldChar w:fldCharType="end"/>
      </w:r>
      <w:bookmarkEnd w:id="50"/>
      <w:r>
        <w:rPr>
          <w:rFonts w:hint="cs"/>
          <w:rtl/>
        </w:rPr>
        <w:t xml:space="preserve"> ارزیابی ظرفیت مراکز داده فراهم آورندگان خدمات ابری در کشور مطابق با دسته</w:t>
      </w:r>
      <w:r>
        <w:rPr>
          <w:rFonts w:hint="eastAsia"/>
          <w:rtl/>
        </w:rPr>
        <w:t>‌</w:t>
      </w:r>
      <w:r>
        <w:rPr>
          <w:rFonts w:hint="cs"/>
          <w:rtl/>
        </w:rPr>
        <w:t>بندی مراکز داده توسط موسسه آفکام</w:t>
      </w:r>
    </w:p>
    <w:p w14:paraId="66E3F9CE" w14:textId="7D707526" w:rsidR="00564BCC" w:rsidRPr="00EB0725" w:rsidRDefault="00F6628F" w:rsidP="00EC7078">
      <w:pPr>
        <w:spacing w:line="276" w:lineRule="auto"/>
        <w:ind w:firstLine="0"/>
        <w:rPr>
          <w:rtl/>
        </w:rPr>
      </w:pPr>
      <w:r>
        <w:rPr>
          <w:rFonts w:hint="cs"/>
          <w:rtl/>
        </w:rPr>
        <w:lastRenderedPageBreak/>
        <w:t>با توجه به شکل فوق</w:t>
      </w:r>
      <w:r w:rsidR="006E7314">
        <w:rPr>
          <w:rFonts w:hint="cs"/>
          <w:rtl/>
        </w:rPr>
        <w:t xml:space="preserve">، </w:t>
      </w:r>
      <w:r w:rsidRPr="00FA5474">
        <w:rPr>
          <w:rFonts w:hint="cs"/>
          <w:rtl/>
        </w:rPr>
        <w:t xml:space="preserve">حدود </w:t>
      </w:r>
      <w:r w:rsidR="00FA5474" w:rsidRPr="00FA5474">
        <w:rPr>
          <w:rFonts w:hint="cs"/>
          <w:rtl/>
        </w:rPr>
        <w:t xml:space="preserve">80 درصد </w:t>
      </w:r>
      <w:r w:rsidR="00564BCC" w:rsidRPr="00CB733E">
        <w:rPr>
          <w:rFonts w:hint="cs"/>
          <w:rtl/>
        </w:rPr>
        <w:t xml:space="preserve">مراکزداده </w:t>
      </w:r>
      <w:r w:rsidR="007E524E">
        <w:rPr>
          <w:rFonts w:hint="cs"/>
          <w:rtl/>
        </w:rPr>
        <w:t>شرکت‌ها</w:t>
      </w:r>
      <w:r w:rsidR="00564BCC" w:rsidRPr="00CB733E">
        <w:rPr>
          <w:rFonts w:hint="cs"/>
          <w:rtl/>
        </w:rPr>
        <w:t>ی فراهم</w:t>
      </w:r>
      <w:r w:rsidR="00564BCC" w:rsidRPr="00CB733E">
        <w:rPr>
          <w:rFonts w:hint="eastAsia"/>
          <w:rtl/>
        </w:rPr>
        <w:t>‌</w:t>
      </w:r>
      <w:r w:rsidR="00FA5474">
        <w:rPr>
          <w:rFonts w:hint="cs"/>
          <w:rtl/>
        </w:rPr>
        <w:t xml:space="preserve">کننده خدمات ابری در کشور جزء </w:t>
      </w:r>
      <w:r w:rsidR="00564BCC" w:rsidRPr="00CB733E">
        <w:rPr>
          <w:rFonts w:hint="cs"/>
          <w:rtl/>
        </w:rPr>
        <w:t xml:space="preserve">دسته </w:t>
      </w:r>
      <w:r w:rsidR="00564BCC" w:rsidRPr="00EB0725">
        <w:rPr>
          <w:rFonts w:hint="cs"/>
          <w:rtl/>
        </w:rPr>
        <w:t>مراکزداده کوچک و خرد است که نشان</w:t>
      </w:r>
      <w:r w:rsidR="00564BCC" w:rsidRPr="00EB0725">
        <w:rPr>
          <w:rFonts w:hint="eastAsia"/>
          <w:rtl/>
        </w:rPr>
        <w:t>‌</w:t>
      </w:r>
      <w:r w:rsidR="00564BCC" w:rsidRPr="00EB0725">
        <w:rPr>
          <w:rFonts w:hint="cs"/>
          <w:rtl/>
        </w:rPr>
        <w:t xml:space="preserve">دهنده پایین بودن ظرفیت مراکزداده </w:t>
      </w:r>
      <w:r w:rsidR="007E524E">
        <w:rPr>
          <w:rFonts w:hint="cs"/>
          <w:rtl/>
        </w:rPr>
        <w:t>شرکت‌ها</w:t>
      </w:r>
      <w:r w:rsidR="00564BCC" w:rsidRPr="00EB0725">
        <w:rPr>
          <w:rFonts w:hint="cs"/>
          <w:rtl/>
        </w:rPr>
        <w:t>ی فراهم</w:t>
      </w:r>
      <w:r w:rsidR="00564BCC" w:rsidRPr="00EB0725">
        <w:rPr>
          <w:rFonts w:hint="eastAsia"/>
          <w:rtl/>
        </w:rPr>
        <w:t>‌</w:t>
      </w:r>
      <w:r w:rsidR="00564BCC" w:rsidRPr="00EB0725">
        <w:rPr>
          <w:rFonts w:hint="cs"/>
          <w:rtl/>
        </w:rPr>
        <w:t>کننده خدمات ابری در کشور است</w:t>
      </w:r>
      <w:r w:rsidR="00AA3456">
        <w:rPr>
          <w:rFonts w:hint="cs"/>
          <w:rtl/>
        </w:rPr>
        <w:t>.</w:t>
      </w:r>
    </w:p>
    <w:p w14:paraId="582BC080" w14:textId="5A17EE0F" w:rsidR="00564BCC" w:rsidRDefault="00564BCC" w:rsidP="00EC7078">
      <w:pPr>
        <w:spacing w:line="276" w:lineRule="auto"/>
        <w:ind w:firstLine="0"/>
        <w:rPr>
          <w:rtl/>
        </w:rPr>
      </w:pPr>
      <w:r w:rsidRPr="00EB0725">
        <w:rPr>
          <w:rFonts w:hint="cs"/>
          <w:rtl/>
        </w:rPr>
        <w:t xml:space="preserve">نتایج بدست آمده از ارزیابی ظرفیت رایانشی فراهم آورندگان خدمات ابری در کشور </w:t>
      </w:r>
      <w:r w:rsidR="00E572B8" w:rsidRPr="00EB0725">
        <w:rPr>
          <w:rFonts w:hint="cs"/>
          <w:rtl/>
        </w:rPr>
        <w:t>بر‌اساس</w:t>
      </w:r>
      <w:r w:rsidRPr="00EB0725">
        <w:rPr>
          <w:rFonts w:hint="cs"/>
          <w:rtl/>
        </w:rPr>
        <w:t xml:space="preserve"> اندازه میزان فلاپس سرورهای ابری در </w:t>
      </w:r>
      <w:r w:rsidR="00D47622">
        <w:rPr>
          <w:rtl/>
        </w:rPr>
        <w:fldChar w:fldCharType="begin"/>
      </w:r>
      <w:r w:rsidR="00D47622">
        <w:rPr>
          <w:rtl/>
        </w:rPr>
        <w:instrText xml:space="preserve"> </w:instrText>
      </w:r>
      <w:r w:rsidR="00D47622">
        <w:rPr>
          <w:rFonts w:hint="cs"/>
        </w:rPr>
        <w:instrText>REF</w:instrText>
      </w:r>
      <w:r w:rsidR="00D47622">
        <w:rPr>
          <w:rFonts w:hint="cs"/>
          <w:rtl/>
        </w:rPr>
        <w:instrText xml:space="preserve"> _</w:instrText>
      </w:r>
      <w:r w:rsidR="00D47622">
        <w:rPr>
          <w:rFonts w:hint="cs"/>
        </w:rPr>
        <w:instrText>Ref174451538 \h</w:instrText>
      </w:r>
      <w:r w:rsidR="00D47622">
        <w:rPr>
          <w:rtl/>
        </w:rPr>
        <w:instrText xml:space="preserve"> </w:instrText>
      </w:r>
      <w:r w:rsidR="00D47622">
        <w:rPr>
          <w:rtl/>
        </w:rPr>
      </w:r>
      <w:r w:rsidR="00D47622">
        <w:rPr>
          <w:rtl/>
        </w:rPr>
        <w:fldChar w:fldCharType="separate"/>
      </w:r>
      <w:r w:rsidR="00C21D29">
        <w:rPr>
          <w:rtl/>
        </w:rPr>
        <w:t xml:space="preserve">شکل </w:t>
      </w:r>
      <w:r w:rsidR="00C21D29">
        <w:rPr>
          <w:noProof/>
          <w:rtl/>
        </w:rPr>
        <w:t>‏2</w:t>
      </w:r>
      <w:r w:rsidR="00C21D29" w:rsidRPr="00244A42">
        <w:rPr>
          <w:rtl/>
        </w:rPr>
        <w:noBreakHyphen/>
      </w:r>
      <w:r w:rsidR="00C21D29">
        <w:rPr>
          <w:noProof/>
          <w:rtl/>
        </w:rPr>
        <w:t>12</w:t>
      </w:r>
      <w:r w:rsidR="00D47622">
        <w:rPr>
          <w:rtl/>
        </w:rPr>
        <w:fldChar w:fldCharType="end"/>
      </w:r>
      <w:r w:rsidRPr="00EB0725">
        <w:rPr>
          <w:rFonts w:hint="cs"/>
          <w:rtl/>
        </w:rPr>
        <w:t xml:space="preserve"> ذیل آورده شده است:</w:t>
      </w:r>
    </w:p>
    <w:p w14:paraId="6742B5B9" w14:textId="77777777" w:rsidR="00EC7078" w:rsidRDefault="00EC7078" w:rsidP="00EC7078">
      <w:pPr>
        <w:spacing w:line="276" w:lineRule="auto"/>
        <w:ind w:firstLine="0"/>
        <w:rPr>
          <w:rtl/>
        </w:rPr>
      </w:pPr>
    </w:p>
    <w:p w14:paraId="1D30BB22" w14:textId="512E9630" w:rsidR="002044C4" w:rsidRDefault="002044C4" w:rsidP="00642C24">
      <w:pPr>
        <w:jc w:val="center"/>
        <w:rPr>
          <w:rFonts w:ascii="Times New Roman" w:hAnsi="Times New Roman"/>
          <w:sz w:val="22"/>
          <w:szCs w:val="22"/>
          <w:rtl/>
          <w:lang w:bidi="fa-IR"/>
        </w:rPr>
      </w:pPr>
      <w:r>
        <w:rPr>
          <w:noProof/>
          <w:lang w:bidi="fa-IR"/>
        </w:rPr>
        <w:drawing>
          <wp:inline distT="0" distB="0" distL="0" distR="0" wp14:anchorId="6929FC71" wp14:editId="60924A8C">
            <wp:extent cx="4981575" cy="2509520"/>
            <wp:effectExtent l="0" t="0" r="9525" b="5080"/>
            <wp:docPr id="12" name="Chart 1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6F39025-2A9E-42DD-AE43-BA42CDD8D3B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370AB0A8" w14:textId="36485B14" w:rsidR="0077529F" w:rsidRDefault="0077529F" w:rsidP="00176860">
      <w:pPr>
        <w:pStyle w:val="Caption"/>
        <w:spacing w:line="360" w:lineRule="auto"/>
        <w:rPr>
          <w:rtl/>
        </w:rPr>
      </w:pPr>
      <w:bookmarkStart w:id="51" w:name="_Ref172377933"/>
      <w:bookmarkStart w:id="52" w:name="_Ref174451538"/>
      <w:r>
        <w:rPr>
          <w:rtl/>
        </w:rPr>
        <w:t>شکل</w:t>
      </w:r>
      <w:bookmarkEnd w:id="51"/>
      <w:r w:rsidR="00257130">
        <w:rPr>
          <w:rtl/>
        </w:rPr>
        <w:t xml:space="preserve"> </w:t>
      </w:r>
      <w:r w:rsidR="00257130" w:rsidRPr="00244A42">
        <w:rPr>
          <w:rtl/>
        </w:rPr>
        <w:fldChar w:fldCharType="begin"/>
      </w:r>
      <w:r w:rsidR="00257130" w:rsidRPr="00244A42">
        <w:rPr>
          <w:rtl/>
        </w:rPr>
        <w:instrText xml:space="preserve"> </w:instrText>
      </w:r>
      <w:r w:rsidR="00257130" w:rsidRPr="00244A42">
        <w:instrText>STYLEREF</w:instrText>
      </w:r>
      <w:r w:rsidR="00257130" w:rsidRPr="00244A42">
        <w:rPr>
          <w:rtl/>
        </w:rPr>
        <w:instrText xml:space="preserve"> 1 \</w:instrText>
      </w:r>
      <w:r w:rsidR="00257130" w:rsidRPr="00244A42">
        <w:instrText>s</w:instrText>
      </w:r>
      <w:r w:rsidR="00257130" w:rsidRPr="00244A42">
        <w:rPr>
          <w:rtl/>
        </w:rPr>
        <w:instrText xml:space="preserve"> </w:instrText>
      </w:r>
      <w:r w:rsidR="00257130" w:rsidRPr="00244A42">
        <w:rPr>
          <w:rtl/>
        </w:rPr>
        <w:fldChar w:fldCharType="separate"/>
      </w:r>
      <w:r w:rsidR="00C21D29">
        <w:rPr>
          <w:noProof/>
          <w:rtl/>
        </w:rPr>
        <w:t>‏2</w:t>
      </w:r>
      <w:r w:rsidR="00257130" w:rsidRPr="00244A42">
        <w:rPr>
          <w:rtl/>
        </w:rPr>
        <w:fldChar w:fldCharType="end"/>
      </w:r>
      <w:r w:rsidR="00257130" w:rsidRPr="00244A42">
        <w:rPr>
          <w:rtl/>
        </w:rPr>
        <w:noBreakHyphen/>
      </w:r>
      <w:r w:rsidR="00257130">
        <w:rPr>
          <w:rtl/>
        </w:rPr>
        <w:fldChar w:fldCharType="begin"/>
      </w:r>
      <w:r w:rsidR="00257130">
        <w:rPr>
          <w:rtl/>
        </w:rPr>
        <w:instrText xml:space="preserve"> </w:instrText>
      </w:r>
      <w:r w:rsidR="00257130">
        <w:instrText>SEQ</w:instrText>
      </w:r>
      <w:r w:rsidR="00257130">
        <w:rPr>
          <w:rtl/>
        </w:rPr>
        <w:instrText xml:space="preserve"> شکل \* </w:instrText>
      </w:r>
      <w:r w:rsidR="00257130">
        <w:instrText>ARABIC</w:instrText>
      </w:r>
      <w:r w:rsidR="00257130">
        <w:rPr>
          <w:rtl/>
        </w:rPr>
        <w:instrText xml:space="preserve"> </w:instrText>
      </w:r>
      <w:r w:rsidR="00257130">
        <w:rPr>
          <w:rtl/>
        </w:rPr>
        <w:fldChar w:fldCharType="separate"/>
      </w:r>
      <w:r w:rsidR="00C21D29">
        <w:rPr>
          <w:noProof/>
          <w:rtl/>
        </w:rPr>
        <w:t>12</w:t>
      </w:r>
      <w:r w:rsidR="00257130">
        <w:rPr>
          <w:rtl/>
        </w:rPr>
        <w:fldChar w:fldCharType="end"/>
      </w:r>
      <w:bookmarkEnd w:id="52"/>
      <w:r>
        <w:rPr>
          <w:rFonts w:hint="cs"/>
          <w:rtl/>
        </w:rPr>
        <w:t xml:space="preserve"> ارزیابی ظرفیت رایانشی فراهم آورندگان خدمات ابری در کشور بر‌اساس اندازه میزان فلاپس سرورهای ابری</w:t>
      </w:r>
    </w:p>
    <w:p w14:paraId="05426462" w14:textId="77777777" w:rsidR="00EC7078" w:rsidRDefault="00EC7078" w:rsidP="002C03D8">
      <w:pPr>
        <w:spacing w:line="360" w:lineRule="auto"/>
        <w:rPr>
          <w:rtl/>
          <w:lang w:bidi="fa-IR"/>
        </w:rPr>
      </w:pPr>
    </w:p>
    <w:p w14:paraId="10A6B607" w14:textId="133A7147" w:rsidR="002044C4" w:rsidRDefault="00A81A0A" w:rsidP="00EC7078">
      <w:pPr>
        <w:spacing w:line="276" w:lineRule="auto"/>
        <w:rPr>
          <w:rtl/>
          <w:lang w:bidi="fa-IR"/>
        </w:rPr>
      </w:pPr>
      <w:r w:rsidRPr="007526B6">
        <w:rPr>
          <w:rFonts w:hint="cs"/>
          <w:rtl/>
          <w:lang w:bidi="fa-IR"/>
        </w:rPr>
        <w:t>با توجه</w:t>
      </w:r>
      <w:r w:rsidR="00FA5474">
        <w:rPr>
          <w:rFonts w:hint="cs"/>
          <w:rtl/>
          <w:lang w:bidi="fa-IR"/>
        </w:rPr>
        <w:t xml:space="preserve"> به</w:t>
      </w:r>
      <w:r w:rsidR="00EB0725">
        <w:rPr>
          <w:rFonts w:hint="cs"/>
          <w:rtl/>
          <w:lang w:bidi="fa-IR"/>
        </w:rPr>
        <w:t xml:space="preserve"> شکل</w:t>
      </w:r>
      <w:r w:rsidRPr="007526B6">
        <w:rPr>
          <w:rFonts w:hint="cs"/>
          <w:rtl/>
          <w:lang w:bidi="fa-IR"/>
        </w:rPr>
        <w:t xml:space="preserve"> </w:t>
      </w:r>
      <w:r w:rsidR="0077134C">
        <w:rPr>
          <w:rFonts w:hint="cs"/>
          <w:rtl/>
          <w:lang w:bidi="fa-IR"/>
        </w:rPr>
        <w:t xml:space="preserve">بالا، </w:t>
      </w:r>
      <w:r w:rsidR="00FA5474">
        <w:rPr>
          <w:rFonts w:hint="cs"/>
          <w:rtl/>
          <w:lang w:bidi="fa-IR"/>
        </w:rPr>
        <w:t>ب</w:t>
      </w:r>
      <w:r w:rsidRPr="007526B6">
        <w:rPr>
          <w:rFonts w:hint="cs"/>
          <w:rtl/>
          <w:lang w:bidi="fa-IR"/>
        </w:rPr>
        <w:t xml:space="preserve">یشتر </w:t>
      </w:r>
      <w:r w:rsidR="007E524E">
        <w:rPr>
          <w:rFonts w:hint="cs"/>
          <w:rtl/>
          <w:lang w:bidi="fa-IR"/>
        </w:rPr>
        <w:t>شرکت‌ها</w:t>
      </w:r>
      <w:r w:rsidRPr="007526B6">
        <w:rPr>
          <w:rFonts w:hint="cs"/>
          <w:rtl/>
          <w:lang w:bidi="fa-IR"/>
        </w:rPr>
        <w:t>ی فراهم</w:t>
      </w:r>
      <w:r w:rsidRPr="007526B6">
        <w:rPr>
          <w:rFonts w:hint="eastAsia"/>
          <w:rtl/>
          <w:lang w:bidi="fa-IR"/>
        </w:rPr>
        <w:t>‌</w:t>
      </w:r>
      <w:r w:rsidRPr="007526B6">
        <w:rPr>
          <w:rFonts w:hint="cs"/>
          <w:rtl/>
          <w:lang w:bidi="fa-IR"/>
        </w:rPr>
        <w:t xml:space="preserve">کننده خدمات ابری کشور، توان پردازشی کمتر مساوی 100 ترافلاپس دارند که </w:t>
      </w:r>
      <w:r w:rsidR="00D47622">
        <w:rPr>
          <w:rFonts w:hint="cs"/>
          <w:rtl/>
          <w:lang w:bidi="fa-IR"/>
        </w:rPr>
        <w:t>نشان‌دهنده</w:t>
      </w:r>
      <w:r w:rsidR="002C03D8">
        <w:rPr>
          <w:rFonts w:hint="eastAsia"/>
          <w:rtl/>
          <w:lang w:bidi="fa-IR"/>
        </w:rPr>
        <w:t>‌</w:t>
      </w:r>
      <w:r w:rsidRPr="007526B6">
        <w:rPr>
          <w:rFonts w:hint="cs"/>
          <w:rtl/>
          <w:lang w:bidi="fa-IR"/>
        </w:rPr>
        <w:t xml:space="preserve">ی پایین بودن ظرفیت رایانشی </w:t>
      </w:r>
      <w:r w:rsidR="007E524E">
        <w:rPr>
          <w:rFonts w:hint="cs"/>
          <w:rtl/>
          <w:lang w:bidi="fa-IR"/>
        </w:rPr>
        <w:t>شرکت‌ها</w:t>
      </w:r>
      <w:r w:rsidRPr="007526B6">
        <w:rPr>
          <w:rFonts w:hint="cs"/>
          <w:rtl/>
          <w:lang w:bidi="fa-IR"/>
        </w:rPr>
        <w:t>ی داخلی است.</w:t>
      </w:r>
    </w:p>
    <w:p w14:paraId="0FEF3EAA" w14:textId="5F11C5D6" w:rsidR="008E202C" w:rsidRPr="00032998" w:rsidRDefault="007E524E" w:rsidP="00EC7078">
      <w:pPr>
        <w:spacing w:line="276" w:lineRule="auto"/>
        <w:rPr>
          <w:rtl/>
          <w:lang w:bidi="fa-IR"/>
        </w:rPr>
      </w:pPr>
      <w:r>
        <w:rPr>
          <w:rFonts w:hint="cs"/>
          <w:rtl/>
          <w:lang w:bidi="fa-IR"/>
        </w:rPr>
        <w:t>شرکت‌ها</w:t>
      </w:r>
      <w:r w:rsidR="008E202C">
        <w:rPr>
          <w:rFonts w:hint="cs"/>
          <w:rtl/>
          <w:lang w:bidi="fa-IR"/>
        </w:rPr>
        <w:t xml:space="preserve">یی </w:t>
      </w:r>
      <w:r w:rsidR="008E202C" w:rsidRPr="00032998">
        <w:rPr>
          <w:rFonts w:hint="cs"/>
          <w:rtl/>
          <w:lang w:bidi="fa-IR"/>
        </w:rPr>
        <w:t xml:space="preserve">که سهم و درصد بیشتری از کل میزان زیرساخت </w:t>
      </w:r>
      <w:r w:rsidR="008E202C" w:rsidRPr="00E66695">
        <w:rPr>
          <w:rFonts w:hint="cs"/>
          <w:rtl/>
          <w:lang w:bidi="fa-IR"/>
        </w:rPr>
        <w:t xml:space="preserve">بیان شده در </w:t>
      </w:r>
      <w:r w:rsidR="00D47622">
        <w:rPr>
          <w:rtl/>
          <w:lang w:bidi="fa-IR"/>
        </w:rPr>
        <w:fldChar w:fldCharType="begin"/>
      </w:r>
      <w:r w:rsidR="00D47622">
        <w:rPr>
          <w:rtl/>
          <w:lang w:bidi="fa-IR"/>
        </w:rPr>
        <w:instrText xml:space="preserve"> </w:instrText>
      </w:r>
      <w:r w:rsidR="00D47622">
        <w:rPr>
          <w:rFonts w:hint="cs"/>
          <w:lang w:bidi="fa-IR"/>
        </w:rPr>
        <w:instrText>REF</w:instrText>
      </w:r>
      <w:r w:rsidR="00D47622">
        <w:rPr>
          <w:rFonts w:hint="cs"/>
          <w:rtl/>
          <w:lang w:bidi="fa-IR"/>
        </w:rPr>
        <w:instrText xml:space="preserve"> _</w:instrText>
      </w:r>
      <w:r w:rsidR="00D47622">
        <w:rPr>
          <w:rFonts w:hint="cs"/>
          <w:lang w:bidi="fa-IR"/>
        </w:rPr>
        <w:instrText>Ref174451588 \h</w:instrText>
      </w:r>
      <w:r w:rsidR="00D47622">
        <w:rPr>
          <w:rtl/>
          <w:lang w:bidi="fa-IR"/>
        </w:rPr>
        <w:instrText xml:space="preserve"> </w:instrText>
      </w:r>
      <w:r w:rsidR="00D47622">
        <w:rPr>
          <w:rtl/>
          <w:lang w:bidi="fa-IR"/>
        </w:rPr>
      </w:r>
      <w:r w:rsidR="00EC7078">
        <w:rPr>
          <w:rtl/>
          <w:lang w:bidi="fa-IR"/>
        </w:rPr>
        <w:instrText xml:space="preserve"> \* </w:instrText>
      </w:r>
      <w:r w:rsidR="00EC7078">
        <w:rPr>
          <w:lang w:bidi="fa-IR"/>
        </w:rPr>
        <w:instrText>MERGEFORMAT</w:instrText>
      </w:r>
      <w:r w:rsidR="00EC7078">
        <w:rPr>
          <w:rtl/>
          <w:lang w:bidi="fa-IR"/>
        </w:rPr>
        <w:instrText xml:space="preserve"> </w:instrText>
      </w:r>
      <w:r w:rsidR="00D47622">
        <w:rPr>
          <w:rtl/>
          <w:lang w:bidi="fa-IR"/>
        </w:rPr>
        <w:fldChar w:fldCharType="separate"/>
      </w:r>
      <w:r w:rsidR="00C21D29" w:rsidRPr="00E66695">
        <w:rPr>
          <w:rtl/>
        </w:rPr>
        <w:t>شکل</w:t>
      </w:r>
      <w:r w:rsidR="00C21D29">
        <w:rPr>
          <w:rtl/>
        </w:rPr>
        <w:t xml:space="preserve"> </w:t>
      </w:r>
      <w:r w:rsidR="00C21D29">
        <w:rPr>
          <w:noProof/>
          <w:rtl/>
        </w:rPr>
        <w:t>‏2</w:t>
      </w:r>
      <w:r w:rsidR="00C21D29" w:rsidRPr="00244A42">
        <w:rPr>
          <w:noProof/>
          <w:rtl/>
        </w:rPr>
        <w:noBreakHyphen/>
      </w:r>
      <w:r w:rsidR="00C21D29">
        <w:rPr>
          <w:noProof/>
          <w:rtl/>
        </w:rPr>
        <w:t>13</w:t>
      </w:r>
      <w:r w:rsidR="00D47622">
        <w:rPr>
          <w:rtl/>
          <w:lang w:bidi="fa-IR"/>
        </w:rPr>
        <w:fldChar w:fldCharType="end"/>
      </w:r>
      <w:r w:rsidR="008E202C" w:rsidRPr="00E66695">
        <w:rPr>
          <w:rFonts w:hint="cs"/>
          <w:rtl/>
          <w:lang w:bidi="fa-IR"/>
        </w:rPr>
        <w:t xml:space="preserve"> را در اختیار دارند برحسب</w:t>
      </w:r>
      <w:r w:rsidR="008E202C" w:rsidRPr="00032998">
        <w:rPr>
          <w:rFonts w:hint="cs"/>
          <w:rtl/>
          <w:lang w:bidi="fa-IR"/>
        </w:rPr>
        <w:t xml:space="preserve"> درصد، نشان داده شده است</w:t>
      </w:r>
      <w:r w:rsidR="008E202C">
        <w:rPr>
          <w:rFonts w:hint="cs"/>
          <w:rtl/>
          <w:lang w:bidi="fa-IR"/>
        </w:rPr>
        <w:t>.</w:t>
      </w:r>
    </w:p>
    <w:p w14:paraId="7EC8AD7D" w14:textId="3EBC10FA" w:rsidR="00C11700" w:rsidRPr="00D672CC" w:rsidRDefault="00D672CC" w:rsidP="00C11700">
      <w:pPr>
        <w:jc w:val="center"/>
        <w:rPr>
          <w:noProof/>
          <w:rtl/>
          <w:lang w:bidi="fa-IR"/>
        </w:rPr>
      </w:pPr>
      <w:r w:rsidRPr="00032998">
        <w:rPr>
          <w:noProof/>
          <w:rtl/>
          <w:lang w:bidi="fa-IR"/>
        </w:rPr>
        <w:lastRenderedPageBreak/>
        <w:drawing>
          <wp:inline distT="0" distB="0" distL="0" distR="0" wp14:anchorId="4FE41A37" wp14:editId="0933AD4A">
            <wp:extent cx="4381500" cy="3200400"/>
            <wp:effectExtent l="38100" t="38100" r="19050" b="57150"/>
            <wp:docPr id="13" name="Diagram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7" r:lo="rId38" r:qs="rId39" r:cs="rId40"/>
              </a:graphicData>
            </a:graphic>
          </wp:inline>
        </w:drawing>
      </w:r>
    </w:p>
    <w:p w14:paraId="73B47F08" w14:textId="7F77FEC9" w:rsidR="00C11700" w:rsidRPr="00032998" w:rsidRDefault="00E66695" w:rsidP="00E66695">
      <w:pPr>
        <w:pStyle w:val="Caption"/>
        <w:rPr>
          <w:rtl/>
        </w:rPr>
      </w:pPr>
      <w:bookmarkStart w:id="53" w:name="_Ref172631801"/>
      <w:bookmarkStart w:id="54" w:name="_Ref174451588"/>
      <w:bookmarkStart w:id="55" w:name="_Toc167450230"/>
      <w:bookmarkStart w:id="56" w:name="_Toc169711909"/>
      <w:r w:rsidRPr="00E66695">
        <w:rPr>
          <w:rtl/>
        </w:rPr>
        <w:t>شکل</w:t>
      </w:r>
      <w:bookmarkEnd w:id="53"/>
      <w:r w:rsidR="00D47622">
        <w:rPr>
          <w:rtl/>
        </w:rPr>
        <w:t xml:space="preserve"> </w:t>
      </w:r>
      <w:r w:rsidR="00D47622" w:rsidRPr="00244A42">
        <w:rPr>
          <w:rtl/>
        </w:rPr>
        <w:fldChar w:fldCharType="begin"/>
      </w:r>
      <w:r w:rsidR="00D47622" w:rsidRPr="00244A42">
        <w:rPr>
          <w:rtl/>
        </w:rPr>
        <w:instrText xml:space="preserve"> </w:instrText>
      </w:r>
      <w:r w:rsidR="00D47622" w:rsidRPr="00244A42">
        <w:instrText>STYLEREF</w:instrText>
      </w:r>
      <w:r w:rsidR="00D47622" w:rsidRPr="00244A42">
        <w:rPr>
          <w:rtl/>
        </w:rPr>
        <w:instrText xml:space="preserve"> 1 \</w:instrText>
      </w:r>
      <w:r w:rsidR="00D47622" w:rsidRPr="00244A42">
        <w:instrText>s</w:instrText>
      </w:r>
      <w:r w:rsidR="00D47622" w:rsidRPr="00244A42">
        <w:rPr>
          <w:rtl/>
        </w:rPr>
        <w:instrText xml:space="preserve"> </w:instrText>
      </w:r>
      <w:r w:rsidR="00D47622" w:rsidRPr="00244A42">
        <w:rPr>
          <w:rtl/>
        </w:rPr>
        <w:fldChar w:fldCharType="separate"/>
      </w:r>
      <w:r w:rsidR="00C21D29">
        <w:rPr>
          <w:noProof/>
          <w:rtl/>
        </w:rPr>
        <w:t>‏2</w:t>
      </w:r>
      <w:r w:rsidR="00D47622" w:rsidRPr="00244A42">
        <w:rPr>
          <w:rtl/>
        </w:rPr>
        <w:fldChar w:fldCharType="end"/>
      </w:r>
      <w:r w:rsidR="00D47622" w:rsidRPr="00244A42">
        <w:rPr>
          <w:rtl/>
        </w:rPr>
        <w:noBreakHyphen/>
      </w:r>
      <w:r w:rsidR="00D47622">
        <w:rPr>
          <w:rtl/>
        </w:rPr>
        <w:fldChar w:fldCharType="begin"/>
      </w:r>
      <w:r w:rsidR="00D47622">
        <w:rPr>
          <w:rtl/>
        </w:rPr>
        <w:instrText xml:space="preserve"> </w:instrText>
      </w:r>
      <w:r w:rsidR="00D47622">
        <w:instrText>SEQ</w:instrText>
      </w:r>
      <w:r w:rsidR="00D47622">
        <w:rPr>
          <w:rtl/>
        </w:rPr>
        <w:instrText xml:space="preserve"> شکل \* </w:instrText>
      </w:r>
      <w:r w:rsidR="00D47622">
        <w:instrText>ARABIC</w:instrText>
      </w:r>
      <w:r w:rsidR="00D47622">
        <w:rPr>
          <w:rtl/>
        </w:rPr>
        <w:instrText xml:space="preserve"> </w:instrText>
      </w:r>
      <w:r w:rsidR="00D47622">
        <w:rPr>
          <w:rtl/>
        </w:rPr>
        <w:fldChar w:fldCharType="separate"/>
      </w:r>
      <w:r w:rsidR="00C21D29">
        <w:rPr>
          <w:noProof/>
          <w:rtl/>
        </w:rPr>
        <w:t>13</w:t>
      </w:r>
      <w:r w:rsidR="00D47622">
        <w:rPr>
          <w:rtl/>
        </w:rPr>
        <w:fldChar w:fldCharType="end"/>
      </w:r>
      <w:bookmarkEnd w:id="54"/>
      <w:r w:rsidR="00C11700" w:rsidRPr="00E66695">
        <w:rPr>
          <w:rFonts w:hint="cs"/>
          <w:rtl/>
        </w:rPr>
        <w:t xml:space="preserve"> خلاصه وضعیت برترین </w:t>
      </w:r>
      <w:r w:rsidR="00FD5CFA">
        <w:rPr>
          <w:rFonts w:hint="cs"/>
          <w:rtl/>
        </w:rPr>
        <w:t>زیرساخت‌ها</w:t>
      </w:r>
      <w:bookmarkEnd w:id="55"/>
      <w:bookmarkEnd w:id="56"/>
      <w:r w:rsidR="00C11700" w:rsidRPr="00E66695">
        <w:rPr>
          <w:rFonts w:hint="cs"/>
          <w:rtl/>
        </w:rPr>
        <w:t xml:space="preserve">ی </w:t>
      </w:r>
      <w:r w:rsidR="007E524E">
        <w:rPr>
          <w:rFonts w:hint="cs"/>
          <w:rtl/>
        </w:rPr>
        <w:t>شرکت‌ها</w:t>
      </w:r>
    </w:p>
    <w:p w14:paraId="47DF9276" w14:textId="77777777" w:rsidR="00EC7078" w:rsidRDefault="00EC7078" w:rsidP="003B3FC7">
      <w:pPr>
        <w:tabs>
          <w:tab w:val="left" w:pos="7645"/>
        </w:tabs>
        <w:spacing w:line="360" w:lineRule="auto"/>
        <w:ind w:firstLine="0"/>
        <w:rPr>
          <w:b/>
          <w:bCs/>
          <w:rtl/>
          <w:lang w:bidi="fa-IR"/>
        </w:rPr>
      </w:pPr>
    </w:p>
    <w:p w14:paraId="3F95F01F" w14:textId="71FCD1E6" w:rsidR="00D672CC" w:rsidRPr="003B3FC7" w:rsidRDefault="00D672CC" w:rsidP="00EC7078">
      <w:pPr>
        <w:tabs>
          <w:tab w:val="left" w:pos="7645"/>
        </w:tabs>
        <w:spacing w:line="276" w:lineRule="auto"/>
        <w:ind w:firstLine="0"/>
        <w:rPr>
          <w:lang w:bidi="fa-IR"/>
        </w:rPr>
      </w:pPr>
      <w:r w:rsidRPr="003B3FC7">
        <w:rPr>
          <w:b/>
          <w:bCs/>
          <w:rtl/>
          <w:lang w:bidi="fa-IR"/>
        </w:rPr>
        <w:t>تعداد کل رک و رک‌های ابری</w:t>
      </w:r>
      <w:r w:rsidR="003B3FC7" w:rsidRPr="003B3FC7">
        <w:rPr>
          <w:rFonts w:hint="cs"/>
          <w:b/>
          <w:bCs/>
          <w:rtl/>
          <w:lang w:bidi="fa-IR"/>
        </w:rPr>
        <w:t xml:space="preserve">: </w:t>
      </w:r>
      <w:r w:rsidRPr="003B3FC7">
        <w:rPr>
          <w:rtl/>
          <w:lang w:bidi="fa-IR"/>
        </w:rPr>
        <w:t xml:space="preserve">شرکت آسیا‌تک در هر دو دسته تعداد کل رک و تعداد رک‌های ابری پیشتاز است. این موضوع نشان‌دهنده ظرفیت بالای این شرکت در فراهم‌آوری </w:t>
      </w:r>
      <w:r w:rsidR="00FD5CFA">
        <w:rPr>
          <w:rtl/>
          <w:lang w:bidi="fa-IR"/>
        </w:rPr>
        <w:t>زیرساخت‌ها</w:t>
      </w:r>
      <w:r w:rsidRPr="003B3FC7">
        <w:rPr>
          <w:rtl/>
          <w:lang w:bidi="fa-IR"/>
        </w:rPr>
        <w:t>ی فیزیکی و مجازی برای خدمات ابری است</w:t>
      </w:r>
      <w:r w:rsidRPr="003B3FC7">
        <w:rPr>
          <w:lang w:bidi="fa-IR"/>
        </w:rPr>
        <w:t>.</w:t>
      </w:r>
    </w:p>
    <w:p w14:paraId="76299BFE" w14:textId="4C555D2A" w:rsidR="00D672CC" w:rsidRPr="003B3FC7" w:rsidRDefault="00D672CC" w:rsidP="00EC7078">
      <w:pPr>
        <w:tabs>
          <w:tab w:val="left" w:pos="7645"/>
        </w:tabs>
        <w:spacing w:line="276" w:lineRule="auto"/>
        <w:ind w:firstLine="0"/>
        <w:rPr>
          <w:lang w:bidi="fa-IR"/>
        </w:rPr>
      </w:pPr>
      <w:r w:rsidRPr="003B3FC7">
        <w:rPr>
          <w:b/>
          <w:bCs/>
          <w:rtl/>
          <w:lang w:bidi="fa-IR"/>
        </w:rPr>
        <w:t>تعداد سرورهای ابری</w:t>
      </w:r>
      <w:r w:rsidR="003B3FC7" w:rsidRPr="003B3FC7">
        <w:rPr>
          <w:rFonts w:hint="cs"/>
          <w:b/>
          <w:bCs/>
          <w:rtl/>
          <w:lang w:bidi="fa-IR"/>
        </w:rPr>
        <w:t xml:space="preserve">: </w:t>
      </w:r>
      <w:r w:rsidRPr="003B3FC7">
        <w:rPr>
          <w:rtl/>
          <w:lang w:bidi="fa-IR"/>
        </w:rPr>
        <w:t xml:space="preserve">ابر زس و پارس پک از نظر تعداد سرورهای ابری در موقعیت بالایی قرار دارند که نشان‌دهنده توانایی این </w:t>
      </w:r>
      <w:r w:rsidR="007E524E">
        <w:rPr>
          <w:rtl/>
          <w:lang w:bidi="fa-IR"/>
        </w:rPr>
        <w:t>شرکت‌ها</w:t>
      </w:r>
      <w:r w:rsidRPr="003B3FC7">
        <w:rPr>
          <w:rtl/>
          <w:lang w:bidi="fa-IR"/>
        </w:rPr>
        <w:t xml:space="preserve"> در ارائه خدمات ابری گسترده و متنوع است</w:t>
      </w:r>
      <w:r w:rsidRPr="003B3FC7">
        <w:rPr>
          <w:lang w:bidi="fa-IR"/>
        </w:rPr>
        <w:t>.</w:t>
      </w:r>
    </w:p>
    <w:p w14:paraId="35524B19" w14:textId="1FEA29FD" w:rsidR="00D672CC" w:rsidRPr="003B3FC7" w:rsidRDefault="00D672CC" w:rsidP="00EC7078">
      <w:pPr>
        <w:tabs>
          <w:tab w:val="left" w:pos="7645"/>
        </w:tabs>
        <w:spacing w:line="276" w:lineRule="auto"/>
        <w:ind w:firstLine="0"/>
        <w:rPr>
          <w:lang w:bidi="fa-IR"/>
        </w:rPr>
      </w:pPr>
      <w:r w:rsidRPr="003B3FC7">
        <w:rPr>
          <w:b/>
          <w:bCs/>
          <w:rtl/>
          <w:lang w:bidi="fa-IR"/>
        </w:rPr>
        <w:t>میزان رم و دیسک</w:t>
      </w:r>
      <w:r w:rsidR="003B3FC7" w:rsidRPr="003B3FC7">
        <w:rPr>
          <w:rFonts w:hint="cs"/>
          <w:b/>
          <w:bCs/>
          <w:rtl/>
          <w:lang w:bidi="fa-IR"/>
        </w:rPr>
        <w:t xml:space="preserve">: </w:t>
      </w:r>
      <w:r w:rsidRPr="003B3FC7">
        <w:rPr>
          <w:rtl/>
          <w:lang w:bidi="fa-IR"/>
        </w:rPr>
        <w:t xml:space="preserve">ابر سیگما و ابر زس در زمینه میزان رم، و آسیا‌تک و گرین پلاس در زمینه میزان دیسک، پیشرو هستند. این </w:t>
      </w:r>
      <w:r w:rsidR="007E524E">
        <w:rPr>
          <w:rtl/>
          <w:lang w:bidi="fa-IR"/>
        </w:rPr>
        <w:t>شرکت‌ها</w:t>
      </w:r>
      <w:r w:rsidRPr="003B3FC7">
        <w:rPr>
          <w:rtl/>
          <w:lang w:bidi="fa-IR"/>
        </w:rPr>
        <w:t xml:space="preserve"> توانسته‌اند با ارائه منابع پردازشی و ذخیره‌سازی کافی، نیازهای کاربران خود را به خوبی پاسخ دهند</w:t>
      </w:r>
      <w:r w:rsidRPr="003B3FC7">
        <w:rPr>
          <w:lang w:bidi="fa-IR"/>
        </w:rPr>
        <w:t>.</w:t>
      </w:r>
    </w:p>
    <w:p w14:paraId="3117C03F" w14:textId="1D5AB3A9" w:rsidR="00D672CC" w:rsidRPr="003B3FC7" w:rsidRDefault="00A531A4" w:rsidP="00EC7078">
      <w:pPr>
        <w:tabs>
          <w:tab w:val="left" w:pos="7645"/>
        </w:tabs>
        <w:spacing w:line="276" w:lineRule="auto"/>
        <w:ind w:firstLine="0"/>
        <w:rPr>
          <w:lang w:bidi="fa-IR"/>
        </w:rPr>
      </w:pPr>
      <w:r w:rsidRPr="003B3FC7">
        <w:rPr>
          <w:b/>
          <w:bCs/>
          <w:rtl/>
          <w:lang w:bidi="fa-IR"/>
        </w:rPr>
        <w:t>فرکانس و فلا</w:t>
      </w:r>
      <w:r w:rsidRPr="003B3FC7">
        <w:rPr>
          <w:rFonts w:hint="cs"/>
          <w:b/>
          <w:bCs/>
          <w:rtl/>
          <w:lang w:bidi="fa-IR"/>
        </w:rPr>
        <w:t>پس</w:t>
      </w:r>
      <w:r w:rsidR="00D672CC" w:rsidRPr="003B3FC7">
        <w:rPr>
          <w:b/>
          <w:bCs/>
          <w:rtl/>
          <w:lang w:bidi="fa-IR"/>
        </w:rPr>
        <w:t xml:space="preserve"> پردازش</w:t>
      </w:r>
      <w:r w:rsidR="00D672CC" w:rsidRPr="003B3FC7">
        <w:rPr>
          <w:b/>
          <w:bCs/>
          <w:lang w:bidi="fa-IR"/>
        </w:rPr>
        <w:t>:</w:t>
      </w:r>
      <w:r w:rsidR="00D672CC" w:rsidRPr="003B3FC7">
        <w:rPr>
          <w:lang w:bidi="fa-IR"/>
        </w:rPr>
        <w:t xml:space="preserve"> </w:t>
      </w:r>
      <w:r w:rsidR="00D672CC" w:rsidRPr="003B3FC7">
        <w:rPr>
          <w:rtl/>
          <w:lang w:bidi="fa-IR"/>
        </w:rPr>
        <w:t xml:space="preserve">پارس پک در </w:t>
      </w:r>
      <w:r w:rsidRPr="003B3FC7">
        <w:rPr>
          <w:rtl/>
          <w:lang w:bidi="fa-IR"/>
        </w:rPr>
        <w:t>هر دو زمینه فرکانس پردازش و فلا</w:t>
      </w:r>
      <w:r w:rsidRPr="003B3FC7">
        <w:rPr>
          <w:rFonts w:hint="cs"/>
          <w:rtl/>
          <w:lang w:bidi="fa-IR"/>
        </w:rPr>
        <w:t>پس</w:t>
      </w:r>
      <w:r w:rsidR="00D672CC" w:rsidRPr="003B3FC7">
        <w:rPr>
          <w:rtl/>
          <w:lang w:bidi="fa-IR"/>
        </w:rPr>
        <w:t xml:space="preserve"> پردازش، در موقعیت برتر قرار دارد. این شرکت با ارائه منابع پردازشی با سرعت بالا، توانسته است خدمات با کارایی بالا را به کاربران خود ارائه دهد</w:t>
      </w:r>
      <w:r w:rsidR="00D672CC" w:rsidRPr="003B3FC7">
        <w:rPr>
          <w:lang w:bidi="fa-IR"/>
        </w:rPr>
        <w:t>.</w:t>
      </w:r>
    </w:p>
    <w:p w14:paraId="121F9BB9" w14:textId="5AB1F1A9" w:rsidR="00D672CC" w:rsidRPr="003B3FC7" w:rsidRDefault="00D672CC" w:rsidP="00EC7078">
      <w:pPr>
        <w:tabs>
          <w:tab w:val="left" w:pos="7645"/>
        </w:tabs>
        <w:spacing w:line="276" w:lineRule="auto"/>
        <w:ind w:firstLine="0"/>
      </w:pPr>
      <w:r w:rsidRPr="003B3FC7">
        <w:rPr>
          <w:rtl/>
          <w:lang w:bidi="fa-IR"/>
        </w:rPr>
        <w:t xml:space="preserve">نتایج این تحلیل نشان می‌دهد که </w:t>
      </w:r>
      <w:r w:rsidR="007E524E">
        <w:rPr>
          <w:rtl/>
          <w:lang w:bidi="fa-IR"/>
        </w:rPr>
        <w:t>شرکت‌ها</w:t>
      </w:r>
      <w:r w:rsidRPr="003B3FC7">
        <w:rPr>
          <w:rtl/>
          <w:lang w:bidi="fa-IR"/>
        </w:rPr>
        <w:t xml:space="preserve">ی مختلف در ارائه خدمات ابری و استفاده از منابع مختلف دارای توانمندی‌ها و نقاط قوت متفاوتی هستند. </w:t>
      </w:r>
      <w:r w:rsidR="007E524E">
        <w:rPr>
          <w:rtl/>
          <w:lang w:bidi="fa-IR"/>
        </w:rPr>
        <w:t>شرکت‌ها</w:t>
      </w:r>
      <w:r w:rsidRPr="003B3FC7">
        <w:rPr>
          <w:rtl/>
          <w:lang w:bidi="fa-IR"/>
        </w:rPr>
        <w:t>یی مانند آسیا‌تک، ابر زس، پارس پک و ابر سیگما توانسته‌اند با ارائه منابع متنوع و با کیفیت، نیازهای مختلف کاربران را برآورده کنند. ارزیابی دقیق این متغیرها می‌تواند به کسب‌وکارها و سازمان‌ها در انتخاب بهترین ارائه‌دهنده خدمات ابری کمک کند و در نهایت به بهبود کارایی و کاهش هزینه‌های آن‌ها منجر شود</w:t>
      </w:r>
      <w:r w:rsidRPr="003B3FC7">
        <w:t>.</w:t>
      </w:r>
    </w:p>
    <w:p w14:paraId="2CEC42BA" w14:textId="44B98DB8" w:rsidR="00C11700" w:rsidRDefault="00AE2C7F" w:rsidP="00EC7078">
      <w:pPr>
        <w:tabs>
          <w:tab w:val="left" w:pos="7645"/>
        </w:tabs>
        <w:spacing w:line="276" w:lineRule="auto"/>
        <w:ind w:firstLine="0"/>
        <w:rPr>
          <w:rtl/>
          <w:lang w:bidi="fa-IR"/>
        </w:rPr>
      </w:pPr>
      <w:r w:rsidRPr="003B3FC7">
        <w:rPr>
          <w:rFonts w:hint="cs"/>
          <w:rtl/>
          <w:lang w:bidi="fa-IR"/>
        </w:rPr>
        <w:lastRenderedPageBreak/>
        <w:t xml:space="preserve">در </w:t>
      </w:r>
      <w:r w:rsidR="009A102B">
        <w:rPr>
          <w:rtl/>
          <w:lang w:bidi="fa-IR"/>
        </w:rPr>
        <w:fldChar w:fldCharType="begin"/>
      </w:r>
      <w:r w:rsidR="009A102B">
        <w:rPr>
          <w:rtl/>
          <w:lang w:bidi="fa-IR"/>
        </w:rPr>
        <w:instrText xml:space="preserve"> </w:instrText>
      </w:r>
      <w:r w:rsidR="009A102B">
        <w:rPr>
          <w:rFonts w:hint="cs"/>
          <w:lang w:bidi="fa-IR"/>
        </w:rPr>
        <w:instrText>REF</w:instrText>
      </w:r>
      <w:r w:rsidR="009A102B">
        <w:rPr>
          <w:rFonts w:hint="cs"/>
          <w:rtl/>
          <w:lang w:bidi="fa-IR"/>
        </w:rPr>
        <w:instrText xml:space="preserve"> _</w:instrText>
      </w:r>
      <w:r w:rsidR="009A102B">
        <w:rPr>
          <w:rFonts w:hint="cs"/>
          <w:lang w:bidi="fa-IR"/>
        </w:rPr>
        <w:instrText>Ref174452711 \h</w:instrText>
      </w:r>
      <w:r w:rsidR="009A102B">
        <w:rPr>
          <w:rtl/>
          <w:lang w:bidi="fa-IR"/>
        </w:rPr>
        <w:instrText xml:space="preserve"> </w:instrText>
      </w:r>
      <w:r w:rsidR="009A102B">
        <w:rPr>
          <w:rtl/>
          <w:lang w:bidi="fa-IR"/>
        </w:rPr>
      </w:r>
      <w:r w:rsidR="00EC7078">
        <w:rPr>
          <w:rtl/>
          <w:lang w:bidi="fa-IR"/>
        </w:rPr>
        <w:instrText xml:space="preserve"> \* </w:instrText>
      </w:r>
      <w:r w:rsidR="00EC7078">
        <w:rPr>
          <w:lang w:bidi="fa-IR"/>
        </w:rPr>
        <w:instrText>MERGEFORMAT</w:instrText>
      </w:r>
      <w:r w:rsidR="00EC7078">
        <w:rPr>
          <w:rtl/>
          <w:lang w:bidi="fa-IR"/>
        </w:rPr>
        <w:instrText xml:space="preserve"> </w:instrText>
      </w:r>
      <w:r w:rsidR="009A102B">
        <w:rPr>
          <w:rtl/>
          <w:lang w:bidi="fa-IR"/>
        </w:rPr>
        <w:fldChar w:fldCharType="separate"/>
      </w:r>
      <w:r w:rsidR="00C21D29" w:rsidRPr="00FE4989">
        <w:rPr>
          <w:rtl/>
        </w:rPr>
        <w:t>جدول</w:t>
      </w:r>
      <w:r w:rsidR="00C21D29">
        <w:rPr>
          <w:rFonts w:hint="cs"/>
          <w:rtl/>
        </w:rPr>
        <w:t xml:space="preserve"> </w:t>
      </w:r>
      <w:r w:rsidR="00C21D29">
        <w:rPr>
          <w:noProof/>
          <w:rtl/>
        </w:rPr>
        <w:t>‏2</w:t>
      </w:r>
      <w:r w:rsidR="00C21D29">
        <w:rPr>
          <w:noProof/>
          <w:rtl/>
        </w:rPr>
        <w:noBreakHyphen/>
        <w:t>4</w:t>
      </w:r>
      <w:r w:rsidR="009A102B">
        <w:rPr>
          <w:rtl/>
          <w:lang w:bidi="fa-IR"/>
        </w:rPr>
        <w:fldChar w:fldCharType="end"/>
      </w:r>
      <w:r w:rsidR="009A102B">
        <w:rPr>
          <w:rFonts w:hint="cs"/>
          <w:rtl/>
          <w:lang w:bidi="fa-IR"/>
        </w:rPr>
        <w:t xml:space="preserve"> </w:t>
      </w:r>
      <w:r w:rsidR="003B3FC7">
        <w:rPr>
          <w:rFonts w:hint="cs"/>
          <w:rtl/>
          <w:lang w:bidi="fa-IR"/>
        </w:rPr>
        <w:t xml:space="preserve">مجموع </w:t>
      </w:r>
      <w:r w:rsidRPr="003B3FC7">
        <w:rPr>
          <w:rFonts w:hint="cs"/>
          <w:rtl/>
          <w:lang w:bidi="fa-IR"/>
        </w:rPr>
        <w:t>برآورد تقریبی</w:t>
      </w:r>
      <w:r w:rsidRPr="00FB268B">
        <w:rPr>
          <w:rFonts w:hint="cs"/>
          <w:rtl/>
          <w:lang w:bidi="fa-IR"/>
        </w:rPr>
        <w:t xml:space="preserve"> وضعیت موجود کل کشور </w:t>
      </w:r>
      <w:r w:rsidR="003B3FC7">
        <w:rPr>
          <w:rFonts w:hint="cs"/>
          <w:rtl/>
          <w:lang w:bidi="fa-IR"/>
        </w:rPr>
        <w:t xml:space="preserve">در </w:t>
      </w:r>
      <w:r w:rsidRPr="00FB268B">
        <w:rPr>
          <w:rFonts w:hint="cs"/>
          <w:rtl/>
          <w:lang w:bidi="fa-IR"/>
        </w:rPr>
        <w:t>طبق آمار کسب شده</w:t>
      </w:r>
      <w:r w:rsidR="003B3FC7">
        <w:rPr>
          <w:rFonts w:hint="cs"/>
          <w:rtl/>
          <w:lang w:bidi="fa-IR"/>
        </w:rPr>
        <w:t xml:space="preserve"> که</w:t>
      </w:r>
      <w:r w:rsidRPr="00FB268B">
        <w:rPr>
          <w:rFonts w:hint="cs"/>
          <w:rtl/>
          <w:lang w:bidi="fa-IR"/>
        </w:rPr>
        <w:t xml:space="preserve"> از </w:t>
      </w:r>
      <w:r w:rsidR="007E524E">
        <w:rPr>
          <w:rFonts w:hint="cs"/>
          <w:rtl/>
          <w:lang w:bidi="fa-IR"/>
        </w:rPr>
        <w:t>شرکت‌ها</w:t>
      </w:r>
      <w:r w:rsidRPr="00FB268B">
        <w:rPr>
          <w:rFonts w:hint="cs"/>
          <w:rtl/>
          <w:lang w:bidi="fa-IR"/>
        </w:rPr>
        <w:t xml:space="preserve"> </w:t>
      </w:r>
      <w:r w:rsidR="006C0FBB" w:rsidRPr="00FB268B">
        <w:rPr>
          <w:rFonts w:hint="cs"/>
          <w:rtl/>
          <w:lang w:bidi="fa-IR"/>
        </w:rPr>
        <w:t>بدست آمده</w:t>
      </w:r>
      <w:r w:rsidR="00E40E0D" w:rsidRPr="00FB268B">
        <w:rPr>
          <w:rFonts w:hint="cs"/>
          <w:rtl/>
          <w:lang w:bidi="fa-IR"/>
        </w:rPr>
        <w:t xml:space="preserve"> است</w:t>
      </w:r>
      <w:r w:rsidR="003B3FC7">
        <w:rPr>
          <w:rFonts w:hint="cs"/>
          <w:rtl/>
          <w:lang w:bidi="fa-IR"/>
        </w:rPr>
        <w:t xml:space="preserve"> را برای شاخص</w:t>
      </w:r>
      <w:r w:rsidR="00E71B63">
        <w:rPr>
          <w:rFonts w:hint="eastAsia"/>
          <w:rtl/>
          <w:lang w:bidi="fa-IR"/>
        </w:rPr>
        <w:t>‌</w:t>
      </w:r>
      <w:r w:rsidR="003B3FC7">
        <w:rPr>
          <w:rFonts w:hint="cs"/>
          <w:rtl/>
          <w:lang w:bidi="fa-IR"/>
        </w:rPr>
        <w:t>های مختلف را نشان می</w:t>
      </w:r>
      <w:r w:rsidR="003B3FC7">
        <w:rPr>
          <w:rFonts w:hint="eastAsia"/>
          <w:rtl/>
          <w:lang w:bidi="fa-IR"/>
        </w:rPr>
        <w:t>‌</w:t>
      </w:r>
      <w:r w:rsidR="003B3FC7">
        <w:rPr>
          <w:rFonts w:hint="cs"/>
          <w:rtl/>
          <w:lang w:bidi="fa-IR"/>
        </w:rPr>
        <w:t>دهد. هر یک از این شاخص</w:t>
      </w:r>
      <w:r w:rsidR="003B3FC7">
        <w:rPr>
          <w:rFonts w:hint="eastAsia"/>
          <w:rtl/>
          <w:lang w:bidi="fa-IR"/>
        </w:rPr>
        <w:t>‌</w:t>
      </w:r>
      <w:r w:rsidR="003B3FC7">
        <w:rPr>
          <w:rFonts w:hint="cs"/>
          <w:rtl/>
          <w:lang w:bidi="fa-IR"/>
        </w:rPr>
        <w:t xml:space="preserve">ها مانند تعداد رک ابری و ظرفیت پردازشی و غیره در </w:t>
      </w:r>
      <w:r w:rsidR="00586147">
        <w:rPr>
          <w:rFonts w:hint="cs"/>
          <w:rtl/>
          <w:lang w:bidi="fa-IR"/>
        </w:rPr>
        <w:t>بخش‌ها</w:t>
      </w:r>
      <w:r w:rsidR="003B3FC7">
        <w:rPr>
          <w:rFonts w:hint="cs"/>
          <w:rtl/>
          <w:lang w:bidi="fa-IR"/>
        </w:rPr>
        <w:t>ی قبلی مورد بررسی قرار گرفتند.</w:t>
      </w:r>
    </w:p>
    <w:p w14:paraId="1D7E9F17" w14:textId="77777777" w:rsidR="00EC7078" w:rsidRDefault="00EC7078" w:rsidP="00EC7078">
      <w:pPr>
        <w:tabs>
          <w:tab w:val="left" w:pos="7645"/>
        </w:tabs>
        <w:spacing w:line="276" w:lineRule="auto"/>
        <w:ind w:firstLine="0"/>
        <w:rPr>
          <w:rtl/>
          <w:lang w:bidi="fa-IR"/>
        </w:rPr>
      </w:pPr>
    </w:p>
    <w:p w14:paraId="06DFEDE5" w14:textId="2FA736DA" w:rsidR="00CE0D4C" w:rsidRPr="00032998" w:rsidRDefault="0097360B" w:rsidP="00AE2C7F">
      <w:pPr>
        <w:pStyle w:val="Caption"/>
        <w:rPr>
          <w:rtl/>
        </w:rPr>
      </w:pPr>
      <w:bookmarkStart w:id="57" w:name="_Ref174452711"/>
      <w:bookmarkStart w:id="58" w:name="_Toc167450239"/>
      <w:bookmarkStart w:id="59" w:name="_Toc169711930"/>
      <w:r w:rsidRPr="00FE4989">
        <w:rPr>
          <w:rtl/>
        </w:rPr>
        <w:t>جدول</w:t>
      </w:r>
      <w:r>
        <w:rPr>
          <w:rFonts w:hint="cs"/>
          <w:rtl/>
        </w:rPr>
        <w:t xml:space="preserve"> </w:t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STYLEREF</w:instrText>
      </w:r>
      <w:r>
        <w:rPr>
          <w:rtl/>
        </w:rPr>
        <w:instrText xml:space="preserve"> 1 \</w:instrText>
      </w:r>
      <w:r>
        <w:instrText>s</w:instrText>
      </w:r>
      <w:r>
        <w:rPr>
          <w:rtl/>
        </w:rPr>
        <w:instrText xml:space="preserve"> </w:instrText>
      </w:r>
      <w:r>
        <w:rPr>
          <w:rtl/>
        </w:rPr>
        <w:fldChar w:fldCharType="separate"/>
      </w:r>
      <w:r w:rsidR="00C21D29">
        <w:rPr>
          <w:noProof/>
          <w:rtl/>
        </w:rPr>
        <w:t>‏2</w:t>
      </w:r>
      <w:r>
        <w:rPr>
          <w:rtl/>
        </w:rPr>
        <w:fldChar w:fldCharType="end"/>
      </w:r>
      <w:r>
        <w:rPr>
          <w:rtl/>
        </w:rPr>
        <w:noBreakHyphen/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SEQ</w:instrText>
      </w:r>
      <w:r>
        <w:rPr>
          <w:rtl/>
        </w:rPr>
        <w:instrText xml:space="preserve"> جدول \* </w:instrText>
      </w:r>
      <w:r>
        <w:instrText>ARABIC \s 1</w:instrText>
      </w:r>
      <w:r>
        <w:rPr>
          <w:rtl/>
        </w:rPr>
        <w:instrText xml:space="preserve"> </w:instrText>
      </w:r>
      <w:r>
        <w:rPr>
          <w:rtl/>
        </w:rPr>
        <w:fldChar w:fldCharType="separate"/>
      </w:r>
      <w:r w:rsidR="00C21D29">
        <w:rPr>
          <w:noProof/>
          <w:rtl/>
        </w:rPr>
        <w:t>4</w:t>
      </w:r>
      <w:r>
        <w:rPr>
          <w:rtl/>
        </w:rPr>
        <w:fldChar w:fldCharType="end"/>
      </w:r>
      <w:bookmarkEnd w:id="57"/>
      <w:r>
        <w:rPr>
          <w:rFonts w:hint="cs"/>
          <w:rtl/>
        </w:rPr>
        <w:t xml:space="preserve"> </w:t>
      </w:r>
      <w:r w:rsidR="00CE0D4C" w:rsidRPr="00FE4989">
        <w:rPr>
          <w:rFonts w:hint="cs"/>
          <w:noProof/>
          <w:rtl/>
        </w:rPr>
        <w:t xml:space="preserve">برآورد تقریبی وضعیت موجود کل کشور طبق آمار کسب شده از </w:t>
      </w:r>
      <w:r w:rsidR="007E524E">
        <w:rPr>
          <w:rFonts w:hint="cs"/>
          <w:noProof/>
          <w:rtl/>
        </w:rPr>
        <w:t>شرکت‌ها</w:t>
      </w:r>
      <w:bookmarkEnd w:id="58"/>
      <w:bookmarkEnd w:id="59"/>
    </w:p>
    <w:tbl>
      <w:tblPr>
        <w:tblStyle w:val="TableGrid"/>
        <w:bidiVisual/>
        <w:tblW w:w="9846" w:type="dxa"/>
        <w:jc w:val="center"/>
        <w:tblLook w:val="04A0" w:firstRow="1" w:lastRow="0" w:firstColumn="1" w:lastColumn="0" w:noHBand="0" w:noVBand="1"/>
      </w:tblPr>
      <w:tblGrid>
        <w:gridCol w:w="2718"/>
        <w:gridCol w:w="4320"/>
        <w:gridCol w:w="2808"/>
      </w:tblGrid>
      <w:tr w:rsidR="00864932" w:rsidRPr="006C0FBB" w14:paraId="627FC361" w14:textId="2DBC5A54" w:rsidTr="00864932">
        <w:trPr>
          <w:trHeight w:val="20"/>
          <w:tblHeader/>
          <w:jc w:val="center"/>
        </w:trPr>
        <w:tc>
          <w:tcPr>
            <w:tcW w:w="2718" w:type="dxa"/>
            <w:shd w:val="clear" w:color="auto" w:fill="F4B083" w:themeFill="accent2" w:themeFillTint="99"/>
          </w:tcPr>
          <w:p w14:paraId="0D0F43B5" w14:textId="31AD9A1C" w:rsidR="00864932" w:rsidRPr="006C0FBB" w:rsidRDefault="00864932" w:rsidP="006C0FBB">
            <w:pPr>
              <w:spacing w:before="100" w:beforeAutospacing="1" w:after="100" w:afterAutospacing="1" w:line="36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auto"/>
                <w:sz w:val="20"/>
                <w:szCs w:val="24"/>
                <w:rtl/>
                <w:lang w:bidi="ar-AE"/>
              </w:rPr>
            </w:pPr>
            <w:r>
              <w:rPr>
                <w:rFonts w:ascii="Times New Roman" w:hAnsi="Times New Roman" w:hint="cs"/>
                <w:b/>
                <w:bCs/>
                <w:color w:val="auto"/>
                <w:sz w:val="20"/>
                <w:szCs w:val="24"/>
                <w:rtl/>
                <w:lang w:bidi="ar-AE"/>
              </w:rPr>
              <w:t>شاخص</w:t>
            </w:r>
          </w:p>
        </w:tc>
        <w:tc>
          <w:tcPr>
            <w:tcW w:w="4320" w:type="dxa"/>
            <w:shd w:val="clear" w:color="auto" w:fill="F4B083" w:themeFill="accent2" w:themeFillTint="99"/>
          </w:tcPr>
          <w:p w14:paraId="57B61546" w14:textId="6E16B56B" w:rsidR="00864932" w:rsidRPr="00E8475E" w:rsidRDefault="00864932" w:rsidP="00864932">
            <w:pPr>
              <w:spacing w:before="100" w:beforeAutospacing="1" w:after="100" w:afterAutospacing="1" w:line="36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auto"/>
                <w:sz w:val="20"/>
                <w:szCs w:val="24"/>
                <w:rtl/>
                <w:lang w:bidi="ar-AE"/>
              </w:rPr>
            </w:pPr>
            <w:r w:rsidRPr="00E8475E">
              <w:rPr>
                <w:rFonts w:ascii="Times New Roman" w:hAnsi="Times New Roman" w:hint="cs"/>
                <w:b/>
                <w:bCs/>
                <w:color w:val="auto"/>
                <w:sz w:val="20"/>
                <w:szCs w:val="24"/>
                <w:rtl/>
                <w:lang w:bidi="fa-IR"/>
              </w:rPr>
              <w:t xml:space="preserve">مجموع </w:t>
            </w:r>
            <w:r w:rsidRPr="00E8475E">
              <w:rPr>
                <w:rFonts w:ascii="Times New Roman" w:hAnsi="Times New Roman" w:hint="cs"/>
                <w:b/>
                <w:bCs/>
                <w:color w:val="auto"/>
                <w:sz w:val="20"/>
                <w:szCs w:val="24"/>
                <w:rtl/>
                <w:lang w:bidi="ar-AE"/>
              </w:rPr>
              <w:t xml:space="preserve">تعداد بدست آمده از </w:t>
            </w:r>
            <w:r w:rsidR="007E524E">
              <w:rPr>
                <w:rFonts w:ascii="Times New Roman" w:hAnsi="Times New Roman" w:hint="cs"/>
                <w:b/>
                <w:bCs/>
                <w:color w:val="auto"/>
                <w:sz w:val="20"/>
                <w:szCs w:val="24"/>
                <w:rtl/>
                <w:lang w:bidi="ar-AE"/>
              </w:rPr>
              <w:t>شرکت‌ها</w:t>
            </w:r>
            <w:r w:rsidRPr="00E8475E">
              <w:rPr>
                <w:rFonts w:ascii="Times New Roman" w:hAnsi="Times New Roman" w:hint="cs"/>
                <w:b/>
                <w:bCs/>
                <w:color w:val="auto"/>
                <w:sz w:val="20"/>
                <w:szCs w:val="24"/>
                <w:rtl/>
                <w:lang w:bidi="ar-AE"/>
              </w:rPr>
              <w:t xml:space="preserve"> (75% بازار) </w:t>
            </w:r>
          </w:p>
        </w:tc>
        <w:tc>
          <w:tcPr>
            <w:tcW w:w="2808" w:type="dxa"/>
            <w:shd w:val="clear" w:color="auto" w:fill="F4B083" w:themeFill="accent2" w:themeFillTint="99"/>
          </w:tcPr>
          <w:p w14:paraId="2DE216AB" w14:textId="07A0FA57" w:rsidR="00864932" w:rsidRPr="00E8475E" w:rsidRDefault="00864932" w:rsidP="006C0FBB">
            <w:pPr>
              <w:spacing w:before="100" w:beforeAutospacing="1" w:after="100" w:afterAutospacing="1" w:line="36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auto"/>
                <w:sz w:val="20"/>
                <w:szCs w:val="24"/>
                <w:rtl/>
                <w:lang w:bidi="fa-IR"/>
              </w:rPr>
            </w:pPr>
            <w:r w:rsidRPr="00E8475E">
              <w:rPr>
                <w:rFonts w:ascii="Arial" w:hAnsi="Arial" w:hint="cs"/>
                <w:b/>
                <w:bCs/>
                <w:color w:val="auto"/>
                <w:sz w:val="22"/>
                <w:szCs w:val="22"/>
                <w:rtl/>
                <w:lang w:bidi="ar-AE"/>
              </w:rPr>
              <w:t xml:space="preserve">برآورد کل کشور (100% بازار) </w:t>
            </w:r>
          </w:p>
        </w:tc>
      </w:tr>
      <w:tr w:rsidR="00864932" w:rsidRPr="006C0FBB" w14:paraId="65D06E84" w14:textId="78EF1FBE" w:rsidTr="00864932">
        <w:trPr>
          <w:trHeight w:val="20"/>
          <w:jc w:val="center"/>
        </w:trPr>
        <w:tc>
          <w:tcPr>
            <w:tcW w:w="2718" w:type="dxa"/>
            <w:shd w:val="clear" w:color="auto" w:fill="C9C9C9" w:themeFill="accent3" w:themeFillTint="99"/>
          </w:tcPr>
          <w:p w14:paraId="32F219C7" w14:textId="226E4326" w:rsidR="00864932" w:rsidRPr="002952C3" w:rsidRDefault="00864932" w:rsidP="006C0FBB">
            <w:pPr>
              <w:spacing w:before="100" w:beforeAutospacing="1" w:after="100" w:afterAutospacing="1" w:line="360" w:lineRule="auto"/>
              <w:ind w:firstLine="0"/>
              <w:jc w:val="center"/>
              <w:rPr>
                <w:rFonts w:ascii="Times New Roman" w:hAnsi="Times New Roman"/>
                <w:color w:val="auto"/>
                <w:sz w:val="22"/>
                <w:szCs w:val="26"/>
                <w:rtl/>
                <w:lang w:bidi="ar-AE"/>
              </w:rPr>
            </w:pPr>
            <w:r w:rsidRPr="002952C3">
              <w:rPr>
                <w:rFonts w:ascii="Times New Roman" w:hAnsi="Times New Roman" w:hint="cs"/>
                <w:color w:val="auto"/>
                <w:sz w:val="22"/>
                <w:szCs w:val="26"/>
                <w:rtl/>
                <w:lang w:bidi="ar-AE"/>
              </w:rPr>
              <w:t>تعداد رک ابری</w:t>
            </w:r>
          </w:p>
        </w:tc>
        <w:tc>
          <w:tcPr>
            <w:tcW w:w="4320" w:type="dxa"/>
            <w:shd w:val="clear" w:color="auto" w:fill="C9C9C9" w:themeFill="accent3" w:themeFillTint="99"/>
          </w:tcPr>
          <w:p w14:paraId="0CC61CDA" w14:textId="06F358A3" w:rsidR="00864932" w:rsidRPr="002952C3" w:rsidRDefault="00864932" w:rsidP="005435C4">
            <w:pPr>
              <w:spacing w:before="100" w:beforeAutospacing="1" w:after="100" w:afterAutospacing="1" w:line="360" w:lineRule="auto"/>
              <w:ind w:firstLine="0"/>
              <w:jc w:val="center"/>
              <w:rPr>
                <w:rFonts w:ascii="Times New Roman" w:hAnsi="Times New Roman"/>
                <w:color w:val="auto"/>
                <w:sz w:val="22"/>
                <w:szCs w:val="26"/>
                <w:rtl/>
                <w:lang w:bidi="ar-AE"/>
              </w:rPr>
            </w:pPr>
            <w:r w:rsidRPr="002952C3">
              <w:rPr>
                <w:rFonts w:ascii="Times New Roman" w:hAnsi="Times New Roman" w:hint="cs"/>
                <w:color w:val="auto"/>
                <w:sz w:val="22"/>
                <w:szCs w:val="26"/>
                <w:rtl/>
                <w:lang w:bidi="ar-AE"/>
              </w:rPr>
              <w:t>555</w:t>
            </w:r>
          </w:p>
        </w:tc>
        <w:tc>
          <w:tcPr>
            <w:tcW w:w="2808" w:type="dxa"/>
            <w:shd w:val="clear" w:color="auto" w:fill="C9C9C9" w:themeFill="accent3" w:themeFillTint="99"/>
          </w:tcPr>
          <w:p w14:paraId="08A1BA6E" w14:textId="05282ACA" w:rsidR="00864932" w:rsidRPr="002952C3" w:rsidRDefault="00C43916" w:rsidP="005435C4">
            <w:pPr>
              <w:spacing w:before="100" w:beforeAutospacing="1" w:after="100" w:afterAutospacing="1" w:line="360" w:lineRule="auto"/>
              <w:ind w:firstLine="0"/>
              <w:jc w:val="center"/>
              <w:rPr>
                <w:rFonts w:ascii="Times New Roman" w:hAnsi="Times New Roman"/>
                <w:color w:val="auto"/>
                <w:sz w:val="22"/>
                <w:szCs w:val="26"/>
                <w:rtl/>
                <w:lang w:bidi="fa-IR"/>
              </w:rPr>
            </w:pPr>
            <w:r w:rsidRPr="002952C3">
              <w:rPr>
                <w:rFonts w:ascii="Times New Roman" w:hAnsi="Times New Roman" w:hint="cs"/>
                <w:color w:val="auto"/>
                <w:sz w:val="22"/>
                <w:szCs w:val="26"/>
                <w:rtl/>
                <w:lang w:bidi="fa-IR"/>
              </w:rPr>
              <w:t>740</w:t>
            </w:r>
          </w:p>
        </w:tc>
      </w:tr>
      <w:tr w:rsidR="00864932" w:rsidRPr="006C0FBB" w14:paraId="09797055" w14:textId="3F79D1EC" w:rsidTr="00864932">
        <w:trPr>
          <w:trHeight w:val="20"/>
          <w:jc w:val="center"/>
        </w:trPr>
        <w:tc>
          <w:tcPr>
            <w:tcW w:w="2718" w:type="dxa"/>
            <w:shd w:val="clear" w:color="auto" w:fill="C9C9C9" w:themeFill="accent3" w:themeFillTint="99"/>
          </w:tcPr>
          <w:p w14:paraId="2FD0A79D" w14:textId="7A1E7190" w:rsidR="00864932" w:rsidRPr="002952C3" w:rsidRDefault="00864932" w:rsidP="006C0FBB">
            <w:pPr>
              <w:spacing w:before="100" w:beforeAutospacing="1" w:after="100" w:afterAutospacing="1" w:line="360" w:lineRule="auto"/>
              <w:ind w:firstLine="0"/>
              <w:jc w:val="center"/>
              <w:rPr>
                <w:rFonts w:ascii="Times New Roman" w:hAnsi="Times New Roman"/>
                <w:color w:val="auto"/>
                <w:sz w:val="22"/>
                <w:szCs w:val="26"/>
                <w:rtl/>
                <w:lang w:bidi="fa-IR"/>
              </w:rPr>
            </w:pPr>
            <w:r w:rsidRPr="002952C3">
              <w:rPr>
                <w:rFonts w:ascii="Times New Roman" w:hAnsi="Times New Roman" w:hint="cs"/>
                <w:color w:val="auto"/>
                <w:sz w:val="22"/>
                <w:szCs w:val="26"/>
                <w:rtl/>
                <w:lang w:bidi="ar-AE"/>
              </w:rPr>
              <w:t>تعداد سرور ابری</w:t>
            </w:r>
          </w:p>
        </w:tc>
        <w:tc>
          <w:tcPr>
            <w:tcW w:w="4320" w:type="dxa"/>
            <w:shd w:val="clear" w:color="auto" w:fill="C9C9C9" w:themeFill="accent3" w:themeFillTint="99"/>
          </w:tcPr>
          <w:p w14:paraId="082CA416" w14:textId="0CD3AE41" w:rsidR="00864932" w:rsidRPr="002952C3" w:rsidRDefault="00864932" w:rsidP="006C0FBB">
            <w:pPr>
              <w:spacing w:before="100" w:beforeAutospacing="1" w:after="100" w:afterAutospacing="1" w:line="360" w:lineRule="auto"/>
              <w:ind w:firstLine="0"/>
              <w:jc w:val="center"/>
              <w:rPr>
                <w:rFonts w:ascii="Times New Roman" w:hAnsi="Times New Roman"/>
                <w:color w:val="auto"/>
                <w:sz w:val="22"/>
                <w:szCs w:val="26"/>
                <w:rtl/>
                <w:lang w:bidi="ar-AE"/>
              </w:rPr>
            </w:pPr>
            <w:r w:rsidRPr="002952C3">
              <w:rPr>
                <w:rFonts w:ascii="Times New Roman" w:hAnsi="Times New Roman" w:hint="cs"/>
                <w:color w:val="auto"/>
                <w:sz w:val="22"/>
                <w:szCs w:val="26"/>
                <w:rtl/>
                <w:lang w:bidi="fa-IR"/>
              </w:rPr>
              <w:t>8887</w:t>
            </w:r>
          </w:p>
        </w:tc>
        <w:tc>
          <w:tcPr>
            <w:tcW w:w="2808" w:type="dxa"/>
            <w:shd w:val="clear" w:color="auto" w:fill="C9C9C9" w:themeFill="accent3" w:themeFillTint="99"/>
          </w:tcPr>
          <w:p w14:paraId="3F771AE8" w14:textId="0BD2B93A" w:rsidR="00864932" w:rsidRPr="002952C3" w:rsidRDefault="001F41F2" w:rsidP="006C0FBB">
            <w:pPr>
              <w:spacing w:before="100" w:beforeAutospacing="1" w:after="100" w:afterAutospacing="1" w:line="360" w:lineRule="auto"/>
              <w:ind w:firstLine="0"/>
              <w:jc w:val="center"/>
              <w:rPr>
                <w:rFonts w:ascii="Times New Roman" w:hAnsi="Times New Roman"/>
                <w:color w:val="auto"/>
                <w:sz w:val="22"/>
                <w:szCs w:val="26"/>
                <w:rtl/>
                <w:lang w:bidi="fa-IR"/>
              </w:rPr>
            </w:pPr>
            <w:r w:rsidRPr="002952C3">
              <w:rPr>
                <w:rFonts w:ascii="Times New Roman" w:hAnsi="Times New Roman" w:hint="cs"/>
                <w:color w:val="auto"/>
                <w:sz w:val="22"/>
                <w:szCs w:val="26"/>
                <w:rtl/>
                <w:lang w:bidi="fa-IR"/>
              </w:rPr>
              <w:t>11849</w:t>
            </w:r>
          </w:p>
        </w:tc>
      </w:tr>
      <w:tr w:rsidR="00864932" w:rsidRPr="006C0FBB" w14:paraId="469A6C98" w14:textId="57501DC2" w:rsidTr="00864932">
        <w:trPr>
          <w:trHeight w:val="20"/>
          <w:jc w:val="center"/>
        </w:trPr>
        <w:tc>
          <w:tcPr>
            <w:tcW w:w="2718" w:type="dxa"/>
            <w:shd w:val="clear" w:color="auto" w:fill="C9C9C9" w:themeFill="accent3" w:themeFillTint="99"/>
          </w:tcPr>
          <w:p w14:paraId="0D199E2C" w14:textId="11136B67" w:rsidR="00864932" w:rsidRPr="002952C3" w:rsidRDefault="00864932" w:rsidP="001F41F2">
            <w:pPr>
              <w:spacing w:before="100" w:beforeAutospacing="1" w:after="100" w:afterAutospacing="1" w:line="360" w:lineRule="auto"/>
              <w:ind w:firstLine="0"/>
              <w:jc w:val="center"/>
              <w:rPr>
                <w:rFonts w:ascii="Times New Roman" w:hAnsi="Times New Roman"/>
                <w:color w:val="auto"/>
                <w:sz w:val="22"/>
                <w:szCs w:val="26"/>
                <w:rtl/>
                <w:lang w:bidi="fa-IR"/>
              </w:rPr>
            </w:pPr>
            <w:r w:rsidRPr="002952C3">
              <w:rPr>
                <w:rFonts w:ascii="Times New Roman" w:hAnsi="Times New Roman" w:hint="cs"/>
                <w:color w:val="auto"/>
                <w:sz w:val="22"/>
                <w:szCs w:val="26"/>
                <w:rtl/>
                <w:lang w:bidi="ar-AE"/>
              </w:rPr>
              <w:t>میزان رم (</w:t>
            </w:r>
            <w:r w:rsidR="001F41F2" w:rsidRPr="002952C3">
              <w:rPr>
                <w:rFonts w:ascii="Times New Roman" w:hAnsi="Times New Roman"/>
                <w:color w:val="auto"/>
                <w:sz w:val="22"/>
                <w:szCs w:val="26"/>
                <w:lang w:bidi="ar-AE"/>
              </w:rPr>
              <w:t>P</w:t>
            </w:r>
            <w:r w:rsidRPr="002952C3">
              <w:rPr>
                <w:rFonts w:ascii="Times New Roman" w:hAnsi="Times New Roman"/>
                <w:color w:val="auto"/>
                <w:sz w:val="22"/>
                <w:szCs w:val="26"/>
                <w:lang w:bidi="ar-AE"/>
              </w:rPr>
              <w:t>B</w:t>
            </w:r>
            <w:r w:rsidRPr="002952C3">
              <w:rPr>
                <w:rFonts w:ascii="Times New Roman" w:hAnsi="Times New Roman" w:hint="cs"/>
                <w:color w:val="auto"/>
                <w:sz w:val="22"/>
                <w:szCs w:val="26"/>
                <w:rtl/>
                <w:lang w:bidi="ar-AE"/>
              </w:rPr>
              <w:t>)</w:t>
            </w:r>
          </w:p>
        </w:tc>
        <w:tc>
          <w:tcPr>
            <w:tcW w:w="4320" w:type="dxa"/>
            <w:shd w:val="clear" w:color="auto" w:fill="C9C9C9" w:themeFill="accent3" w:themeFillTint="99"/>
          </w:tcPr>
          <w:p w14:paraId="12D72BD2" w14:textId="48920F4D" w:rsidR="00864932" w:rsidRPr="002952C3" w:rsidRDefault="00864932" w:rsidP="001F41F2">
            <w:pPr>
              <w:spacing w:before="100" w:beforeAutospacing="1" w:after="100" w:afterAutospacing="1" w:line="360" w:lineRule="auto"/>
              <w:ind w:firstLine="0"/>
              <w:jc w:val="center"/>
              <w:rPr>
                <w:rFonts w:ascii="Times New Roman" w:hAnsi="Times New Roman"/>
                <w:color w:val="auto"/>
                <w:sz w:val="22"/>
                <w:szCs w:val="26"/>
                <w:rtl/>
                <w:lang w:bidi="fa-IR"/>
              </w:rPr>
            </w:pPr>
            <w:r w:rsidRPr="002952C3">
              <w:rPr>
                <w:rFonts w:ascii="Times New Roman" w:hAnsi="Times New Roman" w:hint="cs"/>
                <w:color w:val="auto"/>
                <w:sz w:val="22"/>
                <w:szCs w:val="26"/>
                <w:rtl/>
                <w:lang w:bidi="fa-IR"/>
              </w:rPr>
              <w:t>6</w:t>
            </w:r>
            <w:r w:rsidR="001F41F2" w:rsidRPr="002952C3">
              <w:rPr>
                <w:rFonts w:ascii="Times New Roman" w:hAnsi="Times New Roman" w:hint="cs"/>
                <w:color w:val="auto"/>
                <w:sz w:val="22"/>
                <w:szCs w:val="26"/>
                <w:rtl/>
                <w:lang w:bidi="fa-IR"/>
              </w:rPr>
              <w:t>.7</w:t>
            </w:r>
          </w:p>
        </w:tc>
        <w:tc>
          <w:tcPr>
            <w:tcW w:w="2808" w:type="dxa"/>
            <w:shd w:val="clear" w:color="auto" w:fill="C9C9C9" w:themeFill="accent3" w:themeFillTint="99"/>
          </w:tcPr>
          <w:p w14:paraId="37926F66" w14:textId="3715C451" w:rsidR="00864932" w:rsidRPr="002952C3" w:rsidRDefault="001F41F2" w:rsidP="005435C4">
            <w:pPr>
              <w:spacing w:before="100" w:beforeAutospacing="1" w:after="100" w:afterAutospacing="1" w:line="360" w:lineRule="auto"/>
              <w:ind w:firstLine="0"/>
              <w:jc w:val="center"/>
              <w:rPr>
                <w:rFonts w:ascii="Times New Roman" w:hAnsi="Times New Roman"/>
                <w:color w:val="auto"/>
                <w:sz w:val="22"/>
                <w:szCs w:val="26"/>
                <w:rtl/>
                <w:lang w:bidi="fa-IR"/>
              </w:rPr>
            </w:pPr>
            <w:r w:rsidRPr="002952C3">
              <w:rPr>
                <w:rFonts w:ascii="Times New Roman" w:hAnsi="Times New Roman" w:hint="cs"/>
                <w:color w:val="auto"/>
                <w:sz w:val="22"/>
                <w:szCs w:val="26"/>
                <w:rtl/>
                <w:lang w:bidi="fa-IR"/>
              </w:rPr>
              <w:t>8.93</w:t>
            </w:r>
          </w:p>
        </w:tc>
      </w:tr>
      <w:tr w:rsidR="00864932" w:rsidRPr="006C0FBB" w14:paraId="283FB9F0" w14:textId="07C86051" w:rsidTr="00864932">
        <w:trPr>
          <w:trHeight w:val="20"/>
          <w:jc w:val="center"/>
        </w:trPr>
        <w:tc>
          <w:tcPr>
            <w:tcW w:w="2718" w:type="dxa"/>
            <w:shd w:val="clear" w:color="auto" w:fill="C9C9C9" w:themeFill="accent3" w:themeFillTint="99"/>
          </w:tcPr>
          <w:p w14:paraId="61ACDD0E" w14:textId="1A242B11" w:rsidR="00864932" w:rsidRPr="002952C3" w:rsidRDefault="00864932" w:rsidP="001F41F2">
            <w:pPr>
              <w:spacing w:before="100" w:beforeAutospacing="1" w:after="100" w:afterAutospacing="1" w:line="360" w:lineRule="auto"/>
              <w:ind w:firstLine="0"/>
              <w:jc w:val="center"/>
              <w:rPr>
                <w:rFonts w:ascii="Times New Roman" w:hAnsi="Times New Roman"/>
                <w:color w:val="auto"/>
                <w:sz w:val="22"/>
                <w:szCs w:val="26"/>
                <w:rtl/>
                <w:lang w:bidi="fa-IR"/>
              </w:rPr>
            </w:pPr>
            <w:r w:rsidRPr="002952C3">
              <w:rPr>
                <w:rFonts w:ascii="Times New Roman" w:hAnsi="Times New Roman" w:hint="cs"/>
                <w:color w:val="auto"/>
                <w:sz w:val="22"/>
                <w:szCs w:val="26"/>
                <w:rtl/>
                <w:lang w:bidi="ar-AE"/>
              </w:rPr>
              <w:t>میزان دیسک (</w:t>
            </w:r>
            <w:r w:rsidR="001F41F2" w:rsidRPr="002952C3">
              <w:rPr>
                <w:rFonts w:ascii="Times New Roman" w:hAnsi="Times New Roman"/>
                <w:color w:val="auto"/>
                <w:sz w:val="22"/>
                <w:szCs w:val="26"/>
                <w:lang w:bidi="ar-AE"/>
              </w:rPr>
              <w:t>P</w:t>
            </w:r>
            <w:r w:rsidRPr="002952C3">
              <w:rPr>
                <w:rFonts w:ascii="Times New Roman" w:hAnsi="Times New Roman"/>
                <w:color w:val="auto"/>
                <w:sz w:val="22"/>
                <w:szCs w:val="26"/>
                <w:lang w:bidi="ar-AE"/>
              </w:rPr>
              <w:t>B</w:t>
            </w:r>
            <w:r w:rsidRPr="002952C3">
              <w:rPr>
                <w:rFonts w:ascii="Times New Roman" w:hAnsi="Times New Roman" w:hint="cs"/>
                <w:color w:val="auto"/>
                <w:sz w:val="22"/>
                <w:szCs w:val="26"/>
                <w:rtl/>
                <w:lang w:bidi="ar-AE"/>
              </w:rPr>
              <w:t>)</w:t>
            </w:r>
          </w:p>
        </w:tc>
        <w:tc>
          <w:tcPr>
            <w:tcW w:w="4320" w:type="dxa"/>
            <w:shd w:val="clear" w:color="auto" w:fill="C9C9C9" w:themeFill="accent3" w:themeFillTint="99"/>
          </w:tcPr>
          <w:p w14:paraId="2D44E467" w14:textId="510D7F12" w:rsidR="00864932" w:rsidRPr="002952C3" w:rsidRDefault="00864932" w:rsidP="001F41F2">
            <w:pPr>
              <w:spacing w:before="100" w:beforeAutospacing="1" w:after="100" w:afterAutospacing="1" w:line="360" w:lineRule="auto"/>
              <w:ind w:firstLine="0"/>
              <w:jc w:val="center"/>
              <w:rPr>
                <w:rFonts w:ascii="Times New Roman" w:hAnsi="Times New Roman"/>
                <w:color w:val="auto"/>
                <w:sz w:val="22"/>
                <w:szCs w:val="26"/>
                <w:rtl/>
                <w:lang w:bidi="fa-IR"/>
              </w:rPr>
            </w:pPr>
            <w:r w:rsidRPr="002952C3">
              <w:rPr>
                <w:rFonts w:ascii="Times New Roman" w:hAnsi="Times New Roman" w:hint="cs"/>
                <w:color w:val="auto"/>
                <w:sz w:val="22"/>
                <w:szCs w:val="26"/>
                <w:rtl/>
                <w:lang w:bidi="fa-IR"/>
              </w:rPr>
              <w:t>2</w:t>
            </w:r>
            <w:r w:rsidR="001F41F2" w:rsidRPr="002952C3">
              <w:rPr>
                <w:rFonts w:ascii="Times New Roman" w:hAnsi="Times New Roman" w:hint="cs"/>
                <w:color w:val="auto"/>
                <w:sz w:val="22"/>
                <w:szCs w:val="26"/>
                <w:rtl/>
                <w:lang w:bidi="fa-IR"/>
              </w:rPr>
              <w:t>81</w:t>
            </w:r>
          </w:p>
        </w:tc>
        <w:tc>
          <w:tcPr>
            <w:tcW w:w="2808" w:type="dxa"/>
            <w:shd w:val="clear" w:color="auto" w:fill="C9C9C9" w:themeFill="accent3" w:themeFillTint="99"/>
          </w:tcPr>
          <w:p w14:paraId="2D23C91C" w14:textId="7894F6A0" w:rsidR="00864932" w:rsidRPr="002952C3" w:rsidRDefault="001F41F2" w:rsidP="006C0FBB">
            <w:pPr>
              <w:spacing w:before="100" w:beforeAutospacing="1" w:after="100" w:afterAutospacing="1" w:line="360" w:lineRule="auto"/>
              <w:ind w:firstLine="0"/>
              <w:jc w:val="center"/>
              <w:rPr>
                <w:rFonts w:ascii="Times New Roman" w:hAnsi="Times New Roman"/>
                <w:color w:val="auto"/>
                <w:sz w:val="22"/>
                <w:szCs w:val="26"/>
                <w:rtl/>
                <w:lang w:bidi="fa-IR"/>
              </w:rPr>
            </w:pPr>
            <w:r w:rsidRPr="002952C3">
              <w:rPr>
                <w:rFonts w:ascii="Times New Roman" w:hAnsi="Times New Roman" w:hint="cs"/>
                <w:color w:val="auto"/>
                <w:sz w:val="22"/>
                <w:szCs w:val="26"/>
                <w:rtl/>
                <w:lang w:bidi="fa-IR"/>
              </w:rPr>
              <w:t>375</w:t>
            </w:r>
          </w:p>
        </w:tc>
      </w:tr>
      <w:tr w:rsidR="00864932" w:rsidRPr="006C0FBB" w14:paraId="1ECB3CBA" w14:textId="50E70E2A" w:rsidTr="00864932">
        <w:trPr>
          <w:trHeight w:val="20"/>
          <w:jc w:val="center"/>
        </w:trPr>
        <w:tc>
          <w:tcPr>
            <w:tcW w:w="2718" w:type="dxa"/>
            <w:shd w:val="clear" w:color="auto" w:fill="C9C9C9" w:themeFill="accent3" w:themeFillTint="99"/>
          </w:tcPr>
          <w:p w14:paraId="5F7A4A92" w14:textId="7D013127" w:rsidR="00864932" w:rsidRPr="002952C3" w:rsidRDefault="00864932" w:rsidP="006C0FBB">
            <w:pPr>
              <w:spacing w:before="100" w:beforeAutospacing="1" w:after="100" w:afterAutospacing="1" w:line="360" w:lineRule="auto"/>
              <w:ind w:firstLine="0"/>
              <w:jc w:val="center"/>
              <w:rPr>
                <w:rFonts w:ascii="Times New Roman" w:hAnsi="Times New Roman"/>
                <w:color w:val="auto"/>
                <w:sz w:val="22"/>
                <w:szCs w:val="26"/>
                <w:rtl/>
                <w:lang w:bidi="ar-AE"/>
              </w:rPr>
            </w:pPr>
            <w:r w:rsidRPr="002952C3">
              <w:rPr>
                <w:rFonts w:ascii="Times New Roman" w:hAnsi="Times New Roman" w:hint="cs"/>
                <w:color w:val="auto"/>
                <w:sz w:val="22"/>
                <w:szCs w:val="26"/>
                <w:rtl/>
                <w:lang w:bidi="ar-AE"/>
              </w:rPr>
              <w:t>میزان پردازش (</w:t>
            </w:r>
            <w:r w:rsidRPr="002952C3">
              <w:rPr>
                <w:rFonts w:ascii="Times New Roman" w:hAnsi="Times New Roman"/>
                <w:color w:val="auto"/>
                <w:sz w:val="22"/>
                <w:szCs w:val="26"/>
                <w:lang w:bidi="ar-AE"/>
              </w:rPr>
              <w:t>THz</w:t>
            </w:r>
            <w:r w:rsidRPr="002952C3">
              <w:rPr>
                <w:rFonts w:ascii="Times New Roman" w:hAnsi="Times New Roman" w:hint="cs"/>
                <w:color w:val="auto"/>
                <w:sz w:val="22"/>
                <w:szCs w:val="26"/>
                <w:rtl/>
                <w:lang w:bidi="ar-AE"/>
              </w:rPr>
              <w:t>)</w:t>
            </w:r>
          </w:p>
        </w:tc>
        <w:tc>
          <w:tcPr>
            <w:tcW w:w="4320" w:type="dxa"/>
            <w:shd w:val="clear" w:color="auto" w:fill="C9C9C9" w:themeFill="accent3" w:themeFillTint="99"/>
          </w:tcPr>
          <w:p w14:paraId="2FCCF8C4" w14:textId="4F205BE8" w:rsidR="00864932" w:rsidRPr="002952C3" w:rsidRDefault="00C624B5" w:rsidP="005435C4">
            <w:pPr>
              <w:spacing w:before="100" w:beforeAutospacing="1" w:after="100" w:afterAutospacing="1" w:line="360" w:lineRule="auto"/>
              <w:ind w:firstLine="0"/>
              <w:jc w:val="center"/>
              <w:rPr>
                <w:rFonts w:ascii="Times New Roman" w:hAnsi="Times New Roman"/>
                <w:color w:val="auto"/>
                <w:sz w:val="22"/>
                <w:szCs w:val="26"/>
                <w:rtl/>
                <w:lang w:bidi="ar-AE"/>
              </w:rPr>
            </w:pPr>
            <w:r w:rsidRPr="002952C3">
              <w:rPr>
                <w:rFonts w:ascii="Times New Roman" w:hAnsi="Times New Roman" w:hint="cs"/>
                <w:color w:val="auto"/>
                <w:sz w:val="22"/>
                <w:szCs w:val="26"/>
                <w:rtl/>
                <w:lang w:bidi="ar-AE"/>
              </w:rPr>
              <w:t>714</w:t>
            </w:r>
          </w:p>
        </w:tc>
        <w:tc>
          <w:tcPr>
            <w:tcW w:w="2808" w:type="dxa"/>
            <w:shd w:val="clear" w:color="auto" w:fill="C9C9C9" w:themeFill="accent3" w:themeFillTint="99"/>
          </w:tcPr>
          <w:p w14:paraId="4B1736AD" w14:textId="2C33DD49" w:rsidR="00864932" w:rsidRPr="002952C3" w:rsidRDefault="00574808" w:rsidP="005435C4">
            <w:pPr>
              <w:spacing w:before="100" w:beforeAutospacing="1" w:after="100" w:afterAutospacing="1" w:line="360" w:lineRule="auto"/>
              <w:ind w:firstLine="0"/>
              <w:jc w:val="center"/>
              <w:rPr>
                <w:rFonts w:ascii="Times New Roman" w:hAnsi="Times New Roman"/>
                <w:color w:val="auto"/>
                <w:sz w:val="22"/>
                <w:szCs w:val="26"/>
                <w:rtl/>
                <w:lang w:bidi="ar-AE"/>
              </w:rPr>
            </w:pPr>
            <w:r w:rsidRPr="002952C3">
              <w:rPr>
                <w:rFonts w:ascii="Times New Roman" w:hAnsi="Times New Roman" w:hint="cs"/>
                <w:color w:val="auto"/>
                <w:sz w:val="22"/>
                <w:szCs w:val="26"/>
                <w:rtl/>
                <w:lang w:bidi="ar-AE"/>
              </w:rPr>
              <w:t>952</w:t>
            </w:r>
          </w:p>
        </w:tc>
      </w:tr>
      <w:tr w:rsidR="00864932" w:rsidRPr="006C0FBB" w14:paraId="7FA56B31" w14:textId="54996762" w:rsidTr="00864932">
        <w:trPr>
          <w:trHeight w:val="20"/>
          <w:jc w:val="center"/>
        </w:trPr>
        <w:tc>
          <w:tcPr>
            <w:tcW w:w="2718" w:type="dxa"/>
            <w:shd w:val="clear" w:color="auto" w:fill="C9C9C9" w:themeFill="accent3" w:themeFillTint="99"/>
          </w:tcPr>
          <w:p w14:paraId="17C88A7A" w14:textId="31C790B1" w:rsidR="00864932" w:rsidRPr="002952C3" w:rsidRDefault="00864932" w:rsidP="006C0FBB">
            <w:pPr>
              <w:spacing w:before="100" w:beforeAutospacing="1" w:after="100" w:afterAutospacing="1" w:line="360" w:lineRule="auto"/>
              <w:ind w:firstLine="0"/>
              <w:jc w:val="center"/>
              <w:rPr>
                <w:rFonts w:ascii="Times New Roman" w:hAnsi="Times New Roman"/>
                <w:color w:val="auto"/>
                <w:sz w:val="22"/>
                <w:szCs w:val="26"/>
                <w:rtl/>
                <w:lang w:bidi="ar-AE"/>
              </w:rPr>
            </w:pPr>
            <w:r w:rsidRPr="002952C3">
              <w:rPr>
                <w:rFonts w:ascii="Times New Roman" w:hAnsi="Times New Roman" w:hint="cs"/>
                <w:color w:val="auto"/>
                <w:sz w:val="22"/>
                <w:szCs w:val="26"/>
                <w:rtl/>
                <w:lang w:bidi="ar-AE"/>
              </w:rPr>
              <w:t>ظرفیت پردازشی</w:t>
            </w:r>
            <w:r w:rsidRPr="002952C3">
              <w:rPr>
                <w:rFonts w:ascii="Times New Roman" w:hAnsi="Times New Roman" w:hint="cs"/>
                <w:color w:val="auto"/>
                <w:sz w:val="22"/>
                <w:szCs w:val="26"/>
                <w:rtl/>
                <w:lang w:bidi="fa-IR"/>
              </w:rPr>
              <w:t xml:space="preserve"> (</w:t>
            </w:r>
            <w:r w:rsidRPr="002952C3">
              <w:rPr>
                <w:rFonts w:ascii="Times New Roman" w:hAnsi="Times New Roman"/>
                <w:color w:val="auto"/>
                <w:sz w:val="22"/>
                <w:szCs w:val="26"/>
                <w:lang w:bidi="fa-IR"/>
              </w:rPr>
              <w:t>PFlops</w:t>
            </w:r>
            <w:r w:rsidRPr="002952C3">
              <w:rPr>
                <w:rFonts w:ascii="Times New Roman" w:hAnsi="Times New Roman" w:hint="cs"/>
                <w:color w:val="auto"/>
                <w:sz w:val="22"/>
                <w:szCs w:val="26"/>
                <w:rtl/>
                <w:lang w:bidi="fa-IR"/>
              </w:rPr>
              <w:t>)</w:t>
            </w:r>
          </w:p>
        </w:tc>
        <w:tc>
          <w:tcPr>
            <w:tcW w:w="4320" w:type="dxa"/>
            <w:shd w:val="clear" w:color="auto" w:fill="C9C9C9" w:themeFill="accent3" w:themeFillTint="99"/>
          </w:tcPr>
          <w:p w14:paraId="75E55DD8" w14:textId="1EAAD854" w:rsidR="00864932" w:rsidRPr="002952C3" w:rsidRDefault="00574808" w:rsidP="006C0FBB">
            <w:pPr>
              <w:spacing w:before="100" w:beforeAutospacing="1" w:after="100" w:afterAutospacing="1" w:line="360" w:lineRule="auto"/>
              <w:ind w:firstLine="0"/>
              <w:jc w:val="center"/>
              <w:rPr>
                <w:rFonts w:ascii="Times New Roman" w:hAnsi="Times New Roman"/>
                <w:color w:val="auto"/>
                <w:sz w:val="22"/>
                <w:szCs w:val="26"/>
                <w:rtl/>
                <w:lang w:bidi="ar-AE"/>
              </w:rPr>
            </w:pPr>
            <w:r w:rsidRPr="002952C3">
              <w:rPr>
                <w:rFonts w:ascii="Times New Roman" w:hAnsi="Times New Roman" w:hint="cs"/>
                <w:color w:val="auto"/>
                <w:sz w:val="22"/>
                <w:szCs w:val="26"/>
                <w:rtl/>
                <w:lang w:bidi="ar-AE"/>
              </w:rPr>
              <w:t>2.4</w:t>
            </w:r>
          </w:p>
        </w:tc>
        <w:tc>
          <w:tcPr>
            <w:tcW w:w="2808" w:type="dxa"/>
            <w:shd w:val="clear" w:color="auto" w:fill="C9C9C9" w:themeFill="accent3" w:themeFillTint="99"/>
          </w:tcPr>
          <w:p w14:paraId="1C2000F5" w14:textId="1B39DBFE" w:rsidR="00864932" w:rsidRPr="002952C3" w:rsidRDefault="00574808" w:rsidP="006C0FBB">
            <w:pPr>
              <w:spacing w:before="100" w:beforeAutospacing="1" w:after="100" w:afterAutospacing="1" w:line="360" w:lineRule="auto"/>
              <w:ind w:firstLine="0"/>
              <w:jc w:val="center"/>
              <w:rPr>
                <w:rFonts w:ascii="Times New Roman" w:hAnsi="Times New Roman"/>
                <w:color w:val="auto"/>
                <w:sz w:val="22"/>
                <w:szCs w:val="26"/>
                <w:rtl/>
                <w:lang w:bidi="ar-AE"/>
              </w:rPr>
            </w:pPr>
            <w:r w:rsidRPr="002952C3">
              <w:rPr>
                <w:rFonts w:ascii="Times New Roman" w:hAnsi="Times New Roman" w:hint="cs"/>
                <w:color w:val="auto"/>
                <w:sz w:val="22"/>
                <w:szCs w:val="26"/>
                <w:rtl/>
                <w:lang w:bidi="ar-AE"/>
              </w:rPr>
              <w:t>3.2</w:t>
            </w:r>
          </w:p>
        </w:tc>
      </w:tr>
    </w:tbl>
    <w:p w14:paraId="7C189E2C" w14:textId="77777777" w:rsidR="00EC7078" w:rsidRDefault="00EC7078" w:rsidP="00E736B8">
      <w:pPr>
        <w:tabs>
          <w:tab w:val="left" w:pos="7645"/>
        </w:tabs>
        <w:spacing w:line="360" w:lineRule="auto"/>
        <w:ind w:firstLine="0"/>
        <w:rPr>
          <w:rtl/>
          <w:lang w:bidi="fa-IR"/>
        </w:rPr>
      </w:pPr>
    </w:p>
    <w:p w14:paraId="0DBD437C" w14:textId="5778F319" w:rsidR="00C43916" w:rsidRPr="00FF1AA3" w:rsidRDefault="000469BD" w:rsidP="00EC7078">
      <w:pPr>
        <w:tabs>
          <w:tab w:val="left" w:pos="7645"/>
        </w:tabs>
        <w:spacing w:line="276" w:lineRule="auto"/>
        <w:ind w:firstLine="0"/>
        <w:rPr>
          <w:rtl/>
          <w:lang w:bidi="fa-IR"/>
        </w:rPr>
      </w:pPr>
      <w:r w:rsidRPr="00FF1AA3">
        <w:rPr>
          <w:rFonts w:hint="cs"/>
          <w:rtl/>
          <w:lang w:bidi="fa-IR"/>
        </w:rPr>
        <w:t xml:space="preserve">مطابق </w:t>
      </w:r>
      <w:r w:rsidR="009A102B">
        <w:rPr>
          <w:rtl/>
          <w:lang w:bidi="fa-IR"/>
        </w:rPr>
        <w:fldChar w:fldCharType="begin"/>
      </w:r>
      <w:r w:rsidR="009A102B">
        <w:rPr>
          <w:rtl/>
          <w:lang w:bidi="fa-IR"/>
        </w:rPr>
        <w:instrText xml:space="preserve"> </w:instrText>
      </w:r>
      <w:r w:rsidR="009A102B">
        <w:rPr>
          <w:rFonts w:hint="cs"/>
          <w:lang w:bidi="fa-IR"/>
        </w:rPr>
        <w:instrText>REF</w:instrText>
      </w:r>
      <w:r w:rsidR="009A102B">
        <w:rPr>
          <w:rFonts w:hint="cs"/>
          <w:rtl/>
          <w:lang w:bidi="fa-IR"/>
        </w:rPr>
        <w:instrText xml:space="preserve"> _</w:instrText>
      </w:r>
      <w:r w:rsidR="009A102B">
        <w:rPr>
          <w:rFonts w:hint="cs"/>
          <w:lang w:bidi="fa-IR"/>
        </w:rPr>
        <w:instrText>Ref174452711 \h</w:instrText>
      </w:r>
      <w:r w:rsidR="009A102B">
        <w:rPr>
          <w:rtl/>
          <w:lang w:bidi="fa-IR"/>
        </w:rPr>
        <w:instrText xml:space="preserve"> </w:instrText>
      </w:r>
      <w:r w:rsidR="009A102B">
        <w:rPr>
          <w:rtl/>
          <w:lang w:bidi="fa-IR"/>
        </w:rPr>
      </w:r>
      <w:r w:rsidR="00EC7078">
        <w:rPr>
          <w:rtl/>
          <w:lang w:bidi="fa-IR"/>
        </w:rPr>
        <w:instrText xml:space="preserve"> \* </w:instrText>
      </w:r>
      <w:r w:rsidR="00EC7078">
        <w:rPr>
          <w:lang w:bidi="fa-IR"/>
        </w:rPr>
        <w:instrText>MERGEFORMAT</w:instrText>
      </w:r>
      <w:r w:rsidR="00EC7078">
        <w:rPr>
          <w:rtl/>
          <w:lang w:bidi="fa-IR"/>
        </w:rPr>
        <w:instrText xml:space="preserve"> </w:instrText>
      </w:r>
      <w:r w:rsidR="009A102B">
        <w:rPr>
          <w:rtl/>
          <w:lang w:bidi="fa-IR"/>
        </w:rPr>
        <w:fldChar w:fldCharType="separate"/>
      </w:r>
      <w:r w:rsidR="00C21D29" w:rsidRPr="00FE4989">
        <w:rPr>
          <w:rtl/>
        </w:rPr>
        <w:t>جدول</w:t>
      </w:r>
      <w:r w:rsidR="00C21D29">
        <w:rPr>
          <w:rFonts w:hint="cs"/>
          <w:rtl/>
        </w:rPr>
        <w:t xml:space="preserve"> </w:t>
      </w:r>
      <w:r w:rsidR="00C21D29">
        <w:rPr>
          <w:noProof/>
          <w:rtl/>
        </w:rPr>
        <w:t>‏2</w:t>
      </w:r>
      <w:r w:rsidR="00C21D29">
        <w:rPr>
          <w:noProof/>
          <w:rtl/>
        </w:rPr>
        <w:noBreakHyphen/>
        <w:t>4</w:t>
      </w:r>
      <w:r w:rsidR="009A102B">
        <w:rPr>
          <w:rtl/>
          <w:lang w:bidi="fa-IR"/>
        </w:rPr>
        <w:fldChar w:fldCharType="end"/>
      </w:r>
      <w:r w:rsidR="001F41F2">
        <w:rPr>
          <w:rFonts w:hint="cs"/>
          <w:rtl/>
          <w:lang w:bidi="fa-IR"/>
        </w:rPr>
        <w:t xml:space="preserve">، </w:t>
      </w:r>
      <w:r w:rsidRPr="00FF1AA3">
        <w:rPr>
          <w:rFonts w:hint="cs"/>
          <w:rtl/>
          <w:lang w:bidi="fa-IR"/>
        </w:rPr>
        <w:t xml:space="preserve">برآورد فنی از وضعیت موجود </w:t>
      </w:r>
      <w:r w:rsidR="007E524E">
        <w:rPr>
          <w:rFonts w:hint="cs"/>
          <w:rtl/>
          <w:lang w:bidi="fa-IR"/>
        </w:rPr>
        <w:t>شرکت‌ها</w:t>
      </w:r>
      <w:r w:rsidR="00E736B8" w:rsidRPr="00FF1AA3">
        <w:rPr>
          <w:rFonts w:hint="cs"/>
          <w:rtl/>
          <w:lang w:bidi="fa-IR"/>
        </w:rPr>
        <w:t xml:space="preserve">ی ارزیابی شده </w:t>
      </w:r>
      <w:r w:rsidR="00E736B8">
        <w:rPr>
          <w:rFonts w:hint="cs"/>
          <w:rtl/>
          <w:lang w:bidi="fa-IR"/>
        </w:rPr>
        <w:t>شامل</w:t>
      </w:r>
      <w:r w:rsidRPr="00FF1AA3">
        <w:rPr>
          <w:rFonts w:hint="cs"/>
          <w:rtl/>
          <w:lang w:bidi="fa-IR"/>
        </w:rPr>
        <w:t xml:space="preserve"> </w:t>
      </w:r>
      <w:r w:rsidR="007E524E">
        <w:rPr>
          <w:rFonts w:hint="cs"/>
          <w:rtl/>
          <w:lang w:bidi="fa-IR"/>
        </w:rPr>
        <w:t>شرکت‌ها</w:t>
      </w:r>
      <w:r w:rsidRPr="00FF1AA3">
        <w:rPr>
          <w:rFonts w:hint="cs"/>
          <w:rtl/>
          <w:lang w:bidi="fa-IR"/>
        </w:rPr>
        <w:t xml:space="preserve">ی آسیاتک، ابر آروان، </w:t>
      </w:r>
      <w:r w:rsidR="00C43916" w:rsidRPr="00FF1AA3">
        <w:rPr>
          <w:rFonts w:hint="cs"/>
          <w:rtl/>
          <w:lang w:bidi="fa-IR"/>
        </w:rPr>
        <w:t xml:space="preserve">و سایر است </w:t>
      </w:r>
      <w:r w:rsidRPr="00FF1AA3">
        <w:rPr>
          <w:rFonts w:hint="cs"/>
          <w:rtl/>
          <w:lang w:bidi="fa-IR"/>
        </w:rPr>
        <w:t xml:space="preserve">که این </w:t>
      </w:r>
      <w:r w:rsidR="007E524E">
        <w:rPr>
          <w:rFonts w:hint="cs"/>
          <w:rtl/>
          <w:lang w:bidi="fa-IR"/>
        </w:rPr>
        <w:t>شرکت‌ها</w:t>
      </w:r>
      <w:r w:rsidRPr="00FF1AA3">
        <w:rPr>
          <w:rFonts w:hint="cs"/>
          <w:rtl/>
          <w:lang w:bidi="fa-IR"/>
        </w:rPr>
        <w:t xml:space="preserve"> به استناد صورت‌های مالی </w:t>
      </w:r>
      <w:r w:rsidR="00E736B8">
        <w:rPr>
          <w:rFonts w:hint="cs"/>
          <w:rtl/>
          <w:lang w:bidi="fa-IR"/>
        </w:rPr>
        <w:t>آنها</w:t>
      </w:r>
      <w:r w:rsidRPr="00FF1AA3">
        <w:rPr>
          <w:rFonts w:hint="cs"/>
          <w:rtl/>
          <w:lang w:bidi="fa-IR"/>
        </w:rPr>
        <w:t xml:space="preserve">، تقریباً </w:t>
      </w:r>
      <w:r w:rsidR="00C43916" w:rsidRPr="00FF1AA3">
        <w:rPr>
          <w:rFonts w:hint="cs"/>
          <w:rtl/>
          <w:lang w:bidi="fa-IR"/>
        </w:rPr>
        <w:t>75%</w:t>
      </w:r>
      <w:r w:rsidRPr="00FF1AA3">
        <w:rPr>
          <w:rFonts w:hint="cs"/>
          <w:rtl/>
          <w:lang w:bidi="fa-IR"/>
        </w:rPr>
        <w:t xml:space="preserve"> بازار کل ابر کشور را در دست دارند، در مجموع </w:t>
      </w:r>
      <w:r w:rsidR="00C43916" w:rsidRPr="00FF1AA3">
        <w:rPr>
          <w:rFonts w:hint="cs"/>
          <w:rtl/>
          <w:lang w:bidi="fa-IR"/>
        </w:rPr>
        <w:t>555</w:t>
      </w:r>
      <w:r w:rsidRPr="00FF1AA3">
        <w:rPr>
          <w:rFonts w:hint="cs"/>
          <w:rtl/>
          <w:lang w:bidi="fa-IR"/>
        </w:rPr>
        <w:t xml:space="preserve"> رک ابری دارند. بنابراین، در کل بازار ابری با یک نسبت تناسب ساده، می</w:t>
      </w:r>
      <w:r w:rsidR="006A6D3A" w:rsidRPr="00FF1AA3">
        <w:rPr>
          <w:rFonts w:hint="eastAsia"/>
          <w:lang w:bidi="fa-IR"/>
        </w:rPr>
        <w:t>‌</w:t>
      </w:r>
      <w:r w:rsidRPr="00FF1AA3">
        <w:rPr>
          <w:rFonts w:hint="cs"/>
          <w:rtl/>
          <w:lang w:bidi="fa-IR"/>
        </w:rPr>
        <w:t xml:space="preserve">توان برآورد کرد، </w:t>
      </w:r>
      <w:r w:rsidR="00C43916" w:rsidRPr="00FF1AA3">
        <w:rPr>
          <w:rFonts w:hint="cs"/>
          <w:rtl/>
          <w:lang w:bidi="fa-IR"/>
        </w:rPr>
        <w:t>740</w:t>
      </w:r>
      <w:r w:rsidRPr="00FF1AA3">
        <w:rPr>
          <w:rFonts w:hint="cs"/>
          <w:rtl/>
          <w:lang w:bidi="fa-IR"/>
        </w:rPr>
        <w:t xml:space="preserve"> رک ابری در حال حاضر وجود دارد.</w:t>
      </w:r>
    </w:p>
    <w:p w14:paraId="46D0E92E" w14:textId="116D698C" w:rsidR="00122E4A" w:rsidRPr="00C43916" w:rsidRDefault="007E524E" w:rsidP="00EC7078">
      <w:pPr>
        <w:pStyle w:val="Heading2"/>
        <w:widowControl w:val="0"/>
        <w:numPr>
          <w:ilvl w:val="0"/>
          <w:numId w:val="23"/>
        </w:numPr>
        <w:tabs>
          <w:tab w:val="clear" w:pos="699"/>
          <w:tab w:val="right" w:pos="990"/>
        </w:tabs>
        <w:spacing w:line="276" w:lineRule="auto"/>
        <w:contextualSpacing/>
        <w:rPr>
          <w:rtl/>
        </w:rPr>
      </w:pPr>
      <w:bookmarkStart w:id="60" w:name="_Toc179109653"/>
      <w:r>
        <w:rPr>
          <w:rFonts w:hint="cs"/>
          <w:rtl/>
        </w:rPr>
        <w:t>شرکت‌ها</w:t>
      </w:r>
      <w:r w:rsidR="00122E4A" w:rsidRPr="00C43916">
        <w:rPr>
          <w:rFonts w:hint="cs"/>
          <w:rtl/>
        </w:rPr>
        <w:t xml:space="preserve">ی </w:t>
      </w:r>
      <w:r w:rsidR="00E71B63">
        <w:rPr>
          <w:rFonts w:hint="cs"/>
          <w:rtl/>
        </w:rPr>
        <w:t>فراهم‌کننده</w:t>
      </w:r>
      <w:r w:rsidR="00122E4A" w:rsidRPr="00C43916">
        <w:rPr>
          <w:rFonts w:hint="cs"/>
          <w:rtl/>
        </w:rPr>
        <w:t xml:space="preserve"> خدمات ابری خارجی در کشور</w:t>
      </w:r>
      <w:bookmarkEnd w:id="60"/>
    </w:p>
    <w:p w14:paraId="24B2AF60" w14:textId="77777777" w:rsidR="00126B26" w:rsidRPr="006228D3" w:rsidRDefault="00126B26" w:rsidP="00EC7078">
      <w:pPr>
        <w:spacing w:line="276" w:lineRule="auto"/>
        <w:ind w:firstLine="245"/>
        <w:rPr>
          <w:rtl/>
          <w:lang w:bidi="fa-IR"/>
        </w:rPr>
      </w:pPr>
      <w:r w:rsidRPr="00C43916">
        <w:rPr>
          <w:rFonts w:hint="cs"/>
          <w:sz w:val="28"/>
          <w:rtl/>
          <w:lang w:bidi="fa-IR"/>
        </w:rPr>
        <w:t>طبق بررسی</w:t>
      </w:r>
      <w:r w:rsidRPr="00C43916">
        <w:rPr>
          <w:rFonts w:hint="eastAsia"/>
          <w:sz w:val="28"/>
          <w:rtl/>
          <w:lang w:bidi="fa-IR"/>
        </w:rPr>
        <w:t>‌</w:t>
      </w:r>
      <w:r w:rsidRPr="00C43916">
        <w:rPr>
          <w:rFonts w:hint="cs"/>
          <w:sz w:val="28"/>
          <w:rtl/>
          <w:lang w:bidi="fa-IR"/>
        </w:rPr>
        <w:t xml:space="preserve">ها و تحقیقات انجام شده از </w:t>
      </w:r>
      <w:r>
        <w:rPr>
          <w:rFonts w:hint="cs"/>
          <w:sz w:val="28"/>
          <w:rtl/>
          <w:lang w:bidi="fa-IR"/>
        </w:rPr>
        <w:t>شرکت‌ها</w:t>
      </w:r>
      <w:r w:rsidRPr="00C43916">
        <w:rPr>
          <w:rFonts w:hint="cs"/>
          <w:sz w:val="28"/>
          <w:rtl/>
          <w:lang w:bidi="fa-IR"/>
        </w:rPr>
        <w:t>ی داخلی مانند هاست ایران، آسیاتک، سیگما و ابر زس، دو شرکت بزرگ خارجی که در ایران سرویس</w:t>
      </w:r>
      <w:r w:rsidRPr="00F870F5">
        <w:rPr>
          <w:rFonts w:hint="cs"/>
          <w:sz w:val="28"/>
          <w:rtl/>
          <w:lang w:bidi="fa-IR"/>
        </w:rPr>
        <w:t xml:space="preserve"> ابری خود </w:t>
      </w:r>
      <w:r w:rsidRPr="0050704F">
        <w:rPr>
          <w:rFonts w:hint="cs"/>
          <w:sz w:val="28"/>
          <w:rtl/>
          <w:lang w:bidi="fa-IR"/>
        </w:rPr>
        <w:t xml:space="preserve">را هم از طریق </w:t>
      </w:r>
      <w:r>
        <w:rPr>
          <w:rFonts w:hint="cs"/>
          <w:sz w:val="28"/>
          <w:rtl/>
          <w:lang w:bidi="fa-IR"/>
        </w:rPr>
        <w:t>شرکت‌ها</w:t>
      </w:r>
      <w:r w:rsidRPr="0050704F">
        <w:rPr>
          <w:rFonts w:hint="cs"/>
          <w:sz w:val="28"/>
          <w:rtl/>
          <w:lang w:bidi="fa-IR"/>
        </w:rPr>
        <w:t xml:space="preserve">ی واسط مانند هاست ایران، گرین وب، ماهان کلود، مبین هاست </w:t>
      </w:r>
      <w:r>
        <w:rPr>
          <w:rFonts w:hint="cs"/>
          <w:sz w:val="28"/>
          <w:rtl/>
          <w:lang w:bidi="fa-IR"/>
        </w:rPr>
        <w:t xml:space="preserve">و چندین شرکت ایرانی دیگر </w:t>
      </w:r>
      <w:r w:rsidRPr="0050704F">
        <w:rPr>
          <w:rFonts w:hint="cs"/>
          <w:sz w:val="28"/>
          <w:rtl/>
          <w:lang w:bidi="fa-IR"/>
        </w:rPr>
        <w:t>به فروش می</w:t>
      </w:r>
      <w:r>
        <w:rPr>
          <w:rFonts w:hint="eastAsia"/>
          <w:sz w:val="28"/>
          <w:rtl/>
          <w:lang w:bidi="fa-IR"/>
        </w:rPr>
        <w:t>‌</w:t>
      </w:r>
      <w:r w:rsidRPr="0050704F">
        <w:rPr>
          <w:rFonts w:hint="cs"/>
          <w:sz w:val="28"/>
          <w:rtl/>
          <w:lang w:bidi="fa-IR"/>
        </w:rPr>
        <w:t>رسانند</w:t>
      </w:r>
      <w:r>
        <w:rPr>
          <w:rFonts w:hint="cs"/>
          <w:sz w:val="28"/>
          <w:rtl/>
          <w:lang w:bidi="fa-IR"/>
        </w:rPr>
        <w:t>،</w:t>
      </w:r>
      <w:r w:rsidRPr="0050704F">
        <w:rPr>
          <w:rFonts w:hint="cs"/>
          <w:sz w:val="28"/>
          <w:rtl/>
          <w:lang w:bidi="fa-IR"/>
        </w:rPr>
        <w:t xml:space="preserve"> </w:t>
      </w:r>
      <w:r w:rsidRPr="0050704F">
        <w:rPr>
          <w:rFonts w:hint="cs"/>
          <w:b/>
          <w:bCs/>
          <w:sz w:val="28"/>
          <w:rtl/>
          <w:lang w:bidi="fa-IR"/>
        </w:rPr>
        <w:t>شرکت آلمانی هتزنر</w:t>
      </w:r>
      <w:r w:rsidRPr="0050704F">
        <w:rPr>
          <w:rStyle w:val="FootnoteReference"/>
          <w:b/>
          <w:bCs/>
          <w:sz w:val="28"/>
          <w:rtl/>
          <w:lang w:bidi="fa-IR"/>
        </w:rPr>
        <w:footnoteReference w:id="17"/>
      </w:r>
      <w:r w:rsidRPr="0050704F">
        <w:rPr>
          <w:rFonts w:hint="cs"/>
          <w:b/>
          <w:bCs/>
          <w:sz w:val="28"/>
          <w:rtl/>
          <w:lang w:bidi="fa-IR"/>
        </w:rPr>
        <w:t xml:space="preserve"> و شرکت آمریکایی کلودفلر</w:t>
      </w:r>
      <w:r w:rsidRPr="0050704F">
        <w:rPr>
          <w:rFonts w:hint="cs"/>
          <w:sz w:val="28"/>
          <w:rtl/>
          <w:lang w:bidi="fa-IR"/>
        </w:rPr>
        <w:t xml:space="preserve"> هستند</w:t>
      </w:r>
      <w:r>
        <w:rPr>
          <w:rFonts w:hint="cs"/>
          <w:sz w:val="28"/>
          <w:rtl/>
          <w:lang w:bidi="fa-IR"/>
        </w:rPr>
        <w:t>.</w:t>
      </w:r>
      <w:r w:rsidRPr="0050704F">
        <w:rPr>
          <w:rFonts w:hint="cs"/>
          <w:sz w:val="28"/>
          <w:rtl/>
          <w:lang w:bidi="fa-IR"/>
        </w:rPr>
        <w:t xml:space="preserve"> مجموعاً </w:t>
      </w:r>
      <w:r>
        <w:rPr>
          <w:rFonts w:hint="cs"/>
          <w:sz w:val="28"/>
          <w:rtl/>
          <w:lang w:bidi="fa-IR"/>
        </w:rPr>
        <w:t>بیش از</w:t>
      </w:r>
      <w:r w:rsidRPr="0050704F">
        <w:rPr>
          <w:rFonts w:hint="cs"/>
          <w:sz w:val="28"/>
          <w:rtl/>
          <w:lang w:bidi="fa-IR"/>
        </w:rPr>
        <w:t xml:space="preserve"> </w:t>
      </w:r>
      <w:r>
        <w:rPr>
          <w:rFonts w:hint="cs"/>
          <w:sz w:val="28"/>
          <w:rtl/>
          <w:lang w:bidi="fa-IR"/>
        </w:rPr>
        <w:t>127</w:t>
      </w:r>
      <w:r w:rsidRPr="0050704F">
        <w:rPr>
          <w:rFonts w:hint="cs"/>
          <w:sz w:val="28"/>
          <w:rtl/>
          <w:lang w:bidi="fa-IR"/>
        </w:rPr>
        <w:t xml:space="preserve"> هزار سایت</w:t>
      </w:r>
      <w:r w:rsidRPr="00F870F5">
        <w:rPr>
          <w:rFonts w:hint="cs"/>
          <w:sz w:val="28"/>
          <w:rtl/>
          <w:lang w:bidi="fa-IR"/>
        </w:rPr>
        <w:t xml:space="preserve"> در ایران، از این دو شرکت سرویس ابری و </w:t>
      </w:r>
      <w:r w:rsidRPr="002510AB">
        <w:rPr>
          <w:szCs w:val="24"/>
          <w:lang w:bidi="fa-IR"/>
        </w:rPr>
        <w:t>CDN</w:t>
      </w:r>
      <w:r w:rsidRPr="002510AB">
        <w:rPr>
          <w:rFonts w:hint="cs"/>
          <w:szCs w:val="24"/>
          <w:rtl/>
          <w:lang w:bidi="fa-IR"/>
        </w:rPr>
        <w:t xml:space="preserve"> </w:t>
      </w:r>
      <w:r w:rsidRPr="00F870F5">
        <w:rPr>
          <w:rFonts w:hint="cs"/>
          <w:sz w:val="28"/>
          <w:rtl/>
          <w:lang w:bidi="fa-IR"/>
        </w:rPr>
        <w:t>تهیه می</w:t>
      </w:r>
      <w:r>
        <w:rPr>
          <w:rFonts w:hint="eastAsia"/>
          <w:sz w:val="28"/>
          <w:rtl/>
          <w:lang w:bidi="fa-IR"/>
        </w:rPr>
        <w:t>‌</w:t>
      </w:r>
      <w:r w:rsidRPr="00F870F5">
        <w:rPr>
          <w:rFonts w:hint="cs"/>
          <w:sz w:val="28"/>
          <w:rtl/>
          <w:lang w:bidi="fa-IR"/>
        </w:rPr>
        <w:t>کنند.</w:t>
      </w:r>
      <w:r>
        <w:rPr>
          <w:rFonts w:hint="cs"/>
          <w:sz w:val="28"/>
          <w:rtl/>
          <w:lang w:bidi="fa-IR"/>
        </w:rPr>
        <w:t xml:space="preserve"> به‌عنوان مثال، طبق بررسی انجام شده و مصاحبه</w:t>
      </w:r>
      <w:r>
        <w:rPr>
          <w:rFonts w:hint="eastAsia"/>
          <w:sz w:val="28"/>
          <w:rtl/>
          <w:lang w:bidi="fa-IR"/>
        </w:rPr>
        <w:t>‌</w:t>
      </w:r>
      <w:r>
        <w:rPr>
          <w:rFonts w:hint="cs"/>
          <w:sz w:val="28"/>
          <w:rtl/>
          <w:lang w:bidi="fa-IR"/>
        </w:rPr>
        <w:t>ای که با شرکت‌هاست ایران انجام شد، این شرکت حدود 800 سرور از هتزنر به مشترکین ایرانی فروخته است.</w:t>
      </w:r>
    </w:p>
    <w:p w14:paraId="75FEC393" w14:textId="77777777" w:rsidR="00126B26" w:rsidRDefault="00126B26" w:rsidP="00EC7078">
      <w:pPr>
        <w:spacing w:line="276" w:lineRule="auto"/>
        <w:rPr>
          <w:sz w:val="28"/>
          <w:lang w:bidi="fa-IR"/>
        </w:rPr>
      </w:pPr>
      <w:r>
        <w:rPr>
          <w:rFonts w:hint="cs"/>
          <w:sz w:val="28"/>
          <w:rtl/>
          <w:lang w:bidi="fa-IR"/>
        </w:rPr>
        <w:lastRenderedPageBreak/>
        <w:t xml:space="preserve">بنابراین به منظور دسترسی به آمار و تعداد مشترکینی که از سرویس‌های خارجی </w:t>
      </w:r>
      <w:r w:rsidRPr="00C33E44">
        <w:rPr>
          <w:rFonts w:hint="cs"/>
          <w:sz w:val="28"/>
          <w:rtl/>
          <w:lang w:bidi="fa-IR"/>
        </w:rPr>
        <w:t>استفاده می</w:t>
      </w:r>
      <w:r w:rsidRPr="00C33E44">
        <w:rPr>
          <w:rFonts w:hint="eastAsia"/>
          <w:sz w:val="28"/>
          <w:rtl/>
          <w:lang w:bidi="fa-IR"/>
        </w:rPr>
        <w:t>‌</w:t>
      </w:r>
      <w:r w:rsidRPr="00C33E44">
        <w:rPr>
          <w:rFonts w:hint="cs"/>
          <w:sz w:val="28"/>
          <w:rtl/>
          <w:lang w:bidi="fa-IR"/>
        </w:rPr>
        <w:t xml:space="preserve">کنند، </w:t>
      </w:r>
      <w:r>
        <w:rPr>
          <w:rFonts w:hint="cs"/>
          <w:sz w:val="28"/>
          <w:rtl/>
          <w:lang w:bidi="fa-IR"/>
        </w:rPr>
        <w:t>از</w:t>
      </w:r>
      <w:r w:rsidRPr="00C33E44">
        <w:rPr>
          <w:rFonts w:hint="cs"/>
          <w:sz w:val="28"/>
          <w:rtl/>
          <w:lang w:bidi="fa-IR"/>
        </w:rPr>
        <w:t xml:space="preserve"> روش استفاده از </w:t>
      </w:r>
      <w:r>
        <w:rPr>
          <w:rFonts w:hint="cs"/>
          <w:sz w:val="28"/>
          <w:rtl/>
          <w:lang w:bidi="fa-IR"/>
        </w:rPr>
        <w:t>سایت‌ها</w:t>
      </w:r>
      <w:r w:rsidRPr="00C33E44">
        <w:rPr>
          <w:rFonts w:hint="cs"/>
          <w:sz w:val="28"/>
          <w:rtl/>
          <w:lang w:bidi="fa-IR"/>
        </w:rPr>
        <w:t xml:space="preserve">ی واسط که </w:t>
      </w:r>
      <w:r w:rsidRPr="00C33E44">
        <w:rPr>
          <w:szCs w:val="24"/>
          <w:lang w:bidi="fa-IR"/>
        </w:rPr>
        <w:t>IP</w:t>
      </w:r>
      <w:r w:rsidRPr="00C33E44">
        <w:rPr>
          <w:rFonts w:hint="cs"/>
          <w:szCs w:val="24"/>
          <w:rtl/>
          <w:lang w:bidi="fa-IR"/>
        </w:rPr>
        <w:t xml:space="preserve"> </w:t>
      </w:r>
      <w:r w:rsidRPr="00C33E44">
        <w:rPr>
          <w:rFonts w:hint="cs"/>
          <w:sz w:val="28"/>
          <w:rtl/>
          <w:lang w:bidi="fa-IR"/>
        </w:rPr>
        <w:t xml:space="preserve">سرور </w:t>
      </w:r>
      <w:r>
        <w:rPr>
          <w:rFonts w:hint="cs"/>
          <w:sz w:val="28"/>
          <w:rtl/>
          <w:lang w:bidi="fa-IR"/>
        </w:rPr>
        <w:t>سایت‌ها</w:t>
      </w:r>
      <w:r w:rsidRPr="00C33E44">
        <w:rPr>
          <w:rFonts w:hint="cs"/>
          <w:sz w:val="28"/>
          <w:rtl/>
          <w:lang w:bidi="fa-IR"/>
        </w:rPr>
        <w:t xml:space="preserve"> را رهگیری می</w:t>
      </w:r>
      <w:r w:rsidRPr="00C33E44">
        <w:rPr>
          <w:rFonts w:hint="eastAsia"/>
          <w:sz w:val="28"/>
          <w:rtl/>
          <w:lang w:bidi="fa-IR"/>
        </w:rPr>
        <w:t>‌</w:t>
      </w:r>
      <w:r w:rsidRPr="00C33E44">
        <w:rPr>
          <w:rFonts w:hint="cs"/>
          <w:sz w:val="28"/>
          <w:rtl/>
          <w:lang w:bidi="fa-IR"/>
        </w:rPr>
        <w:t>کنند</w:t>
      </w:r>
      <w:r>
        <w:rPr>
          <w:rFonts w:hint="cs"/>
          <w:sz w:val="28"/>
          <w:rtl/>
          <w:lang w:bidi="fa-IR"/>
        </w:rPr>
        <w:t>، استفاده شده است.</w:t>
      </w:r>
    </w:p>
    <w:p w14:paraId="49A1C61A" w14:textId="77777777" w:rsidR="00126B26" w:rsidRDefault="00126B26" w:rsidP="00EC7078">
      <w:pPr>
        <w:spacing w:line="276" w:lineRule="auto"/>
        <w:rPr>
          <w:color w:val="000000" w:themeColor="text1"/>
          <w:sz w:val="28"/>
          <w:rtl/>
          <w:lang w:bidi="fa-IR"/>
        </w:rPr>
      </w:pPr>
      <w:r>
        <w:rPr>
          <w:rFonts w:hint="cs"/>
          <w:sz w:val="28"/>
          <w:rtl/>
          <w:lang w:bidi="fa-IR"/>
        </w:rPr>
        <w:t xml:space="preserve">یکی از سایت‌هایی که به‌صورت </w:t>
      </w:r>
      <w:r w:rsidRPr="00A37DD8">
        <w:rPr>
          <w:rFonts w:hint="cs"/>
          <w:rtl/>
          <w:lang w:bidi="fa-IR"/>
        </w:rPr>
        <w:t xml:space="preserve">برخط </w:t>
      </w:r>
      <w:r w:rsidRPr="00A37DD8">
        <w:rPr>
          <w:lang w:bidi="fa-IR"/>
        </w:rPr>
        <w:t>IP</w:t>
      </w:r>
      <w:r w:rsidRPr="00A37DD8"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>سایت‌ها به سرور</w:t>
      </w:r>
      <w:r w:rsidRPr="00A37DD8">
        <w:rPr>
          <w:rFonts w:hint="cs"/>
          <w:rtl/>
          <w:lang w:bidi="fa-IR"/>
        </w:rPr>
        <w:t xml:space="preserve">ها را پیگیری و </w:t>
      </w:r>
      <w:r w:rsidRPr="00A37DD8">
        <w:rPr>
          <w:lang w:bidi="fa-IR"/>
        </w:rPr>
        <w:t>Point</w:t>
      </w:r>
      <w:r w:rsidRPr="00A37DD8">
        <w:rPr>
          <w:rFonts w:hint="cs"/>
          <w:rtl/>
          <w:lang w:bidi="fa-IR"/>
        </w:rPr>
        <w:t xml:space="preserve"> می</w:t>
      </w:r>
      <w:r>
        <w:rPr>
          <w:rFonts w:hint="eastAsia"/>
          <w:rtl/>
          <w:lang w:bidi="fa-IR"/>
        </w:rPr>
        <w:t>‌</w:t>
      </w:r>
      <w:r w:rsidRPr="00A37DD8">
        <w:rPr>
          <w:rFonts w:hint="cs"/>
          <w:rtl/>
          <w:lang w:bidi="fa-IR"/>
        </w:rPr>
        <w:t xml:space="preserve">کند، یک سایت پژوهشی و معتبر استرالیایی- آمریکایی به نام </w:t>
      </w:r>
      <w:r w:rsidRPr="00F6244E">
        <w:rPr>
          <w:color w:val="000000" w:themeColor="text1"/>
          <w:lang w:bidi="fa-IR"/>
        </w:rPr>
        <w:t>Builtwith</w:t>
      </w:r>
      <w:r w:rsidRPr="00F6244E">
        <w:rPr>
          <w:rFonts w:hint="cs"/>
          <w:color w:val="000000" w:themeColor="text1"/>
          <w:rtl/>
          <w:lang w:bidi="fa-IR"/>
        </w:rPr>
        <w:t xml:space="preserve"> است. در سال 1402 این سایت نزدیک 900 هزار سایت با دامنه ایران را </w:t>
      </w:r>
      <w:r>
        <w:rPr>
          <w:rFonts w:hint="cs"/>
          <w:color w:val="000000" w:themeColor="text1"/>
          <w:rtl/>
          <w:lang w:bidi="fa-IR"/>
        </w:rPr>
        <w:t>به‌صورت</w:t>
      </w:r>
      <w:r w:rsidRPr="00F6244E">
        <w:rPr>
          <w:rFonts w:hint="cs"/>
          <w:color w:val="000000" w:themeColor="text1"/>
          <w:rtl/>
          <w:lang w:bidi="fa-IR"/>
        </w:rPr>
        <w:t xml:space="preserve"> تقریبا برخط ردیابی کرده و مکان سرورها را یافته است. </w:t>
      </w:r>
      <w:r w:rsidRPr="00F6244E">
        <w:rPr>
          <w:rFonts w:hint="cs"/>
          <w:color w:val="000000" w:themeColor="text1"/>
          <w:sz w:val="28"/>
          <w:rtl/>
          <w:lang w:bidi="fa-IR"/>
        </w:rPr>
        <w:t xml:space="preserve">پس از بررسی این سایت </w:t>
      </w:r>
      <w:r>
        <w:rPr>
          <w:rFonts w:hint="cs"/>
          <w:color w:val="000000" w:themeColor="text1"/>
          <w:sz w:val="28"/>
          <w:rtl/>
          <w:lang w:bidi="fa-IR"/>
        </w:rPr>
        <w:t>قسمتی از نتایج حاصل برای سال‌های 1402 و 1403 به شرح زیر است</w:t>
      </w:r>
      <w:r w:rsidRPr="00F6244E">
        <w:rPr>
          <w:rFonts w:hint="cs"/>
          <w:color w:val="000000" w:themeColor="text1"/>
          <w:sz w:val="28"/>
          <w:rtl/>
          <w:lang w:bidi="fa-IR"/>
        </w:rPr>
        <w:t>:</w:t>
      </w:r>
    </w:p>
    <w:p w14:paraId="5E39BC45" w14:textId="25781FBD" w:rsidR="00126B26" w:rsidRPr="007169E4" w:rsidRDefault="00126B26" w:rsidP="00EC7078">
      <w:pPr>
        <w:pStyle w:val="ListParagraph"/>
        <w:numPr>
          <w:ilvl w:val="0"/>
          <w:numId w:val="44"/>
        </w:numPr>
        <w:spacing w:line="276" w:lineRule="auto"/>
        <w:rPr>
          <w:color w:val="000000" w:themeColor="text1"/>
          <w:sz w:val="28"/>
          <w:lang w:bidi="fa-IR"/>
        </w:rPr>
      </w:pPr>
      <w:r w:rsidRPr="00F6244E">
        <w:rPr>
          <w:rFonts w:hint="cs"/>
          <w:color w:val="000000" w:themeColor="text1"/>
          <w:sz w:val="28"/>
          <w:rtl/>
          <w:lang w:bidi="fa-IR"/>
        </w:rPr>
        <w:t>بیش از  3</w:t>
      </w:r>
      <w:r w:rsidRPr="007169E4">
        <w:rPr>
          <w:rFonts w:hint="cs"/>
          <w:color w:val="000000" w:themeColor="text1"/>
          <w:sz w:val="28"/>
          <w:rtl/>
          <w:lang w:bidi="fa-IR"/>
        </w:rPr>
        <w:t xml:space="preserve">5 هزار وب سایت ایرانی، بطور متوسط ماهانه 15 دلار در سال </w:t>
      </w:r>
      <w:r w:rsidRPr="007169E4">
        <w:rPr>
          <w:rFonts w:hint="cs"/>
          <w:color w:val="000000" w:themeColor="text1"/>
          <w:rtl/>
          <w:lang w:bidi="fa-IR"/>
        </w:rPr>
        <w:t xml:space="preserve">1402 </w:t>
      </w:r>
      <w:r w:rsidRPr="007169E4">
        <w:rPr>
          <w:rFonts w:hint="cs"/>
          <w:color w:val="000000" w:themeColor="text1"/>
          <w:sz w:val="28"/>
          <w:rtl/>
          <w:lang w:bidi="fa-IR"/>
        </w:rPr>
        <w:t>از خدمات ابری کلودفلر استفاده می</w:t>
      </w:r>
      <w:r w:rsidRPr="007169E4">
        <w:rPr>
          <w:rFonts w:hint="eastAsia"/>
          <w:color w:val="000000" w:themeColor="text1"/>
          <w:sz w:val="28"/>
          <w:rtl/>
          <w:lang w:bidi="fa-IR"/>
        </w:rPr>
        <w:t>‌</w:t>
      </w:r>
      <w:r w:rsidRPr="007169E4">
        <w:rPr>
          <w:rFonts w:hint="cs"/>
          <w:color w:val="000000" w:themeColor="text1"/>
          <w:sz w:val="28"/>
          <w:rtl/>
          <w:lang w:bidi="fa-IR"/>
        </w:rPr>
        <w:t xml:space="preserve">کنند که این یعنی بطور متوسط بیشتر از 6 میلیون دلار در سال </w:t>
      </w:r>
      <w:r w:rsidRPr="007169E4">
        <w:rPr>
          <w:rFonts w:hint="cs"/>
          <w:color w:val="000000" w:themeColor="text1"/>
          <w:rtl/>
          <w:lang w:bidi="fa-IR"/>
        </w:rPr>
        <w:t xml:space="preserve">1402 </w:t>
      </w:r>
      <w:r w:rsidRPr="007169E4">
        <w:rPr>
          <w:rFonts w:hint="cs"/>
          <w:color w:val="000000" w:themeColor="text1"/>
          <w:sz w:val="28"/>
          <w:rtl/>
          <w:lang w:bidi="fa-IR"/>
        </w:rPr>
        <w:t>(بیش از 200 میلیارد تومان) بوده است</w:t>
      </w:r>
      <w:r w:rsidRPr="007169E4">
        <w:rPr>
          <w:color w:val="000000" w:themeColor="text1"/>
          <w:sz w:val="28"/>
          <w:rtl/>
          <w:lang w:bidi="fa-IR"/>
        </w:rPr>
        <w:fldChar w:fldCharType="begin"/>
      </w:r>
      <w:r>
        <w:rPr>
          <w:color w:val="000000" w:themeColor="text1"/>
          <w:sz w:val="28"/>
          <w:rtl/>
          <w:lang w:bidi="fa-IR"/>
        </w:rPr>
        <w:instrText xml:space="preserve"> </w:instrText>
      </w:r>
      <w:r>
        <w:rPr>
          <w:color w:val="000000" w:themeColor="text1"/>
          <w:sz w:val="28"/>
          <w:lang w:bidi="fa-IR"/>
        </w:rPr>
        <w:instrText>ADDIN EN.CITE &lt;EndNote&gt;&lt;Cite&gt;&lt;RecNum&gt;63&lt;/RecNum&gt;&lt;DisplayText&gt;[8]&lt;/DisplayText&gt;&lt;record&gt;&lt;rec-number&gt;63&lt;/rec-number&gt;&lt;foreign-keys&gt;&lt;key app="EN" db-id="wepzatswu0fwznedv9m55rw2fvzevpsv00vp" timestamp="1722689011"&gt;63&lt;/key&gt;&lt;/foreign-keys&gt;&lt;ref-type name="Journal Article"&gt;17&lt;/ref-type&gt;&lt;contributors&gt;&lt;/contributors&gt;&lt;titles&gt;&lt;title&gt;Top 11,573 websites in Iran using Cloudflare, 2024 https://index.woorank.com/en/reviews?countries=IR&amp;amp;technologies=cloudflare&lt;/title&gt;&lt;/titles&gt;&lt;dates&gt;&lt;/dates&gt;&lt;urls&gt;&lt;/urls&gt;&lt;/record&gt;&lt;/Cite&gt;&lt;/EndNote</w:instrText>
      </w:r>
      <w:r>
        <w:rPr>
          <w:color w:val="000000" w:themeColor="text1"/>
          <w:sz w:val="28"/>
          <w:rtl/>
          <w:lang w:bidi="fa-IR"/>
        </w:rPr>
        <w:instrText>&gt;</w:instrText>
      </w:r>
      <w:r w:rsidRPr="007169E4">
        <w:rPr>
          <w:color w:val="000000" w:themeColor="text1"/>
          <w:sz w:val="28"/>
          <w:rtl/>
          <w:lang w:bidi="fa-IR"/>
        </w:rPr>
        <w:fldChar w:fldCharType="separate"/>
      </w:r>
      <w:r>
        <w:rPr>
          <w:noProof/>
          <w:color w:val="000000" w:themeColor="text1"/>
          <w:sz w:val="28"/>
          <w:rtl/>
          <w:lang w:bidi="fa-IR"/>
        </w:rPr>
        <w:t>[8]</w:t>
      </w:r>
      <w:r w:rsidRPr="007169E4">
        <w:rPr>
          <w:color w:val="000000" w:themeColor="text1"/>
          <w:sz w:val="28"/>
          <w:rtl/>
          <w:lang w:bidi="fa-IR"/>
        </w:rPr>
        <w:fldChar w:fldCharType="end"/>
      </w:r>
      <w:r w:rsidRPr="007169E4">
        <w:rPr>
          <w:rFonts w:hint="cs"/>
          <w:color w:val="000000" w:themeColor="text1"/>
          <w:sz w:val="28"/>
          <w:rtl/>
          <w:lang w:bidi="fa-IR"/>
        </w:rPr>
        <w:t xml:space="preserve">. </w:t>
      </w:r>
    </w:p>
    <w:p w14:paraId="67F88153" w14:textId="40A3F3AB" w:rsidR="00126B26" w:rsidRPr="007169E4" w:rsidRDefault="00126B26" w:rsidP="00EC7078">
      <w:pPr>
        <w:pStyle w:val="ListParagraph"/>
        <w:numPr>
          <w:ilvl w:val="0"/>
          <w:numId w:val="44"/>
        </w:numPr>
        <w:spacing w:line="276" w:lineRule="auto"/>
        <w:rPr>
          <w:color w:val="000000" w:themeColor="text1"/>
          <w:sz w:val="28"/>
          <w:rtl/>
          <w:lang w:bidi="fa-IR"/>
        </w:rPr>
      </w:pPr>
      <w:r w:rsidRPr="007169E4">
        <w:rPr>
          <w:rFonts w:hint="cs"/>
          <w:color w:val="000000" w:themeColor="text1"/>
          <w:sz w:val="28"/>
          <w:rtl/>
          <w:lang w:bidi="fa-IR"/>
        </w:rPr>
        <w:t>بیش از 37 هزار وب سایت ایرانی، بطور متوسط ماهانه 17 دلار در سال 1403 از خدمات ابری کلودفلر استفاده می</w:t>
      </w:r>
      <w:r w:rsidRPr="007169E4">
        <w:rPr>
          <w:rFonts w:hint="eastAsia"/>
          <w:color w:val="000000" w:themeColor="text1"/>
          <w:sz w:val="28"/>
          <w:rtl/>
          <w:lang w:bidi="fa-IR"/>
        </w:rPr>
        <w:t>‌</w:t>
      </w:r>
      <w:r w:rsidRPr="007169E4">
        <w:rPr>
          <w:rFonts w:hint="cs"/>
          <w:color w:val="000000" w:themeColor="text1"/>
          <w:sz w:val="28"/>
          <w:rtl/>
          <w:lang w:bidi="fa-IR"/>
        </w:rPr>
        <w:t>کنند که این یعنی بطور متوسط بیشتر از 7 میلیون دلار در سال 1403 (بیش از 380 میلیارد تومان) بوده است</w:t>
      </w:r>
      <w:r w:rsidR="002B3165" w:rsidRPr="007169E4">
        <w:rPr>
          <w:color w:val="000000" w:themeColor="text1"/>
          <w:sz w:val="28"/>
          <w:rtl/>
          <w:lang w:bidi="fa-IR"/>
        </w:rPr>
        <w:fldChar w:fldCharType="begin"/>
      </w:r>
      <w:r w:rsidR="002B3165">
        <w:rPr>
          <w:color w:val="000000" w:themeColor="text1"/>
          <w:sz w:val="28"/>
          <w:rtl/>
          <w:lang w:bidi="fa-IR"/>
        </w:rPr>
        <w:instrText xml:space="preserve"> </w:instrText>
      </w:r>
      <w:r w:rsidR="002B3165">
        <w:rPr>
          <w:color w:val="000000" w:themeColor="text1"/>
          <w:sz w:val="28"/>
          <w:lang w:bidi="fa-IR"/>
        </w:rPr>
        <w:instrText>ADDIN EN.CITE &lt;EndNote&gt;&lt;Cite&gt;&lt;RecNum&gt;63&lt;/RecNum&gt;&lt;DisplayText&gt;[8]&lt;/DisplayText&gt;&lt;record&gt;&lt;rec-number&gt;63&lt;/rec-number&gt;&lt;foreign-keys&gt;&lt;key app="EN" db-id="wepzatswu0fwznedv9m55rw2fvzevpsv00vp" timestamp="1722689011"&gt;63&lt;/key&gt;&lt;/foreign-keys&gt;&lt;ref-type name="Journal Article"&gt;17&lt;/ref-type&gt;&lt;contributors&gt;&lt;/contributors&gt;&lt;titles&gt;&lt;title&gt;Top 11,573 websites in Iran using Cloudflare, 2024 https://index.woorank.com/en/reviews?countries=IR&amp;amp;technologies=cloudflare&lt;/title&gt;&lt;/titles&gt;&lt;dates&gt;&lt;/dates&gt;&lt;urls&gt;&lt;/urls&gt;&lt;/record&gt;&lt;/Cite&gt;&lt;/EndNote</w:instrText>
      </w:r>
      <w:r w:rsidR="002B3165">
        <w:rPr>
          <w:color w:val="000000" w:themeColor="text1"/>
          <w:sz w:val="28"/>
          <w:rtl/>
          <w:lang w:bidi="fa-IR"/>
        </w:rPr>
        <w:instrText>&gt;</w:instrText>
      </w:r>
      <w:r w:rsidR="002B3165" w:rsidRPr="007169E4">
        <w:rPr>
          <w:color w:val="000000" w:themeColor="text1"/>
          <w:sz w:val="28"/>
          <w:rtl/>
          <w:lang w:bidi="fa-IR"/>
        </w:rPr>
        <w:fldChar w:fldCharType="separate"/>
      </w:r>
      <w:r w:rsidR="002B3165">
        <w:rPr>
          <w:noProof/>
          <w:color w:val="000000" w:themeColor="text1"/>
          <w:sz w:val="28"/>
          <w:rtl/>
          <w:lang w:bidi="fa-IR"/>
        </w:rPr>
        <w:t>[8]</w:t>
      </w:r>
      <w:r w:rsidR="002B3165" w:rsidRPr="007169E4">
        <w:rPr>
          <w:color w:val="000000" w:themeColor="text1"/>
          <w:sz w:val="28"/>
          <w:rtl/>
          <w:lang w:bidi="fa-IR"/>
        </w:rPr>
        <w:fldChar w:fldCharType="end"/>
      </w:r>
      <w:r w:rsidR="002B3165" w:rsidRPr="007169E4">
        <w:rPr>
          <w:rFonts w:hint="cs"/>
          <w:color w:val="000000" w:themeColor="text1"/>
          <w:sz w:val="28"/>
          <w:rtl/>
          <w:lang w:bidi="fa-IR"/>
        </w:rPr>
        <w:t>.</w:t>
      </w:r>
    </w:p>
    <w:p w14:paraId="43863A53" w14:textId="30D5786A" w:rsidR="00126B26" w:rsidRPr="007169E4" w:rsidRDefault="00126B26" w:rsidP="00EC7078">
      <w:pPr>
        <w:pStyle w:val="ListParagraph"/>
        <w:numPr>
          <w:ilvl w:val="0"/>
          <w:numId w:val="44"/>
        </w:numPr>
        <w:spacing w:line="276" w:lineRule="auto"/>
        <w:rPr>
          <w:sz w:val="28"/>
          <w:lang w:bidi="fa-IR"/>
        </w:rPr>
      </w:pPr>
      <w:r w:rsidRPr="007169E4">
        <w:rPr>
          <w:rFonts w:hint="cs"/>
          <w:color w:val="000000" w:themeColor="text1"/>
          <w:sz w:val="28"/>
          <w:rtl/>
          <w:lang w:bidi="fa-IR"/>
        </w:rPr>
        <w:t>بیش از 110 هزار سایت ایرانی از</w:t>
      </w:r>
      <w:r w:rsidRPr="007169E4">
        <w:rPr>
          <w:rFonts w:hint="cs"/>
          <w:sz w:val="28"/>
          <w:rtl/>
          <w:lang w:bidi="fa-IR"/>
        </w:rPr>
        <w:t xml:space="preserve"> هتزنر استفاده </w:t>
      </w:r>
      <w:r>
        <w:rPr>
          <w:rFonts w:hint="cs"/>
          <w:sz w:val="28"/>
          <w:rtl/>
          <w:lang w:bidi="fa-IR"/>
        </w:rPr>
        <w:t>می‌کنند</w:t>
      </w:r>
      <w:r w:rsidRPr="007169E4">
        <w:rPr>
          <w:rFonts w:hint="cs"/>
          <w:sz w:val="28"/>
          <w:rtl/>
          <w:lang w:bidi="fa-IR"/>
        </w:rPr>
        <w:t xml:space="preserve">. با توجه به متوسط هزینه ماهانه 15 دلار به ازای هر ماه استفاده از سرور هتزنر، یعنی نزدیک به 20 میلیون دلار در سال </w:t>
      </w:r>
      <w:r w:rsidRPr="007169E4">
        <w:rPr>
          <w:rFonts w:hint="cs"/>
          <w:color w:val="000000" w:themeColor="text1"/>
          <w:rtl/>
          <w:lang w:bidi="fa-IR"/>
        </w:rPr>
        <w:t xml:space="preserve">1402 </w:t>
      </w:r>
      <w:r w:rsidRPr="007169E4">
        <w:rPr>
          <w:rFonts w:hint="cs"/>
          <w:sz w:val="28"/>
          <w:rtl/>
          <w:lang w:bidi="fa-IR"/>
        </w:rPr>
        <w:t>(بیش از800 میلیارد تومان) درآمد سرورهای خارجی هتزنر در ایران بوده است</w:t>
      </w:r>
      <w:r w:rsidRPr="007169E4">
        <w:rPr>
          <w:sz w:val="28"/>
          <w:rtl/>
          <w:lang w:bidi="fa-IR"/>
        </w:rPr>
        <w:fldChar w:fldCharType="begin"/>
      </w:r>
      <w:r>
        <w:rPr>
          <w:sz w:val="28"/>
          <w:rtl/>
          <w:lang w:bidi="fa-IR"/>
        </w:rPr>
        <w:instrText xml:space="preserve"> </w:instrText>
      </w:r>
      <w:r>
        <w:rPr>
          <w:sz w:val="28"/>
          <w:lang w:bidi="fa-IR"/>
        </w:rPr>
        <w:instrText>ADDIN EN.CITE &lt;EndNote&gt;&lt;Cite&gt;&lt;RecNum&gt;64&lt;/RecNum&gt;&lt;DisplayText&gt;[9]&lt;/DisplayText&gt;&lt;record&gt;&lt;rec-number&gt;64&lt;/rec-number&gt;&lt;foreign-keys&gt;&lt;key app="EN" db-id="wepzatswu0fwznedv9m55rw2fvzevpsv00vp" timestamp="1722689102"&gt;64&lt;/key&gt;&lt;/foreign-keys&gt;&lt;ref-type name="Journal Article"&gt;17&lt;/ref-type&gt;&lt;contributors&gt;&lt;/contributors&gt;&lt;titles&gt;&lt;title&gt;Websites using Hetzner Iran, Download a list of all 89,700 Hetzner Customers Iran, 2024  https://trends.builtwith.com/websitelist/Hetzner/Iran&lt;/title&gt;&lt;/titles&gt;&lt;dates&gt;&lt;/dates&gt;&lt;urls&gt;&lt;/urls</w:instrText>
      </w:r>
      <w:r>
        <w:rPr>
          <w:sz w:val="28"/>
          <w:rtl/>
          <w:lang w:bidi="fa-IR"/>
        </w:rPr>
        <w:instrText>&gt;&lt;/</w:instrText>
      </w:r>
      <w:r>
        <w:rPr>
          <w:sz w:val="28"/>
          <w:lang w:bidi="fa-IR"/>
        </w:rPr>
        <w:instrText>record&gt;&lt;/Cite&gt;&lt;/EndNote</w:instrText>
      </w:r>
      <w:r>
        <w:rPr>
          <w:sz w:val="28"/>
          <w:rtl/>
          <w:lang w:bidi="fa-IR"/>
        </w:rPr>
        <w:instrText>&gt;</w:instrText>
      </w:r>
      <w:r w:rsidRPr="007169E4">
        <w:rPr>
          <w:sz w:val="28"/>
          <w:rtl/>
          <w:lang w:bidi="fa-IR"/>
        </w:rPr>
        <w:fldChar w:fldCharType="separate"/>
      </w:r>
      <w:r>
        <w:rPr>
          <w:noProof/>
          <w:sz w:val="28"/>
          <w:rtl/>
          <w:lang w:bidi="fa-IR"/>
        </w:rPr>
        <w:t>[9]</w:t>
      </w:r>
      <w:r w:rsidRPr="007169E4">
        <w:rPr>
          <w:sz w:val="28"/>
          <w:rtl/>
          <w:lang w:bidi="fa-IR"/>
        </w:rPr>
        <w:fldChar w:fldCharType="end"/>
      </w:r>
      <w:r w:rsidRPr="007169E4">
        <w:rPr>
          <w:rFonts w:hint="cs"/>
          <w:sz w:val="28"/>
          <w:rtl/>
          <w:lang w:bidi="fa-IR"/>
        </w:rPr>
        <w:t xml:space="preserve">. </w:t>
      </w:r>
    </w:p>
    <w:p w14:paraId="0F784E95" w14:textId="7EAA8C2C" w:rsidR="00126B26" w:rsidRPr="00C91CA3" w:rsidRDefault="00126B26" w:rsidP="00EC7078">
      <w:pPr>
        <w:pStyle w:val="ListParagraph"/>
        <w:numPr>
          <w:ilvl w:val="0"/>
          <w:numId w:val="44"/>
        </w:numPr>
        <w:spacing w:line="276" w:lineRule="auto"/>
        <w:rPr>
          <w:sz w:val="28"/>
          <w:lang w:bidi="fa-IR"/>
        </w:rPr>
      </w:pPr>
      <w:r>
        <w:rPr>
          <w:rFonts w:hint="cs"/>
          <w:color w:val="000000" w:themeColor="text1"/>
          <w:sz w:val="28"/>
          <w:rtl/>
          <w:lang w:bidi="fa-IR"/>
        </w:rPr>
        <w:t>89.700</w:t>
      </w:r>
      <w:r w:rsidRPr="007169E4">
        <w:rPr>
          <w:rFonts w:hint="cs"/>
          <w:color w:val="000000" w:themeColor="text1"/>
          <w:sz w:val="28"/>
          <w:rtl/>
          <w:lang w:bidi="fa-IR"/>
        </w:rPr>
        <w:t xml:space="preserve"> هزار سایت ایرانی از</w:t>
      </w:r>
      <w:r w:rsidRPr="007169E4">
        <w:rPr>
          <w:rFonts w:hint="cs"/>
          <w:sz w:val="28"/>
          <w:rtl/>
          <w:lang w:bidi="fa-IR"/>
        </w:rPr>
        <w:t xml:space="preserve"> هتزنر استفاده </w:t>
      </w:r>
      <w:r>
        <w:rPr>
          <w:rFonts w:hint="cs"/>
          <w:sz w:val="28"/>
          <w:rtl/>
          <w:lang w:bidi="fa-IR"/>
        </w:rPr>
        <w:t>می‌کنند</w:t>
      </w:r>
      <w:r w:rsidRPr="007169E4">
        <w:rPr>
          <w:rFonts w:hint="cs"/>
          <w:sz w:val="28"/>
          <w:rtl/>
          <w:lang w:bidi="fa-IR"/>
        </w:rPr>
        <w:t xml:space="preserve">. با توجه به متوسط هزینه ماهانه 17 دلار به ازای هر ماه استفاده از سرور هتزنر، یعنی نزدیک به 18 میلیون دلار در سال </w:t>
      </w:r>
      <w:r w:rsidRPr="007169E4">
        <w:rPr>
          <w:rFonts w:hint="cs"/>
          <w:color w:val="000000" w:themeColor="text1"/>
          <w:rtl/>
          <w:lang w:bidi="fa-IR"/>
        </w:rPr>
        <w:t xml:space="preserve">1403 </w:t>
      </w:r>
      <w:r w:rsidRPr="007169E4">
        <w:rPr>
          <w:rFonts w:hint="cs"/>
          <w:sz w:val="28"/>
          <w:rtl/>
          <w:lang w:bidi="fa-IR"/>
        </w:rPr>
        <w:t xml:space="preserve">(بیش از900 میلیارد تومان) درآمد سرورهای خارجی هتزنر </w:t>
      </w:r>
      <w:r w:rsidRPr="00C91CA3">
        <w:rPr>
          <w:rFonts w:hint="cs"/>
          <w:sz w:val="28"/>
          <w:rtl/>
          <w:lang w:bidi="fa-IR"/>
        </w:rPr>
        <w:t>در ایران بوده است</w:t>
      </w:r>
      <w:r w:rsidRPr="00C91CA3">
        <w:rPr>
          <w:sz w:val="28"/>
          <w:rtl/>
          <w:lang w:bidi="fa-IR"/>
        </w:rPr>
        <w:fldChar w:fldCharType="begin"/>
      </w:r>
      <w:r>
        <w:rPr>
          <w:sz w:val="28"/>
          <w:rtl/>
          <w:lang w:bidi="fa-IR"/>
        </w:rPr>
        <w:instrText xml:space="preserve"> </w:instrText>
      </w:r>
      <w:r>
        <w:rPr>
          <w:sz w:val="28"/>
          <w:lang w:bidi="fa-IR"/>
        </w:rPr>
        <w:instrText>ADDIN EN.CITE &lt;EndNote&gt;&lt;Cite&gt;&lt;RecNum&gt;64&lt;/RecNum&gt;&lt;DisplayText&gt;[9]&lt;/DisplayText&gt;&lt;record&gt;&lt;rec-number&gt;64&lt;/rec-number&gt;&lt;foreign-keys&gt;&lt;key app="EN" db-id="wepzatswu0fwznedv9m55rw2fvzevpsv00vp" timestamp="1722689102"&gt;64&lt;/key&gt;&lt;/foreign-keys&gt;&lt;ref-type name="Journal Article"&gt;17&lt;/ref-type&gt;&lt;contributors&gt;&lt;/contributors&gt;&lt;titles&gt;&lt;title&gt;Websites using Hetzner Iran, Download a list of all 89,700 Hetzner Customers Iran, 2024  https://trends.builtwith.com/websitelist/Hetzner/Iran&lt;/title&gt;&lt;/titles&gt;&lt;dates&gt;&lt;/dates&gt;&lt;urls&gt;&lt;/urls</w:instrText>
      </w:r>
      <w:r>
        <w:rPr>
          <w:sz w:val="28"/>
          <w:rtl/>
          <w:lang w:bidi="fa-IR"/>
        </w:rPr>
        <w:instrText>&gt;&lt;/</w:instrText>
      </w:r>
      <w:r>
        <w:rPr>
          <w:sz w:val="28"/>
          <w:lang w:bidi="fa-IR"/>
        </w:rPr>
        <w:instrText>record&gt;&lt;/Cite&gt;&lt;/EndNote</w:instrText>
      </w:r>
      <w:r>
        <w:rPr>
          <w:sz w:val="28"/>
          <w:rtl/>
          <w:lang w:bidi="fa-IR"/>
        </w:rPr>
        <w:instrText>&gt;</w:instrText>
      </w:r>
      <w:r w:rsidRPr="00C91CA3">
        <w:rPr>
          <w:sz w:val="28"/>
          <w:rtl/>
          <w:lang w:bidi="fa-IR"/>
        </w:rPr>
        <w:fldChar w:fldCharType="separate"/>
      </w:r>
      <w:r>
        <w:rPr>
          <w:noProof/>
          <w:sz w:val="28"/>
          <w:rtl/>
          <w:lang w:bidi="fa-IR"/>
        </w:rPr>
        <w:t>[9]</w:t>
      </w:r>
      <w:r w:rsidRPr="00C91CA3">
        <w:rPr>
          <w:sz w:val="28"/>
          <w:rtl/>
          <w:lang w:bidi="fa-IR"/>
        </w:rPr>
        <w:fldChar w:fldCharType="end"/>
      </w:r>
      <w:r w:rsidRPr="00C91CA3">
        <w:rPr>
          <w:rFonts w:hint="cs"/>
          <w:sz w:val="28"/>
          <w:rtl/>
          <w:lang w:bidi="fa-IR"/>
        </w:rPr>
        <w:t xml:space="preserve">. </w:t>
      </w:r>
    </w:p>
    <w:p w14:paraId="156B6819" w14:textId="2056C2A1" w:rsidR="00126B26" w:rsidRPr="00AF0AA6" w:rsidRDefault="00126B26" w:rsidP="00EC7078">
      <w:pPr>
        <w:spacing w:line="276" w:lineRule="auto"/>
        <w:rPr>
          <w:rtl/>
          <w:lang w:bidi="fa-IR"/>
        </w:rPr>
      </w:pPr>
      <w:r>
        <w:rPr>
          <w:rFonts w:hint="cs"/>
          <w:sz w:val="28"/>
          <w:rtl/>
          <w:lang w:bidi="fa-IR"/>
        </w:rPr>
        <w:t>شرکت‌ها</w:t>
      </w:r>
      <w:r w:rsidRPr="00F870F5">
        <w:rPr>
          <w:rFonts w:hint="cs"/>
          <w:sz w:val="28"/>
          <w:rtl/>
          <w:lang w:bidi="fa-IR"/>
        </w:rPr>
        <w:t>ی اپل(آی</w:t>
      </w:r>
      <w:r w:rsidRPr="00F870F5">
        <w:rPr>
          <w:sz w:val="28"/>
          <w:lang w:bidi="fa-IR"/>
        </w:rPr>
        <w:t xml:space="preserve"> </w:t>
      </w:r>
      <w:r w:rsidRPr="00F870F5">
        <w:rPr>
          <w:rFonts w:hint="cs"/>
          <w:sz w:val="28"/>
          <w:rtl/>
          <w:lang w:bidi="fa-IR"/>
        </w:rPr>
        <w:t>کلود) و همچنین گوگل نیز درآمدهایی در ایران دارند</w:t>
      </w:r>
      <w:r>
        <w:rPr>
          <w:rFonts w:hint="cs"/>
          <w:sz w:val="28"/>
          <w:rtl/>
          <w:lang w:bidi="fa-IR"/>
        </w:rPr>
        <w:t>. البته چون مشتریان این شرکت‌ها غالباً حقیقی هستند، آمار دقیقی از تخصیص بازار ایران توسط این شرکت‌ها وجود ندارد ولی با توجه 2 قطبی بودن تخصیص تلفن</w:t>
      </w:r>
      <w:r>
        <w:rPr>
          <w:rFonts w:hint="eastAsia"/>
          <w:sz w:val="28"/>
          <w:rtl/>
          <w:lang w:bidi="fa-IR"/>
        </w:rPr>
        <w:t>‌</w:t>
      </w:r>
      <w:r>
        <w:rPr>
          <w:rFonts w:hint="cs"/>
          <w:sz w:val="28"/>
          <w:rtl/>
          <w:lang w:bidi="fa-IR"/>
        </w:rPr>
        <w:t xml:space="preserve">های همراه در ایران (اندروید و </w:t>
      </w:r>
      <w:r>
        <w:rPr>
          <w:sz w:val="28"/>
          <w:lang w:bidi="fa-IR"/>
        </w:rPr>
        <w:t>ios</w:t>
      </w:r>
      <w:r>
        <w:rPr>
          <w:rFonts w:hint="cs"/>
          <w:sz w:val="28"/>
          <w:rtl/>
          <w:lang w:bidi="fa-IR"/>
        </w:rPr>
        <w:t>) از میزان فروش تلفن</w:t>
      </w:r>
      <w:r>
        <w:rPr>
          <w:rFonts w:hint="eastAsia"/>
          <w:sz w:val="28"/>
          <w:rtl/>
          <w:lang w:bidi="fa-IR"/>
        </w:rPr>
        <w:t>‌</w:t>
      </w:r>
      <w:r>
        <w:rPr>
          <w:rFonts w:hint="cs"/>
          <w:sz w:val="28"/>
          <w:rtl/>
          <w:lang w:bidi="fa-IR"/>
        </w:rPr>
        <w:t>های همراه شرکت اپل می‌توان نتیجه گرفت، شرکت اپل حدود 7 میلیون کاربر فعال در ایران دارد و همچنین شرکت گوگل 60 میلیون کاربر ایرانی در اندروید دارد</w:t>
      </w:r>
      <w:r>
        <w:rPr>
          <w:b/>
          <w:bCs/>
          <w:sz w:val="28"/>
          <w:rtl/>
          <w:lang w:bidi="fa-IR"/>
        </w:rPr>
        <w:fldChar w:fldCharType="begin"/>
      </w:r>
      <w:r>
        <w:rPr>
          <w:b/>
          <w:bCs/>
          <w:sz w:val="28"/>
          <w:rtl/>
          <w:lang w:bidi="fa-IR"/>
        </w:rPr>
        <w:instrText xml:space="preserve"> </w:instrText>
      </w:r>
      <w:r>
        <w:rPr>
          <w:b/>
          <w:bCs/>
          <w:sz w:val="28"/>
          <w:lang w:bidi="fa-IR"/>
        </w:rPr>
        <w:instrText>ADDIN EN.CITE &lt;EndNote&gt;&lt;Cite&gt;&lt;RecNum&gt;65&lt;/RecNum&gt;&lt;DisplayText&gt;[10, 11]&lt;/DisplayText&gt;&lt;record&gt;&lt;rec-number&gt;65&lt;/rec-number&gt;&lt;foreign-keys&gt;&lt;key app="EN" db-id="wepzatswu0fwznedv9m55rw2fvzevpsv00vp" timestamp="1722689272"&gt;65&lt;/key&gt;&lt;/foreign-keys&gt;&lt;ref-type name="Journal Article"&gt;17&lt;/ref-type&gt;&lt;contributors&gt;&lt;/contributors&gt;&lt;titles&gt;&lt;title&gt;Mobile &amp;amp; Tablet iOS Version Market Share Islamic Republic Of Iran, July 2023 - July 2024  Edit Chart Data   https://gs.statcounter.com/os-version-market-share/ios/mobile-tablet/iran&lt;/title&gt;&lt;/titles&gt;&lt;dates&gt;&lt;/dates&gt;&lt;urls&gt;&lt;/urls&gt;&lt;/record&gt;&lt;/Cite&gt;&lt;Cite&gt;&lt;RecNum&gt;83&lt;/RecNum&gt;&lt;record&gt;&lt;rec-number&gt;83&lt;/rec-number&gt;&lt;foreign-keys&gt;&lt;key app="EN" db-id="wepzatswu0fwznedv9m55rw2fvzevpsv00vp" timestamp="1724043074"&gt;83&lt;/key&gt;&lt;/foreign-keys&gt;&lt;ref-type name="Journal Article"&gt;17&lt;/ref-type&gt;&lt;contributors&gt;&lt;/contributors&gt;&lt;titles&gt;&lt;title&gt;&lt;style face="normal" font="default" size="100%"&gt;iPhone Users&lt;/style&gt;&lt;style face="normal" font="default" charset="178" size="100%"&gt; &lt;/style&gt;&lt;style face="normal" font="default" size="100%"&gt;in Iran, 2022, https://www.start.io/audience/iphone-users-in-iran&lt;/style&gt;&lt;/title&gt;&lt;/titles&gt;&lt;dates&gt;&lt;/dates&gt;&lt;urls&gt;&lt;/urls&gt;&lt;/record&gt;&lt;/Cite&gt;&lt;/EndNote</w:instrText>
      </w:r>
      <w:r>
        <w:rPr>
          <w:b/>
          <w:bCs/>
          <w:sz w:val="28"/>
          <w:rtl/>
          <w:lang w:bidi="fa-IR"/>
        </w:rPr>
        <w:instrText>&gt;</w:instrText>
      </w:r>
      <w:r>
        <w:rPr>
          <w:b/>
          <w:bCs/>
          <w:sz w:val="28"/>
          <w:rtl/>
          <w:lang w:bidi="fa-IR"/>
        </w:rPr>
        <w:fldChar w:fldCharType="separate"/>
      </w:r>
      <w:r>
        <w:rPr>
          <w:b/>
          <w:bCs/>
          <w:noProof/>
          <w:sz w:val="28"/>
          <w:rtl/>
          <w:lang w:bidi="fa-IR"/>
        </w:rPr>
        <w:t>[10, 11]</w:t>
      </w:r>
      <w:r>
        <w:rPr>
          <w:b/>
          <w:bCs/>
          <w:sz w:val="28"/>
          <w:rtl/>
          <w:lang w:bidi="fa-IR"/>
        </w:rPr>
        <w:fldChar w:fldCharType="end"/>
      </w:r>
      <w:r>
        <w:rPr>
          <w:rFonts w:hint="cs"/>
          <w:sz w:val="28"/>
          <w:rtl/>
          <w:lang w:bidi="fa-IR"/>
        </w:rPr>
        <w:t>.</w:t>
      </w:r>
    </w:p>
    <w:p w14:paraId="548542E0" w14:textId="32ABBD7A" w:rsidR="00126B26" w:rsidRPr="00C91CA3" w:rsidRDefault="00126B26" w:rsidP="00EC7078">
      <w:pPr>
        <w:spacing w:line="276" w:lineRule="auto"/>
        <w:rPr>
          <w:sz w:val="28"/>
          <w:rtl/>
          <w:lang w:bidi="fa-IR"/>
        </w:rPr>
      </w:pPr>
      <w:r w:rsidRPr="00AF0AA6">
        <w:rPr>
          <w:rFonts w:hint="cs"/>
          <w:sz w:val="28"/>
          <w:rtl/>
          <w:lang w:bidi="fa-IR"/>
        </w:rPr>
        <w:t>طبق اتفاق نظر هر دو شرکت اپل و گوگل ، تقریباً 15% دارندگان تلفن</w:t>
      </w:r>
      <w:r>
        <w:rPr>
          <w:rFonts w:hint="eastAsia"/>
          <w:sz w:val="28"/>
          <w:rtl/>
          <w:lang w:bidi="fa-IR"/>
        </w:rPr>
        <w:t>‌</w:t>
      </w:r>
      <w:r w:rsidRPr="00AF0AA6">
        <w:rPr>
          <w:rFonts w:hint="cs"/>
          <w:sz w:val="28"/>
          <w:rtl/>
          <w:lang w:bidi="fa-IR"/>
        </w:rPr>
        <w:t xml:space="preserve">های همراه با </w:t>
      </w:r>
      <w:r>
        <w:rPr>
          <w:rFonts w:hint="cs"/>
          <w:sz w:val="28"/>
          <w:rtl/>
          <w:lang w:bidi="fa-IR"/>
        </w:rPr>
        <w:t>سیستم‌عامل</w:t>
      </w:r>
      <w:r>
        <w:rPr>
          <w:rFonts w:hint="eastAsia"/>
          <w:sz w:val="28"/>
          <w:rtl/>
          <w:lang w:bidi="fa-IR"/>
        </w:rPr>
        <w:t>‌</w:t>
      </w:r>
      <w:r w:rsidRPr="00AF0AA6">
        <w:rPr>
          <w:rFonts w:hint="cs"/>
          <w:sz w:val="28"/>
          <w:rtl/>
          <w:lang w:bidi="fa-IR"/>
        </w:rPr>
        <w:t>های این دو شرکت، از خ</w:t>
      </w:r>
      <w:r w:rsidRPr="005502B4">
        <w:rPr>
          <w:rFonts w:hint="cs"/>
          <w:rtl/>
          <w:lang w:bidi="fa-IR"/>
        </w:rPr>
        <w:t xml:space="preserve">دمات </w:t>
      </w:r>
      <w:r w:rsidRPr="005502B4">
        <w:rPr>
          <w:lang w:bidi="fa-IR"/>
        </w:rPr>
        <w:t>Drive</w:t>
      </w:r>
      <w:r w:rsidRPr="005502B4">
        <w:rPr>
          <w:rFonts w:hint="cs"/>
          <w:rtl/>
          <w:lang w:bidi="fa-IR"/>
        </w:rPr>
        <w:t xml:space="preserve"> و </w:t>
      </w:r>
      <w:r w:rsidRPr="005502B4">
        <w:rPr>
          <w:lang w:bidi="fa-IR"/>
        </w:rPr>
        <w:t>iCloud</w:t>
      </w:r>
      <w:r w:rsidRPr="005502B4">
        <w:rPr>
          <w:rFonts w:hint="cs"/>
          <w:rtl/>
          <w:lang w:bidi="fa-IR"/>
        </w:rPr>
        <w:t xml:space="preserve"> استفاده </w:t>
      </w:r>
      <w:r>
        <w:rPr>
          <w:rFonts w:hint="cs"/>
          <w:rtl/>
          <w:lang w:bidi="fa-IR"/>
        </w:rPr>
        <w:t>می‌کنند</w:t>
      </w:r>
      <w:r w:rsidRPr="00106E6F">
        <w:rPr>
          <w:rFonts w:hint="cs"/>
          <w:rtl/>
          <w:lang w:bidi="fa-IR"/>
        </w:rPr>
        <w:t xml:space="preserve"> که </w:t>
      </w:r>
      <w:r w:rsidRPr="00106E6F">
        <w:rPr>
          <w:rFonts w:hint="cs"/>
          <w:b/>
          <w:bCs/>
          <w:rtl/>
          <w:lang w:bidi="fa-IR"/>
        </w:rPr>
        <w:t xml:space="preserve">عمده این </w:t>
      </w:r>
      <w:r>
        <w:rPr>
          <w:rFonts w:hint="cs"/>
          <w:b/>
          <w:bCs/>
          <w:rtl/>
          <w:lang w:bidi="fa-IR"/>
        </w:rPr>
        <w:t>استفاده‌کنندگان</w:t>
      </w:r>
      <w:r w:rsidRPr="00106E6F">
        <w:rPr>
          <w:rFonts w:hint="cs"/>
          <w:b/>
          <w:bCs/>
          <w:rtl/>
          <w:lang w:bidi="fa-IR"/>
        </w:rPr>
        <w:t xml:space="preserve"> از بخش رایگان خدمات ابری هستند </w:t>
      </w:r>
      <w:r w:rsidRPr="00106E6F">
        <w:rPr>
          <w:b/>
          <w:bCs/>
          <w:szCs w:val="24"/>
          <w:lang w:bidi="fa-IR"/>
        </w:rPr>
        <w:t>Drive</w:t>
      </w:r>
      <w:r w:rsidRPr="00106E6F">
        <w:rPr>
          <w:rFonts w:hint="cs"/>
          <w:b/>
          <w:bCs/>
          <w:szCs w:val="24"/>
          <w:rtl/>
          <w:lang w:bidi="fa-IR"/>
        </w:rPr>
        <w:t xml:space="preserve"> </w:t>
      </w:r>
      <w:r w:rsidRPr="00106E6F">
        <w:rPr>
          <w:rFonts w:hint="cs"/>
          <w:b/>
          <w:bCs/>
          <w:rtl/>
          <w:lang w:bidi="fa-IR"/>
        </w:rPr>
        <w:t xml:space="preserve">و </w:t>
      </w:r>
      <w:r w:rsidRPr="00106E6F">
        <w:rPr>
          <w:b/>
          <w:bCs/>
          <w:szCs w:val="24"/>
          <w:lang w:bidi="fa-IR"/>
        </w:rPr>
        <w:t>iCloud</w:t>
      </w:r>
      <w:r w:rsidRPr="00106E6F">
        <w:rPr>
          <w:rFonts w:hint="cs"/>
          <w:b/>
          <w:bCs/>
          <w:szCs w:val="24"/>
          <w:rtl/>
          <w:lang w:bidi="fa-IR"/>
        </w:rPr>
        <w:t xml:space="preserve"> </w:t>
      </w:r>
      <w:r w:rsidRPr="00106E6F">
        <w:rPr>
          <w:rFonts w:hint="cs"/>
          <w:b/>
          <w:bCs/>
          <w:rtl/>
          <w:lang w:bidi="fa-IR"/>
        </w:rPr>
        <w:t>ه</w:t>
      </w:r>
      <w:r w:rsidRPr="00106E6F">
        <w:rPr>
          <w:rFonts w:hint="cs"/>
          <w:b/>
          <w:bCs/>
          <w:sz w:val="28"/>
          <w:rtl/>
          <w:lang w:bidi="fa-IR"/>
        </w:rPr>
        <w:t>ستند</w:t>
      </w:r>
      <w:r w:rsidRPr="00106E6F">
        <w:rPr>
          <w:b/>
          <w:bCs/>
          <w:sz w:val="28"/>
          <w:rtl/>
          <w:lang w:bidi="fa-IR"/>
        </w:rPr>
        <w:fldChar w:fldCharType="begin"/>
      </w:r>
      <w:r>
        <w:rPr>
          <w:b/>
          <w:bCs/>
          <w:sz w:val="28"/>
          <w:rtl/>
          <w:lang w:bidi="fa-IR"/>
        </w:rPr>
        <w:instrText xml:space="preserve"> </w:instrText>
      </w:r>
      <w:r>
        <w:rPr>
          <w:b/>
          <w:bCs/>
          <w:sz w:val="28"/>
          <w:lang w:bidi="fa-IR"/>
        </w:rPr>
        <w:instrText>ADDIN EN.CITE &lt;EndNote&gt;&lt;Cite&gt;&lt;RecNum&gt;65&lt;/RecNum&gt;&lt;DisplayText&gt;[10, 11]&lt;/DisplayText&gt;&lt;record&gt;&lt;rec-number&gt;65&lt;/rec-number&gt;&lt;foreign-keys&gt;&lt;key app="EN" db-id="wepzatswu0fwznedv9m55rw2fvzevpsv00vp" timestamp="1722689272"&gt;65&lt;/key&gt;&lt;/foreign-keys&gt;&lt;ref-type name="Journal Article"&gt;17&lt;/ref-type&gt;&lt;contributors&gt;&lt;/contributors&gt;&lt;titles&gt;&lt;title&gt;Mobile &amp;amp; Tablet iOS Version Market Share Islamic Republic Of Iran, July 2023 - July 2024  Edit Chart Data   https://gs.statcounter.com/os-version-market-share/ios/mobile-tablet/iran&lt;/title&gt;&lt;/titles&gt;&lt;dates&gt;&lt;/dates&gt;&lt;urls&gt;&lt;/urls&gt;&lt;/record&gt;&lt;/Cite&gt;&lt;Cite&gt;&lt;RecNum&gt;83&lt;/RecNum&gt;&lt;record&gt;&lt;rec-number&gt;83&lt;/rec-number&gt;&lt;foreign-keys&gt;&lt;key app="EN" db-id="wepzatswu0fwznedv9m55rw2fvzevpsv00vp" timestamp="1724043074"&gt;83&lt;/key&gt;&lt;/foreign-keys&gt;&lt;ref-type name="Journal Article"&gt;17&lt;/ref-type&gt;&lt;contributors&gt;&lt;/contributors&gt;&lt;titles&gt;&lt;title&gt;&lt;style face="normal" font="default" size="100%"&gt;iPhone Users&lt;/style&gt;&lt;style face="normal" font="default" charset="178" size="100%"&gt; &lt;/style&gt;&lt;style face="normal" font="default" size="100%"&gt;in Iran, 2022, https://www.start.io/audience/iphone-users-in-iran&lt;/style&gt;&lt;/title&gt;&lt;/titles&gt;&lt;dates&gt;&lt;/dates&gt;&lt;urls&gt;&lt;/urls&gt;&lt;/record&gt;&lt;/Cite&gt;&lt;/EndNote</w:instrText>
      </w:r>
      <w:r>
        <w:rPr>
          <w:b/>
          <w:bCs/>
          <w:sz w:val="28"/>
          <w:rtl/>
          <w:lang w:bidi="fa-IR"/>
        </w:rPr>
        <w:instrText>&gt;</w:instrText>
      </w:r>
      <w:r w:rsidRPr="00106E6F">
        <w:rPr>
          <w:b/>
          <w:bCs/>
          <w:sz w:val="28"/>
          <w:rtl/>
          <w:lang w:bidi="fa-IR"/>
        </w:rPr>
        <w:fldChar w:fldCharType="separate"/>
      </w:r>
      <w:r>
        <w:rPr>
          <w:b/>
          <w:bCs/>
          <w:noProof/>
          <w:sz w:val="28"/>
          <w:rtl/>
          <w:lang w:bidi="fa-IR"/>
        </w:rPr>
        <w:t>[10, 11]</w:t>
      </w:r>
      <w:r w:rsidRPr="00106E6F">
        <w:rPr>
          <w:b/>
          <w:bCs/>
          <w:sz w:val="28"/>
          <w:rtl/>
          <w:lang w:bidi="fa-IR"/>
        </w:rPr>
        <w:fldChar w:fldCharType="end"/>
      </w:r>
      <w:r>
        <w:rPr>
          <w:rFonts w:hint="cs"/>
          <w:b/>
          <w:bCs/>
          <w:sz w:val="28"/>
          <w:rtl/>
          <w:lang w:bidi="fa-IR"/>
        </w:rPr>
        <w:t xml:space="preserve"> </w:t>
      </w:r>
      <w:r w:rsidRPr="00106E6F">
        <w:rPr>
          <w:rFonts w:hint="cs"/>
          <w:sz w:val="28"/>
          <w:rtl/>
          <w:lang w:bidi="fa-IR"/>
        </w:rPr>
        <w:t xml:space="preserve">. آمارهای مستند شده از طریق </w:t>
      </w:r>
      <w:r>
        <w:rPr>
          <w:rFonts w:hint="cs"/>
          <w:rtl/>
        </w:rPr>
        <w:t>سایت‌ها</w:t>
      </w:r>
      <w:r w:rsidRPr="00106E6F">
        <w:rPr>
          <w:rFonts w:hint="cs"/>
          <w:sz w:val="28"/>
          <w:rtl/>
          <w:lang w:bidi="fa-IR"/>
        </w:rPr>
        <w:t xml:space="preserve"> </w:t>
      </w:r>
      <w:r w:rsidRPr="00106E6F">
        <w:rPr>
          <w:rFonts w:hint="cs"/>
          <w:rtl/>
        </w:rPr>
        <w:t>به‌عنوان</w:t>
      </w:r>
      <w:r w:rsidRPr="00106E6F">
        <w:rPr>
          <w:rFonts w:hint="cs"/>
          <w:sz w:val="28"/>
          <w:rtl/>
          <w:lang w:bidi="fa-IR"/>
        </w:rPr>
        <w:t xml:space="preserve"> کاربر در مجموع، تخمین اولیه</w:t>
      </w:r>
      <w:r w:rsidRPr="00106E6F">
        <w:rPr>
          <w:rFonts w:hint="eastAsia"/>
          <w:sz w:val="28"/>
          <w:rtl/>
          <w:lang w:bidi="fa-IR"/>
        </w:rPr>
        <w:t>‌</w:t>
      </w:r>
      <w:r w:rsidRPr="00106E6F">
        <w:rPr>
          <w:rFonts w:hint="cs"/>
          <w:sz w:val="28"/>
          <w:rtl/>
          <w:lang w:bidi="fa-IR"/>
        </w:rPr>
        <w:t xml:space="preserve">ی بازار ابری </w:t>
      </w:r>
      <w:r w:rsidRPr="00C91CA3">
        <w:rPr>
          <w:rFonts w:hint="cs"/>
          <w:sz w:val="28"/>
          <w:rtl/>
          <w:lang w:bidi="fa-IR"/>
        </w:rPr>
        <w:t xml:space="preserve">خارجی در ایران حدود 40 میلیون دلار برآورد شده است. </w:t>
      </w:r>
    </w:p>
    <w:p w14:paraId="17636345" w14:textId="0F7719BF" w:rsidR="00126B26" w:rsidRPr="00AF0AA6" w:rsidRDefault="00126B26" w:rsidP="00EC7078">
      <w:pPr>
        <w:spacing w:line="276" w:lineRule="auto"/>
        <w:rPr>
          <w:sz w:val="28"/>
          <w:rtl/>
          <w:lang w:bidi="fa-IR"/>
        </w:rPr>
      </w:pPr>
      <w:r w:rsidRPr="00C91CA3">
        <w:rPr>
          <w:rFonts w:hint="cs"/>
          <w:sz w:val="28"/>
          <w:rtl/>
          <w:lang w:bidi="fa-IR"/>
        </w:rPr>
        <w:t xml:space="preserve">در </w:t>
      </w:r>
      <w:r w:rsidRPr="00C91CA3">
        <w:rPr>
          <w:sz w:val="28"/>
          <w:rtl/>
          <w:lang w:bidi="fa-IR"/>
        </w:rPr>
        <w:fldChar w:fldCharType="begin"/>
      </w:r>
      <w:r w:rsidRPr="00C91CA3">
        <w:rPr>
          <w:sz w:val="28"/>
          <w:rtl/>
          <w:lang w:bidi="fa-IR"/>
        </w:rPr>
        <w:instrText xml:space="preserve"> </w:instrText>
      </w:r>
      <w:r w:rsidRPr="00C91CA3">
        <w:rPr>
          <w:rFonts w:hint="cs"/>
          <w:sz w:val="28"/>
          <w:lang w:bidi="fa-IR"/>
        </w:rPr>
        <w:instrText>REF</w:instrText>
      </w:r>
      <w:r w:rsidRPr="00C91CA3">
        <w:rPr>
          <w:rFonts w:hint="cs"/>
          <w:sz w:val="28"/>
          <w:rtl/>
          <w:lang w:bidi="fa-IR"/>
        </w:rPr>
        <w:instrText xml:space="preserve"> _</w:instrText>
      </w:r>
      <w:r w:rsidRPr="00C91CA3">
        <w:rPr>
          <w:rFonts w:hint="cs"/>
          <w:sz w:val="28"/>
          <w:lang w:bidi="fa-IR"/>
        </w:rPr>
        <w:instrText>Ref174452750 \h</w:instrText>
      </w:r>
      <w:r w:rsidRPr="00C91CA3">
        <w:rPr>
          <w:sz w:val="28"/>
          <w:rtl/>
          <w:lang w:bidi="fa-IR"/>
        </w:rPr>
        <w:instrText xml:space="preserve"> </w:instrText>
      </w:r>
      <w:r>
        <w:rPr>
          <w:sz w:val="28"/>
          <w:rtl/>
          <w:lang w:bidi="fa-IR"/>
        </w:rPr>
        <w:instrText xml:space="preserve"> \* </w:instrText>
      </w:r>
      <w:r>
        <w:rPr>
          <w:sz w:val="28"/>
          <w:lang w:bidi="fa-IR"/>
        </w:rPr>
        <w:instrText>MERGEFORMAT</w:instrText>
      </w:r>
      <w:r>
        <w:rPr>
          <w:sz w:val="28"/>
          <w:rtl/>
          <w:lang w:bidi="fa-IR"/>
        </w:rPr>
        <w:instrText xml:space="preserve"> </w:instrText>
      </w:r>
      <w:r w:rsidRPr="00C91CA3">
        <w:rPr>
          <w:sz w:val="28"/>
          <w:rtl/>
          <w:lang w:bidi="fa-IR"/>
        </w:rPr>
      </w:r>
      <w:r w:rsidRPr="00C91CA3">
        <w:rPr>
          <w:sz w:val="28"/>
          <w:rtl/>
          <w:lang w:bidi="fa-IR"/>
        </w:rPr>
        <w:fldChar w:fldCharType="separate"/>
      </w:r>
      <w:r w:rsidR="00C21D29" w:rsidRPr="00FE4989">
        <w:rPr>
          <w:rtl/>
        </w:rPr>
        <w:t>جدول</w:t>
      </w:r>
      <w:r w:rsidR="00C21D29">
        <w:rPr>
          <w:rFonts w:hint="cs"/>
          <w:rtl/>
        </w:rPr>
        <w:t xml:space="preserve"> </w:t>
      </w:r>
      <w:r w:rsidR="00C21D29">
        <w:rPr>
          <w:noProof/>
          <w:rtl/>
        </w:rPr>
        <w:t>‏2</w:t>
      </w:r>
      <w:r w:rsidR="00C21D29">
        <w:rPr>
          <w:noProof/>
          <w:rtl/>
        </w:rPr>
        <w:noBreakHyphen/>
        <w:t>5</w:t>
      </w:r>
      <w:r w:rsidRPr="00C91CA3">
        <w:rPr>
          <w:sz w:val="28"/>
          <w:rtl/>
          <w:lang w:bidi="fa-IR"/>
        </w:rPr>
        <w:fldChar w:fldCharType="end"/>
      </w:r>
      <w:r w:rsidRPr="00C91CA3">
        <w:rPr>
          <w:rFonts w:hint="cs"/>
          <w:sz w:val="28"/>
          <w:rtl/>
          <w:lang w:bidi="fa-IR"/>
        </w:rPr>
        <w:t xml:space="preserve"> و </w:t>
      </w:r>
      <w:r w:rsidRPr="00C91CA3">
        <w:rPr>
          <w:sz w:val="28"/>
          <w:rtl/>
          <w:lang w:bidi="fa-IR"/>
        </w:rPr>
        <w:fldChar w:fldCharType="begin"/>
      </w:r>
      <w:r w:rsidRPr="00C91CA3">
        <w:rPr>
          <w:sz w:val="28"/>
          <w:rtl/>
          <w:lang w:bidi="fa-IR"/>
        </w:rPr>
        <w:instrText xml:space="preserve"> </w:instrText>
      </w:r>
      <w:r w:rsidRPr="00C91CA3">
        <w:rPr>
          <w:rFonts w:hint="cs"/>
          <w:sz w:val="28"/>
          <w:lang w:bidi="fa-IR"/>
        </w:rPr>
        <w:instrText>REF</w:instrText>
      </w:r>
      <w:r w:rsidRPr="00C91CA3">
        <w:rPr>
          <w:rFonts w:hint="cs"/>
          <w:sz w:val="28"/>
          <w:rtl/>
          <w:lang w:bidi="fa-IR"/>
        </w:rPr>
        <w:instrText xml:space="preserve"> _</w:instrText>
      </w:r>
      <w:r w:rsidRPr="00C91CA3">
        <w:rPr>
          <w:rFonts w:hint="cs"/>
          <w:sz w:val="28"/>
          <w:lang w:bidi="fa-IR"/>
        </w:rPr>
        <w:instrText>Ref174452781 \h</w:instrText>
      </w:r>
      <w:r w:rsidRPr="00C91CA3">
        <w:rPr>
          <w:sz w:val="28"/>
          <w:rtl/>
          <w:lang w:bidi="fa-IR"/>
        </w:rPr>
        <w:instrText xml:space="preserve"> </w:instrText>
      </w:r>
      <w:r>
        <w:rPr>
          <w:sz w:val="28"/>
          <w:rtl/>
          <w:lang w:bidi="fa-IR"/>
        </w:rPr>
        <w:instrText xml:space="preserve"> \* </w:instrText>
      </w:r>
      <w:r>
        <w:rPr>
          <w:sz w:val="28"/>
          <w:lang w:bidi="fa-IR"/>
        </w:rPr>
        <w:instrText>MERGEFORMAT</w:instrText>
      </w:r>
      <w:r>
        <w:rPr>
          <w:sz w:val="28"/>
          <w:rtl/>
          <w:lang w:bidi="fa-IR"/>
        </w:rPr>
        <w:instrText xml:space="preserve"> </w:instrText>
      </w:r>
      <w:r w:rsidRPr="00C91CA3">
        <w:rPr>
          <w:sz w:val="28"/>
          <w:rtl/>
          <w:lang w:bidi="fa-IR"/>
        </w:rPr>
      </w:r>
      <w:r w:rsidRPr="00C91CA3">
        <w:rPr>
          <w:sz w:val="28"/>
          <w:rtl/>
          <w:lang w:bidi="fa-IR"/>
        </w:rPr>
        <w:fldChar w:fldCharType="separate"/>
      </w:r>
      <w:r w:rsidR="00C21D29" w:rsidRPr="00FE4989">
        <w:rPr>
          <w:rtl/>
        </w:rPr>
        <w:t>جدول</w:t>
      </w:r>
      <w:r w:rsidR="00C21D29">
        <w:rPr>
          <w:rFonts w:hint="cs"/>
          <w:rtl/>
        </w:rPr>
        <w:t xml:space="preserve"> </w:t>
      </w:r>
      <w:r w:rsidR="00C21D29">
        <w:rPr>
          <w:noProof/>
          <w:rtl/>
        </w:rPr>
        <w:t>‏2</w:t>
      </w:r>
      <w:r w:rsidR="00C21D29">
        <w:rPr>
          <w:noProof/>
          <w:rtl/>
        </w:rPr>
        <w:noBreakHyphen/>
        <w:t>6</w:t>
      </w:r>
      <w:r w:rsidRPr="00C91CA3">
        <w:rPr>
          <w:sz w:val="28"/>
          <w:rtl/>
          <w:lang w:bidi="fa-IR"/>
        </w:rPr>
        <w:fldChar w:fldCharType="end"/>
      </w:r>
      <w:r w:rsidRPr="00C91CA3">
        <w:rPr>
          <w:rFonts w:hint="cs"/>
          <w:sz w:val="28"/>
          <w:rtl/>
          <w:lang w:bidi="fa-IR"/>
        </w:rPr>
        <w:t>، درصد تخصیص شرکت‌های ابری خارجی دخیل در بازار ایران در سال</w:t>
      </w:r>
      <w:r w:rsidRPr="00C91CA3">
        <w:rPr>
          <w:rFonts w:hint="eastAsia"/>
          <w:sz w:val="28"/>
          <w:rtl/>
          <w:lang w:bidi="fa-IR"/>
        </w:rPr>
        <w:t>‌</w:t>
      </w:r>
      <w:r w:rsidRPr="00C91CA3">
        <w:rPr>
          <w:rFonts w:hint="cs"/>
          <w:sz w:val="28"/>
          <w:rtl/>
          <w:lang w:bidi="fa-IR"/>
        </w:rPr>
        <w:t>های 1402 و 1403 نشان داده شده است</w:t>
      </w:r>
      <w:r w:rsidRPr="00C91CA3">
        <w:rPr>
          <w:sz w:val="28"/>
          <w:rtl/>
          <w:lang w:bidi="fa-IR"/>
        </w:rPr>
        <w:fldChar w:fldCharType="begin"/>
      </w:r>
      <w:r>
        <w:rPr>
          <w:sz w:val="28"/>
          <w:rtl/>
          <w:lang w:bidi="fa-IR"/>
        </w:rPr>
        <w:instrText xml:space="preserve"> </w:instrText>
      </w:r>
      <w:r>
        <w:rPr>
          <w:sz w:val="28"/>
          <w:lang w:bidi="fa-IR"/>
        </w:rPr>
        <w:instrText>ADDIN EN.CITE &lt;EndNote&gt;&lt;Cite&gt;&lt;RecNum&gt;66&lt;/RecNum&gt;&lt;DisplayText&gt;[12]&lt;/DisplayText&gt;&lt;record&gt;&lt;rec-number&gt;66&lt;/rec-number&gt;&lt;foreign-keys&gt;&lt;key app="EN" db-id="wepzatswu0fwznedv9m55rw2fvzevpsv00vp" timestamp="1722689478"&gt;66&lt;/key&gt;&lt;/foreign-keys&gt;&lt;ref-type name="Journal Article"&gt;17&lt;/ref-type&gt;&lt;contributors&gt;&lt;/contributors&gt;&lt;titles&gt;&lt;title&gt;Web Hosting Usage Distribution in Iran, 2024, https://trends.builtwith.com/hosting/country/Iran&lt;/title&gt;&lt;/titles&gt;&lt;dates&gt;&lt;/dates&gt;&lt;urls&gt;&lt;/urls&gt;&lt;/record&gt;&lt;/Cite&gt;&lt;/EndNote</w:instrText>
      </w:r>
      <w:r>
        <w:rPr>
          <w:sz w:val="28"/>
          <w:rtl/>
          <w:lang w:bidi="fa-IR"/>
        </w:rPr>
        <w:instrText>&gt;</w:instrText>
      </w:r>
      <w:r w:rsidRPr="00C91CA3">
        <w:rPr>
          <w:sz w:val="28"/>
          <w:rtl/>
          <w:lang w:bidi="fa-IR"/>
        </w:rPr>
        <w:fldChar w:fldCharType="separate"/>
      </w:r>
      <w:r>
        <w:rPr>
          <w:noProof/>
          <w:sz w:val="28"/>
          <w:rtl/>
          <w:lang w:bidi="fa-IR"/>
        </w:rPr>
        <w:t>[12]</w:t>
      </w:r>
      <w:r w:rsidRPr="00C91CA3">
        <w:rPr>
          <w:sz w:val="28"/>
          <w:rtl/>
          <w:lang w:bidi="fa-IR"/>
        </w:rPr>
        <w:fldChar w:fldCharType="end"/>
      </w:r>
      <w:r w:rsidRPr="00C91CA3">
        <w:rPr>
          <w:rFonts w:hint="cs"/>
          <w:sz w:val="28"/>
          <w:rtl/>
          <w:lang w:bidi="fa-IR"/>
        </w:rPr>
        <w:t>.</w:t>
      </w:r>
    </w:p>
    <w:p w14:paraId="5AE40403" w14:textId="0C1534B7" w:rsidR="00126B26" w:rsidRDefault="00126B26" w:rsidP="00126B26">
      <w:pPr>
        <w:pStyle w:val="Caption"/>
        <w:rPr>
          <w:rtl/>
        </w:rPr>
      </w:pPr>
      <w:bookmarkStart w:id="61" w:name="_Ref173317277"/>
      <w:bookmarkStart w:id="62" w:name="_Ref174452750"/>
      <w:bookmarkStart w:id="63" w:name="_Toc156027627"/>
      <w:r w:rsidRPr="00FE4989">
        <w:rPr>
          <w:rtl/>
        </w:rPr>
        <w:lastRenderedPageBreak/>
        <w:t>جدول</w:t>
      </w:r>
      <w:bookmarkEnd w:id="61"/>
      <w:r>
        <w:rPr>
          <w:rFonts w:hint="cs"/>
          <w:rtl/>
        </w:rPr>
        <w:t xml:space="preserve"> </w:t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STYLEREF</w:instrText>
      </w:r>
      <w:r>
        <w:rPr>
          <w:rtl/>
        </w:rPr>
        <w:instrText xml:space="preserve"> 1 \</w:instrText>
      </w:r>
      <w:r>
        <w:instrText>s</w:instrText>
      </w:r>
      <w:r>
        <w:rPr>
          <w:rtl/>
        </w:rPr>
        <w:instrText xml:space="preserve"> </w:instrText>
      </w:r>
      <w:r>
        <w:rPr>
          <w:rtl/>
        </w:rPr>
        <w:fldChar w:fldCharType="separate"/>
      </w:r>
      <w:r w:rsidR="00C21D29">
        <w:rPr>
          <w:noProof/>
          <w:rtl/>
        </w:rPr>
        <w:t>‏2</w:t>
      </w:r>
      <w:r>
        <w:rPr>
          <w:rtl/>
        </w:rPr>
        <w:fldChar w:fldCharType="end"/>
      </w:r>
      <w:r>
        <w:rPr>
          <w:rtl/>
        </w:rPr>
        <w:noBreakHyphen/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SEQ</w:instrText>
      </w:r>
      <w:r>
        <w:rPr>
          <w:rtl/>
        </w:rPr>
        <w:instrText xml:space="preserve"> جدول \* </w:instrText>
      </w:r>
      <w:r>
        <w:instrText>ARABIC \s 1</w:instrText>
      </w:r>
      <w:r>
        <w:rPr>
          <w:rtl/>
        </w:rPr>
        <w:instrText xml:space="preserve"> </w:instrText>
      </w:r>
      <w:r>
        <w:rPr>
          <w:rtl/>
        </w:rPr>
        <w:fldChar w:fldCharType="separate"/>
      </w:r>
      <w:r w:rsidR="00C21D29">
        <w:rPr>
          <w:noProof/>
          <w:rtl/>
        </w:rPr>
        <w:t>5</w:t>
      </w:r>
      <w:r>
        <w:rPr>
          <w:rtl/>
        </w:rPr>
        <w:fldChar w:fldCharType="end"/>
      </w:r>
      <w:bookmarkEnd w:id="62"/>
      <w:r>
        <w:rPr>
          <w:rFonts w:hint="cs"/>
          <w:rtl/>
        </w:rPr>
        <w:t xml:space="preserve"> </w:t>
      </w:r>
      <w:r w:rsidRPr="00AF0AA6">
        <w:rPr>
          <w:rFonts w:hint="cs"/>
          <w:rtl/>
        </w:rPr>
        <w:t xml:space="preserve">درصد سهم </w:t>
      </w:r>
      <w:r>
        <w:rPr>
          <w:rFonts w:hint="cs"/>
          <w:rtl/>
        </w:rPr>
        <w:t>فراهم‌کنندگان</w:t>
      </w:r>
      <w:r w:rsidRPr="00AF0AA6">
        <w:rPr>
          <w:rFonts w:hint="cs"/>
          <w:rtl/>
        </w:rPr>
        <w:t xml:space="preserve"> ابری خارجی</w:t>
      </w:r>
      <w:bookmarkEnd w:id="63"/>
      <w:r>
        <w:t xml:space="preserve"> </w:t>
      </w:r>
      <w:r>
        <w:rPr>
          <w:rFonts w:hint="cs"/>
          <w:rtl/>
        </w:rPr>
        <w:t>در سال 1402</w:t>
      </w:r>
      <w:r>
        <w:t xml:space="preserve"> </w:t>
      </w:r>
      <w:r>
        <w:rPr>
          <w:sz w:val="28"/>
          <w:rtl/>
        </w:rPr>
        <w:fldChar w:fldCharType="begin"/>
      </w:r>
      <w:r>
        <w:rPr>
          <w:sz w:val="28"/>
          <w:rtl/>
        </w:rPr>
        <w:instrText xml:space="preserve"> </w:instrText>
      </w:r>
      <w:r>
        <w:rPr>
          <w:sz w:val="28"/>
        </w:rPr>
        <w:instrText>ADDIN EN.CITE &lt;EndNote&gt;&lt;Cite&gt;&lt;RecNum&gt;66&lt;/RecNum&gt;&lt;DisplayText&gt;[12]&lt;/DisplayText&gt;&lt;record&gt;&lt;rec-number&gt;66&lt;/rec-number&gt;&lt;foreign-keys&gt;&lt;key app="EN" db-id="wepzatswu0fwznedv9m55rw2fvzevpsv00vp" timestamp="1722689478"&gt;66&lt;/key&gt;&lt;/foreign-keys&gt;&lt;ref-type name="Journal Article"&gt;17&lt;/ref-type&gt;&lt;contributors&gt;&lt;/contributors&gt;&lt;titles&gt;&lt;title&gt;Web Hosting Usage Distribution in Iran, 2024, https://trends.builtwith.com/hosting/country/Iran&lt;/title&gt;&lt;/titles&gt;&lt;dates&gt;&lt;/dates&gt;&lt;urls&gt;&lt;/urls&gt;&lt;/record&gt;&lt;/Cite&gt;&lt;/EndNote</w:instrText>
      </w:r>
      <w:r>
        <w:rPr>
          <w:sz w:val="28"/>
          <w:rtl/>
        </w:rPr>
        <w:instrText>&gt;</w:instrText>
      </w:r>
      <w:r>
        <w:rPr>
          <w:sz w:val="28"/>
          <w:rtl/>
        </w:rPr>
        <w:fldChar w:fldCharType="separate"/>
      </w:r>
      <w:r>
        <w:rPr>
          <w:noProof/>
          <w:sz w:val="28"/>
          <w:rtl/>
        </w:rPr>
        <w:t>[12]</w:t>
      </w:r>
      <w:r>
        <w:rPr>
          <w:sz w:val="28"/>
          <w:rtl/>
        </w:rPr>
        <w:fldChar w:fldCharType="end"/>
      </w:r>
    </w:p>
    <w:tbl>
      <w:tblPr>
        <w:tblW w:w="9582" w:type="dxa"/>
        <w:jc w:val="center"/>
        <w:tblLook w:val="04A0" w:firstRow="1" w:lastRow="0" w:firstColumn="1" w:lastColumn="0" w:noHBand="0" w:noVBand="1"/>
      </w:tblPr>
      <w:tblGrid>
        <w:gridCol w:w="620"/>
        <w:gridCol w:w="1714"/>
        <w:gridCol w:w="2826"/>
        <w:gridCol w:w="1549"/>
        <w:gridCol w:w="1580"/>
        <w:gridCol w:w="1293"/>
      </w:tblGrid>
      <w:tr w:rsidR="00126B26" w:rsidRPr="00AF0AA6" w14:paraId="4A71FFF0" w14:textId="77777777" w:rsidTr="00494139">
        <w:trPr>
          <w:trHeight w:val="295"/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</w:tcPr>
          <w:p w14:paraId="787ADEE6" w14:textId="77777777" w:rsidR="00126B26" w:rsidRPr="00AF0AA6" w:rsidRDefault="00126B26" w:rsidP="00494139">
            <w:pPr>
              <w:bidi w:val="0"/>
              <w:ind w:left="-300"/>
              <w:jc w:val="center"/>
              <w:rPr>
                <w:rFonts w:ascii="Calibri" w:eastAsia="Times New Roman" w:hAnsi="Calibri"/>
                <w:b/>
                <w:bCs/>
                <w:szCs w:val="24"/>
                <w:rtl/>
                <w:lang w:bidi="fa-IR"/>
              </w:rPr>
            </w:pPr>
            <w:r w:rsidRPr="00AF0AA6">
              <w:rPr>
                <w:rFonts w:ascii="Calibri" w:eastAsia="Times New Roman" w:hAnsi="Calibri" w:hint="cs"/>
                <w:b/>
                <w:bCs/>
                <w:szCs w:val="24"/>
                <w:rtl/>
                <w:lang w:bidi="fa-IR"/>
              </w:rPr>
              <w:t>ردیف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</w:tcPr>
          <w:p w14:paraId="1CC60868" w14:textId="77777777" w:rsidR="00126B26" w:rsidRPr="00AF0AA6" w:rsidRDefault="00126B26" w:rsidP="00494139">
            <w:pPr>
              <w:bidi w:val="0"/>
              <w:ind w:left="-329"/>
              <w:jc w:val="center"/>
              <w:rPr>
                <w:rFonts w:ascii="Calibri" w:eastAsia="Times New Roman" w:hAnsi="Calibri"/>
                <w:b/>
                <w:bCs/>
                <w:szCs w:val="24"/>
              </w:rPr>
            </w:pPr>
            <w:r w:rsidRPr="00AF0AA6">
              <w:rPr>
                <w:rFonts w:ascii="Calibri" w:eastAsia="Times New Roman" w:hAnsi="Calibri" w:hint="cs"/>
                <w:b/>
                <w:bCs/>
                <w:szCs w:val="24"/>
                <w:rtl/>
              </w:rPr>
              <w:t>نام شرکت</w:t>
            </w:r>
          </w:p>
        </w:tc>
        <w:tc>
          <w:tcPr>
            <w:tcW w:w="2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</w:tcPr>
          <w:p w14:paraId="743D3227" w14:textId="77777777" w:rsidR="00126B26" w:rsidRPr="00AF0AA6" w:rsidRDefault="00126B26" w:rsidP="00494139">
            <w:pPr>
              <w:bidi w:val="0"/>
              <w:ind w:left="-194"/>
              <w:jc w:val="center"/>
              <w:rPr>
                <w:rFonts w:ascii="Calibri" w:eastAsia="Times New Roman" w:hAnsi="Calibri"/>
                <w:b/>
                <w:bCs/>
                <w:szCs w:val="24"/>
              </w:rPr>
            </w:pPr>
            <w:r w:rsidRPr="00AF0AA6">
              <w:rPr>
                <w:rFonts w:ascii="Calibri" w:eastAsia="Times New Roman" w:hAnsi="Calibri" w:hint="cs"/>
                <w:b/>
                <w:bCs/>
                <w:szCs w:val="24"/>
                <w:rtl/>
              </w:rPr>
              <w:t>دامنه ارائه خدمت در ایران</w:t>
            </w:r>
          </w:p>
        </w:tc>
        <w:tc>
          <w:tcPr>
            <w:tcW w:w="1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</w:tcPr>
          <w:p w14:paraId="6ABA0118" w14:textId="77777777" w:rsidR="00126B26" w:rsidRPr="00AF0AA6" w:rsidRDefault="00126B26" w:rsidP="00494139">
            <w:pPr>
              <w:bidi w:val="0"/>
              <w:ind w:left="-254"/>
              <w:jc w:val="center"/>
              <w:rPr>
                <w:rFonts w:ascii="Calibri" w:eastAsia="Times New Roman" w:hAnsi="Calibri"/>
                <w:b/>
                <w:bCs/>
                <w:szCs w:val="24"/>
              </w:rPr>
            </w:pPr>
            <w:r w:rsidRPr="00AF0AA6">
              <w:rPr>
                <w:rFonts w:ascii="Calibri" w:eastAsia="Times New Roman" w:hAnsi="Calibri" w:hint="cs"/>
                <w:b/>
                <w:bCs/>
                <w:szCs w:val="24"/>
                <w:rtl/>
              </w:rPr>
              <w:t>تعداد کاربران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</w:tcPr>
          <w:p w14:paraId="7CC8EA87" w14:textId="77777777" w:rsidR="00126B26" w:rsidRPr="00AF0AA6" w:rsidRDefault="00126B26" w:rsidP="00494139">
            <w:pPr>
              <w:bidi w:val="0"/>
              <w:ind w:left="-179"/>
              <w:jc w:val="center"/>
              <w:rPr>
                <w:rFonts w:ascii="Calibri" w:eastAsia="Times New Roman" w:hAnsi="Calibri"/>
                <w:b/>
                <w:bCs/>
                <w:szCs w:val="24"/>
              </w:rPr>
            </w:pPr>
            <w:r w:rsidRPr="00AF0AA6">
              <w:rPr>
                <w:rFonts w:ascii="Calibri" w:eastAsia="Times New Roman" w:hAnsi="Calibri" w:hint="cs"/>
                <w:b/>
                <w:bCs/>
                <w:szCs w:val="24"/>
                <w:rtl/>
              </w:rPr>
              <w:t>میزان درآمد</w:t>
            </w:r>
          </w:p>
        </w:tc>
        <w:tc>
          <w:tcPr>
            <w:tcW w:w="1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</w:tcPr>
          <w:p w14:paraId="42DA4410" w14:textId="77777777" w:rsidR="00126B26" w:rsidRPr="00AF0AA6" w:rsidRDefault="00126B26" w:rsidP="00494139">
            <w:pPr>
              <w:bidi w:val="0"/>
              <w:jc w:val="center"/>
              <w:rPr>
                <w:rFonts w:ascii="Calibri" w:eastAsia="Times New Roman" w:hAnsi="Calibri"/>
                <w:b/>
                <w:bCs/>
                <w:szCs w:val="24"/>
                <w:rtl/>
                <w:lang w:bidi="fa-IR"/>
              </w:rPr>
            </w:pPr>
            <w:r w:rsidRPr="00AF0AA6">
              <w:rPr>
                <w:rFonts w:ascii="Calibri" w:eastAsia="Times New Roman" w:hAnsi="Calibri" w:hint="cs"/>
                <w:b/>
                <w:bCs/>
                <w:szCs w:val="24"/>
                <w:rtl/>
                <w:lang w:bidi="fa-IR"/>
              </w:rPr>
              <w:t>سهم بازار</w:t>
            </w:r>
            <w:r>
              <w:rPr>
                <w:rFonts w:ascii="Calibri" w:eastAsia="Times New Roman" w:hAnsi="Calibri"/>
                <w:b/>
                <w:bCs/>
                <w:szCs w:val="24"/>
                <w:lang w:bidi="fa-IR"/>
              </w:rPr>
              <w:t xml:space="preserve">  </w:t>
            </w:r>
          </w:p>
        </w:tc>
      </w:tr>
      <w:tr w:rsidR="00126B26" w:rsidRPr="00AF0AA6" w14:paraId="480A3A3C" w14:textId="77777777" w:rsidTr="00494139">
        <w:trPr>
          <w:trHeight w:val="295"/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12748A22" w14:textId="77777777" w:rsidR="00126B26" w:rsidRPr="00AF0AA6" w:rsidRDefault="00126B26" w:rsidP="00494139">
            <w:pPr>
              <w:bidi w:val="0"/>
              <w:ind w:left="-300"/>
              <w:jc w:val="center"/>
              <w:rPr>
                <w:rFonts w:ascii="Calibri" w:eastAsia="Times New Roman" w:hAnsi="Calibri"/>
                <w:szCs w:val="24"/>
              </w:rPr>
            </w:pPr>
            <w:r w:rsidRPr="00AF0AA6">
              <w:rPr>
                <w:rFonts w:ascii="Calibri" w:hAnsi="Calibri"/>
                <w:szCs w:val="24"/>
              </w:rPr>
              <w:t>1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1BE3FC11" w14:textId="77777777" w:rsidR="00126B26" w:rsidRPr="00AF0AA6" w:rsidRDefault="00126B26" w:rsidP="00494139">
            <w:pPr>
              <w:bidi w:val="0"/>
              <w:ind w:left="-329"/>
              <w:jc w:val="center"/>
              <w:rPr>
                <w:rFonts w:ascii="Calibri" w:eastAsia="Times New Roman" w:hAnsi="Calibri"/>
                <w:szCs w:val="24"/>
              </w:rPr>
            </w:pPr>
            <w:r w:rsidRPr="00AF0AA6">
              <w:rPr>
                <w:rFonts w:ascii="Calibri" w:eastAsia="Times New Roman" w:hAnsi="Calibri"/>
                <w:szCs w:val="24"/>
              </w:rPr>
              <w:t>Hetzner</w:t>
            </w:r>
          </w:p>
        </w:tc>
        <w:tc>
          <w:tcPr>
            <w:tcW w:w="2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1449D71E" w14:textId="77777777" w:rsidR="00126B26" w:rsidRPr="00AF0AA6" w:rsidRDefault="00126B26" w:rsidP="00494139">
            <w:pPr>
              <w:bidi w:val="0"/>
              <w:ind w:left="-194"/>
              <w:jc w:val="center"/>
              <w:rPr>
                <w:rFonts w:ascii="Calibri" w:eastAsia="Times New Roman" w:hAnsi="Calibri"/>
                <w:szCs w:val="24"/>
              </w:rPr>
            </w:pPr>
            <w:r w:rsidRPr="00AF0AA6">
              <w:rPr>
                <w:rFonts w:ascii="Calibri" w:eastAsia="Times New Roman" w:hAnsi="Calibri"/>
                <w:szCs w:val="24"/>
              </w:rPr>
              <w:t>CDN - IaaS , …</w:t>
            </w:r>
          </w:p>
        </w:tc>
        <w:tc>
          <w:tcPr>
            <w:tcW w:w="1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6FCE638D" w14:textId="77777777" w:rsidR="00126B26" w:rsidRPr="00AF0AA6" w:rsidRDefault="00126B26" w:rsidP="00494139">
            <w:pPr>
              <w:bidi w:val="0"/>
              <w:ind w:left="-254"/>
              <w:jc w:val="center"/>
              <w:rPr>
                <w:rFonts w:ascii="Calibri" w:eastAsia="Times New Roman" w:hAnsi="Calibri"/>
                <w:szCs w:val="24"/>
              </w:rPr>
            </w:pPr>
            <w:r>
              <w:rPr>
                <w:rFonts w:ascii="Calibri" w:eastAsia="Times New Roman" w:hAnsi="Calibri"/>
                <w:szCs w:val="24"/>
              </w:rPr>
              <w:t>113</w:t>
            </w:r>
            <w:r w:rsidRPr="00AF0AA6">
              <w:rPr>
                <w:rFonts w:ascii="Calibri" w:eastAsia="Times New Roman" w:hAnsi="Calibri"/>
                <w:szCs w:val="24"/>
              </w:rPr>
              <w:t>,</w:t>
            </w:r>
            <w:r>
              <w:rPr>
                <w:rFonts w:ascii="Calibri" w:eastAsia="Times New Roman" w:hAnsi="Calibri"/>
                <w:szCs w:val="24"/>
              </w:rPr>
              <w:t>7</w:t>
            </w:r>
            <w:r w:rsidRPr="00AF0AA6">
              <w:rPr>
                <w:rFonts w:ascii="Calibri" w:eastAsia="Times New Roman" w:hAnsi="Calibri"/>
                <w:szCs w:val="24"/>
              </w:rPr>
              <w:t>60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5BCE0744" w14:textId="77777777" w:rsidR="00126B26" w:rsidRPr="00AF0AA6" w:rsidRDefault="00126B26" w:rsidP="00494139">
            <w:pPr>
              <w:bidi w:val="0"/>
              <w:ind w:left="-179"/>
              <w:jc w:val="center"/>
              <w:rPr>
                <w:rFonts w:ascii="Calibri" w:eastAsia="Times New Roman" w:hAnsi="Calibri"/>
                <w:szCs w:val="24"/>
              </w:rPr>
            </w:pPr>
            <w:r w:rsidRPr="00AF0AA6">
              <w:rPr>
                <w:rFonts w:ascii="Calibri" w:eastAsia="Times New Roman" w:hAnsi="Calibri"/>
                <w:szCs w:val="24"/>
              </w:rPr>
              <w:t>$20,512,800</w:t>
            </w:r>
          </w:p>
        </w:tc>
        <w:tc>
          <w:tcPr>
            <w:tcW w:w="1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09F99D0A" w14:textId="77777777" w:rsidR="00126B26" w:rsidRPr="00AF0AA6" w:rsidRDefault="00126B26" w:rsidP="00494139">
            <w:pPr>
              <w:bidi w:val="0"/>
              <w:jc w:val="center"/>
              <w:rPr>
                <w:rFonts w:ascii="Calibri" w:eastAsia="Times New Roman" w:hAnsi="Calibri"/>
                <w:szCs w:val="24"/>
              </w:rPr>
            </w:pPr>
            <w:r w:rsidRPr="00AF0AA6">
              <w:rPr>
                <w:rFonts w:ascii="Calibri" w:eastAsia="Times New Roman" w:hAnsi="Calibri"/>
                <w:szCs w:val="24"/>
              </w:rPr>
              <w:t>47.6%</w:t>
            </w:r>
          </w:p>
        </w:tc>
      </w:tr>
      <w:tr w:rsidR="00126B26" w:rsidRPr="00AF0AA6" w14:paraId="20CBDCA1" w14:textId="77777777" w:rsidTr="00494139">
        <w:trPr>
          <w:trHeight w:val="295"/>
          <w:jc w:val="center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4B68F314" w14:textId="77777777" w:rsidR="00126B26" w:rsidRPr="00AF0AA6" w:rsidRDefault="00126B26" w:rsidP="00494139">
            <w:pPr>
              <w:bidi w:val="0"/>
              <w:ind w:left="-300"/>
              <w:jc w:val="center"/>
              <w:rPr>
                <w:rFonts w:ascii="Calibri" w:eastAsia="Times New Roman" w:hAnsi="Calibri"/>
                <w:szCs w:val="24"/>
              </w:rPr>
            </w:pPr>
            <w:r w:rsidRPr="00AF0AA6">
              <w:rPr>
                <w:rFonts w:ascii="Calibri" w:hAnsi="Calibri"/>
                <w:szCs w:val="24"/>
              </w:rPr>
              <w:t>2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14421398" w14:textId="77777777" w:rsidR="00126B26" w:rsidRPr="00AF0AA6" w:rsidRDefault="00126B26" w:rsidP="00494139">
            <w:pPr>
              <w:bidi w:val="0"/>
              <w:ind w:left="-329"/>
              <w:jc w:val="center"/>
              <w:rPr>
                <w:rFonts w:ascii="Calibri" w:eastAsia="Times New Roman" w:hAnsi="Calibri"/>
                <w:szCs w:val="24"/>
              </w:rPr>
            </w:pPr>
            <w:r w:rsidRPr="00AF0AA6">
              <w:rPr>
                <w:rFonts w:ascii="Calibri" w:eastAsia="Times New Roman" w:hAnsi="Calibri"/>
                <w:szCs w:val="24"/>
              </w:rPr>
              <w:t>Cloudflare</w:t>
            </w:r>
          </w:p>
        </w:tc>
        <w:tc>
          <w:tcPr>
            <w:tcW w:w="2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45F67314" w14:textId="77777777" w:rsidR="00126B26" w:rsidRPr="00AF0AA6" w:rsidRDefault="00126B26" w:rsidP="00494139">
            <w:pPr>
              <w:bidi w:val="0"/>
              <w:ind w:left="-194"/>
              <w:jc w:val="center"/>
              <w:rPr>
                <w:rFonts w:ascii="Calibri" w:eastAsia="Times New Roman" w:hAnsi="Calibri"/>
                <w:szCs w:val="24"/>
              </w:rPr>
            </w:pPr>
            <w:r w:rsidRPr="00AF0AA6">
              <w:rPr>
                <w:rFonts w:ascii="Calibri" w:eastAsia="Times New Roman" w:hAnsi="Calibri"/>
                <w:szCs w:val="24"/>
              </w:rPr>
              <w:t>CDN - IaaS , DNS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1AA99D56" w14:textId="77777777" w:rsidR="00126B26" w:rsidRPr="00AF0AA6" w:rsidRDefault="00126B26" w:rsidP="00494139">
            <w:pPr>
              <w:bidi w:val="0"/>
              <w:ind w:left="-254"/>
              <w:jc w:val="center"/>
              <w:rPr>
                <w:rFonts w:ascii="Calibri" w:eastAsia="Times New Roman" w:hAnsi="Calibri"/>
                <w:szCs w:val="24"/>
              </w:rPr>
            </w:pPr>
            <w:r>
              <w:rPr>
                <w:rFonts w:ascii="Calibri" w:eastAsia="Times New Roman" w:hAnsi="Calibri"/>
                <w:szCs w:val="24"/>
              </w:rPr>
              <w:t>35</w:t>
            </w:r>
            <w:r w:rsidRPr="00AF0AA6">
              <w:rPr>
                <w:rFonts w:ascii="Calibri" w:eastAsia="Times New Roman" w:hAnsi="Calibri"/>
                <w:szCs w:val="24"/>
              </w:rPr>
              <w:t>,530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7805A243" w14:textId="77777777" w:rsidR="00126B26" w:rsidRPr="00AF0AA6" w:rsidRDefault="00126B26" w:rsidP="00494139">
            <w:pPr>
              <w:bidi w:val="0"/>
              <w:ind w:left="-179"/>
              <w:jc w:val="center"/>
              <w:rPr>
                <w:rFonts w:ascii="Calibri" w:eastAsia="Times New Roman" w:hAnsi="Calibri"/>
                <w:szCs w:val="24"/>
              </w:rPr>
            </w:pPr>
            <w:r w:rsidRPr="00AF0AA6">
              <w:rPr>
                <w:rFonts w:ascii="Calibri" w:eastAsia="Times New Roman" w:hAnsi="Calibri"/>
                <w:szCs w:val="24"/>
              </w:rPr>
              <w:t>$6,395,400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0B2EE31F" w14:textId="77777777" w:rsidR="00126B26" w:rsidRPr="00AF0AA6" w:rsidRDefault="00126B26" w:rsidP="00494139">
            <w:pPr>
              <w:bidi w:val="0"/>
              <w:jc w:val="center"/>
              <w:rPr>
                <w:rFonts w:ascii="Calibri" w:eastAsia="Times New Roman" w:hAnsi="Calibri"/>
                <w:szCs w:val="24"/>
              </w:rPr>
            </w:pPr>
            <w:r w:rsidRPr="00AF0AA6">
              <w:rPr>
                <w:rFonts w:ascii="Calibri" w:eastAsia="Times New Roman" w:hAnsi="Calibri"/>
                <w:szCs w:val="24"/>
              </w:rPr>
              <w:t>14.9%</w:t>
            </w:r>
          </w:p>
        </w:tc>
      </w:tr>
      <w:tr w:rsidR="00126B26" w:rsidRPr="00AF0AA6" w14:paraId="038385E7" w14:textId="77777777" w:rsidTr="00494139">
        <w:trPr>
          <w:trHeight w:val="295"/>
          <w:jc w:val="center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47DBC116" w14:textId="77777777" w:rsidR="00126B26" w:rsidRPr="00AF0AA6" w:rsidRDefault="00126B26" w:rsidP="00494139">
            <w:pPr>
              <w:bidi w:val="0"/>
              <w:ind w:left="-300"/>
              <w:jc w:val="center"/>
              <w:rPr>
                <w:rFonts w:ascii="Calibri" w:eastAsia="Times New Roman" w:hAnsi="Calibri"/>
                <w:szCs w:val="24"/>
              </w:rPr>
            </w:pPr>
            <w:r w:rsidRPr="00AF0AA6">
              <w:rPr>
                <w:rFonts w:ascii="Calibri" w:hAnsi="Calibri"/>
                <w:szCs w:val="24"/>
              </w:rPr>
              <w:t>3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548B5676" w14:textId="77777777" w:rsidR="00126B26" w:rsidRPr="00AF0AA6" w:rsidRDefault="00126B26" w:rsidP="00494139">
            <w:pPr>
              <w:bidi w:val="0"/>
              <w:ind w:left="-329"/>
              <w:jc w:val="center"/>
              <w:rPr>
                <w:rFonts w:ascii="Calibri" w:eastAsia="Times New Roman" w:hAnsi="Calibri"/>
                <w:szCs w:val="24"/>
              </w:rPr>
            </w:pPr>
            <w:r w:rsidRPr="00AF0AA6">
              <w:rPr>
                <w:rFonts w:ascii="Calibri" w:eastAsia="Times New Roman" w:hAnsi="Calibri"/>
                <w:szCs w:val="24"/>
              </w:rPr>
              <w:t>OVH</w:t>
            </w:r>
          </w:p>
        </w:tc>
        <w:tc>
          <w:tcPr>
            <w:tcW w:w="2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0080D52C" w14:textId="77777777" w:rsidR="00126B26" w:rsidRPr="00AF0AA6" w:rsidRDefault="00126B26" w:rsidP="00494139">
            <w:pPr>
              <w:bidi w:val="0"/>
              <w:ind w:left="-194"/>
              <w:jc w:val="center"/>
              <w:rPr>
                <w:rFonts w:ascii="Calibri" w:eastAsia="Times New Roman" w:hAnsi="Calibri"/>
                <w:szCs w:val="24"/>
              </w:rPr>
            </w:pPr>
            <w:r w:rsidRPr="00AF0AA6">
              <w:rPr>
                <w:rFonts w:ascii="Calibri" w:eastAsia="Times New Roman" w:hAnsi="Calibri"/>
                <w:szCs w:val="24"/>
              </w:rPr>
              <w:t>CDN - IaaS , …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697EA677" w14:textId="77777777" w:rsidR="00126B26" w:rsidRPr="00AF0AA6" w:rsidRDefault="00126B26" w:rsidP="00494139">
            <w:pPr>
              <w:bidi w:val="0"/>
              <w:ind w:left="-254"/>
              <w:jc w:val="center"/>
              <w:rPr>
                <w:rFonts w:ascii="Calibri" w:eastAsia="Times New Roman" w:hAnsi="Calibri"/>
                <w:szCs w:val="24"/>
              </w:rPr>
            </w:pPr>
            <w:r w:rsidRPr="00AF0AA6">
              <w:rPr>
                <w:rFonts w:ascii="Calibri" w:eastAsia="Times New Roman" w:hAnsi="Calibri"/>
                <w:szCs w:val="24"/>
              </w:rPr>
              <w:t>23,210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3AC506E3" w14:textId="77777777" w:rsidR="00126B26" w:rsidRPr="00AF0AA6" w:rsidRDefault="00126B26" w:rsidP="00494139">
            <w:pPr>
              <w:bidi w:val="0"/>
              <w:ind w:left="-179"/>
              <w:jc w:val="center"/>
              <w:rPr>
                <w:rFonts w:ascii="Calibri" w:eastAsia="Times New Roman" w:hAnsi="Calibri"/>
                <w:szCs w:val="24"/>
              </w:rPr>
            </w:pPr>
            <w:r w:rsidRPr="00AF0AA6">
              <w:rPr>
                <w:rFonts w:ascii="Calibri" w:eastAsia="Times New Roman" w:hAnsi="Calibri"/>
                <w:szCs w:val="24"/>
              </w:rPr>
              <w:t>$4,177,800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33A607BC" w14:textId="77777777" w:rsidR="00126B26" w:rsidRPr="00AF0AA6" w:rsidRDefault="00126B26" w:rsidP="00494139">
            <w:pPr>
              <w:bidi w:val="0"/>
              <w:jc w:val="center"/>
              <w:rPr>
                <w:rFonts w:ascii="Calibri" w:eastAsia="Times New Roman" w:hAnsi="Calibri"/>
                <w:szCs w:val="24"/>
              </w:rPr>
            </w:pPr>
            <w:r w:rsidRPr="00AF0AA6">
              <w:rPr>
                <w:rFonts w:ascii="Calibri" w:eastAsia="Times New Roman" w:hAnsi="Calibri"/>
                <w:szCs w:val="24"/>
              </w:rPr>
              <w:t>9.7%</w:t>
            </w:r>
          </w:p>
        </w:tc>
      </w:tr>
      <w:tr w:rsidR="00126B26" w:rsidRPr="00AF0AA6" w14:paraId="6ED58FCF" w14:textId="77777777" w:rsidTr="00494139">
        <w:trPr>
          <w:trHeight w:val="295"/>
          <w:jc w:val="center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67B490C9" w14:textId="77777777" w:rsidR="00126B26" w:rsidRPr="00AF0AA6" w:rsidRDefault="00126B26" w:rsidP="00494139">
            <w:pPr>
              <w:bidi w:val="0"/>
              <w:ind w:left="-300"/>
              <w:jc w:val="center"/>
              <w:rPr>
                <w:rFonts w:ascii="Calibri" w:eastAsia="Times New Roman" w:hAnsi="Calibri"/>
                <w:szCs w:val="24"/>
              </w:rPr>
            </w:pPr>
            <w:r w:rsidRPr="00AF0AA6">
              <w:rPr>
                <w:rFonts w:ascii="Calibri" w:hAnsi="Calibri"/>
                <w:szCs w:val="24"/>
              </w:rPr>
              <w:t>4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15234CC2" w14:textId="77777777" w:rsidR="00126B26" w:rsidRPr="00AF0AA6" w:rsidRDefault="00126B26" w:rsidP="00494139">
            <w:pPr>
              <w:bidi w:val="0"/>
              <w:ind w:left="-329"/>
              <w:jc w:val="center"/>
              <w:rPr>
                <w:rFonts w:ascii="Calibri" w:eastAsia="Times New Roman" w:hAnsi="Calibri"/>
                <w:szCs w:val="24"/>
              </w:rPr>
            </w:pPr>
            <w:r w:rsidRPr="00AF0AA6">
              <w:rPr>
                <w:rFonts w:ascii="Calibri" w:eastAsia="Times New Roman" w:hAnsi="Calibri"/>
                <w:szCs w:val="24"/>
              </w:rPr>
              <w:t>Akamai</w:t>
            </w:r>
          </w:p>
        </w:tc>
        <w:tc>
          <w:tcPr>
            <w:tcW w:w="2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06446ADF" w14:textId="77777777" w:rsidR="00126B26" w:rsidRPr="00AF0AA6" w:rsidRDefault="00126B26" w:rsidP="00494139">
            <w:pPr>
              <w:bidi w:val="0"/>
              <w:ind w:left="-194"/>
              <w:jc w:val="center"/>
              <w:rPr>
                <w:rFonts w:ascii="Calibri" w:eastAsia="Times New Roman" w:hAnsi="Calibri"/>
                <w:szCs w:val="24"/>
              </w:rPr>
            </w:pPr>
            <w:r w:rsidRPr="00AF0AA6">
              <w:rPr>
                <w:rFonts w:ascii="Calibri" w:eastAsia="Times New Roman" w:hAnsi="Calibri"/>
                <w:szCs w:val="24"/>
              </w:rPr>
              <w:t>CDN - IaaS , …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09C4AFED" w14:textId="77777777" w:rsidR="00126B26" w:rsidRPr="00AF0AA6" w:rsidRDefault="00126B26" w:rsidP="00494139">
            <w:pPr>
              <w:bidi w:val="0"/>
              <w:ind w:left="-254"/>
              <w:jc w:val="center"/>
              <w:rPr>
                <w:rFonts w:ascii="Calibri" w:eastAsia="Times New Roman" w:hAnsi="Calibri"/>
                <w:szCs w:val="24"/>
              </w:rPr>
            </w:pPr>
            <w:r w:rsidRPr="00AF0AA6">
              <w:rPr>
                <w:rFonts w:ascii="Calibri" w:eastAsia="Times New Roman" w:hAnsi="Calibri"/>
                <w:szCs w:val="24"/>
              </w:rPr>
              <w:t>17,600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599DD271" w14:textId="77777777" w:rsidR="00126B26" w:rsidRPr="00AF0AA6" w:rsidRDefault="00126B26" w:rsidP="00494139">
            <w:pPr>
              <w:bidi w:val="0"/>
              <w:ind w:left="-179"/>
              <w:jc w:val="center"/>
              <w:rPr>
                <w:rFonts w:ascii="Calibri" w:eastAsia="Times New Roman" w:hAnsi="Calibri"/>
                <w:szCs w:val="24"/>
              </w:rPr>
            </w:pPr>
            <w:r w:rsidRPr="00AF0AA6">
              <w:rPr>
                <w:rFonts w:ascii="Calibri" w:eastAsia="Times New Roman" w:hAnsi="Calibri"/>
                <w:szCs w:val="24"/>
              </w:rPr>
              <w:t>$3,168,000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169F0D7F" w14:textId="77777777" w:rsidR="00126B26" w:rsidRPr="00AF0AA6" w:rsidRDefault="00126B26" w:rsidP="00494139">
            <w:pPr>
              <w:bidi w:val="0"/>
              <w:jc w:val="center"/>
              <w:rPr>
                <w:rFonts w:ascii="Calibri" w:eastAsia="Times New Roman" w:hAnsi="Calibri"/>
                <w:szCs w:val="24"/>
              </w:rPr>
            </w:pPr>
            <w:r w:rsidRPr="00AF0AA6">
              <w:rPr>
                <w:rFonts w:ascii="Calibri" w:eastAsia="Times New Roman" w:hAnsi="Calibri"/>
                <w:szCs w:val="24"/>
              </w:rPr>
              <w:t>7.4%</w:t>
            </w:r>
          </w:p>
        </w:tc>
      </w:tr>
      <w:tr w:rsidR="00126B26" w:rsidRPr="00AF0AA6" w14:paraId="7B956704" w14:textId="77777777" w:rsidTr="00494139">
        <w:trPr>
          <w:trHeight w:val="295"/>
          <w:jc w:val="center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11FAEDC4" w14:textId="77777777" w:rsidR="00126B26" w:rsidRPr="00AF0AA6" w:rsidRDefault="00126B26" w:rsidP="00494139">
            <w:pPr>
              <w:bidi w:val="0"/>
              <w:ind w:left="-300"/>
              <w:jc w:val="center"/>
              <w:rPr>
                <w:rFonts w:ascii="Calibri" w:eastAsia="Times New Roman" w:hAnsi="Calibri"/>
                <w:szCs w:val="24"/>
              </w:rPr>
            </w:pPr>
            <w:r w:rsidRPr="00AF0AA6">
              <w:rPr>
                <w:rFonts w:ascii="Calibri" w:hAnsi="Calibri"/>
                <w:szCs w:val="24"/>
              </w:rPr>
              <w:t>5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62802B87" w14:textId="77777777" w:rsidR="00126B26" w:rsidRPr="00AF0AA6" w:rsidRDefault="00126B26" w:rsidP="00494139">
            <w:pPr>
              <w:bidi w:val="0"/>
              <w:ind w:left="-329"/>
              <w:jc w:val="center"/>
              <w:rPr>
                <w:rFonts w:ascii="Calibri" w:eastAsia="Times New Roman" w:hAnsi="Calibri"/>
                <w:szCs w:val="24"/>
              </w:rPr>
            </w:pPr>
            <w:r w:rsidRPr="00AF0AA6">
              <w:rPr>
                <w:rFonts w:ascii="Calibri" w:eastAsia="Times New Roman" w:hAnsi="Calibri"/>
                <w:szCs w:val="24"/>
              </w:rPr>
              <w:t>Choopa / VULTR</w:t>
            </w:r>
          </w:p>
        </w:tc>
        <w:tc>
          <w:tcPr>
            <w:tcW w:w="2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6A12C424" w14:textId="77777777" w:rsidR="00126B26" w:rsidRPr="00AF0AA6" w:rsidRDefault="00126B26" w:rsidP="00494139">
            <w:pPr>
              <w:bidi w:val="0"/>
              <w:ind w:left="-194"/>
              <w:jc w:val="center"/>
              <w:rPr>
                <w:rFonts w:ascii="Calibri" w:eastAsia="Times New Roman" w:hAnsi="Calibri"/>
                <w:szCs w:val="24"/>
              </w:rPr>
            </w:pPr>
            <w:r w:rsidRPr="00AF0AA6">
              <w:rPr>
                <w:rFonts w:ascii="Calibri" w:eastAsia="Times New Roman" w:hAnsi="Calibri"/>
                <w:szCs w:val="24"/>
              </w:rPr>
              <w:t>IaaS -PaaS -CDN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6CFB7AB5" w14:textId="77777777" w:rsidR="00126B26" w:rsidRPr="00AF0AA6" w:rsidRDefault="00126B26" w:rsidP="00494139">
            <w:pPr>
              <w:bidi w:val="0"/>
              <w:ind w:left="-254"/>
              <w:jc w:val="center"/>
              <w:rPr>
                <w:rFonts w:ascii="Calibri" w:eastAsia="Times New Roman" w:hAnsi="Calibri"/>
                <w:szCs w:val="24"/>
              </w:rPr>
            </w:pPr>
            <w:r w:rsidRPr="00AF0AA6">
              <w:rPr>
                <w:rFonts w:ascii="Calibri" w:eastAsia="Times New Roman" w:hAnsi="Calibri"/>
                <w:szCs w:val="24"/>
              </w:rPr>
              <w:t>12,100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069F6599" w14:textId="77777777" w:rsidR="00126B26" w:rsidRPr="00AF0AA6" w:rsidRDefault="00126B26" w:rsidP="00494139">
            <w:pPr>
              <w:bidi w:val="0"/>
              <w:ind w:left="-179"/>
              <w:jc w:val="center"/>
              <w:rPr>
                <w:rFonts w:ascii="Calibri" w:eastAsia="Times New Roman" w:hAnsi="Calibri"/>
                <w:szCs w:val="24"/>
              </w:rPr>
            </w:pPr>
            <w:r w:rsidRPr="00AF0AA6">
              <w:rPr>
                <w:rFonts w:ascii="Calibri" w:eastAsia="Times New Roman" w:hAnsi="Calibri"/>
                <w:szCs w:val="24"/>
              </w:rPr>
              <w:t>$2,178,000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2C094B2A" w14:textId="77777777" w:rsidR="00126B26" w:rsidRPr="00AF0AA6" w:rsidRDefault="00126B26" w:rsidP="00494139">
            <w:pPr>
              <w:bidi w:val="0"/>
              <w:jc w:val="center"/>
              <w:rPr>
                <w:rFonts w:ascii="Calibri" w:eastAsia="Times New Roman" w:hAnsi="Calibri"/>
                <w:szCs w:val="24"/>
              </w:rPr>
            </w:pPr>
            <w:r w:rsidRPr="00AF0AA6">
              <w:rPr>
                <w:rFonts w:ascii="Calibri" w:eastAsia="Times New Roman" w:hAnsi="Calibri"/>
                <w:szCs w:val="24"/>
              </w:rPr>
              <w:t>5.1%</w:t>
            </w:r>
          </w:p>
        </w:tc>
      </w:tr>
      <w:tr w:rsidR="00126B26" w:rsidRPr="00AF0AA6" w14:paraId="5C64751B" w14:textId="77777777" w:rsidTr="00494139">
        <w:trPr>
          <w:trHeight w:val="295"/>
          <w:jc w:val="center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2D9DFFB6" w14:textId="77777777" w:rsidR="00126B26" w:rsidRPr="00AF0AA6" w:rsidRDefault="00126B26" w:rsidP="00494139">
            <w:pPr>
              <w:bidi w:val="0"/>
              <w:ind w:left="-300"/>
              <w:jc w:val="center"/>
              <w:rPr>
                <w:rFonts w:ascii="Calibri" w:eastAsia="Times New Roman" w:hAnsi="Calibri"/>
                <w:szCs w:val="24"/>
              </w:rPr>
            </w:pPr>
            <w:r w:rsidRPr="00AF0AA6">
              <w:rPr>
                <w:rFonts w:ascii="Calibri" w:hAnsi="Calibri"/>
                <w:szCs w:val="24"/>
              </w:rPr>
              <w:t>6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2167BB51" w14:textId="77777777" w:rsidR="00126B26" w:rsidRPr="00AF0AA6" w:rsidRDefault="00126B26" w:rsidP="00494139">
            <w:pPr>
              <w:bidi w:val="0"/>
              <w:ind w:left="-329"/>
              <w:jc w:val="center"/>
              <w:rPr>
                <w:rFonts w:ascii="Calibri" w:eastAsia="Times New Roman" w:hAnsi="Calibri"/>
                <w:szCs w:val="24"/>
              </w:rPr>
            </w:pPr>
            <w:r w:rsidRPr="00AF0AA6">
              <w:rPr>
                <w:rFonts w:ascii="Calibri" w:eastAsia="Times New Roman" w:hAnsi="Calibri"/>
                <w:szCs w:val="24"/>
              </w:rPr>
              <w:t>Google</w:t>
            </w:r>
          </w:p>
        </w:tc>
        <w:tc>
          <w:tcPr>
            <w:tcW w:w="2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2389CFDE" w14:textId="77777777" w:rsidR="00126B26" w:rsidRPr="00AF0AA6" w:rsidRDefault="00126B26" w:rsidP="00494139">
            <w:pPr>
              <w:bidi w:val="0"/>
              <w:ind w:left="-194"/>
              <w:jc w:val="center"/>
              <w:rPr>
                <w:rFonts w:ascii="Calibri" w:eastAsia="Times New Roman" w:hAnsi="Calibri"/>
                <w:szCs w:val="24"/>
              </w:rPr>
            </w:pPr>
            <w:r w:rsidRPr="00AF0AA6">
              <w:rPr>
                <w:rFonts w:ascii="Calibri" w:eastAsia="Times New Roman" w:hAnsi="Calibri"/>
                <w:szCs w:val="24"/>
              </w:rPr>
              <w:t>CDN - IaaS , DNS , Storage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78F84F63" w14:textId="77777777" w:rsidR="00126B26" w:rsidRPr="00AF0AA6" w:rsidRDefault="00126B26" w:rsidP="00494139">
            <w:pPr>
              <w:bidi w:val="0"/>
              <w:ind w:left="-254"/>
              <w:jc w:val="center"/>
              <w:rPr>
                <w:rFonts w:ascii="Calibri" w:eastAsia="Times New Roman" w:hAnsi="Calibri"/>
                <w:szCs w:val="24"/>
              </w:rPr>
            </w:pPr>
            <w:r w:rsidRPr="00AF0AA6">
              <w:rPr>
                <w:rFonts w:ascii="Calibri" w:eastAsia="Times New Roman" w:hAnsi="Calibri"/>
                <w:szCs w:val="24"/>
              </w:rPr>
              <w:t>11,000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690A7DB3" w14:textId="77777777" w:rsidR="00126B26" w:rsidRPr="00AF0AA6" w:rsidRDefault="00126B26" w:rsidP="00494139">
            <w:pPr>
              <w:bidi w:val="0"/>
              <w:ind w:left="-179"/>
              <w:jc w:val="center"/>
              <w:rPr>
                <w:rFonts w:ascii="Calibri" w:eastAsia="Times New Roman" w:hAnsi="Calibri"/>
                <w:szCs w:val="24"/>
              </w:rPr>
            </w:pPr>
            <w:r w:rsidRPr="00AF0AA6">
              <w:rPr>
                <w:rFonts w:ascii="Calibri" w:eastAsia="Times New Roman" w:hAnsi="Calibri"/>
                <w:szCs w:val="24"/>
              </w:rPr>
              <w:t>$1,980,000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52853C3B" w14:textId="77777777" w:rsidR="00126B26" w:rsidRPr="00AF0AA6" w:rsidRDefault="00126B26" w:rsidP="00494139">
            <w:pPr>
              <w:bidi w:val="0"/>
              <w:jc w:val="center"/>
              <w:rPr>
                <w:rFonts w:ascii="Calibri" w:eastAsia="Times New Roman" w:hAnsi="Calibri"/>
                <w:szCs w:val="24"/>
              </w:rPr>
            </w:pPr>
            <w:r w:rsidRPr="00AF0AA6">
              <w:rPr>
                <w:rFonts w:ascii="Calibri" w:eastAsia="Times New Roman" w:hAnsi="Calibri"/>
                <w:szCs w:val="24"/>
              </w:rPr>
              <w:t>4.6%</w:t>
            </w:r>
          </w:p>
        </w:tc>
      </w:tr>
      <w:tr w:rsidR="00126B26" w:rsidRPr="00AF0AA6" w14:paraId="5776BDBB" w14:textId="77777777" w:rsidTr="00494139">
        <w:trPr>
          <w:trHeight w:val="295"/>
          <w:jc w:val="center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14ED6633" w14:textId="77777777" w:rsidR="00126B26" w:rsidRPr="00AF0AA6" w:rsidRDefault="00126B26" w:rsidP="00494139">
            <w:pPr>
              <w:bidi w:val="0"/>
              <w:ind w:left="-300"/>
              <w:jc w:val="center"/>
              <w:rPr>
                <w:rFonts w:ascii="Calibri" w:eastAsia="Times New Roman" w:hAnsi="Calibri"/>
                <w:szCs w:val="24"/>
              </w:rPr>
            </w:pPr>
            <w:r w:rsidRPr="00AF0AA6">
              <w:rPr>
                <w:rFonts w:ascii="Calibri" w:hAnsi="Calibri"/>
                <w:szCs w:val="24"/>
              </w:rPr>
              <w:t>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727680C0" w14:textId="77777777" w:rsidR="00126B26" w:rsidRPr="00AF0AA6" w:rsidRDefault="00126B26" w:rsidP="00494139">
            <w:pPr>
              <w:bidi w:val="0"/>
              <w:ind w:left="-329"/>
              <w:jc w:val="center"/>
              <w:rPr>
                <w:rFonts w:ascii="Calibri" w:eastAsia="Times New Roman" w:hAnsi="Calibri"/>
                <w:szCs w:val="24"/>
              </w:rPr>
            </w:pPr>
            <w:r w:rsidRPr="00AF0AA6">
              <w:rPr>
                <w:rFonts w:ascii="Calibri" w:eastAsia="Times New Roman" w:hAnsi="Calibri"/>
                <w:szCs w:val="24"/>
              </w:rPr>
              <w:t>Apple-iCloud</w:t>
            </w:r>
          </w:p>
        </w:tc>
        <w:tc>
          <w:tcPr>
            <w:tcW w:w="2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473637DE" w14:textId="77777777" w:rsidR="00126B26" w:rsidRPr="00AF0AA6" w:rsidRDefault="00126B26" w:rsidP="00494139">
            <w:pPr>
              <w:bidi w:val="0"/>
              <w:ind w:left="-194"/>
              <w:jc w:val="center"/>
              <w:rPr>
                <w:rFonts w:ascii="Calibri" w:eastAsia="Times New Roman" w:hAnsi="Calibri"/>
                <w:szCs w:val="24"/>
              </w:rPr>
            </w:pPr>
            <w:r w:rsidRPr="00AF0AA6">
              <w:rPr>
                <w:rFonts w:ascii="Calibri" w:eastAsia="Times New Roman" w:hAnsi="Calibri"/>
                <w:szCs w:val="24"/>
              </w:rPr>
              <w:t>Storage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060A0BB4" w14:textId="77777777" w:rsidR="00126B26" w:rsidRPr="00AF0AA6" w:rsidRDefault="00126B26" w:rsidP="00494139">
            <w:pPr>
              <w:bidi w:val="0"/>
              <w:ind w:left="-254"/>
              <w:jc w:val="center"/>
              <w:rPr>
                <w:rFonts w:ascii="Calibri" w:eastAsia="Times New Roman" w:hAnsi="Calibri"/>
                <w:szCs w:val="24"/>
              </w:rPr>
            </w:pPr>
            <w:r>
              <w:rPr>
                <w:rFonts w:ascii="Calibri" w:eastAsia="Times New Roman" w:hAnsi="Calibri"/>
                <w:szCs w:val="24"/>
              </w:rPr>
              <w:t>6,695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4A6FB9E1" w14:textId="77777777" w:rsidR="00126B26" w:rsidRPr="00AF0AA6" w:rsidRDefault="00126B26" w:rsidP="00494139">
            <w:pPr>
              <w:bidi w:val="0"/>
              <w:ind w:left="-179"/>
              <w:jc w:val="center"/>
              <w:rPr>
                <w:rFonts w:ascii="Calibri" w:eastAsia="Times New Roman" w:hAnsi="Calibri"/>
                <w:szCs w:val="24"/>
              </w:rPr>
            </w:pPr>
            <w:r w:rsidRPr="00AF0AA6">
              <w:rPr>
                <w:rFonts w:ascii="Calibri" w:eastAsia="Times New Roman" w:hAnsi="Calibri"/>
                <w:szCs w:val="24"/>
              </w:rPr>
              <w:t>$1,188,000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3B3ABD23" w14:textId="77777777" w:rsidR="00126B26" w:rsidRPr="00AF0AA6" w:rsidRDefault="00126B26" w:rsidP="00494139">
            <w:pPr>
              <w:bidi w:val="0"/>
              <w:jc w:val="center"/>
              <w:rPr>
                <w:rFonts w:ascii="Calibri" w:eastAsia="Times New Roman" w:hAnsi="Calibri"/>
                <w:szCs w:val="24"/>
              </w:rPr>
            </w:pPr>
            <w:r w:rsidRPr="00AF0AA6">
              <w:rPr>
                <w:rFonts w:ascii="Calibri" w:eastAsia="Times New Roman" w:hAnsi="Calibri"/>
                <w:szCs w:val="24"/>
              </w:rPr>
              <w:t>2.8%</w:t>
            </w:r>
          </w:p>
        </w:tc>
      </w:tr>
      <w:tr w:rsidR="00126B26" w:rsidRPr="00AF0AA6" w14:paraId="35E55C00" w14:textId="77777777" w:rsidTr="00494139">
        <w:trPr>
          <w:trHeight w:val="295"/>
          <w:jc w:val="center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01599CDC" w14:textId="77777777" w:rsidR="00126B26" w:rsidRPr="00AF0AA6" w:rsidRDefault="00126B26" w:rsidP="00494139">
            <w:pPr>
              <w:bidi w:val="0"/>
              <w:ind w:left="-300"/>
              <w:jc w:val="center"/>
              <w:rPr>
                <w:rFonts w:ascii="Calibri" w:eastAsia="Times New Roman" w:hAnsi="Calibri"/>
                <w:szCs w:val="24"/>
              </w:rPr>
            </w:pPr>
            <w:r w:rsidRPr="00AF0AA6">
              <w:rPr>
                <w:rFonts w:ascii="Calibri" w:hAnsi="Calibri"/>
                <w:szCs w:val="24"/>
              </w:rPr>
              <w:t>8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65E342F1" w14:textId="77777777" w:rsidR="00126B26" w:rsidRPr="00AF0AA6" w:rsidRDefault="00126B26" w:rsidP="00494139">
            <w:pPr>
              <w:bidi w:val="0"/>
              <w:ind w:left="-329"/>
              <w:jc w:val="center"/>
              <w:rPr>
                <w:rFonts w:ascii="Calibri" w:eastAsia="Times New Roman" w:hAnsi="Calibri"/>
                <w:szCs w:val="24"/>
              </w:rPr>
            </w:pPr>
            <w:r w:rsidRPr="00AF0AA6">
              <w:rPr>
                <w:rFonts w:ascii="Calibri" w:eastAsia="Times New Roman" w:hAnsi="Calibri"/>
                <w:szCs w:val="24"/>
              </w:rPr>
              <w:t>Amazon</w:t>
            </w:r>
          </w:p>
        </w:tc>
        <w:tc>
          <w:tcPr>
            <w:tcW w:w="2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5A8BF908" w14:textId="77777777" w:rsidR="00126B26" w:rsidRPr="00AF0AA6" w:rsidRDefault="00126B26" w:rsidP="00494139">
            <w:pPr>
              <w:bidi w:val="0"/>
              <w:ind w:left="-194"/>
              <w:jc w:val="center"/>
              <w:rPr>
                <w:rFonts w:ascii="Calibri" w:eastAsia="Times New Roman" w:hAnsi="Calibri"/>
                <w:szCs w:val="24"/>
              </w:rPr>
            </w:pPr>
            <w:r w:rsidRPr="00AF0AA6">
              <w:rPr>
                <w:rFonts w:ascii="Calibri" w:eastAsia="Times New Roman" w:hAnsi="Calibri"/>
                <w:szCs w:val="24"/>
              </w:rPr>
              <w:t>CDN - IaaS  - DNS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46DD9946" w14:textId="77777777" w:rsidR="00126B26" w:rsidRPr="00AF0AA6" w:rsidRDefault="00126B26" w:rsidP="00494139">
            <w:pPr>
              <w:bidi w:val="0"/>
              <w:ind w:left="-254"/>
              <w:jc w:val="center"/>
              <w:rPr>
                <w:rFonts w:ascii="Calibri" w:eastAsia="Times New Roman" w:hAnsi="Calibri"/>
                <w:szCs w:val="24"/>
              </w:rPr>
            </w:pPr>
            <w:r w:rsidRPr="00AF0AA6">
              <w:rPr>
                <w:rFonts w:ascii="Calibri" w:eastAsia="Times New Roman" w:hAnsi="Calibri"/>
                <w:szCs w:val="24"/>
              </w:rPr>
              <w:t>5,280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3E4DE573" w14:textId="77777777" w:rsidR="00126B26" w:rsidRPr="00AF0AA6" w:rsidRDefault="00126B26" w:rsidP="00494139">
            <w:pPr>
              <w:bidi w:val="0"/>
              <w:ind w:left="-179"/>
              <w:jc w:val="center"/>
              <w:rPr>
                <w:rFonts w:ascii="Calibri" w:eastAsia="Times New Roman" w:hAnsi="Calibri"/>
                <w:szCs w:val="24"/>
              </w:rPr>
            </w:pPr>
            <w:r w:rsidRPr="00AF0AA6">
              <w:rPr>
                <w:rFonts w:ascii="Calibri" w:eastAsia="Times New Roman" w:hAnsi="Calibri"/>
                <w:szCs w:val="24"/>
              </w:rPr>
              <w:t>$950,400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4D685082" w14:textId="77777777" w:rsidR="00126B26" w:rsidRPr="00AF0AA6" w:rsidRDefault="00126B26" w:rsidP="00494139">
            <w:pPr>
              <w:bidi w:val="0"/>
              <w:jc w:val="center"/>
              <w:rPr>
                <w:rFonts w:ascii="Calibri" w:eastAsia="Times New Roman" w:hAnsi="Calibri"/>
                <w:szCs w:val="24"/>
              </w:rPr>
            </w:pPr>
            <w:r w:rsidRPr="00AF0AA6">
              <w:rPr>
                <w:rFonts w:ascii="Calibri" w:eastAsia="Times New Roman" w:hAnsi="Calibri"/>
                <w:szCs w:val="24"/>
              </w:rPr>
              <w:t>2.2%</w:t>
            </w:r>
          </w:p>
        </w:tc>
      </w:tr>
      <w:tr w:rsidR="00126B26" w:rsidRPr="00AF0AA6" w14:paraId="5708FB1B" w14:textId="77777777" w:rsidTr="00494139">
        <w:trPr>
          <w:trHeight w:val="295"/>
          <w:jc w:val="center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3B073E7F" w14:textId="77777777" w:rsidR="00126B26" w:rsidRPr="00AF0AA6" w:rsidRDefault="00126B26" w:rsidP="00494139">
            <w:pPr>
              <w:bidi w:val="0"/>
              <w:ind w:left="-300"/>
              <w:jc w:val="center"/>
              <w:rPr>
                <w:rFonts w:ascii="Calibri" w:eastAsia="Times New Roman" w:hAnsi="Calibri"/>
                <w:szCs w:val="24"/>
              </w:rPr>
            </w:pPr>
            <w:r w:rsidRPr="00AF0AA6">
              <w:rPr>
                <w:rFonts w:ascii="Calibri" w:hAnsi="Calibri"/>
                <w:szCs w:val="24"/>
              </w:rPr>
              <w:t>9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1FF56774" w14:textId="77777777" w:rsidR="00126B26" w:rsidRPr="00AF0AA6" w:rsidRDefault="00126B26" w:rsidP="00494139">
            <w:pPr>
              <w:bidi w:val="0"/>
              <w:ind w:left="-329"/>
              <w:jc w:val="center"/>
              <w:rPr>
                <w:rFonts w:ascii="Calibri" w:eastAsia="Times New Roman" w:hAnsi="Calibri"/>
                <w:szCs w:val="24"/>
              </w:rPr>
            </w:pPr>
            <w:r w:rsidRPr="00AF0AA6">
              <w:rPr>
                <w:rFonts w:ascii="Calibri" w:eastAsia="Times New Roman" w:hAnsi="Calibri"/>
                <w:szCs w:val="24"/>
              </w:rPr>
              <w:t>Bitcommand</w:t>
            </w:r>
          </w:p>
        </w:tc>
        <w:tc>
          <w:tcPr>
            <w:tcW w:w="2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248E9466" w14:textId="77777777" w:rsidR="00126B26" w:rsidRPr="00AF0AA6" w:rsidRDefault="00126B26" w:rsidP="00494139">
            <w:pPr>
              <w:bidi w:val="0"/>
              <w:ind w:left="-194"/>
              <w:jc w:val="center"/>
              <w:rPr>
                <w:rFonts w:ascii="Calibri" w:eastAsia="Times New Roman" w:hAnsi="Calibri"/>
                <w:szCs w:val="24"/>
              </w:rPr>
            </w:pPr>
            <w:r w:rsidRPr="00AF0AA6">
              <w:rPr>
                <w:rFonts w:ascii="Calibri" w:eastAsia="Times New Roman" w:hAnsi="Calibri"/>
                <w:szCs w:val="24"/>
              </w:rPr>
              <w:t>IaaS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0CDFDCEF" w14:textId="77777777" w:rsidR="00126B26" w:rsidRPr="00AF0AA6" w:rsidRDefault="00126B26" w:rsidP="00494139">
            <w:pPr>
              <w:bidi w:val="0"/>
              <w:ind w:left="-254"/>
              <w:jc w:val="center"/>
              <w:rPr>
                <w:rFonts w:ascii="Calibri" w:eastAsia="Times New Roman" w:hAnsi="Calibri"/>
                <w:szCs w:val="24"/>
              </w:rPr>
            </w:pPr>
            <w:r w:rsidRPr="00AF0AA6">
              <w:rPr>
                <w:rFonts w:ascii="Calibri" w:eastAsia="Times New Roman" w:hAnsi="Calibri"/>
                <w:szCs w:val="24"/>
              </w:rPr>
              <w:t>3,080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032B6211" w14:textId="77777777" w:rsidR="00126B26" w:rsidRPr="00AF0AA6" w:rsidRDefault="00126B26" w:rsidP="00494139">
            <w:pPr>
              <w:bidi w:val="0"/>
              <w:ind w:left="-179"/>
              <w:jc w:val="center"/>
              <w:rPr>
                <w:rFonts w:ascii="Calibri" w:eastAsia="Times New Roman" w:hAnsi="Calibri"/>
                <w:szCs w:val="24"/>
              </w:rPr>
            </w:pPr>
            <w:r w:rsidRPr="00AF0AA6">
              <w:rPr>
                <w:rFonts w:ascii="Calibri" w:eastAsia="Times New Roman" w:hAnsi="Calibri"/>
                <w:szCs w:val="24"/>
              </w:rPr>
              <w:t>$554,400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325DE438" w14:textId="77777777" w:rsidR="00126B26" w:rsidRPr="00AF0AA6" w:rsidRDefault="00126B26" w:rsidP="00494139">
            <w:pPr>
              <w:bidi w:val="0"/>
              <w:jc w:val="center"/>
              <w:rPr>
                <w:rFonts w:ascii="Calibri" w:eastAsia="Times New Roman" w:hAnsi="Calibri"/>
                <w:szCs w:val="24"/>
              </w:rPr>
            </w:pPr>
            <w:r w:rsidRPr="00AF0AA6">
              <w:rPr>
                <w:rFonts w:ascii="Calibri" w:eastAsia="Times New Roman" w:hAnsi="Calibri"/>
                <w:szCs w:val="24"/>
              </w:rPr>
              <w:t>1.3%</w:t>
            </w:r>
          </w:p>
        </w:tc>
      </w:tr>
      <w:tr w:rsidR="00126B26" w:rsidRPr="00AF0AA6" w14:paraId="33D18F5D" w14:textId="77777777" w:rsidTr="00494139">
        <w:trPr>
          <w:trHeight w:val="295"/>
          <w:jc w:val="center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0E962596" w14:textId="77777777" w:rsidR="00126B26" w:rsidRPr="00AF0AA6" w:rsidRDefault="00126B26" w:rsidP="00494139">
            <w:pPr>
              <w:bidi w:val="0"/>
              <w:ind w:left="-300"/>
              <w:jc w:val="center"/>
              <w:rPr>
                <w:rFonts w:ascii="Calibri" w:eastAsia="Times New Roman" w:hAnsi="Calibri"/>
                <w:szCs w:val="24"/>
              </w:rPr>
            </w:pPr>
            <w:r w:rsidRPr="00AF0AA6">
              <w:rPr>
                <w:rFonts w:ascii="Calibri" w:hAnsi="Calibri"/>
                <w:szCs w:val="24"/>
              </w:rPr>
              <w:t>10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312C98C0" w14:textId="77777777" w:rsidR="00126B26" w:rsidRPr="00AF0AA6" w:rsidRDefault="00126B26" w:rsidP="00494139">
            <w:pPr>
              <w:bidi w:val="0"/>
              <w:ind w:left="-329"/>
              <w:jc w:val="center"/>
              <w:rPr>
                <w:rFonts w:ascii="Calibri" w:eastAsia="Times New Roman" w:hAnsi="Calibri"/>
                <w:szCs w:val="24"/>
              </w:rPr>
            </w:pPr>
            <w:r w:rsidRPr="00AF0AA6">
              <w:rPr>
                <w:rFonts w:ascii="Calibri" w:eastAsia="Times New Roman" w:hAnsi="Calibri"/>
                <w:szCs w:val="24"/>
              </w:rPr>
              <w:t>Leasweb</w:t>
            </w:r>
          </w:p>
        </w:tc>
        <w:tc>
          <w:tcPr>
            <w:tcW w:w="2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16ECCC81" w14:textId="77777777" w:rsidR="00126B26" w:rsidRPr="00AF0AA6" w:rsidRDefault="00126B26" w:rsidP="00494139">
            <w:pPr>
              <w:bidi w:val="0"/>
              <w:ind w:left="-194"/>
              <w:jc w:val="center"/>
              <w:rPr>
                <w:rFonts w:ascii="Calibri" w:eastAsia="Times New Roman" w:hAnsi="Calibri"/>
                <w:szCs w:val="24"/>
              </w:rPr>
            </w:pPr>
            <w:r w:rsidRPr="00AF0AA6">
              <w:rPr>
                <w:rFonts w:ascii="Calibri" w:eastAsia="Times New Roman" w:hAnsi="Calibri"/>
                <w:szCs w:val="24"/>
              </w:rPr>
              <w:t>IaaS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156E20AC" w14:textId="77777777" w:rsidR="00126B26" w:rsidRPr="00AF0AA6" w:rsidRDefault="00126B26" w:rsidP="00494139">
            <w:pPr>
              <w:bidi w:val="0"/>
              <w:ind w:left="-254"/>
              <w:jc w:val="center"/>
              <w:rPr>
                <w:rFonts w:ascii="Calibri" w:eastAsia="Times New Roman" w:hAnsi="Calibri"/>
                <w:szCs w:val="24"/>
              </w:rPr>
            </w:pPr>
            <w:r w:rsidRPr="00AF0AA6">
              <w:rPr>
                <w:rFonts w:ascii="Calibri" w:eastAsia="Times New Roman" w:hAnsi="Calibri"/>
                <w:szCs w:val="24"/>
              </w:rPr>
              <w:t>2,530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3CE8159D" w14:textId="77777777" w:rsidR="00126B26" w:rsidRPr="00AF0AA6" w:rsidRDefault="00126B26" w:rsidP="00494139">
            <w:pPr>
              <w:bidi w:val="0"/>
              <w:ind w:left="-179"/>
              <w:jc w:val="center"/>
              <w:rPr>
                <w:rFonts w:ascii="Calibri" w:eastAsia="Times New Roman" w:hAnsi="Calibri"/>
                <w:szCs w:val="24"/>
              </w:rPr>
            </w:pPr>
            <w:r w:rsidRPr="00AF0AA6">
              <w:rPr>
                <w:rFonts w:ascii="Calibri" w:eastAsia="Times New Roman" w:hAnsi="Calibri"/>
                <w:szCs w:val="24"/>
              </w:rPr>
              <w:t>$455,400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2E920B8B" w14:textId="77777777" w:rsidR="00126B26" w:rsidRPr="00AF0AA6" w:rsidRDefault="00126B26" w:rsidP="00494139">
            <w:pPr>
              <w:bidi w:val="0"/>
              <w:jc w:val="center"/>
              <w:rPr>
                <w:rFonts w:ascii="Calibri" w:eastAsia="Times New Roman" w:hAnsi="Calibri"/>
                <w:szCs w:val="24"/>
              </w:rPr>
            </w:pPr>
            <w:r w:rsidRPr="00AF0AA6">
              <w:rPr>
                <w:rFonts w:ascii="Calibri" w:eastAsia="Times New Roman" w:hAnsi="Calibri"/>
                <w:szCs w:val="24"/>
              </w:rPr>
              <w:t>1.1%</w:t>
            </w:r>
          </w:p>
        </w:tc>
      </w:tr>
      <w:tr w:rsidR="00126B26" w:rsidRPr="00AF0AA6" w14:paraId="7722BE37" w14:textId="77777777" w:rsidTr="00494139">
        <w:trPr>
          <w:trHeight w:val="295"/>
          <w:jc w:val="center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0975C1A6" w14:textId="77777777" w:rsidR="00126B26" w:rsidRPr="00AF0AA6" w:rsidRDefault="00126B26" w:rsidP="00494139">
            <w:pPr>
              <w:bidi w:val="0"/>
              <w:ind w:left="-300"/>
              <w:jc w:val="center"/>
              <w:rPr>
                <w:rFonts w:ascii="Calibri" w:eastAsia="Times New Roman" w:hAnsi="Calibri"/>
                <w:szCs w:val="24"/>
              </w:rPr>
            </w:pPr>
            <w:r w:rsidRPr="00AF0AA6">
              <w:rPr>
                <w:rFonts w:ascii="Calibri" w:hAnsi="Calibri"/>
                <w:szCs w:val="24"/>
              </w:rPr>
              <w:t>11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0592AF23" w14:textId="77777777" w:rsidR="00126B26" w:rsidRPr="00AF0AA6" w:rsidRDefault="00126B26" w:rsidP="00494139">
            <w:pPr>
              <w:bidi w:val="0"/>
              <w:ind w:left="-329"/>
              <w:jc w:val="center"/>
              <w:rPr>
                <w:rFonts w:ascii="Calibri" w:eastAsia="Times New Roman" w:hAnsi="Calibri"/>
                <w:szCs w:val="24"/>
              </w:rPr>
            </w:pPr>
            <w:r w:rsidRPr="00AF0AA6">
              <w:rPr>
                <w:rFonts w:ascii="Calibri" w:eastAsia="Times New Roman" w:hAnsi="Calibri"/>
                <w:szCs w:val="24"/>
              </w:rPr>
              <w:t>Bodis</w:t>
            </w:r>
          </w:p>
        </w:tc>
        <w:tc>
          <w:tcPr>
            <w:tcW w:w="2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67557D2C" w14:textId="77777777" w:rsidR="00126B26" w:rsidRPr="00AF0AA6" w:rsidRDefault="00126B26" w:rsidP="00494139">
            <w:pPr>
              <w:bidi w:val="0"/>
              <w:ind w:left="-194"/>
              <w:jc w:val="center"/>
              <w:rPr>
                <w:rFonts w:ascii="Calibri" w:eastAsia="Times New Roman" w:hAnsi="Calibri"/>
                <w:szCs w:val="24"/>
              </w:rPr>
            </w:pPr>
            <w:r w:rsidRPr="00AF0AA6">
              <w:rPr>
                <w:rFonts w:ascii="Calibri" w:eastAsia="Times New Roman" w:hAnsi="Calibri"/>
                <w:szCs w:val="24"/>
              </w:rPr>
              <w:t>IaaS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55AFE84F" w14:textId="77777777" w:rsidR="00126B26" w:rsidRPr="00AF0AA6" w:rsidRDefault="00126B26" w:rsidP="00494139">
            <w:pPr>
              <w:bidi w:val="0"/>
              <w:ind w:left="-254"/>
              <w:jc w:val="center"/>
              <w:rPr>
                <w:rFonts w:ascii="Calibri" w:eastAsia="Times New Roman" w:hAnsi="Calibri"/>
                <w:szCs w:val="24"/>
              </w:rPr>
            </w:pPr>
            <w:r w:rsidRPr="00AF0AA6">
              <w:rPr>
                <w:rFonts w:ascii="Calibri" w:eastAsia="Times New Roman" w:hAnsi="Calibri"/>
                <w:szCs w:val="24"/>
              </w:rPr>
              <w:t>2,200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58700B0B" w14:textId="77777777" w:rsidR="00126B26" w:rsidRPr="00AF0AA6" w:rsidRDefault="00126B26" w:rsidP="00494139">
            <w:pPr>
              <w:bidi w:val="0"/>
              <w:ind w:left="-179"/>
              <w:jc w:val="center"/>
              <w:rPr>
                <w:rFonts w:ascii="Calibri" w:eastAsia="Times New Roman" w:hAnsi="Calibri"/>
                <w:szCs w:val="24"/>
              </w:rPr>
            </w:pPr>
            <w:r w:rsidRPr="00AF0AA6">
              <w:rPr>
                <w:rFonts w:ascii="Calibri" w:eastAsia="Times New Roman" w:hAnsi="Calibri"/>
                <w:szCs w:val="24"/>
              </w:rPr>
              <w:t>$396,000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5D6497DC" w14:textId="77777777" w:rsidR="00126B26" w:rsidRPr="00AF0AA6" w:rsidRDefault="00126B26" w:rsidP="00494139">
            <w:pPr>
              <w:bidi w:val="0"/>
              <w:jc w:val="center"/>
              <w:rPr>
                <w:rFonts w:ascii="Calibri" w:eastAsia="Times New Roman" w:hAnsi="Calibri"/>
                <w:szCs w:val="24"/>
              </w:rPr>
            </w:pPr>
            <w:r w:rsidRPr="00AF0AA6">
              <w:rPr>
                <w:rFonts w:ascii="Calibri" w:eastAsia="Times New Roman" w:hAnsi="Calibri"/>
                <w:szCs w:val="24"/>
              </w:rPr>
              <w:t>0.9%</w:t>
            </w:r>
          </w:p>
        </w:tc>
      </w:tr>
      <w:tr w:rsidR="00126B26" w:rsidRPr="00AF0AA6" w14:paraId="09432C78" w14:textId="77777777" w:rsidTr="00494139">
        <w:trPr>
          <w:trHeight w:val="295"/>
          <w:jc w:val="center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0AE84862" w14:textId="77777777" w:rsidR="00126B26" w:rsidRPr="00AF0AA6" w:rsidRDefault="00126B26" w:rsidP="00494139">
            <w:pPr>
              <w:bidi w:val="0"/>
              <w:ind w:left="-300"/>
              <w:jc w:val="center"/>
              <w:rPr>
                <w:rFonts w:ascii="Calibri" w:eastAsia="Times New Roman" w:hAnsi="Calibri"/>
                <w:szCs w:val="24"/>
              </w:rPr>
            </w:pPr>
            <w:r w:rsidRPr="00AF0AA6">
              <w:rPr>
                <w:rFonts w:ascii="Calibri" w:hAnsi="Calibri"/>
                <w:szCs w:val="24"/>
              </w:rPr>
              <w:t>12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0C2D8995" w14:textId="77777777" w:rsidR="00126B26" w:rsidRPr="00AF0AA6" w:rsidRDefault="00126B26" w:rsidP="00494139">
            <w:pPr>
              <w:bidi w:val="0"/>
              <w:ind w:left="-329"/>
              <w:jc w:val="center"/>
              <w:rPr>
                <w:rFonts w:ascii="Calibri" w:eastAsia="Times New Roman" w:hAnsi="Calibri"/>
                <w:szCs w:val="24"/>
              </w:rPr>
            </w:pPr>
            <w:r w:rsidRPr="00AF0AA6">
              <w:rPr>
                <w:rFonts w:ascii="Calibri" w:eastAsia="Times New Roman" w:hAnsi="Calibri"/>
                <w:szCs w:val="24"/>
              </w:rPr>
              <w:t>Oracle Cloud</w:t>
            </w:r>
          </w:p>
        </w:tc>
        <w:tc>
          <w:tcPr>
            <w:tcW w:w="2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4A03D286" w14:textId="77777777" w:rsidR="00126B26" w:rsidRPr="00AF0AA6" w:rsidRDefault="00126B26" w:rsidP="00494139">
            <w:pPr>
              <w:bidi w:val="0"/>
              <w:ind w:left="-194"/>
              <w:jc w:val="center"/>
              <w:rPr>
                <w:rFonts w:ascii="Calibri" w:eastAsia="Times New Roman" w:hAnsi="Calibri"/>
                <w:szCs w:val="24"/>
              </w:rPr>
            </w:pPr>
            <w:r w:rsidRPr="00AF0AA6">
              <w:rPr>
                <w:rFonts w:ascii="Calibri" w:eastAsia="Times New Roman" w:hAnsi="Calibri"/>
                <w:szCs w:val="24"/>
              </w:rPr>
              <w:t>IaaS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0FB03DC4" w14:textId="77777777" w:rsidR="00126B26" w:rsidRPr="00AF0AA6" w:rsidRDefault="00126B26" w:rsidP="00494139">
            <w:pPr>
              <w:bidi w:val="0"/>
              <w:ind w:left="-254"/>
              <w:jc w:val="center"/>
              <w:rPr>
                <w:rFonts w:ascii="Calibri" w:eastAsia="Times New Roman" w:hAnsi="Calibri"/>
                <w:szCs w:val="24"/>
              </w:rPr>
            </w:pPr>
            <w:r w:rsidRPr="00AF0AA6">
              <w:rPr>
                <w:rFonts w:ascii="Calibri" w:eastAsia="Times New Roman" w:hAnsi="Calibri"/>
                <w:szCs w:val="24"/>
              </w:rPr>
              <w:t>1,760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773E4EEF" w14:textId="77777777" w:rsidR="00126B26" w:rsidRPr="00AF0AA6" w:rsidRDefault="00126B26" w:rsidP="00494139">
            <w:pPr>
              <w:bidi w:val="0"/>
              <w:ind w:left="-179"/>
              <w:jc w:val="center"/>
              <w:rPr>
                <w:rFonts w:ascii="Calibri" w:eastAsia="Times New Roman" w:hAnsi="Calibri"/>
                <w:szCs w:val="24"/>
              </w:rPr>
            </w:pPr>
            <w:r w:rsidRPr="00AF0AA6">
              <w:rPr>
                <w:rFonts w:ascii="Calibri" w:eastAsia="Times New Roman" w:hAnsi="Calibri"/>
                <w:szCs w:val="24"/>
              </w:rPr>
              <w:t>$316,800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2C6712A6" w14:textId="77777777" w:rsidR="00126B26" w:rsidRPr="00AF0AA6" w:rsidRDefault="00126B26" w:rsidP="00494139">
            <w:pPr>
              <w:bidi w:val="0"/>
              <w:jc w:val="center"/>
              <w:rPr>
                <w:rFonts w:ascii="Calibri" w:eastAsia="Times New Roman" w:hAnsi="Calibri"/>
                <w:szCs w:val="24"/>
              </w:rPr>
            </w:pPr>
            <w:r w:rsidRPr="00AF0AA6">
              <w:rPr>
                <w:rFonts w:ascii="Calibri" w:eastAsia="Times New Roman" w:hAnsi="Calibri"/>
                <w:szCs w:val="24"/>
              </w:rPr>
              <w:t>0.7%</w:t>
            </w:r>
          </w:p>
        </w:tc>
      </w:tr>
      <w:tr w:rsidR="00126B26" w:rsidRPr="00AF0AA6" w14:paraId="3D43931C" w14:textId="77777777" w:rsidTr="00494139">
        <w:trPr>
          <w:trHeight w:val="295"/>
          <w:jc w:val="center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710DB9FA" w14:textId="77777777" w:rsidR="00126B26" w:rsidRPr="00AF0AA6" w:rsidRDefault="00126B26" w:rsidP="00494139">
            <w:pPr>
              <w:bidi w:val="0"/>
              <w:ind w:left="-300"/>
              <w:jc w:val="center"/>
              <w:rPr>
                <w:rFonts w:ascii="Calibri" w:eastAsia="Times New Roman" w:hAnsi="Calibri"/>
                <w:szCs w:val="24"/>
              </w:rPr>
            </w:pPr>
            <w:r w:rsidRPr="00AF0AA6">
              <w:rPr>
                <w:rFonts w:ascii="Calibri" w:hAnsi="Calibri"/>
                <w:szCs w:val="24"/>
              </w:rPr>
              <w:t>13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36A4A97A" w14:textId="77777777" w:rsidR="00126B26" w:rsidRPr="00AF0AA6" w:rsidRDefault="00126B26" w:rsidP="00494139">
            <w:pPr>
              <w:bidi w:val="0"/>
              <w:ind w:left="-329"/>
              <w:jc w:val="center"/>
              <w:rPr>
                <w:rFonts w:ascii="Calibri" w:eastAsia="Times New Roman" w:hAnsi="Calibri"/>
                <w:szCs w:val="24"/>
              </w:rPr>
            </w:pPr>
            <w:r w:rsidRPr="00AF0AA6">
              <w:rPr>
                <w:rFonts w:ascii="Calibri" w:eastAsia="Times New Roman" w:hAnsi="Calibri"/>
                <w:szCs w:val="24"/>
              </w:rPr>
              <w:t>World Stream</w:t>
            </w:r>
          </w:p>
        </w:tc>
        <w:tc>
          <w:tcPr>
            <w:tcW w:w="2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66067852" w14:textId="77777777" w:rsidR="00126B26" w:rsidRPr="00AF0AA6" w:rsidRDefault="00126B26" w:rsidP="00494139">
            <w:pPr>
              <w:bidi w:val="0"/>
              <w:ind w:left="-194"/>
              <w:jc w:val="center"/>
              <w:rPr>
                <w:rFonts w:ascii="Calibri" w:eastAsia="Times New Roman" w:hAnsi="Calibri"/>
                <w:szCs w:val="24"/>
              </w:rPr>
            </w:pPr>
            <w:r w:rsidRPr="00AF0AA6">
              <w:rPr>
                <w:rFonts w:ascii="Calibri" w:eastAsia="Times New Roman" w:hAnsi="Calibri"/>
                <w:szCs w:val="24"/>
              </w:rPr>
              <w:t>IaaS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2142DB2D" w14:textId="77777777" w:rsidR="00126B26" w:rsidRPr="00AF0AA6" w:rsidRDefault="00126B26" w:rsidP="00494139">
            <w:pPr>
              <w:bidi w:val="0"/>
              <w:ind w:left="-254"/>
              <w:jc w:val="center"/>
              <w:rPr>
                <w:rFonts w:ascii="Calibri" w:eastAsia="Times New Roman" w:hAnsi="Calibri"/>
                <w:szCs w:val="24"/>
              </w:rPr>
            </w:pPr>
            <w:r w:rsidRPr="00AF0AA6">
              <w:rPr>
                <w:rFonts w:ascii="Calibri" w:eastAsia="Times New Roman" w:hAnsi="Calibri"/>
                <w:szCs w:val="24"/>
              </w:rPr>
              <w:t>1,705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1CDF0AB7" w14:textId="77777777" w:rsidR="00126B26" w:rsidRPr="00AF0AA6" w:rsidRDefault="00126B26" w:rsidP="00494139">
            <w:pPr>
              <w:bidi w:val="0"/>
              <w:ind w:left="-179"/>
              <w:jc w:val="center"/>
              <w:rPr>
                <w:rFonts w:ascii="Calibri" w:eastAsia="Times New Roman" w:hAnsi="Calibri"/>
                <w:szCs w:val="24"/>
              </w:rPr>
            </w:pPr>
            <w:r w:rsidRPr="00AF0AA6">
              <w:rPr>
                <w:rFonts w:ascii="Calibri" w:eastAsia="Times New Roman" w:hAnsi="Calibri"/>
                <w:szCs w:val="24"/>
              </w:rPr>
              <w:t>$306,900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33AADF41" w14:textId="77777777" w:rsidR="00126B26" w:rsidRPr="00AF0AA6" w:rsidRDefault="00126B26" w:rsidP="00494139">
            <w:pPr>
              <w:bidi w:val="0"/>
              <w:jc w:val="center"/>
              <w:rPr>
                <w:rFonts w:ascii="Calibri" w:eastAsia="Times New Roman" w:hAnsi="Calibri"/>
                <w:szCs w:val="24"/>
              </w:rPr>
            </w:pPr>
            <w:r w:rsidRPr="00AF0AA6">
              <w:rPr>
                <w:rFonts w:ascii="Calibri" w:eastAsia="Times New Roman" w:hAnsi="Calibri"/>
                <w:szCs w:val="24"/>
              </w:rPr>
              <w:t>0.7%</w:t>
            </w:r>
          </w:p>
        </w:tc>
      </w:tr>
      <w:tr w:rsidR="00126B26" w:rsidRPr="00AF0AA6" w14:paraId="4F257288" w14:textId="77777777" w:rsidTr="00494139">
        <w:trPr>
          <w:trHeight w:val="295"/>
          <w:jc w:val="center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14:paraId="646F727C" w14:textId="77777777" w:rsidR="00126B26" w:rsidRPr="00AF0AA6" w:rsidRDefault="00126B26" w:rsidP="00494139">
            <w:pPr>
              <w:bidi w:val="0"/>
              <w:ind w:left="-300"/>
              <w:jc w:val="center"/>
              <w:rPr>
                <w:rFonts w:ascii="Calibri" w:eastAsia="Times New Roman" w:hAnsi="Calibri"/>
                <w:szCs w:val="24"/>
              </w:rPr>
            </w:pPr>
            <w:r w:rsidRPr="00AF0AA6">
              <w:rPr>
                <w:rFonts w:ascii="Calibri" w:hAnsi="Calibri"/>
                <w:szCs w:val="24"/>
              </w:rPr>
              <w:t>14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14:paraId="2287ECAB" w14:textId="77777777" w:rsidR="00126B26" w:rsidRPr="00AF0AA6" w:rsidRDefault="00126B26" w:rsidP="00494139">
            <w:pPr>
              <w:bidi w:val="0"/>
              <w:ind w:left="-329"/>
              <w:jc w:val="center"/>
              <w:rPr>
                <w:rFonts w:ascii="Calibri" w:eastAsia="Times New Roman" w:hAnsi="Calibri"/>
                <w:szCs w:val="24"/>
              </w:rPr>
            </w:pPr>
            <w:r w:rsidRPr="00AF0AA6">
              <w:rPr>
                <w:rFonts w:ascii="Calibri" w:eastAsia="Times New Roman" w:hAnsi="Calibri"/>
                <w:szCs w:val="24"/>
              </w:rPr>
              <w:t>OZHosting</w:t>
            </w:r>
          </w:p>
        </w:tc>
        <w:tc>
          <w:tcPr>
            <w:tcW w:w="2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14:paraId="538F2BFE" w14:textId="77777777" w:rsidR="00126B26" w:rsidRPr="00AF0AA6" w:rsidRDefault="00126B26" w:rsidP="00494139">
            <w:pPr>
              <w:bidi w:val="0"/>
              <w:ind w:left="-194"/>
              <w:jc w:val="center"/>
              <w:rPr>
                <w:rFonts w:ascii="Calibri" w:eastAsia="Times New Roman" w:hAnsi="Calibri"/>
                <w:szCs w:val="24"/>
              </w:rPr>
            </w:pPr>
            <w:r w:rsidRPr="00AF0AA6">
              <w:rPr>
                <w:rFonts w:ascii="Calibri" w:eastAsia="Times New Roman" w:hAnsi="Calibri"/>
                <w:szCs w:val="24"/>
              </w:rPr>
              <w:t>IaaS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14:paraId="3697A13E" w14:textId="77777777" w:rsidR="00126B26" w:rsidRPr="00AF0AA6" w:rsidRDefault="00126B26" w:rsidP="00494139">
            <w:pPr>
              <w:bidi w:val="0"/>
              <w:ind w:left="-254"/>
              <w:jc w:val="center"/>
              <w:rPr>
                <w:rFonts w:ascii="Calibri" w:eastAsia="Times New Roman" w:hAnsi="Calibri"/>
                <w:szCs w:val="24"/>
              </w:rPr>
            </w:pPr>
            <w:r w:rsidRPr="00AF0AA6">
              <w:rPr>
                <w:rFonts w:ascii="Calibri" w:eastAsia="Times New Roman" w:hAnsi="Calibri"/>
                <w:szCs w:val="24"/>
              </w:rPr>
              <w:t>770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14:paraId="72118590" w14:textId="77777777" w:rsidR="00126B26" w:rsidRPr="00AF0AA6" w:rsidRDefault="00126B26" w:rsidP="00494139">
            <w:pPr>
              <w:bidi w:val="0"/>
              <w:ind w:left="-179"/>
              <w:jc w:val="center"/>
              <w:rPr>
                <w:rFonts w:ascii="Calibri" w:eastAsia="Times New Roman" w:hAnsi="Calibri"/>
                <w:szCs w:val="24"/>
              </w:rPr>
            </w:pPr>
            <w:r w:rsidRPr="00AF0AA6">
              <w:rPr>
                <w:rFonts w:ascii="Calibri" w:eastAsia="Times New Roman" w:hAnsi="Calibri"/>
                <w:szCs w:val="24"/>
              </w:rPr>
              <w:t>$138,600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14:paraId="253DCE70" w14:textId="77777777" w:rsidR="00126B26" w:rsidRPr="00AF0AA6" w:rsidRDefault="00126B26" w:rsidP="00494139">
            <w:pPr>
              <w:bidi w:val="0"/>
              <w:jc w:val="center"/>
              <w:rPr>
                <w:rFonts w:ascii="Calibri" w:eastAsia="Times New Roman" w:hAnsi="Calibri"/>
                <w:szCs w:val="24"/>
              </w:rPr>
            </w:pPr>
            <w:r w:rsidRPr="00AF0AA6">
              <w:rPr>
                <w:rFonts w:ascii="Calibri" w:eastAsia="Times New Roman" w:hAnsi="Calibri"/>
                <w:szCs w:val="24"/>
              </w:rPr>
              <w:t>0.3%</w:t>
            </w:r>
          </w:p>
        </w:tc>
      </w:tr>
      <w:tr w:rsidR="00126B26" w:rsidRPr="00AF0AA6" w14:paraId="55CEAFA1" w14:textId="77777777" w:rsidTr="00494139">
        <w:trPr>
          <w:trHeight w:val="295"/>
          <w:jc w:val="center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14:paraId="6AA7AF0F" w14:textId="77777777" w:rsidR="00126B26" w:rsidRPr="00AF0AA6" w:rsidRDefault="00126B26" w:rsidP="00494139">
            <w:pPr>
              <w:bidi w:val="0"/>
              <w:ind w:left="-300"/>
              <w:jc w:val="center"/>
              <w:rPr>
                <w:rFonts w:ascii="Calibri" w:eastAsia="Times New Roman" w:hAnsi="Calibri"/>
                <w:szCs w:val="24"/>
              </w:rPr>
            </w:pPr>
            <w:r w:rsidRPr="00AF0AA6">
              <w:rPr>
                <w:rFonts w:ascii="Calibri" w:hAnsi="Calibri"/>
                <w:szCs w:val="24"/>
              </w:rPr>
              <w:t>15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14:paraId="3DF3C29E" w14:textId="77777777" w:rsidR="00126B26" w:rsidRPr="00AF0AA6" w:rsidRDefault="00126B26" w:rsidP="00494139">
            <w:pPr>
              <w:bidi w:val="0"/>
              <w:ind w:left="-329"/>
              <w:jc w:val="center"/>
              <w:rPr>
                <w:rFonts w:ascii="Calibri" w:eastAsia="Times New Roman" w:hAnsi="Calibri"/>
                <w:szCs w:val="24"/>
              </w:rPr>
            </w:pPr>
            <w:r w:rsidRPr="00AF0AA6">
              <w:rPr>
                <w:rFonts w:ascii="Calibri" w:eastAsia="Times New Roman" w:hAnsi="Calibri"/>
                <w:szCs w:val="24"/>
              </w:rPr>
              <w:t>Hostinger</w:t>
            </w:r>
          </w:p>
        </w:tc>
        <w:tc>
          <w:tcPr>
            <w:tcW w:w="2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14:paraId="4B7DFE04" w14:textId="77777777" w:rsidR="00126B26" w:rsidRPr="00AF0AA6" w:rsidRDefault="00126B26" w:rsidP="00494139">
            <w:pPr>
              <w:bidi w:val="0"/>
              <w:ind w:left="-194"/>
              <w:jc w:val="center"/>
              <w:rPr>
                <w:rFonts w:ascii="Calibri" w:eastAsia="Times New Roman" w:hAnsi="Calibri"/>
                <w:szCs w:val="24"/>
              </w:rPr>
            </w:pPr>
            <w:r w:rsidRPr="00AF0AA6">
              <w:rPr>
                <w:rFonts w:ascii="Calibri" w:eastAsia="Times New Roman" w:hAnsi="Calibri"/>
                <w:szCs w:val="24"/>
              </w:rPr>
              <w:t>IaaS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14:paraId="3B86B865" w14:textId="77777777" w:rsidR="00126B26" w:rsidRPr="00AF0AA6" w:rsidRDefault="00126B26" w:rsidP="00494139">
            <w:pPr>
              <w:bidi w:val="0"/>
              <w:ind w:left="-254"/>
              <w:jc w:val="center"/>
              <w:rPr>
                <w:rFonts w:ascii="Calibri" w:eastAsia="Times New Roman" w:hAnsi="Calibri"/>
                <w:szCs w:val="24"/>
              </w:rPr>
            </w:pPr>
            <w:r w:rsidRPr="00AF0AA6">
              <w:rPr>
                <w:rFonts w:ascii="Calibri" w:eastAsia="Times New Roman" w:hAnsi="Calibri"/>
                <w:szCs w:val="24"/>
              </w:rPr>
              <w:t>770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14:paraId="3A5CC578" w14:textId="77777777" w:rsidR="00126B26" w:rsidRPr="00AF0AA6" w:rsidRDefault="00126B26" w:rsidP="00494139">
            <w:pPr>
              <w:bidi w:val="0"/>
              <w:ind w:left="-179"/>
              <w:jc w:val="center"/>
              <w:rPr>
                <w:rFonts w:ascii="Calibri" w:eastAsia="Times New Roman" w:hAnsi="Calibri"/>
                <w:szCs w:val="24"/>
              </w:rPr>
            </w:pPr>
            <w:r w:rsidRPr="00AF0AA6">
              <w:rPr>
                <w:rFonts w:ascii="Calibri" w:eastAsia="Times New Roman" w:hAnsi="Calibri"/>
                <w:szCs w:val="24"/>
              </w:rPr>
              <w:t>$138,600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14:paraId="14107113" w14:textId="77777777" w:rsidR="00126B26" w:rsidRPr="00AF0AA6" w:rsidRDefault="00126B26" w:rsidP="00494139">
            <w:pPr>
              <w:bidi w:val="0"/>
              <w:jc w:val="center"/>
              <w:rPr>
                <w:rFonts w:ascii="Calibri" w:eastAsia="Times New Roman" w:hAnsi="Calibri"/>
                <w:szCs w:val="24"/>
              </w:rPr>
            </w:pPr>
            <w:r w:rsidRPr="00AF0AA6">
              <w:rPr>
                <w:rFonts w:ascii="Calibri" w:eastAsia="Times New Roman" w:hAnsi="Calibri"/>
                <w:szCs w:val="24"/>
              </w:rPr>
              <w:t>0.3%</w:t>
            </w:r>
          </w:p>
        </w:tc>
      </w:tr>
      <w:tr w:rsidR="00126B26" w:rsidRPr="00AF0AA6" w14:paraId="35FB4924" w14:textId="77777777" w:rsidTr="00494139">
        <w:trPr>
          <w:trHeight w:val="295"/>
          <w:jc w:val="center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14:paraId="7534A97F" w14:textId="77777777" w:rsidR="00126B26" w:rsidRPr="00AF0AA6" w:rsidRDefault="00126B26" w:rsidP="00494139">
            <w:pPr>
              <w:bidi w:val="0"/>
              <w:ind w:left="-300"/>
              <w:jc w:val="center"/>
              <w:rPr>
                <w:rFonts w:ascii="Calibri" w:eastAsia="Times New Roman" w:hAnsi="Calibri"/>
                <w:szCs w:val="24"/>
              </w:rPr>
            </w:pPr>
            <w:r w:rsidRPr="00AF0AA6">
              <w:rPr>
                <w:rFonts w:ascii="Calibri" w:hAnsi="Calibri"/>
                <w:szCs w:val="24"/>
              </w:rPr>
              <w:t>16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14:paraId="00577091" w14:textId="77777777" w:rsidR="00126B26" w:rsidRPr="00AF0AA6" w:rsidRDefault="00126B26" w:rsidP="00494139">
            <w:pPr>
              <w:bidi w:val="0"/>
              <w:ind w:left="-329"/>
              <w:jc w:val="center"/>
              <w:rPr>
                <w:rFonts w:ascii="Calibri" w:eastAsia="Times New Roman" w:hAnsi="Calibri"/>
                <w:szCs w:val="24"/>
              </w:rPr>
            </w:pPr>
            <w:r w:rsidRPr="00AF0AA6">
              <w:rPr>
                <w:rFonts w:ascii="Calibri" w:eastAsia="Times New Roman" w:hAnsi="Calibri"/>
                <w:szCs w:val="24"/>
              </w:rPr>
              <w:t>Contabo</w:t>
            </w:r>
          </w:p>
        </w:tc>
        <w:tc>
          <w:tcPr>
            <w:tcW w:w="2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14:paraId="35860EDE" w14:textId="77777777" w:rsidR="00126B26" w:rsidRPr="00AF0AA6" w:rsidRDefault="00126B26" w:rsidP="00494139">
            <w:pPr>
              <w:bidi w:val="0"/>
              <w:ind w:left="-194"/>
              <w:jc w:val="center"/>
              <w:rPr>
                <w:rFonts w:ascii="Calibri" w:eastAsia="Times New Roman" w:hAnsi="Calibri"/>
                <w:szCs w:val="24"/>
              </w:rPr>
            </w:pPr>
            <w:r w:rsidRPr="00AF0AA6">
              <w:rPr>
                <w:rFonts w:ascii="Calibri" w:eastAsia="Times New Roman" w:hAnsi="Calibri"/>
                <w:szCs w:val="24"/>
              </w:rPr>
              <w:t>IaaS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14:paraId="72F52A39" w14:textId="77777777" w:rsidR="00126B26" w:rsidRPr="00AF0AA6" w:rsidRDefault="00126B26" w:rsidP="00494139">
            <w:pPr>
              <w:bidi w:val="0"/>
              <w:ind w:left="-254"/>
              <w:jc w:val="center"/>
              <w:rPr>
                <w:rFonts w:ascii="Calibri" w:eastAsia="Times New Roman" w:hAnsi="Calibri"/>
                <w:szCs w:val="24"/>
              </w:rPr>
            </w:pPr>
            <w:r w:rsidRPr="00AF0AA6">
              <w:rPr>
                <w:rFonts w:ascii="Calibri" w:eastAsia="Times New Roman" w:hAnsi="Calibri"/>
                <w:szCs w:val="24"/>
              </w:rPr>
              <w:t>550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14:paraId="4261B130" w14:textId="77777777" w:rsidR="00126B26" w:rsidRPr="00AF0AA6" w:rsidRDefault="00126B26" w:rsidP="00494139">
            <w:pPr>
              <w:bidi w:val="0"/>
              <w:ind w:left="-179"/>
              <w:jc w:val="center"/>
              <w:rPr>
                <w:rFonts w:ascii="Calibri" w:eastAsia="Times New Roman" w:hAnsi="Calibri"/>
                <w:szCs w:val="24"/>
              </w:rPr>
            </w:pPr>
            <w:r w:rsidRPr="00AF0AA6">
              <w:rPr>
                <w:rFonts w:ascii="Calibri" w:eastAsia="Times New Roman" w:hAnsi="Calibri"/>
                <w:szCs w:val="24"/>
              </w:rPr>
              <w:t>$99,000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14:paraId="38D7483E" w14:textId="77777777" w:rsidR="00126B26" w:rsidRPr="00AF0AA6" w:rsidRDefault="00126B26" w:rsidP="00494139">
            <w:pPr>
              <w:bidi w:val="0"/>
              <w:jc w:val="center"/>
              <w:rPr>
                <w:rFonts w:ascii="Calibri" w:eastAsia="Times New Roman" w:hAnsi="Calibri"/>
                <w:szCs w:val="24"/>
              </w:rPr>
            </w:pPr>
            <w:r w:rsidRPr="00AF0AA6">
              <w:rPr>
                <w:rFonts w:ascii="Calibri" w:eastAsia="Times New Roman" w:hAnsi="Calibri"/>
                <w:szCs w:val="24"/>
              </w:rPr>
              <w:t>0.2%</w:t>
            </w:r>
          </w:p>
        </w:tc>
      </w:tr>
      <w:tr w:rsidR="00126B26" w:rsidRPr="00AF0AA6" w14:paraId="4BFC1857" w14:textId="77777777" w:rsidTr="00494139">
        <w:trPr>
          <w:trHeight w:val="295"/>
          <w:jc w:val="center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0431C306" w14:textId="77777777" w:rsidR="00126B26" w:rsidRPr="00AF0AA6" w:rsidRDefault="00126B26" w:rsidP="00494139">
            <w:pPr>
              <w:bidi w:val="0"/>
              <w:ind w:left="-300"/>
              <w:jc w:val="center"/>
              <w:rPr>
                <w:rFonts w:ascii="Calibri" w:eastAsia="Times New Roman" w:hAnsi="Calibri"/>
                <w:szCs w:val="24"/>
              </w:rPr>
            </w:pPr>
            <w:r w:rsidRPr="00AF0AA6">
              <w:rPr>
                <w:rFonts w:ascii="Calibri" w:hAnsi="Calibri"/>
                <w:szCs w:val="24"/>
              </w:rPr>
              <w:t>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04136199" w14:textId="77777777" w:rsidR="00126B26" w:rsidRPr="00AF0AA6" w:rsidRDefault="00126B26" w:rsidP="00494139">
            <w:pPr>
              <w:bidi w:val="0"/>
              <w:ind w:left="-329"/>
              <w:jc w:val="center"/>
              <w:rPr>
                <w:rFonts w:ascii="Calibri" w:eastAsia="Times New Roman" w:hAnsi="Calibri"/>
                <w:szCs w:val="24"/>
              </w:rPr>
            </w:pPr>
            <w:r w:rsidRPr="00AF0AA6">
              <w:rPr>
                <w:rFonts w:ascii="Calibri" w:eastAsia="Times New Roman" w:hAnsi="Calibri"/>
                <w:szCs w:val="24"/>
              </w:rPr>
              <w:t>Others</w:t>
            </w:r>
          </w:p>
        </w:tc>
        <w:tc>
          <w:tcPr>
            <w:tcW w:w="2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7693E8B2" w14:textId="77777777" w:rsidR="00126B26" w:rsidRPr="00AF0AA6" w:rsidRDefault="00126B26" w:rsidP="00494139">
            <w:pPr>
              <w:bidi w:val="0"/>
              <w:ind w:left="-194"/>
              <w:jc w:val="center"/>
              <w:rPr>
                <w:rFonts w:ascii="Calibri" w:eastAsia="Times New Roman" w:hAnsi="Calibri"/>
                <w:szCs w:val="24"/>
              </w:rPr>
            </w:pPr>
            <w:r w:rsidRPr="00AF0AA6">
              <w:rPr>
                <w:rFonts w:ascii="Calibri" w:eastAsia="Times New Roman" w:hAnsi="Calibri"/>
                <w:szCs w:val="24"/>
              </w:rPr>
              <w:t>_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2352E4C2" w14:textId="77777777" w:rsidR="00126B26" w:rsidRPr="00AF0AA6" w:rsidRDefault="00126B26" w:rsidP="00494139">
            <w:pPr>
              <w:bidi w:val="0"/>
              <w:ind w:left="-254"/>
              <w:jc w:val="center"/>
              <w:rPr>
                <w:rFonts w:ascii="Calibri" w:eastAsia="Times New Roman" w:hAnsi="Calibri"/>
                <w:szCs w:val="24"/>
              </w:rPr>
            </w:pPr>
            <w:r>
              <w:rPr>
                <w:rFonts w:ascii="Calibri" w:eastAsia="Times New Roman" w:hAnsi="Calibri"/>
                <w:szCs w:val="24"/>
              </w:rPr>
              <w:t>550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3E1EB620" w14:textId="77777777" w:rsidR="00126B26" w:rsidRPr="00AF0AA6" w:rsidRDefault="00126B26" w:rsidP="00494139">
            <w:pPr>
              <w:bidi w:val="0"/>
              <w:ind w:left="-179"/>
              <w:jc w:val="center"/>
              <w:rPr>
                <w:rFonts w:ascii="Calibri" w:eastAsia="Times New Roman" w:hAnsi="Calibri"/>
                <w:szCs w:val="24"/>
              </w:rPr>
            </w:pPr>
            <w:r w:rsidRPr="00AF0AA6">
              <w:rPr>
                <w:rFonts w:ascii="Calibri" w:eastAsia="Times New Roman" w:hAnsi="Calibri"/>
                <w:szCs w:val="24"/>
              </w:rPr>
              <w:t>$99,000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3B3DC6B0" w14:textId="77777777" w:rsidR="00126B26" w:rsidRPr="00AF0AA6" w:rsidRDefault="00126B26" w:rsidP="00494139">
            <w:pPr>
              <w:bidi w:val="0"/>
              <w:jc w:val="center"/>
              <w:rPr>
                <w:rFonts w:ascii="Calibri" w:eastAsia="Times New Roman" w:hAnsi="Calibri"/>
                <w:szCs w:val="24"/>
              </w:rPr>
            </w:pPr>
            <w:r>
              <w:rPr>
                <w:rFonts w:ascii="Calibri" w:eastAsia="Times New Roman" w:hAnsi="Calibri"/>
                <w:szCs w:val="24"/>
              </w:rPr>
              <w:t>0.2</w:t>
            </w:r>
            <w:r w:rsidRPr="00AF0AA6">
              <w:rPr>
                <w:rFonts w:ascii="Calibri" w:eastAsia="Times New Roman" w:hAnsi="Calibri"/>
                <w:szCs w:val="24"/>
              </w:rPr>
              <w:t>%</w:t>
            </w:r>
          </w:p>
        </w:tc>
      </w:tr>
      <w:tr w:rsidR="00126B26" w:rsidRPr="00AF0AA6" w14:paraId="0801CEA5" w14:textId="77777777" w:rsidTr="00494139">
        <w:trPr>
          <w:trHeight w:val="369"/>
          <w:jc w:val="center"/>
        </w:trPr>
        <w:tc>
          <w:tcPr>
            <w:tcW w:w="2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213EA99C" w14:textId="77777777" w:rsidR="00126B26" w:rsidRPr="00AF0AA6" w:rsidRDefault="00126B26" w:rsidP="00494139">
            <w:pPr>
              <w:bidi w:val="0"/>
              <w:ind w:left="-329"/>
              <w:jc w:val="center"/>
              <w:rPr>
                <w:rFonts w:ascii="Calibri" w:eastAsia="Times New Roman" w:hAnsi="Calibri"/>
                <w:b/>
                <w:bCs/>
                <w:szCs w:val="24"/>
              </w:rPr>
            </w:pPr>
            <w:r w:rsidRPr="00AF0AA6">
              <w:rPr>
                <w:rFonts w:ascii="Calibri" w:eastAsia="Times New Roman" w:hAnsi="Calibri" w:hint="cs"/>
                <w:b/>
                <w:bCs/>
                <w:szCs w:val="24"/>
                <w:rtl/>
              </w:rPr>
              <w:t>جمع</w:t>
            </w:r>
          </w:p>
        </w:tc>
        <w:tc>
          <w:tcPr>
            <w:tcW w:w="2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7BFD7DA4" w14:textId="77777777" w:rsidR="00126B26" w:rsidRPr="00AF0AA6" w:rsidRDefault="00126B26" w:rsidP="00494139">
            <w:pPr>
              <w:bidi w:val="0"/>
              <w:ind w:left="-194"/>
              <w:jc w:val="center"/>
              <w:rPr>
                <w:rFonts w:ascii="Calibri" w:eastAsia="Times New Roman" w:hAnsi="Calibri"/>
                <w:b/>
                <w:bCs/>
                <w:szCs w:val="24"/>
              </w:rPr>
            </w:pPr>
            <w:r w:rsidRPr="00AF0AA6">
              <w:rPr>
                <w:rFonts w:ascii="Calibri" w:eastAsia="Times New Roman" w:hAnsi="Calibri" w:cs="Calibri" w:hint="cs"/>
                <w:b/>
                <w:bCs/>
                <w:szCs w:val="24"/>
                <w:rtl/>
              </w:rPr>
              <w:t>_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46C9F0B8" w14:textId="77777777" w:rsidR="00126B26" w:rsidRPr="00AF0AA6" w:rsidRDefault="00126B26" w:rsidP="00494139">
            <w:pPr>
              <w:bidi w:val="0"/>
              <w:ind w:left="-254"/>
              <w:jc w:val="center"/>
              <w:rPr>
                <w:rFonts w:ascii="Calibri" w:eastAsia="Times New Roman" w:hAnsi="Calibri"/>
                <w:b/>
                <w:bCs/>
                <w:szCs w:val="24"/>
              </w:rPr>
            </w:pPr>
            <w:r w:rsidRPr="008813EB">
              <w:rPr>
                <w:rFonts w:ascii="Calibri" w:eastAsia="Times New Roman" w:hAnsi="Calibri"/>
                <w:b/>
                <w:bCs/>
                <w:szCs w:val="24"/>
              </w:rPr>
              <w:t>265,045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4C248B4D" w14:textId="77777777" w:rsidR="00126B26" w:rsidRPr="00AF0AA6" w:rsidRDefault="00126B26" w:rsidP="00494139">
            <w:pPr>
              <w:bidi w:val="0"/>
              <w:ind w:left="-179"/>
              <w:jc w:val="center"/>
              <w:rPr>
                <w:rFonts w:ascii="Calibri" w:eastAsia="Times New Roman" w:hAnsi="Calibri"/>
                <w:b/>
                <w:bCs/>
                <w:szCs w:val="24"/>
              </w:rPr>
            </w:pPr>
            <w:r w:rsidRPr="00AF0AA6">
              <w:rPr>
                <w:rFonts w:ascii="Calibri" w:eastAsia="Times New Roman" w:hAnsi="Calibri"/>
                <w:b/>
                <w:bCs/>
                <w:szCs w:val="24"/>
              </w:rPr>
              <w:t>$43,055,100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3100D540" w14:textId="77777777" w:rsidR="00126B26" w:rsidRPr="00AF0AA6" w:rsidRDefault="00126B26" w:rsidP="00494139">
            <w:pPr>
              <w:bidi w:val="0"/>
              <w:jc w:val="center"/>
              <w:rPr>
                <w:rFonts w:ascii="Calibri" w:eastAsia="Times New Roman" w:hAnsi="Calibri"/>
                <w:b/>
                <w:bCs/>
                <w:szCs w:val="24"/>
              </w:rPr>
            </w:pPr>
            <w:r w:rsidRPr="00AF0AA6">
              <w:rPr>
                <w:rFonts w:ascii="Calibri" w:eastAsia="Times New Roman" w:hAnsi="Calibri"/>
                <w:b/>
                <w:bCs/>
                <w:szCs w:val="24"/>
              </w:rPr>
              <w:t>100.0%</w:t>
            </w:r>
          </w:p>
        </w:tc>
      </w:tr>
    </w:tbl>
    <w:p w14:paraId="486153FA" w14:textId="77777777" w:rsidR="00126B26" w:rsidRPr="00305347" w:rsidRDefault="00126B26" w:rsidP="00126B26">
      <w:pPr>
        <w:rPr>
          <w:rtl/>
          <w:lang w:bidi="fa-IR"/>
        </w:rPr>
      </w:pPr>
    </w:p>
    <w:p w14:paraId="58DF74F6" w14:textId="77777777" w:rsidR="00126B26" w:rsidRPr="00981CB3" w:rsidRDefault="00126B26" w:rsidP="00126B26">
      <w:pPr>
        <w:pStyle w:val="Caption"/>
        <w:rPr>
          <w:rtl/>
        </w:rPr>
      </w:pPr>
      <w:bookmarkStart w:id="64" w:name="_Ref174452781"/>
      <w:r w:rsidRPr="00FE4989">
        <w:rPr>
          <w:rtl/>
        </w:rPr>
        <w:t>جدول</w:t>
      </w:r>
      <w:r>
        <w:rPr>
          <w:rFonts w:hint="cs"/>
          <w:rtl/>
        </w:rPr>
        <w:t xml:space="preserve"> </w:t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STYLEREF</w:instrText>
      </w:r>
      <w:r>
        <w:rPr>
          <w:rtl/>
        </w:rPr>
        <w:instrText xml:space="preserve"> 1 \</w:instrText>
      </w:r>
      <w:r>
        <w:instrText>s</w:instrText>
      </w:r>
      <w:r>
        <w:rPr>
          <w:rtl/>
        </w:rPr>
        <w:instrText xml:space="preserve"> </w:instrText>
      </w:r>
      <w:r>
        <w:rPr>
          <w:rtl/>
        </w:rPr>
        <w:fldChar w:fldCharType="separate"/>
      </w:r>
      <w:r w:rsidR="00C21D29">
        <w:rPr>
          <w:noProof/>
          <w:rtl/>
        </w:rPr>
        <w:t>‏2</w:t>
      </w:r>
      <w:r>
        <w:rPr>
          <w:rtl/>
        </w:rPr>
        <w:fldChar w:fldCharType="end"/>
      </w:r>
      <w:r>
        <w:rPr>
          <w:rtl/>
        </w:rPr>
        <w:noBreakHyphen/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SEQ</w:instrText>
      </w:r>
      <w:r>
        <w:rPr>
          <w:rtl/>
        </w:rPr>
        <w:instrText xml:space="preserve"> جدول \* </w:instrText>
      </w:r>
      <w:r>
        <w:instrText>ARABIC \s 1</w:instrText>
      </w:r>
      <w:r>
        <w:rPr>
          <w:rtl/>
        </w:rPr>
        <w:instrText xml:space="preserve"> </w:instrText>
      </w:r>
      <w:r>
        <w:rPr>
          <w:rtl/>
        </w:rPr>
        <w:fldChar w:fldCharType="separate"/>
      </w:r>
      <w:r w:rsidR="00C21D29">
        <w:rPr>
          <w:noProof/>
          <w:rtl/>
        </w:rPr>
        <w:t>6</w:t>
      </w:r>
      <w:r>
        <w:rPr>
          <w:rtl/>
        </w:rPr>
        <w:fldChar w:fldCharType="end"/>
      </w:r>
      <w:bookmarkEnd w:id="64"/>
      <w:r>
        <w:rPr>
          <w:rFonts w:hint="cs"/>
          <w:rtl/>
        </w:rPr>
        <w:t xml:space="preserve"> </w:t>
      </w:r>
      <w:r w:rsidRPr="00AF0AA6">
        <w:rPr>
          <w:rFonts w:hint="cs"/>
          <w:rtl/>
        </w:rPr>
        <w:t xml:space="preserve">درصد سهم </w:t>
      </w:r>
      <w:r>
        <w:rPr>
          <w:rFonts w:hint="cs"/>
          <w:rtl/>
        </w:rPr>
        <w:t>فراهم‌کنندگان</w:t>
      </w:r>
      <w:r w:rsidRPr="00AF0AA6">
        <w:rPr>
          <w:rFonts w:hint="cs"/>
          <w:rtl/>
        </w:rPr>
        <w:t xml:space="preserve"> ابری خارجی</w:t>
      </w:r>
      <w:r>
        <w:t xml:space="preserve"> </w:t>
      </w:r>
      <w:r>
        <w:rPr>
          <w:rFonts w:hint="cs"/>
          <w:rtl/>
        </w:rPr>
        <w:t>در سال 1403</w:t>
      </w:r>
    </w:p>
    <w:tbl>
      <w:tblPr>
        <w:tblW w:w="9582" w:type="dxa"/>
        <w:jc w:val="center"/>
        <w:tblLook w:val="04A0" w:firstRow="1" w:lastRow="0" w:firstColumn="1" w:lastColumn="0" w:noHBand="0" w:noVBand="1"/>
      </w:tblPr>
      <w:tblGrid>
        <w:gridCol w:w="620"/>
        <w:gridCol w:w="1714"/>
        <w:gridCol w:w="2826"/>
        <w:gridCol w:w="1549"/>
        <w:gridCol w:w="1580"/>
        <w:gridCol w:w="1293"/>
      </w:tblGrid>
      <w:tr w:rsidR="00126B26" w:rsidRPr="00AF0AA6" w14:paraId="717DD409" w14:textId="77777777" w:rsidTr="00494139">
        <w:trPr>
          <w:trHeight w:val="295"/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</w:tcPr>
          <w:p w14:paraId="0F96E4BA" w14:textId="77777777" w:rsidR="00126B26" w:rsidRPr="00D817E3" w:rsidRDefault="00126B26" w:rsidP="00494139">
            <w:pPr>
              <w:bidi w:val="0"/>
              <w:ind w:left="-300"/>
              <w:jc w:val="center"/>
              <w:rPr>
                <w:rFonts w:ascii="Calibri" w:eastAsia="Times New Roman" w:hAnsi="Calibri"/>
                <w:b/>
                <w:bCs/>
                <w:szCs w:val="24"/>
                <w:rtl/>
                <w:lang w:bidi="fa-IR"/>
              </w:rPr>
            </w:pPr>
            <w:r w:rsidRPr="00D817E3">
              <w:rPr>
                <w:rFonts w:ascii="Calibri" w:eastAsia="Times New Roman" w:hAnsi="Calibri" w:hint="cs"/>
                <w:b/>
                <w:bCs/>
                <w:szCs w:val="24"/>
                <w:rtl/>
                <w:lang w:bidi="fa-IR"/>
              </w:rPr>
              <w:t>ردیف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</w:tcPr>
          <w:p w14:paraId="2AD16181" w14:textId="77777777" w:rsidR="00126B26" w:rsidRPr="00D817E3" w:rsidRDefault="00126B26" w:rsidP="00494139">
            <w:pPr>
              <w:bidi w:val="0"/>
              <w:ind w:left="-329"/>
              <w:jc w:val="center"/>
              <w:rPr>
                <w:rFonts w:ascii="Calibri" w:eastAsia="Times New Roman" w:hAnsi="Calibri"/>
                <w:b/>
                <w:bCs/>
                <w:szCs w:val="24"/>
              </w:rPr>
            </w:pPr>
            <w:r w:rsidRPr="00D817E3">
              <w:rPr>
                <w:rFonts w:ascii="Calibri" w:eastAsia="Times New Roman" w:hAnsi="Calibri" w:hint="cs"/>
                <w:b/>
                <w:bCs/>
                <w:szCs w:val="24"/>
                <w:rtl/>
              </w:rPr>
              <w:t>نام شرکت</w:t>
            </w:r>
          </w:p>
        </w:tc>
        <w:tc>
          <w:tcPr>
            <w:tcW w:w="2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</w:tcPr>
          <w:p w14:paraId="3D96529A" w14:textId="77777777" w:rsidR="00126B26" w:rsidRPr="00D817E3" w:rsidRDefault="00126B26" w:rsidP="00494139">
            <w:pPr>
              <w:bidi w:val="0"/>
              <w:ind w:left="-194"/>
              <w:jc w:val="center"/>
              <w:rPr>
                <w:rFonts w:ascii="Calibri" w:eastAsia="Times New Roman" w:hAnsi="Calibri"/>
                <w:b/>
                <w:bCs/>
                <w:szCs w:val="24"/>
              </w:rPr>
            </w:pPr>
            <w:r w:rsidRPr="00D817E3">
              <w:rPr>
                <w:rFonts w:ascii="Calibri" w:eastAsia="Times New Roman" w:hAnsi="Calibri" w:hint="cs"/>
                <w:b/>
                <w:bCs/>
                <w:szCs w:val="24"/>
                <w:rtl/>
              </w:rPr>
              <w:t>دامنه ارائه خدمت در ایران</w:t>
            </w:r>
          </w:p>
        </w:tc>
        <w:tc>
          <w:tcPr>
            <w:tcW w:w="1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</w:tcPr>
          <w:p w14:paraId="4AEBB563" w14:textId="77777777" w:rsidR="00126B26" w:rsidRPr="00D817E3" w:rsidRDefault="00126B26" w:rsidP="00494139">
            <w:pPr>
              <w:bidi w:val="0"/>
              <w:ind w:left="-254"/>
              <w:jc w:val="center"/>
              <w:rPr>
                <w:rFonts w:ascii="Calibri" w:eastAsia="Times New Roman" w:hAnsi="Calibri"/>
                <w:b/>
                <w:bCs/>
                <w:szCs w:val="24"/>
              </w:rPr>
            </w:pPr>
            <w:r w:rsidRPr="00D817E3">
              <w:rPr>
                <w:rFonts w:ascii="Calibri" w:eastAsia="Times New Roman" w:hAnsi="Calibri" w:hint="cs"/>
                <w:b/>
                <w:bCs/>
                <w:szCs w:val="24"/>
                <w:rtl/>
              </w:rPr>
              <w:t>تعداد کاربران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</w:tcPr>
          <w:p w14:paraId="4F9A6FD4" w14:textId="77777777" w:rsidR="00126B26" w:rsidRPr="00D817E3" w:rsidRDefault="00126B26" w:rsidP="00494139">
            <w:pPr>
              <w:bidi w:val="0"/>
              <w:ind w:left="-179"/>
              <w:jc w:val="center"/>
              <w:rPr>
                <w:rFonts w:ascii="Calibri" w:eastAsia="Times New Roman" w:hAnsi="Calibri"/>
                <w:b/>
                <w:bCs/>
                <w:szCs w:val="24"/>
              </w:rPr>
            </w:pPr>
            <w:r w:rsidRPr="00D817E3">
              <w:rPr>
                <w:rFonts w:ascii="Calibri" w:eastAsia="Times New Roman" w:hAnsi="Calibri" w:hint="cs"/>
                <w:b/>
                <w:bCs/>
                <w:szCs w:val="24"/>
                <w:rtl/>
              </w:rPr>
              <w:t>میزان درآمد</w:t>
            </w:r>
          </w:p>
        </w:tc>
        <w:tc>
          <w:tcPr>
            <w:tcW w:w="1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</w:tcPr>
          <w:p w14:paraId="72C10230" w14:textId="77777777" w:rsidR="00126B26" w:rsidRPr="00D817E3" w:rsidRDefault="00126B26" w:rsidP="00494139">
            <w:pPr>
              <w:bidi w:val="0"/>
              <w:jc w:val="center"/>
              <w:rPr>
                <w:rFonts w:ascii="Calibri" w:eastAsia="Times New Roman" w:hAnsi="Calibri"/>
                <w:b/>
                <w:bCs/>
                <w:szCs w:val="24"/>
                <w:rtl/>
                <w:lang w:bidi="fa-IR"/>
              </w:rPr>
            </w:pPr>
            <w:r w:rsidRPr="00D817E3">
              <w:rPr>
                <w:rFonts w:ascii="Calibri" w:eastAsia="Times New Roman" w:hAnsi="Calibri" w:hint="cs"/>
                <w:b/>
                <w:bCs/>
                <w:szCs w:val="24"/>
                <w:rtl/>
                <w:lang w:bidi="fa-IR"/>
              </w:rPr>
              <w:t>سهم بازار</w:t>
            </w:r>
          </w:p>
        </w:tc>
      </w:tr>
      <w:tr w:rsidR="00126B26" w:rsidRPr="00AF0AA6" w14:paraId="7B9CC83C" w14:textId="77777777" w:rsidTr="00494139">
        <w:trPr>
          <w:trHeight w:val="295"/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033C4CFE" w14:textId="77777777" w:rsidR="00126B26" w:rsidRPr="00D817E3" w:rsidRDefault="00126B26" w:rsidP="00494139">
            <w:pPr>
              <w:bidi w:val="0"/>
              <w:ind w:left="-300"/>
              <w:jc w:val="center"/>
              <w:rPr>
                <w:rFonts w:ascii="Calibri" w:eastAsia="Times New Roman" w:hAnsi="Calibri"/>
                <w:szCs w:val="24"/>
              </w:rPr>
            </w:pPr>
            <w:r w:rsidRPr="00D817E3">
              <w:rPr>
                <w:rFonts w:ascii="Calibri" w:hAnsi="Calibri"/>
                <w:szCs w:val="24"/>
              </w:rPr>
              <w:t>1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3B625928" w14:textId="77777777" w:rsidR="00126B26" w:rsidRPr="00D817E3" w:rsidRDefault="00126B26" w:rsidP="00494139">
            <w:pPr>
              <w:bidi w:val="0"/>
              <w:ind w:left="-329"/>
              <w:jc w:val="center"/>
              <w:rPr>
                <w:rFonts w:ascii="Calibri" w:eastAsia="Times New Roman" w:hAnsi="Calibri"/>
                <w:szCs w:val="24"/>
              </w:rPr>
            </w:pPr>
            <w:r w:rsidRPr="00D817E3">
              <w:rPr>
                <w:rFonts w:ascii="Calibri" w:eastAsia="Times New Roman" w:hAnsi="Calibri"/>
                <w:szCs w:val="24"/>
              </w:rPr>
              <w:t>Hetzner</w:t>
            </w:r>
          </w:p>
        </w:tc>
        <w:tc>
          <w:tcPr>
            <w:tcW w:w="2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470325CE" w14:textId="77777777" w:rsidR="00126B26" w:rsidRPr="00D817E3" w:rsidRDefault="00126B26" w:rsidP="00494139">
            <w:pPr>
              <w:bidi w:val="0"/>
              <w:ind w:left="-194"/>
              <w:jc w:val="center"/>
              <w:rPr>
                <w:rFonts w:ascii="Calibri" w:eastAsia="Times New Roman" w:hAnsi="Calibri"/>
                <w:szCs w:val="24"/>
              </w:rPr>
            </w:pPr>
            <w:r w:rsidRPr="00D817E3">
              <w:rPr>
                <w:rFonts w:ascii="Calibri" w:eastAsia="Times New Roman" w:hAnsi="Calibri"/>
                <w:szCs w:val="24"/>
              </w:rPr>
              <w:t>CDN - IaaS , …</w:t>
            </w:r>
          </w:p>
        </w:tc>
        <w:tc>
          <w:tcPr>
            <w:tcW w:w="1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5ECE2B3F" w14:textId="77777777" w:rsidR="00126B26" w:rsidRPr="00D817E3" w:rsidRDefault="00126B26" w:rsidP="00494139">
            <w:pPr>
              <w:bidi w:val="0"/>
              <w:ind w:left="-254"/>
              <w:jc w:val="center"/>
              <w:rPr>
                <w:rFonts w:ascii="Calibri" w:eastAsia="Times New Roman" w:hAnsi="Calibri"/>
                <w:szCs w:val="24"/>
                <w:rtl/>
                <w:lang w:bidi="fa-IR"/>
              </w:rPr>
            </w:pPr>
            <w:r w:rsidRPr="00D817E3">
              <w:rPr>
                <w:rFonts w:ascii="Calibri" w:eastAsia="Times New Roman" w:hAnsi="Calibri"/>
                <w:szCs w:val="24"/>
              </w:rPr>
              <w:t>89,700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265E00CE" w14:textId="77777777" w:rsidR="00126B26" w:rsidRPr="00D817E3" w:rsidRDefault="00126B26" w:rsidP="00494139">
            <w:pPr>
              <w:bidi w:val="0"/>
              <w:ind w:left="-179"/>
              <w:jc w:val="center"/>
              <w:rPr>
                <w:rFonts w:ascii="Calibri" w:eastAsia="Times New Roman" w:hAnsi="Calibri"/>
                <w:szCs w:val="24"/>
              </w:rPr>
            </w:pPr>
            <w:r w:rsidRPr="00D817E3">
              <w:rPr>
                <w:rFonts w:ascii="Calibri" w:eastAsia="Times New Roman" w:hAnsi="Calibri"/>
                <w:szCs w:val="24"/>
              </w:rPr>
              <w:t>$18,298, 800</w:t>
            </w:r>
          </w:p>
        </w:tc>
        <w:tc>
          <w:tcPr>
            <w:tcW w:w="1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7F51AE68" w14:textId="77777777" w:rsidR="00126B26" w:rsidRPr="00D817E3" w:rsidRDefault="00126B26" w:rsidP="00494139">
            <w:pPr>
              <w:bidi w:val="0"/>
              <w:jc w:val="center"/>
              <w:rPr>
                <w:rFonts w:ascii="Calibri" w:eastAsia="Times New Roman" w:hAnsi="Calibri"/>
                <w:szCs w:val="24"/>
              </w:rPr>
            </w:pPr>
            <w:r w:rsidRPr="00D817E3">
              <w:rPr>
                <w:rFonts w:ascii="Calibri" w:eastAsia="Times New Roman" w:hAnsi="Calibri"/>
                <w:szCs w:val="24"/>
              </w:rPr>
              <w:t>50.5%</w:t>
            </w:r>
          </w:p>
        </w:tc>
      </w:tr>
      <w:tr w:rsidR="00126B26" w:rsidRPr="00AF0AA6" w14:paraId="43715406" w14:textId="77777777" w:rsidTr="00494139">
        <w:trPr>
          <w:trHeight w:val="295"/>
          <w:jc w:val="center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48BA9AC2" w14:textId="77777777" w:rsidR="00126B26" w:rsidRPr="00D817E3" w:rsidRDefault="00126B26" w:rsidP="00494139">
            <w:pPr>
              <w:bidi w:val="0"/>
              <w:ind w:left="-300"/>
              <w:jc w:val="center"/>
              <w:rPr>
                <w:rFonts w:ascii="Calibri" w:eastAsia="Times New Roman" w:hAnsi="Calibri"/>
                <w:szCs w:val="24"/>
              </w:rPr>
            </w:pPr>
            <w:r w:rsidRPr="00D817E3">
              <w:rPr>
                <w:rFonts w:ascii="Calibri" w:hAnsi="Calibri"/>
                <w:szCs w:val="24"/>
              </w:rPr>
              <w:t>2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39CFF325" w14:textId="77777777" w:rsidR="00126B26" w:rsidRPr="00D817E3" w:rsidRDefault="00126B26" w:rsidP="00494139">
            <w:pPr>
              <w:bidi w:val="0"/>
              <w:ind w:left="-329"/>
              <w:jc w:val="center"/>
              <w:rPr>
                <w:rFonts w:ascii="Calibri" w:eastAsia="Times New Roman" w:hAnsi="Calibri"/>
                <w:szCs w:val="24"/>
              </w:rPr>
            </w:pPr>
            <w:r w:rsidRPr="00D817E3">
              <w:rPr>
                <w:rFonts w:ascii="Calibri" w:eastAsia="Times New Roman" w:hAnsi="Calibri"/>
                <w:szCs w:val="24"/>
              </w:rPr>
              <w:t>Cloudflare</w:t>
            </w:r>
          </w:p>
        </w:tc>
        <w:tc>
          <w:tcPr>
            <w:tcW w:w="2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79AFB724" w14:textId="77777777" w:rsidR="00126B26" w:rsidRPr="00D817E3" w:rsidRDefault="00126B26" w:rsidP="00494139">
            <w:pPr>
              <w:bidi w:val="0"/>
              <w:ind w:left="-194"/>
              <w:jc w:val="center"/>
              <w:rPr>
                <w:rFonts w:ascii="Calibri" w:eastAsia="Times New Roman" w:hAnsi="Calibri"/>
                <w:szCs w:val="24"/>
              </w:rPr>
            </w:pPr>
            <w:r w:rsidRPr="00D817E3">
              <w:rPr>
                <w:rFonts w:ascii="Calibri" w:eastAsia="Times New Roman" w:hAnsi="Calibri"/>
                <w:szCs w:val="24"/>
              </w:rPr>
              <w:t>CDN - IaaS , DNS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6511E513" w14:textId="77777777" w:rsidR="00126B26" w:rsidRPr="00D817E3" w:rsidRDefault="00126B26" w:rsidP="00494139">
            <w:pPr>
              <w:bidi w:val="0"/>
              <w:ind w:left="-254"/>
              <w:jc w:val="center"/>
              <w:rPr>
                <w:rFonts w:ascii="Calibri" w:eastAsia="Times New Roman" w:hAnsi="Calibri"/>
                <w:szCs w:val="24"/>
              </w:rPr>
            </w:pPr>
            <w:r w:rsidRPr="00D817E3">
              <w:rPr>
                <w:rFonts w:ascii="Calibri" w:eastAsia="Times New Roman" w:hAnsi="Calibri"/>
                <w:szCs w:val="24"/>
              </w:rPr>
              <w:t>37,373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7A8DF39F" w14:textId="77777777" w:rsidR="00126B26" w:rsidRPr="00D817E3" w:rsidRDefault="00126B26" w:rsidP="00494139">
            <w:pPr>
              <w:bidi w:val="0"/>
              <w:ind w:left="-179"/>
              <w:jc w:val="center"/>
              <w:rPr>
                <w:rFonts w:ascii="Calibri" w:eastAsia="Times New Roman" w:hAnsi="Calibri"/>
                <w:szCs w:val="24"/>
              </w:rPr>
            </w:pPr>
            <w:r w:rsidRPr="00D817E3">
              <w:rPr>
                <w:rFonts w:ascii="Calibri" w:eastAsia="Times New Roman" w:hAnsi="Calibri"/>
                <w:szCs w:val="24"/>
              </w:rPr>
              <w:t>$7,624,092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32C82648" w14:textId="77777777" w:rsidR="00126B26" w:rsidRPr="00D817E3" w:rsidRDefault="00126B26" w:rsidP="00494139">
            <w:pPr>
              <w:bidi w:val="0"/>
              <w:jc w:val="center"/>
              <w:rPr>
                <w:rFonts w:ascii="Calibri" w:eastAsia="Times New Roman" w:hAnsi="Calibri"/>
                <w:szCs w:val="24"/>
              </w:rPr>
            </w:pPr>
            <w:r w:rsidRPr="00D817E3">
              <w:rPr>
                <w:rFonts w:ascii="Calibri" w:eastAsia="Times New Roman" w:hAnsi="Calibri"/>
                <w:szCs w:val="24"/>
              </w:rPr>
              <w:t>21%</w:t>
            </w:r>
          </w:p>
        </w:tc>
      </w:tr>
      <w:tr w:rsidR="00126B26" w:rsidRPr="00AF0AA6" w14:paraId="790EDE73" w14:textId="77777777" w:rsidTr="00494139">
        <w:trPr>
          <w:trHeight w:val="295"/>
          <w:jc w:val="center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6DB14909" w14:textId="77777777" w:rsidR="00126B26" w:rsidRPr="00D817E3" w:rsidRDefault="00126B26" w:rsidP="00494139">
            <w:pPr>
              <w:bidi w:val="0"/>
              <w:ind w:left="-300"/>
              <w:jc w:val="center"/>
              <w:rPr>
                <w:rFonts w:ascii="Calibri" w:eastAsia="Times New Roman" w:hAnsi="Calibri"/>
                <w:szCs w:val="24"/>
              </w:rPr>
            </w:pPr>
            <w:r w:rsidRPr="00D817E3">
              <w:rPr>
                <w:rFonts w:ascii="Calibri" w:hAnsi="Calibri"/>
                <w:szCs w:val="24"/>
              </w:rPr>
              <w:t>3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454BDCD3" w14:textId="77777777" w:rsidR="00126B26" w:rsidRPr="00D817E3" w:rsidRDefault="00126B26" w:rsidP="00494139">
            <w:pPr>
              <w:bidi w:val="0"/>
              <w:ind w:left="-329"/>
              <w:jc w:val="center"/>
              <w:rPr>
                <w:rFonts w:ascii="Calibri" w:eastAsia="Times New Roman" w:hAnsi="Calibri"/>
                <w:szCs w:val="24"/>
              </w:rPr>
            </w:pPr>
            <w:r w:rsidRPr="00D817E3">
              <w:rPr>
                <w:rFonts w:ascii="Calibri" w:eastAsia="Times New Roman" w:hAnsi="Calibri"/>
                <w:szCs w:val="24"/>
              </w:rPr>
              <w:t>OVH</w:t>
            </w:r>
          </w:p>
        </w:tc>
        <w:tc>
          <w:tcPr>
            <w:tcW w:w="2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0A635C8D" w14:textId="77777777" w:rsidR="00126B26" w:rsidRPr="00D817E3" w:rsidRDefault="00126B26" w:rsidP="00494139">
            <w:pPr>
              <w:bidi w:val="0"/>
              <w:ind w:left="-194"/>
              <w:jc w:val="center"/>
              <w:rPr>
                <w:rFonts w:ascii="Calibri" w:eastAsia="Times New Roman" w:hAnsi="Calibri"/>
                <w:szCs w:val="24"/>
              </w:rPr>
            </w:pPr>
            <w:r w:rsidRPr="00D817E3">
              <w:rPr>
                <w:rFonts w:ascii="Calibri" w:eastAsia="Times New Roman" w:hAnsi="Calibri"/>
                <w:szCs w:val="24"/>
              </w:rPr>
              <w:t>CDN - IaaS , …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20E25528" w14:textId="77777777" w:rsidR="00126B26" w:rsidRPr="00D817E3" w:rsidRDefault="00126B26" w:rsidP="00494139">
            <w:pPr>
              <w:bidi w:val="0"/>
              <w:ind w:left="-254"/>
              <w:jc w:val="center"/>
              <w:rPr>
                <w:rFonts w:ascii="Calibri" w:eastAsia="Times New Roman" w:hAnsi="Calibri"/>
                <w:szCs w:val="24"/>
              </w:rPr>
            </w:pPr>
            <w:r w:rsidRPr="00D817E3">
              <w:rPr>
                <w:rFonts w:ascii="Calibri" w:eastAsia="Times New Roman" w:hAnsi="Calibri"/>
                <w:szCs w:val="24"/>
              </w:rPr>
              <w:t>15,776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25E9A165" w14:textId="77777777" w:rsidR="00126B26" w:rsidRPr="00D817E3" w:rsidRDefault="00126B26" w:rsidP="00494139">
            <w:pPr>
              <w:bidi w:val="0"/>
              <w:ind w:left="-179"/>
              <w:jc w:val="center"/>
              <w:rPr>
                <w:rFonts w:ascii="Calibri" w:eastAsia="Times New Roman" w:hAnsi="Calibri"/>
                <w:szCs w:val="24"/>
              </w:rPr>
            </w:pPr>
            <w:r w:rsidRPr="00D817E3">
              <w:rPr>
                <w:rFonts w:ascii="Calibri" w:eastAsia="Times New Roman" w:hAnsi="Calibri"/>
                <w:szCs w:val="24"/>
              </w:rPr>
              <w:t>$3,218,304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0EE16C92" w14:textId="77777777" w:rsidR="00126B26" w:rsidRPr="00D817E3" w:rsidRDefault="00126B26" w:rsidP="00494139">
            <w:pPr>
              <w:bidi w:val="0"/>
              <w:jc w:val="center"/>
              <w:rPr>
                <w:rFonts w:ascii="Calibri" w:eastAsia="Times New Roman" w:hAnsi="Calibri"/>
                <w:szCs w:val="24"/>
              </w:rPr>
            </w:pPr>
            <w:r w:rsidRPr="00D817E3">
              <w:rPr>
                <w:rFonts w:ascii="Calibri" w:eastAsia="Times New Roman" w:hAnsi="Calibri"/>
                <w:szCs w:val="24"/>
              </w:rPr>
              <w:t>8%</w:t>
            </w:r>
          </w:p>
        </w:tc>
      </w:tr>
      <w:tr w:rsidR="00126B26" w:rsidRPr="00AF0AA6" w14:paraId="49E3A7EE" w14:textId="77777777" w:rsidTr="00494139">
        <w:trPr>
          <w:trHeight w:val="295"/>
          <w:jc w:val="center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4A78D192" w14:textId="77777777" w:rsidR="00126B26" w:rsidRPr="00D817E3" w:rsidRDefault="00126B26" w:rsidP="00494139">
            <w:pPr>
              <w:bidi w:val="0"/>
              <w:ind w:left="-300"/>
              <w:jc w:val="center"/>
              <w:rPr>
                <w:rFonts w:ascii="Calibri" w:eastAsia="Times New Roman" w:hAnsi="Calibri"/>
                <w:szCs w:val="24"/>
              </w:rPr>
            </w:pPr>
            <w:r w:rsidRPr="00D817E3">
              <w:rPr>
                <w:rFonts w:ascii="Calibri" w:hAnsi="Calibri"/>
                <w:szCs w:val="24"/>
              </w:rPr>
              <w:t>4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180CA82E" w14:textId="77777777" w:rsidR="00126B26" w:rsidRPr="00D817E3" w:rsidRDefault="00126B26" w:rsidP="00494139">
            <w:pPr>
              <w:bidi w:val="0"/>
              <w:ind w:left="-329"/>
              <w:jc w:val="center"/>
              <w:rPr>
                <w:rFonts w:ascii="Calibri" w:eastAsia="Times New Roman" w:hAnsi="Calibri"/>
                <w:szCs w:val="24"/>
              </w:rPr>
            </w:pPr>
            <w:r w:rsidRPr="00D817E3">
              <w:rPr>
                <w:rFonts w:ascii="Calibri" w:eastAsia="Times New Roman" w:hAnsi="Calibri"/>
                <w:szCs w:val="24"/>
              </w:rPr>
              <w:t>Akamai</w:t>
            </w:r>
          </w:p>
        </w:tc>
        <w:tc>
          <w:tcPr>
            <w:tcW w:w="2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389CB3E5" w14:textId="77777777" w:rsidR="00126B26" w:rsidRPr="00D817E3" w:rsidRDefault="00126B26" w:rsidP="00494139">
            <w:pPr>
              <w:bidi w:val="0"/>
              <w:ind w:left="-194"/>
              <w:jc w:val="center"/>
              <w:rPr>
                <w:rFonts w:ascii="Calibri" w:eastAsia="Times New Roman" w:hAnsi="Calibri"/>
                <w:szCs w:val="24"/>
              </w:rPr>
            </w:pPr>
            <w:r w:rsidRPr="00D817E3">
              <w:rPr>
                <w:rFonts w:ascii="Calibri" w:eastAsia="Times New Roman" w:hAnsi="Calibri"/>
                <w:szCs w:val="24"/>
              </w:rPr>
              <w:t>CDN - IaaS , …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6EAE2118" w14:textId="77777777" w:rsidR="00126B26" w:rsidRPr="00D817E3" w:rsidRDefault="00126B26" w:rsidP="00494139">
            <w:pPr>
              <w:bidi w:val="0"/>
              <w:ind w:firstLine="0"/>
              <w:jc w:val="center"/>
              <w:rPr>
                <w:rFonts w:ascii="Calibri" w:eastAsia="Times New Roman" w:hAnsi="Calibri"/>
                <w:szCs w:val="24"/>
              </w:rPr>
            </w:pPr>
            <w:r>
              <w:rPr>
                <w:rFonts w:ascii="Calibri" w:eastAsia="Times New Roman" w:hAnsi="Calibri"/>
                <w:szCs w:val="24"/>
              </w:rPr>
              <w:t>125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29388BCF" w14:textId="77777777" w:rsidR="00126B26" w:rsidRPr="00D817E3" w:rsidRDefault="00126B26" w:rsidP="00494139">
            <w:pPr>
              <w:bidi w:val="0"/>
              <w:ind w:left="-179"/>
              <w:jc w:val="center"/>
              <w:rPr>
                <w:rFonts w:ascii="Calibri" w:eastAsia="Times New Roman" w:hAnsi="Calibri"/>
                <w:szCs w:val="24"/>
              </w:rPr>
            </w:pPr>
            <w:r w:rsidRPr="00D817E3">
              <w:rPr>
                <w:rFonts w:ascii="Calibri" w:eastAsia="Times New Roman" w:hAnsi="Calibri"/>
                <w:szCs w:val="24"/>
              </w:rPr>
              <w:t>$156,876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795841DD" w14:textId="77777777" w:rsidR="00126B26" w:rsidRPr="00D817E3" w:rsidRDefault="00126B26" w:rsidP="00494139">
            <w:pPr>
              <w:bidi w:val="0"/>
              <w:jc w:val="center"/>
              <w:rPr>
                <w:rFonts w:ascii="Calibri" w:eastAsia="Times New Roman" w:hAnsi="Calibri"/>
                <w:szCs w:val="24"/>
              </w:rPr>
            </w:pPr>
            <w:r w:rsidRPr="00D817E3">
              <w:rPr>
                <w:rFonts w:ascii="Calibri" w:eastAsia="Times New Roman" w:hAnsi="Calibri"/>
                <w:szCs w:val="24"/>
              </w:rPr>
              <w:t>0.43%</w:t>
            </w:r>
          </w:p>
        </w:tc>
      </w:tr>
      <w:tr w:rsidR="00126B26" w:rsidRPr="00AF0AA6" w14:paraId="63285530" w14:textId="77777777" w:rsidTr="00494139">
        <w:trPr>
          <w:trHeight w:val="295"/>
          <w:jc w:val="center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3DAE3DFD" w14:textId="77777777" w:rsidR="00126B26" w:rsidRPr="00D817E3" w:rsidRDefault="00126B26" w:rsidP="00494139">
            <w:pPr>
              <w:bidi w:val="0"/>
              <w:ind w:left="-300"/>
              <w:jc w:val="center"/>
              <w:rPr>
                <w:rFonts w:ascii="Calibri" w:eastAsia="Times New Roman" w:hAnsi="Calibri"/>
                <w:szCs w:val="24"/>
              </w:rPr>
            </w:pPr>
            <w:r w:rsidRPr="00D817E3">
              <w:rPr>
                <w:rFonts w:ascii="Calibri" w:hAnsi="Calibri"/>
                <w:szCs w:val="24"/>
              </w:rPr>
              <w:t>5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608CD54C" w14:textId="77777777" w:rsidR="00126B26" w:rsidRPr="00D817E3" w:rsidRDefault="00126B26" w:rsidP="00494139">
            <w:pPr>
              <w:bidi w:val="0"/>
              <w:ind w:left="-329"/>
              <w:jc w:val="center"/>
              <w:rPr>
                <w:rFonts w:ascii="Calibri" w:eastAsia="Times New Roman" w:hAnsi="Calibri"/>
                <w:szCs w:val="24"/>
              </w:rPr>
            </w:pPr>
            <w:r w:rsidRPr="00D817E3">
              <w:rPr>
                <w:rFonts w:ascii="Calibri" w:eastAsia="Times New Roman" w:hAnsi="Calibri"/>
                <w:szCs w:val="24"/>
              </w:rPr>
              <w:t>Choopa / VULTR</w:t>
            </w:r>
          </w:p>
        </w:tc>
        <w:tc>
          <w:tcPr>
            <w:tcW w:w="2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15DF9BE7" w14:textId="77777777" w:rsidR="00126B26" w:rsidRPr="00D817E3" w:rsidRDefault="00126B26" w:rsidP="00494139">
            <w:pPr>
              <w:bidi w:val="0"/>
              <w:ind w:left="-194"/>
              <w:jc w:val="center"/>
              <w:rPr>
                <w:rFonts w:ascii="Calibri" w:eastAsia="Times New Roman" w:hAnsi="Calibri"/>
                <w:szCs w:val="24"/>
              </w:rPr>
            </w:pPr>
            <w:r w:rsidRPr="00D817E3">
              <w:rPr>
                <w:rFonts w:ascii="Calibri" w:eastAsia="Times New Roman" w:hAnsi="Calibri"/>
                <w:szCs w:val="24"/>
              </w:rPr>
              <w:t>IaaS -PaaS -CDN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3E6CB7D9" w14:textId="77777777" w:rsidR="00126B26" w:rsidRPr="00D817E3" w:rsidRDefault="00126B26" w:rsidP="00494139">
            <w:pPr>
              <w:bidi w:val="0"/>
              <w:ind w:left="-254"/>
              <w:jc w:val="center"/>
              <w:rPr>
                <w:rFonts w:ascii="Calibri" w:eastAsia="Times New Roman" w:hAnsi="Calibri"/>
                <w:szCs w:val="24"/>
              </w:rPr>
            </w:pPr>
            <w:r w:rsidRPr="00D817E3">
              <w:rPr>
                <w:rFonts w:ascii="Calibri" w:eastAsia="Times New Roman" w:hAnsi="Calibri"/>
                <w:szCs w:val="24"/>
              </w:rPr>
              <w:t>11,009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6BD5CBE2" w14:textId="77777777" w:rsidR="00126B26" w:rsidRPr="00D817E3" w:rsidRDefault="00126B26" w:rsidP="00494139">
            <w:pPr>
              <w:bidi w:val="0"/>
              <w:ind w:left="-179"/>
              <w:jc w:val="center"/>
              <w:rPr>
                <w:rFonts w:ascii="Calibri" w:eastAsia="Times New Roman" w:hAnsi="Calibri"/>
                <w:szCs w:val="24"/>
              </w:rPr>
            </w:pPr>
            <w:r w:rsidRPr="00D817E3">
              <w:rPr>
                <w:rFonts w:ascii="Calibri" w:eastAsia="Times New Roman" w:hAnsi="Calibri"/>
                <w:szCs w:val="24"/>
              </w:rPr>
              <w:t>$2,245,836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03FB84F5" w14:textId="77777777" w:rsidR="00126B26" w:rsidRPr="00D817E3" w:rsidRDefault="00126B26" w:rsidP="00494139">
            <w:pPr>
              <w:bidi w:val="0"/>
              <w:jc w:val="center"/>
              <w:rPr>
                <w:rFonts w:ascii="Calibri" w:eastAsia="Times New Roman" w:hAnsi="Calibri"/>
                <w:szCs w:val="24"/>
              </w:rPr>
            </w:pPr>
            <w:r w:rsidRPr="00D817E3">
              <w:rPr>
                <w:rFonts w:ascii="Calibri" w:eastAsia="Times New Roman" w:hAnsi="Calibri"/>
                <w:szCs w:val="24"/>
              </w:rPr>
              <w:t>6.1%</w:t>
            </w:r>
          </w:p>
        </w:tc>
      </w:tr>
      <w:tr w:rsidR="00126B26" w:rsidRPr="00AF0AA6" w14:paraId="06502009" w14:textId="77777777" w:rsidTr="00494139">
        <w:trPr>
          <w:trHeight w:val="295"/>
          <w:jc w:val="center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1D58F665" w14:textId="77777777" w:rsidR="00126B26" w:rsidRPr="00D817E3" w:rsidRDefault="00126B26" w:rsidP="00494139">
            <w:pPr>
              <w:bidi w:val="0"/>
              <w:ind w:left="-300"/>
              <w:jc w:val="center"/>
              <w:rPr>
                <w:rFonts w:ascii="Calibri" w:eastAsia="Times New Roman" w:hAnsi="Calibri"/>
                <w:szCs w:val="24"/>
              </w:rPr>
            </w:pPr>
            <w:r w:rsidRPr="00D817E3">
              <w:rPr>
                <w:rFonts w:ascii="Calibri" w:hAnsi="Calibri"/>
                <w:szCs w:val="24"/>
              </w:rPr>
              <w:t>6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78F14001" w14:textId="77777777" w:rsidR="00126B26" w:rsidRPr="00D817E3" w:rsidRDefault="00126B26" w:rsidP="00494139">
            <w:pPr>
              <w:bidi w:val="0"/>
              <w:ind w:left="-329"/>
              <w:jc w:val="center"/>
              <w:rPr>
                <w:rFonts w:ascii="Calibri" w:eastAsia="Times New Roman" w:hAnsi="Calibri"/>
                <w:szCs w:val="24"/>
              </w:rPr>
            </w:pPr>
            <w:r w:rsidRPr="00D817E3">
              <w:rPr>
                <w:rFonts w:ascii="Calibri" w:eastAsia="Times New Roman" w:hAnsi="Calibri"/>
                <w:szCs w:val="24"/>
              </w:rPr>
              <w:t>Google</w:t>
            </w:r>
          </w:p>
        </w:tc>
        <w:tc>
          <w:tcPr>
            <w:tcW w:w="2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5A3152DC" w14:textId="77777777" w:rsidR="00126B26" w:rsidRPr="00D817E3" w:rsidRDefault="00126B26" w:rsidP="00494139">
            <w:pPr>
              <w:bidi w:val="0"/>
              <w:ind w:left="-194"/>
              <w:jc w:val="center"/>
              <w:rPr>
                <w:rFonts w:ascii="Calibri" w:eastAsia="Times New Roman" w:hAnsi="Calibri"/>
                <w:szCs w:val="24"/>
              </w:rPr>
            </w:pPr>
            <w:r w:rsidRPr="00D817E3">
              <w:rPr>
                <w:rFonts w:ascii="Calibri" w:eastAsia="Times New Roman" w:hAnsi="Calibri"/>
                <w:szCs w:val="24"/>
              </w:rPr>
              <w:t>CDN - IaaS , DNS , Storage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31449C5D" w14:textId="77777777" w:rsidR="00126B26" w:rsidRPr="00D817E3" w:rsidRDefault="00126B26" w:rsidP="00494139">
            <w:pPr>
              <w:bidi w:val="0"/>
              <w:ind w:left="-254"/>
              <w:jc w:val="center"/>
              <w:rPr>
                <w:rFonts w:ascii="Calibri" w:eastAsia="Times New Roman" w:hAnsi="Calibri"/>
                <w:szCs w:val="24"/>
              </w:rPr>
            </w:pPr>
            <w:r>
              <w:rPr>
                <w:rFonts w:ascii="Calibri" w:eastAsia="Times New Roman" w:hAnsi="Calibri"/>
                <w:szCs w:val="24"/>
              </w:rPr>
              <w:t>528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302F587A" w14:textId="77777777" w:rsidR="00126B26" w:rsidRPr="00D817E3" w:rsidRDefault="00126B26" w:rsidP="00494139">
            <w:pPr>
              <w:bidi w:val="0"/>
              <w:ind w:left="-179"/>
              <w:jc w:val="center"/>
              <w:rPr>
                <w:rFonts w:ascii="Calibri" w:eastAsia="Times New Roman" w:hAnsi="Calibri"/>
                <w:szCs w:val="24"/>
              </w:rPr>
            </w:pPr>
            <w:r w:rsidRPr="00D817E3">
              <w:rPr>
                <w:rFonts w:ascii="Calibri" w:eastAsia="Times New Roman" w:hAnsi="Calibri"/>
                <w:szCs w:val="24"/>
              </w:rPr>
              <w:t>$263,976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23621F1B" w14:textId="77777777" w:rsidR="00126B26" w:rsidRPr="00D817E3" w:rsidRDefault="00126B26" w:rsidP="00494139">
            <w:pPr>
              <w:bidi w:val="0"/>
              <w:jc w:val="center"/>
              <w:rPr>
                <w:rFonts w:ascii="Calibri" w:eastAsia="Times New Roman" w:hAnsi="Calibri"/>
                <w:szCs w:val="24"/>
              </w:rPr>
            </w:pPr>
            <w:r w:rsidRPr="00D817E3">
              <w:rPr>
                <w:rFonts w:ascii="Calibri" w:eastAsia="Times New Roman" w:hAnsi="Calibri"/>
                <w:szCs w:val="24"/>
              </w:rPr>
              <w:t>0.72%</w:t>
            </w:r>
          </w:p>
        </w:tc>
      </w:tr>
      <w:tr w:rsidR="00126B26" w:rsidRPr="00AF0AA6" w14:paraId="34195823" w14:textId="77777777" w:rsidTr="00494139">
        <w:trPr>
          <w:trHeight w:val="295"/>
          <w:jc w:val="center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4AE9A8D9" w14:textId="77777777" w:rsidR="00126B26" w:rsidRPr="00D817E3" w:rsidRDefault="00126B26" w:rsidP="00494139">
            <w:pPr>
              <w:bidi w:val="0"/>
              <w:ind w:left="-300"/>
              <w:jc w:val="center"/>
              <w:rPr>
                <w:rFonts w:ascii="Calibri" w:eastAsia="Times New Roman" w:hAnsi="Calibri"/>
                <w:szCs w:val="24"/>
              </w:rPr>
            </w:pPr>
            <w:r w:rsidRPr="00D817E3">
              <w:rPr>
                <w:rFonts w:ascii="Calibri" w:hAnsi="Calibri"/>
                <w:szCs w:val="24"/>
              </w:rPr>
              <w:t>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00FF73CA" w14:textId="77777777" w:rsidR="00126B26" w:rsidRPr="00D817E3" w:rsidRDefault="00126B26" w:rsidP="00494139">
            <w:pPr>
              <w:bidi w:val="0"/>
              <w:ind w:left="-329"/>
              <w:jc w:val="center"/>
              <w:rPr>
                <w:rFonts w:ascii="Calibri" w:eastAsia="Times New Roman" w:hAnsi="Calibri"/>
                <w:szCs w:val="24"/>
              </w:rPr>
            </w:pPr>
            <w:r w:rsidRPr="00D817E3">
              <w:rPr>
                <w:rFonts w:ascii="Calibri" w:eastAsia="Times New Roman" w:hAnsi="Calibri"/>
                <w:szCs w:val="24"/>
              </w:rPr>
              <w:t>Apple-iCloud</w:t>
            </w:r>
          </w:p>
        </w:tc>
        <w:tc>
          <w:tcPr>
            <w:tcW w:w="2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6309AF86" w14:textId="77777777" w:rsidR="00126B26" w:rsidRPr="00D817E3" w:rsidRDefault="00126B26" w:rsidP="00494139">
            <w:pPr>
              <w:bidi w:val="0"/>
              <w:ind w:left="-194"/>
              <w:jc w:val="center"/>
              <w:rPr>
                <w:rFonts w:ascii="Calibri" w:eastAsia="Times New Roman" w:hAnsi="Calibri"/>
                <w:szCs w:val="24"/>
              </w:rPr>
            </w:pPr>
            <w:r w:rsidRPr="00D817E3">
              <w:rPr>
                <w:rFonts w:ascii="Calibri" w:eastAsia="Times New Roman" w:hAnsi="Calibri"/>
                <w:szCs w:val="24"/>
              </w:rPr>
              <w:t>Storage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059F88CB" w14:textId="77777777" w:rsidR="00126B26" w:rsidRPr="00D817E3" w:rsidRDefault="00126B26" w:rsidP="00494139">
            <w:pPr>
              <w:bidi w:val="0"/>
              <w:ind w:left="-254"/>
              <w:jc w:val="center"/>
              <w:rPr>
                <w:rFonts w:ascii="Calibri" w:eastAsia="Times New Roman" w:hAnsi="Calibri"/>
                <w:szCs w:val="24"/>
              </w:rPr>
            </w:pPr>
            <w:r w:rsidRPr="00D817E3">
              <w:rPr>
                <w:rFonts w:ascii="Calibri" w:eastAsia="Times New Roman" w:hAnsi="Calibri"/>
                <w:szCs w:val="24"/>
              </w:rPr>
              <w:t>1,300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544F7BE8" w14:textId="77777777" w:rsidR="00126B26" w:rsidRPr="00D817E3" w:rsidRDefault="00126B26" w:rsidP="00494139">
            <w:pPr>
              <w:bidi w:val="0"/>
              <w:ind w:left="-179"/>
              <w:jc w:val="center"/>
              <w:rPr>
                <w:rFonts w:ascii="Calibri" w:eastAsia="Times New Roman" w:hAnsi="Calibri"/>
                <w:szCs w:val="24"/>
              </w:rPr>
            </w:pPr>
            <w:r w:rsidRPr="00D817E3">
              <w:rPr>
                <w:rFonts w:ascii="Calibri" w:eastAsia="Times New Roman" w:hAnsi="Calibri"/>
                <w:szCs w:val="24"/>
              </w:rPr>
              <w:t>$265,200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08515AE9" w14:textId="77777777" w:rsidR="00126B26" w:rsidRPr="00D817E3" w:rsidRDefault="00126B26" w:rsidP="00494139">
            <w:pPr>
              <w:bidi w:val="0"/>
              <w:jc w:val="center"/>
              <w:rPr>
                <w:rFonts w:ascii="Calibri" w:eastAsia="Times New Roman" w:hAnsi="Calibri"/>
                <w:szCs w:val="24"/>
              </w:rPr>
            </w:pPr>
            <w:r w:rsidRPr="00D817E3">
              <w:rPr>
                <w:rFonts w:ascii="Calibri" w:eastAsia="Times New Roman" w:hAnsi="Calibri"/>
                <w:szCs w:val="24"/>
              </w:rPr>
              <w:t>0.73%</w:t>
            </w:r>
          </w:p>
        </w:tc>
      </w:tr>
      <w:tr w:rsidR="00126B26" w:rsidRPr="00AF0AA6" w14:paraId="32576B81" w14:textId="77777777" w:rsidTr="00494139">
        <w:trPr>
          <w:trHeight w:val="295"/>
          <w:jc w:val="center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4B571918" w14:textId="77777777" w:rsidR="00126B26" w:rsidRPr="00D817E3" w:rsidRDefault="00126B26" w:rsidP="00494139">
            <w:pPr>
              <w:bidi w:val="0"/>
              <w:ind w:left="-300"/>
              <w:jc w:val="center"/>
              <w:rPr>
                <w:rFonts w:ascii="Calibri" w:eastAsia="Times New Roman" w:hAnsi="Calibri"/>
                <w:szCs w:val="24"/>
              </w:rPr>
            </w:pPr>
            <w:r w:rsidRPr="00D817E3">
              <w:rPr>
                <w:rFonts w:ascii="Calibri" w:hAnsi="Calibri"/>
                <w:szCs w:val="24"/>
              </w:rPr>
              <w:t>8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676A9A83" w14:textId="77777777" w:rsidR="00126B26" w:rsidRPr="00D817E3" w:rsidRDefault="00126B26" w:rsidP="00494139">
            <w:pPr>
              <w:bidi w:val="0"/>
              <w:ind w:left="-329"/>
              <w:jc w:val="center"/>
              <w:rPr>
                <w:rFonts w:ascii="Calibri" w:eastAsia="Times New Roman" w:hAnsi="Calibri"/>
                <w:szCs w:val="24"/>
              </w:rPr>
            </w:pPr>
            <w:r w:rsidRPr="00D817E3">
              <w:rPr>
                <w:rFonts w:ascii="Calibri" w:eastAsia="Times New Roman" w:hAnsi="Calibri"/>
                <w:szCs w:val="24"/>
              </w:rPr>
              <w:t>Amazon</w:t>
            </w:r>
          </w:p>
        </w:tc>
        <w:tc>
          <w:tcPr>
            <w:tcW w:w="2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7FB689E6" w14:textId="77777777" w:rsidR="00126B26" w:rsidRPr="00D817E3" w:rsidRDefault="00126B26" w:rsidP="00494139">
            <w:pPr>
              <w:bidi w:val="0"/>
              <w:ind w:left="-194"/>
              <w:jc w:val="center"/>
              <w:rPr>
                <w:rFonts w:ascii="Calibri" w:eastAsia="Times New Roman" w:hAnsi="Calibri"/>
                <w:szCs w:val="24"/>
              </w:rPr>
            </w:pPr>
            <w:r w:rsidRPr="00D817E3">
              <w:rPr>
                <w:rFonts w:ascii="Calibri" w:eastAsia="Times New Roman" w:hAnsi="Calibri"/>
                <w:szCs w:val="24"/>
              </w:rPr>
              <w:t>CDN - IaaS  - DNS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18D5357E" w14:textId="77777777" w:rsidR="00126B26" w:rsidRPr="00D817E3" w:rsidRDefault="00126B26" w:rsidP="00494139">
            <w:pPr>
              <w:bidi w:val="0"/>
              <w:ind w:left="-254"/>
              <w:jc w:val="center"/>
              <w:rPr>
                <w:rFonts w:ascii="Calibri" w:eastAsia="Times New Roman" w:hAnsi="Calibri"/>
                <w:szCs w:val="24"/>
              </w:rPr>
            </w:pPr>
            <w:r w:rsidRPr="00D817E3">
              <w:rPr>
                <w:rFonts w:ascii="Calibri" w:eastAsia="Times New Roman" w:hAnsi="Calibri"/>
                <w:szCs w:val="24"/>
              </w:rPr>
              <w:t>5,711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4671DCD8" w14:textId="77777777" w:rsidR="00126B26" w:rsidRPr="00D817E3" w:rsidRDefault="00126B26" w:rsidP="00494139">
            <w:pPr>
              <w:bidi w:val="0"/>
              <w:ind w:left="-179"/>
              <w:jc w:val="center"/>
              <w:rPr>
                <w:rFonts w:ascii="Calibri" w:eastAsia="Times New Roman" w:hAnsi="Calibri"/>
                <w:szCs w:val="24"/>
              </w:rPr>
            </w:pPr>
            <w:r w:rsidRPr="00D817E3">
              <w:rPr>
                <w:rFonts w:ascii="Calibri" w:eastAsia="Times New Roman" w:hAnsi="Calibri"/>
                <w:szCs w:val="24"/>
              </w:rPr>
              <w:t>$1,165,044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19321B8B" w14:textId="77777777" w:rsidR="00126B26" w:rsidRPr="00D817E3" w:rsidRDefault="00126B26" w:rsidP="00494139">
            <w:pPr>
              <w:bidi w:val="0"/>
              <w:jc w:val="center"/>
              <w:rPr>
                <w:rFonts w:ascii="Calibri" w:eastAsia="Times New Roman" w:hAnsi="Calibri"/>
                <w:szCs w:val="24"/>
              </w:rPr>
            </w:pPr>
            <w:r w:rsidRPr="00D817E3">
              <w:rPr>
                <w:rFonts w:ascii="Calibri" w:eastAsia="Times New Roman" w:hAnsi="Calibri"/>
                <w:szCs w:val="24"/>
              </w:rPr>
              <w:t>3%</w:t>
            </w:r>
          </w:p>
        </w:tc>
      </w:tr>
      <w:tr w:rsidR="00126B26" w:rsidRPr="00AF0AA6" w14:paraId="117EA5A8" w14:textId="77777777" w:rsidTr="00494139">
        <w:trPr>
          <w:trHeight w:val="295"/>
          <w:jc w:val="center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5EC3FCB1" w14:textId="77777777" w:rsidR="00126B26" w:rsidRPr="00D817E3" w:rsidRDefault="00126B26" w:rsidP="00494139">
            <w:pPr>
              <w:bidi w:val="0"/>
              <w:ind w:left="-300"/>
              <w:jc w:val="center"/>
              <w:rPr>
                <w:rFonts w:ascii="Calibri" w:eastAsia="Times New Roman" w:hAnsi="Calibri"/>
                <w:szCs w:val="24"/>
              </w:rPr>
            </w:pPr>
            <w:r w:rsidRPr="00D817E3">
              <w:rPr>
                <w:rFonts w:ascii="Calibri" w:hAnsi="Calibri"/>
                <w:szCs w:val="24"/>
              </w:rPr>
              <w:t>9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1FC2016C" w14:textId="77777777" w:rsidR="00126B26" w:rsidRPr="00D817E3" w:rsidRDefault="00126B26" w:rsidP="00494139">
            <w:pPr>
              <w:bidi w:val="0"/>
              <w:ind w:left="-329"/>
              <w:jc w:val="center"/>
              <w:rPr>
                <w:rFonts w:ascii="Calibri" w:eastAsia="Times New Roman" w:hAnsi="Calibri"/>
                <w:szCs w:val="24"/>
              </w:rPr>
            </w:pPr>
            <w:r w:rsidRPr="00D817E3">
              <w:rPr>
                <w:rFonts w:ascii="Calibri" w:eastAsia="Times New Roman" w:hAnsi="Calibri"/>
                <w:szCs w:val="24"/>
              </w:rPr>
              <w:t>Bitcommand</w:t>
            </w:r>
          </w:p>
        </w:tc>
        <w:tc>
          <w:tcPr>
            <w:tcW w:w="2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70BD4E05" w14:textId="77777777" w:rsidR="00126B26" w:rsidRPr="00D817E3" w:rsidRDefault="00126B26" w:rsidP="00494139">
            <w:pPr>
              <w:bidi w:val="0"/>
              <w:ind w:left="-194"/>
              <w:jc w:val="center"/>
              <w:rPr>
                <w:rFonts w:ascii="Calibri" w:eastAsia="Times New Roman" w:hAnsi="Calibri"/>
                <w:szCs w:val="24"/>
              </w:rPr>
            </w:pPr>
            <w:r w:rsidRPr="00D817E3">
              <w:rPr>
                <w:rFonts w:ascii="Calibri" w:eastAsia="Times New Roman" w:hAnsi="Calibri"/>
                <w:szCs w:val="24"/>
              </w:rPr>
              <w:t>IaaS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29670217" w14:textId="77777777" w:rsidR="00126B26" w:rsidRPr="00D817E3" w:rsidRDefault="00126B26" w:rsidP="00494139">
            <w:pPr>
              <w:bidi w:val="0"/>
              <w:ind w:left="-254"/>
              <w:jc w:val="center"/>
              <w:rPr>
                <w:rFonts w:ascii="Calibri" w:eastAsia="Times New Roman" w:hAnsi="Calibri"/>
                <w:szCs w:val="24"/>
              </w:rPr>
            </w:pPr>
            <w:r w:rsidRPr="00D817E3">
              <w:rPr>
                <w:rFonts w:ascii="Calibri" w:eastAsia="Times New Roman" w:hAnsi="Calibri"/>
                <w:szCs w:val="24"/>
              </w:rPr>
              <w:t>3,</w:t>
            </w:r>
            <w:r>
              <w:rPr>
                <w:rFonts w:ascii="Calibri" w:eastAsia="Times New Roman" w:hAnsi="Calibri"/>
                <w:szCs w:val="24"/>
              </w:rPr>
              <w:t>359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6FC7F1F6" w14:textId="77777777" w:rsidR="00126B26" w:rsidRPr="00D817E3" w:rsidRDefault="00126B26" w:rsidP="00494139">
            <w:pPr>
              <w:bidi w:val="0"/>
              <w:ind w:left="-179"/>
              <w:jc w:val="center"/>
              <w:rPr>
                <w:rFonts w:ascii="Calibri" w:eastAsia="Times New Roman" w:hAnsi="Calibri"/>
                <w:szCs w:val="24"/>
              </w:rPr>
            </w:pPr>
            <w:r w:rsidRPr="00D817E3">
              <w:rPr>
                <w:rFonts w:ascii="Calibri" w:eastAsia="Times New Roman" w:hAnsi="Calibri"/>
                <w:szCs w:val="24"/>
              </w:rPr>
              <w:t>$747,660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649A60C1" w14:textId="77777777" w:rsidR="00126B26" w:rsidRPr="00D817E3" w:rsidRDefault="00126B26" w:rsidP="00494139">
            <w:pPr>
              <w:bidi w:val="0"/>
              <w:rPr>
                <w:rFonts w:ascii="Calibri" w:eastAsia="Times New Roman" w:hAnsi="Calibri"/>
                <w:szCs w:val="24"/>
              </w:rPr>
            </w:pPr>
            <w:r w:rsidRPr="00D817E3">
              <w:rPr>
                <w:rFonts w:ascii="Calibri" w:eastAsia="Times New Roman" w:hAnsi="Calibri"/>
                <w:szCs w:val="24"/>
              </w:rPr>
              <w:t>2%</w:t>
            </w:r>
          </w:p>
        </w:tc>
      </w:tr>
      <w:tr w:rsidR="00126B26" w:rsidRPr="00AF0AA6" w14:paraId="404B62BB" w14:textId="77777777" w:rsidTr="00494139">
        <w:trPr>
          <w:trHeight w:val="295"/>
          <w:jc w:val="center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42A5D3D4" w14:textId="77777777" w:rsidR="00126B26" w:rsidRPr="00D817E3" w:rsidRDefault="00126B26" w:rsidP="00494139">
            <w:pPr>
              <w:bidi w:val="0"/>
              <w:ind w:left="-300"/>
              <w:jc w:val="center"/>
              <w:rPr>
                <w:rFonts w:ascii="Calibri" w:eastAsia="Times New Roman" w:hAnsi="Calibri"/>
                <w:szCs w:val="24"/>
              </w:rPr>
            </w:pPr>
            <w:r w:rsidRPr="00D817E3">
              <w:rPr>
                <w:rFonts w:ascii="Calibri" w:hAnsi="Calibri"/>
                <w:szCs w:val="24"/>
              </w:rPr>
              <w:t>10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6EBC55E3" w14:textId="77777777" w:rsidR="00126B26" w:rsidRPr="00D817E3" w:rsidRDefault="00126B26" w:rsidP="00494139">
            <w:pPr>
              <w:bidi w:val="0"/>
              <w:ind w:left="-329"/>
              <w:jc w:val="center"/>
              <w:rPr>
                <w:rFonts w:ascii="Calibri" w:eastAsia="Times New Roman" w:hAnsi="Calibri"/>
                <w:szCs w:val="24"/>
              </w:rPr>
            </w:pPr>
            <w:r w:rsidRPr="00D817E3">
              <w:rPr>
                <w:rFonts w:ascii="Calibri" w:eastAsia="Times New Roman" w:hAnsi="Calibri"/>
                <w:szCs w:val="24"/>
              </w:rPr>
              <w:t>Leasweb</w:t>
            </w:r>
          </w:p>
        </w:tc>
        <w:tc>
          <w:tcPr>
            <w:tcW w:w="2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4A37D88E" w14:textId="77777777" w:rsidR="00126B26" w:rsidRPr="00D817E3" w:rsidRDefault="00126B26" w:rsidP="00494139">
            <w:pPr>
              <w:bidi w:val="0"/>
              <w:ind w:left="-194"/>
              <w:jc w:val="center"/>
              <w:rPr>
                <w:rFonts w:ascii="Calibri" w:eastAsia="Times New Roman" w:hAnsi="Calibri"/>
                <w:szCs w:val="24"/>
              </w:rPr>
            </w:pPr>
            <w:r w:rsidRPr="00D817E3">
              <w:rPr>
                <w:rFonts w:ascii="Calibri" w:eastAsia="Times New Roman" w:hAnsi="Calibri"/>
                <w:szCs w:val="24"/>
              </w:rPr>
              <w:t>IaaS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5B7B996C" w14:textId="77777777" w:rsidR="00126B26" w:rsidRPr="00D817E3" w:rsidRDefault="00126B26" w:rsidP="00494139">
            <w:pPr>
              <w:bidi w:val="0"/>
              <w:ind w:left="-254"/>
              <w:jc w:val="center"/>
              <w:rPr>
                <w:rFonts w:ascii="Calibri" w:eastAsia="Times New Roman" w:hAnsi="Calibri"/>
                <w:szCs w:val="24"/>
              </w:rPr>
            </w:pPr>
            <w:r w:rsidRPr="00D817E3">
              <w:rPr>
                <w:rFonts w:ascii="Calibri" w:eastAsia="Times New Roman" w:hAnsi="Calibri"/>
                <w:szCs w:val="24"/>
              </w:rPr>
              <w:t>4,765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2FB9BC45" w14:textId="77777777" w:rsidR="00126B26" w:rsidRPr="00D817E3" w:rsidRDefault="00126B26" w:rsidP="00494139">
            <w:pPr>
              <w:bidi w:val="0"/>
              <w:ind w:left="-179"/>
              <w:jc w:val="center"/>
              <w:rPr>
                <w:rFonts w:ascii="Calibri" w:eastAsia="Times New Roman" w:hAnsi="Calibri"/>
                <w:szCs w:val="24"/>
              </w:rPr>
            </w:pPr>
            <w:r w:rsidRPr="00D817E3">
              <w:rPr>
                <w:rFonts w:ascii="Calibri" w:eastAsia="Times New Roman" w:hAnsi="Calibri"/>
                <w:szCs w:val="24"/>
              </w:rPr>
              <w:t>$972,060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03787C76" w14:textId="77777777" w:rsidR="00126B26" w:rsidRPr="00D817E3" w:rsidRDefault="00126B26" w:rsidP="00494139">
            <w:pPr>
              <w:bidi w:val="0"/>
              <w:jc w:val="center"/>
              <w:rPr>
                <w:rFonts w:ascii="Calibri" w:eastAsia="Times New Roman" w:hAnsi="Calibri"/>
                <w:szCs w:val="24"/>
              </w:rPr>
            </w:pPr>
            <w:r w:rsidRPr="00D817E3">
              <w:rPr>
                <w:rFonts w:ascii="Calibri" w:eastAsia="Times New Roman" w:hAnsi="Calibri"/>
                <w:szCs w:val="24"/>
              </w:rPr>
              <w:t>2.6%</w:t>
            </w:r>
          </w:p>
        </w:tc>
      </w:tr>
      <w:tr w:rsidR="00126B26" w:rsidRPr="00AF0AA6" w14:paraId="38AFAF8B" w14:textId="77777777" w:rsidTr="00494139">
        <w:trPr>
          <w:trHeight w:val="295"/>
          <w:jc w:val="center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27176BB0" w14:textId="77777777" w:rsidR="00126B26" w:rsidRPr="00D817E3" w:rsidRDefault="00126B26" w:rsidP="00494139">
            <w:pPr>
              <w:bidi w:val="0"/>
              <w:ind w:left="-300"/>
              <w:jc w:val="center"/>
              <w:rPr>
                <w:rFonts w:ascii="Calibri" w:eastAsia="Times New Roman" w:hAnsi="Calibri"/>
                <w:szCs w:val="24"/>
              </w:rPr>
            </w:pPr>
            <w:r w:rsidRPr="00D817E3">
              <w:rPr>
                <w:rFonts w:ascii="Calibri" w:hAnsi="Calibri"/>
                <w:szCs w:val="24"/>
              </w:rPr>
              <w:t>11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488B0AEA" w14:textId="77777777" w:rsidR="00126B26" w:rsidRPr="00D817E3" w:rsidRDefault="00126B26" w:rsidP="00494139">
            <w:pPr>
              <w:bidi w:val="0"/>
              <w:ind w:left="-329"/>
              <w:jc w:val="center"/>
              <w:rPr>
                <w:rFonts w:ascii="Calibri" w:eastAsia="Times New Roman" w:hAnsi="Calibri"/>
                <w:szCs w:val="24"/>
              </w:rPr>
            </w:pPr>
            <w:r w:rsidRPr="00D817E3">
              <w:rPr>
                <w:rFonts w:ascii="Calibri" w:eastAsia="Times New Roman" w:hAnsi="Calibri"/>
                <w:szCs w:val="24"/>
              </w:rPr>
              <w:t>Bodis</w:t>
            </w:r>
          </w:p>
        </w:tc>
        <w:tc>
          <w:tcPr>
            <w:tcW w:w="2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192E93E5" w14:textId="77777777" w:rsidR="00126B26" w:rsidRPr="00D817E3" w:rsidRDefault="00126B26" w:rsidP="00494139">
            <w:pPr>
              <w:bidi w:val="0"/>
              <w:ind w:left="-194"/>
              <w:jc w:val="center"/>
              <w:rPr>
                <w:rFonts w:ascii="Calibri" w:eastAsia="Times New Roman" w:hAnsi="Calibri"/>
                <w:szCs w:val="24"/>
              </w:rPr>
            </w:pPr>
            <w:r w:rsidRPr="00D817E3">
              <w:rPr>
                <w:rFonts w:ascii="Calibri" w:eastAsia="Times New Roman" w:hAnsi="Calibri"/>
                <w:szCs w:val="24"/>
              </w:rPr>
              <w:t>IaaS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2AEC6659" w14:textId="77777777" w:rsidR="00126B26" w:rsidRPr="00D817E3" w:rsidRDefault="00126B26" w:rsidP="00494139">
            <w:pPr>
              <w:bidi w:val="0"/>
              <w:ind w:left="-254"/>
              <w:jc w:val="center"/>
              <w:rPr>
                <w:rFonts w:ascii="Calibri" w:eastAsia="Times New Roman" w:hAnsi="Calibri"/>
                <w:szCs w:val="24"/>
              </w:rPr>
            </w:pPr>
            <w:r w:rsidRPr="00D817E3">
              <w:rPr>
                <w:rFonts w:ascii="Calibri" w:eastAsia="Times New Roman" w:hAnsi="Calibri"/>
                <w:szCs w:val="24"/>
              </w:rPr>
              <w:t>643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4A1F39FA" w14:textId="77777777" w:rsidR="00126B26" w:rsidRPr="00D817E3" w:rsidRDefault="00126B26" w:rsidP="00494139">
            <w:pPr>
              <w:bidi w:val="0"/>
              <w:ind w:left="-179"/>
              <w:jc w:val="center"/>
              <w:rPr>
                <w:rFonts w:ascii="Calibri" w:eastAsia="Times New Roman" w:hAnsi="Calibri"/>
                <w:szCs w:val="24"/>
              </w:rPr>
            </w:pPr>
            <w:r w:rsidRPr="00D817E3">
              <w:rPr>
                <w:rFonts w:ascii="Calibri" w:eastAsia="Times New Roman" w:hAnsi="Calibri"/>
                <w:szCs w:val="24"/>
              </w:rPr>
              <w:t>$142,103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2AFFF6E6" w14:textId="77777777" w:rsidR="00126B26" w:rsidRPr="00D817E3" w:rsidRDefault="00126B26" w:rsidP="00494139">
            <w:pPr>
              <w:bidi w:val="0"/>
              <w:jc w:val="center"/>
              <w:rPr>
                <w:rFonts w:ascii="Calibri" w:eastAsia="Times New Roman" w:hAnsi="Calibri"/>
                <w:szCs w:val="24"/>
              </w:rPr>
            </w:pPr>
            <w:r w:rsidRPr="00D817E3">
              <w:rPr>
                <w:rFonts w:ascii="Calibri" w:eastAsia="Times New Roman" w:hAnsi="Calibri"/>
                <w:szCs w:val="24"/>
              </w:rPr>
              <w:t>0.45%</w:t>
            </w:r>
          </w:p>
        </w:tc>
      </w:tr>
      <w:tr w:rsidR="00126B26" w:rsidRPr="00AF0AA6" w14:paraId="2D19158A" w14:textId="77777777" w:rsidTr="00494139">
        <w:trPr>
          <w:trHeight w:val="295"/>
          <w:jc w:val="center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46EE471B" w14:textId="77777777" w:rsidR="00126B26" w:rsidRPr="00D817E3" w:rsidRDefault="00126B26" w:rsidP="00494139">
            <w:pPr>
              <w:bidi w:val="0"/>
              <w:ind w:left="-300"/>
              <w:jc w:val="center"/>
              <w:rPr>
                <w:rFonts w:ascii="Calibri" w:eastAsia="Times New Roman" w:hAnsi="Calibri"/>
                <w:szCs w:val="24"/>
              </w:rPr>
            </w:pPr>
            <w:r w:rsidRPr="00D817E3">
              <w:rPr>
                <w:rFonts w:ascii="Calibri" w:hAnsi="Calibri"/>
                <w:szCs w:val="24"/>
              </w:rPr>
              <w:t>12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3E2AA7F5" w14:textId="77777777" w:rsidR="00126B26" w:rsidRPr="00D817E3" w:rsidRDefault="00126B26" w:rsidP="00494139">
            <w:pPr>
              <w:bidi w:val="0"/>
              <w:ind w:left="-329"/>
              <w:jc w:val="center"/>
              <w:rPr>
                <w:rFonts w:ascii="Calibri" w:eastAsia="Times New Roman" w:hAnsi="Calibri"/>
                <w:szCs w:val="24"/>
              </w:rPr>
            </w:pPr>
            <w:r w:rsidRPr="00D817E3">
              <w:rPr>
                <w:rFonts w:ascii="Calibri" w:eastAsia="Times New Roman" w:hAnsi="Calibri"/>
                <w:szCs w:val="24"/>
              </w:rPr>
              <w:t>Oracle Cloud</w:t>
            </w:r>
          </w:p>
        </w:tc>
        <w:tc>
          <w:tcPr>
            <w:tcW w:w="2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057A30FB" w14:textId="77777777" w:rsidR="00126B26" w:rsidRPr="00D817E3" w:rsidRDefault="00126B26" w:rsidP="00494139">
            <w:pPr>
              <w:bidi w:val="0"/>
              <w:ind w:left="-194"/>
              <w:jc w:val="center"/>
              <w:rPr>
                <w:rFonts w:ascii="Calibri" w:eastAsia="Times New Roman" w:hAnsi="Calibri"/>
                <w:szCs w:val="24"/>
              </w:rPr>
            </w:pPr>
            <w:r w:rsidRPr="00D817E3">
              <w:rPr>
                <w:rFonts w:ascii="Calibri" w:eastAsia="Times New Roman" w:hAnsi="Calibri"/>
                <w:szCs w:val="24"/>
              </w:rPr>
              <w:t>IaaS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3BB5D1E5" w14:textId="77777777" w:rsidR="00126B26" w:rsidRPr="00B15892" w:rsidRDefault="00126B26" w:rsidP="00494139">
            <w:pPr>
              <w:bidi w:val="0"/>
              <w:ind w:left="-254"/>
              <w:jc w:val="center"/>
              <w:rPr>
                <w:rFonts w:ascii="Calibri" w:eastAsia="Times New Roman" w:hAnsi="Calibri"/>
                <w:szCs w:val="24"/>
              </w:rPr>
            </w:pPr>
            <w:r w:rsidRPr="00B15892">
              <w:rPr>
                <w:rFonts w:ascii="Calibri" w:eastAsia="Times New Roman" w:hAnsi="Calibri"/>
                <w:szCs w:val="24"/>
              </w:rPr>
              <w:t>1,451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49420752" w14:textId="77777777" w:rsidR="00126B26" w:rsidRPr="00D817E3" w:rsidRDefault="00126B26" w:rsidP="00494139">
            <w:pPr>
              <w:bidi w:val="0"/>
              <w:ind w:left="-179"/>
              <w:jc w:val="center"/>
              <w:rPr>
                <w:rFonts w:ascii="Calibri" w:eastAsia="Times New Roman" w:hAnsi="Calibri"/>
                <w:szCs w:val="24"/>
              </w:rPr>
            </w:pPr>
            <w:r w:rsidRPr="00D817E3">
              <w:rPr>
                <w:rFonts w:ascii="Calibri" w:eastAsia="Times New Roman" w:hAnsi="Calibri"/>
                <w:szCs w:val="24"/>
              </w:rPr>
              <w:t>$296,004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051FB96C" w14:textId="77777777" w:rsidR="00126B26" w:rsidRPr="00D817E3" w:rsidRDefault="00126B26" w:rsidP="00494139">
            <w:pPr>
              <w:bidi w:val="0"/>
              <w:jc w:val="center"/>
              <w:rPr>
                <w:rFonts w:ascii="Calibri" w:eastAsia="Times New Roman" w:hAnsi="Calibri"/>
                <w:szCs w:val="24"/>
              </w:rPr>
            </w:pPr>
            <w:r w:rsidRPr="00D817E3">
              <w:rPr>
                <w:rFonts w:ascii="Calibri" w:eastAsia="Times New Roman" w:hAnsi="Calibri"/>
                <w:szCs w:val="24"/>
              </w:rPr>
              <w:t>0.81%</w:t>
            </w:r>
          </w:p>
        </w:tc>
      </w:tr>
      <w:tr w:rsidR="00126B26" w:rsidRPr="00AF0AA6" w14:paraId="4B89B291" w14:textId="77777777" w:rsidTr="00494139">
        <w:trPr>
          <w:trHeight w:val="295"/>
          <w:jc w:val="center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365C168A" w14:textId="77777777" w:rsidR="00126B26" w:rsidRPr="00D817E3" w:rsidRDefault="00126B26" w:rsidP="00494139">
            <w:pPr>
              <w:bidi w:val="0"/>
              <w:ind w:left="-300"/>
              <w:jc w:val="center"/>
              <w:rPr>
                <w:rFonts w:ascii="Calibri" w:eastAsia="Times New Roman" w:hAnsi="Calibri"/>
                <w:szCs w:val="24"/>
              </w:rPr>
            </w:pPr>
            <w:r w:rsidRPr="00D817E3">
              <w:rPr>
                <w:rFonts w:ascii="Calibri" w:hAnsi="Calibri"/>
                <w:szCs w:val="24"/>
              </w:rPr>
              <w:t>13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05D989F2" w14:textId="77777777" w:rsidR="00126B26" w:rsidRPr="00D817E3" w:rsidRDefault="00126B26" w:rsidP="00494139">
            <w:pPr>
              <w:bidi w:val="0"/>
              <w:ind w:left="-329"/>
              <w:jc w:val="center"/>
              <w:rPr>
                <w:rFonts w:ascii="Calibri" w:eastAsia="Times New Roman" w:hAnsi="Calibri"/>
                <w:szCs w:val="24"/>
              </w:rPr>
            </w:pPr>
            <w:r w:rsidRPr="00D817E3">
              <w:rPr>
                <w:rFonts w:ascii="Calibri" w:eastAsia="Times New Roman" w:hAnsi="Calibri"/>
                <w:szCs w:val="24"/>
              </w:rPr>
              <w:t>World Stream</w:t>
            </w:r>
          </w:p>
        </w:tc>
        <w:tc>
          <w:tcPr>
            <w:tcW w:w="2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058DCC47" w14:textId="77777777" w:rsidR="00126B26" w:rsidRPr="00D817E3" w:rsidRDefault="00126B26" w:rsidP="00494139">
            <w:pPr>
              <w:bidi w:val="0"/>
              <w:ind w:left="-194"/>
              <w:jc w:val="center"/>
              <w:rPr>
                <w:rFonts w:ascii="Calibri" w:eastAsia="Times New Roman" w:hAnsi="Calibri"/>
                <w:szCs w:val="24"/>
              </w:rPr>
            </w:pPr>
            <w:r w:rsidRPr="00D817E3">
              <w:rPr>
                <w:rFonts w:ascii="Calibri" w:eastAsia="Times New Roman" w:hAnsi="Calibri"/>
                <w:szCs w:val="24"/>
              </w:rPr>
              <w:t>IaaS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2BE27E96" w14:textId="77777777" w:rsidR="00126B26" w:rsidRPr="00B15892" w:rsidRDefault="00126B26" w:rsidP="00494139">
            <w:pPr>
              <w:bidi w:val="0"/>
              <w:ind w:left="-254"/>
              <w:jc w:val="center"/>
              <w:rPr>
                <w:rFonts w:ascii="Calibri" w:eastAsia="Times New Roman" w:hAnsi="Calibri"/>
                <w:szCs w:val="24"/>
              </w:rPr>
            </w:pPr>
            <w:r w:rsidRPr="00B15892">
              <w:rPr>
                <w:rFonts w:ascii="Calibri" w:eastAsia="Times New Roman" w:hAnsi="Calibri"/>
                <w:szCs w:val="24"/>
              </w:rPr>
              <w:t>803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2B1EFC36" w14:textId="77777777" w:rsidR="00126B26" w:rsidRPr="00D817E3" w:rsidRDefault="00126B26" w:rsidP="00494139">
            <w:pPr>
              <w:bidi w:val="0"/>
              <w:ind w:left="-179"/>
              <w:jc w:val="center"/>
              <w:rPr>
                <w:rFonts w:ascii="Calibri" w:eastAsia="Times New Roman" w:hAnsi="Calibri"/>
                <w:szCs w:val="24"/>
              </w:rPr>
            </w:pPr>
            <w:r w:rsidRPr="00D817E3">
              <w:rPr>
                <w:rFonts w:ascii="Calibri" w:eastAsia="Times New Roman" w:hAnsi="Calibri"/>
                <w:szCs w:val="24"/>
              </w:rPr>
              <w:t>$163,812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5EBE748A" w14:textId="77777777" w:rsidR="00126B26" w:rsidRPr="00D817E3" w:rsidRDefault="00126B26" w:rsidP="00494139">
            <w:pPr>
              <w:bidi w:val="0"/>
              <w:jc w:val="center"/>
              <w:rPr>
                <w:rFonts w:ascii="Calibri" w:eastAsia="Times New Roman" w:hAnsi="Calibri"/>
                <w:szCs w:val="24"/>
              </w:rPr>
            </w:pPr>
            <w:r w:rsidRPr="00D817E3">
              <w:rPr>
                <w:rFonts w:ascii="Calibri" w:eastAsia="Times New Roman" w:hAnsi="Calibri"/>
                <w:szCs w:val="24"/>
              </w:rPr>
              <w:t>0.36%</w:t>
            </w:r>
          </w:p>
        </w:tc>
      </w:tr>
      <w:tr w:rsidR="00126B26" w:rsidRPr="00AF0AA6" w14:paraId="39D1686F" w14:textId="77777777" w:rsidTr="00494139">
        <w:trPr>
          <w:trHeight w:val="295"/>
          <w:jc w:val="center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14:paraId="7C9435BF" w14:textId="77777777" w:rsidR="00126B26" w:rsidRPr="00D817E3" w:rsidRDefault="00126B26" w:rsidP="00494139">
            <w:pPr>
              <w:bidi w:val="0"/>
              <w:ind w:left="-300"/>
              <w:jc w:val="center"/>
              <w:rPr>
                <w:rFonts w:ascii="Calibri" w:eastAsia="Times New Roman" w:hAnsi="Calibri"/>
                <w:szCs w:val="24"/>
              </w:rPr>
            </w:pPr>
            <w:r w:rsidRPr="00D817E3">
              <w:rPr>
                <w:rFonts w:ascii="Calibri" w:hAnsi="Calibri"/>
                <w:szCs w:val="24"/>
              </w:rPr>
              <w:t>14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14:paraId="5CDECEC1" w14:textId="77777777" w:rsidR="00126B26" w:rsidRPr="00D817E3" w:rsidRDefault="00126B26" w:rsidP="00494139">
            <w:pPr>
              <w:bidi w:val="0"/>
              <w:ind w:left="-329"/>
              <w:jc w:val="center"/>
              <w:rPr>
                <w:rFonts w:ascii="Calibri" w:eastAsia="Times New Roman" w:hAnsi="Calibri"/>
                <w:szCs w:val="24"/>
              </w:rPr>
            </w:pPr>
            <w:r w:rsidRPr="00D817E3">
              <w:rPr>
                <w:rFonts w:ascii="Calibri" w:eastAsia="Times New Roman" w:hAnsi="Calibri"/>
                <w:szCs w:val="24"/>
              </w:rPr>
              <w:t>OZ Hosting</w:t>
            </w:r>
          </w:p>
        </w:tc>
        <w:tc>
          <w:tcPr>
            <w:tcW w:w="2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14:paraId="6AAEB161" w14:textId="77777777" w:rsidR="00126B26" w:rsidRPr="00D817E3" w:rsidRDefault="00126B26" w:rsidP="00494139">
            <w:pPr>
              <w:bidi w:val="0"/>
              <w:ind w:left="-194"/>
              <w:jc w:val="center"/>
              <w:rPr>
                <w:rFonts w:ascii="Calibri" w:eastAsia="Times New Roman" w:hAnsi="Calibri"/>
                <w:szCs w:val="24"/>
              </w:rPr>
            </w:pPr>
            <w:r w:rsidRPr="00D817E3">
              <w:rPr>
                <w:rFonts w:ascii="Calibri" w:eastAsia="Times New Roman" w:hAnsi="Calibri"/>
                <w:szCs w:val="24"/>
              </w:rPr>
              <w:t>IaaS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14:paraId="4AD7CC53" w14:textId="77777777" w:rsidR="00126B26" w:rsidRPr="00B15892" w:rsidRDefault="00126B26" w:rsidP="00494139">
            <w:pPr>
              <w:bidi w:val="0"/>
              <w:ind w:left="-254"/>
              <w:jc w:val="center"/>
              <w:rPr>
                <w:rFonts w:ascii="Calibri" w:eastAsia="Times New Roman" w:hAnsi="Calibri"/>
                <w:szCs w:val="24"/>
              </w:rPr>
            </w:pPr>
            <w:r w:rsidRPr="00B15892">
              <w:rPr>
                <w:rFonts w:ascii="Calibri" w:eastAsia="Times New Roman" w:hAnsi="Calibri"/>
                <w:szCs w:val="24"/>
              </w:rPr>
              <w:t>770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14:paraId="53C6702E" w14:textId="77777777" w:rsidR="00126B26" w:rsidRPr="00D817E3" w:rsidRDefault="00126B26" w:rsidP="00494139">
            <w:pPr>
              <w:bidi w:val="0"/>
              <w:ind w:left="-179"/>
              <w:jc w:val="center"/>
              <w:rPr>
                <w:rFonts w:ascii="Calibri" w:eastAsia="Times New Roman" w:hAnsi="Calibri"/>
                <w:szCs w:val="24"/>
              </w:rPr>
            </w:pPr>
            <w:r w:rsidRPr="00D817E3">
              <w:rPr>
                <w:rFonts w:ascii="Calibri" w:eastAsia="Times New Roman" w:hAnsi="Calibri"/>
                <w:szCs w:val="24"/>
              </w:rPr>
              <w:t>$157,080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14:paraId="7ECA815A" w14:textId="77777777" w:rsidR="00126B26" w:rsidRPr="00D817E3" w:rsidRDefault="00126B26" w:rsidP="00494139">
            <w:pPr>
              <w:bidi w:val="0"/>
              <w:jc w:val="center"/>
              <w:rPr>
                <w:rFonts w:ascii="Calibri" w:eastAsia="Times New Roman" w:hAnsi="Calibri"/>
                <w:szCs w:val="24"/>
              </w:rPr>
            </w:pPr>
            <w:r w:rsidRPr="00D817E3">
              <w:rPr>
                <w:rFonts w:ascii="Calibri" w:eastAsia="Times New Roman" w:hAnsi="Calibri"/>
                <w:szCs w:val="24"/>
              </w:rPr>
              <w:t>0.43%</w:t>
            </w:r>
          </w:p>
        </w:tc>
      </w:tr>
      <w:tr w:rsidR="00126B26" w:rsidRPr="00AF0AA6" w14:paraId="5C1CA2B6" w14:textId="77777777" w:rsidTr="00494139">
        <w:trPr>
          <w:trHeight w:val="295"/>
          <w:jc w:val="center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14:paraId="31A04537" w14:textId="77777777" w:rsidR="00126B26" w:rsidRPr="00D817E3" w:rsidRDefault="00126B26" w:rsidP="00494139">
            <w:pPr>
              <w:bidi w:val="0"/>
              <w:ind w:left="-300"/>
              <w:jc w:val="center"/>
              <w:rPr>
                <w:rFonts w:ascii="Calibri" w:eastAsia="Times New Roman" w:hAnsi="Calibri"/>
                <w:szCs w:val="24"/>
              </w:rPr>
            </w:pPr>
            <w:r w:rsidRPr="00D817E3">
              <w:rPr>
                <w:rFonts w:ascii="Calibri" w:hAnsi="Calibri"/>
                <w:szCs w:val="24"/>
              </w:rPr>
              <w:t>15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14:paraId="6C8C0F1E" w14:textId="77777777" w:rsidR="00126B26" w:rsidRPr="00D817E3" w:rsidRDefault="00126B26" w:rsidP="00494139">
            <w:pPr>
              <w:bidi w:val="0"/>
              <w:ind w:left="-329"/>
              <w:jc w:val="center"/>
              <w:rPr>
                <w:rFonts w:ascii="Calibri" w:eastAsia="Times New Roman" w:hAnsi="Calibri"/>
                <w:szCs w:val="24"/>
              </w:rPr>
            </w:pPr>
            <w:r w:rsidRPr="00D817E3">
              <w:rPr>
                <w:rFonts w:ascii="Calibri" w:eastAsia="Times New Roman" w:hAnsi="Calibri"/>
                <w:szCs w:val="24"/>
              </w:rPr>
              <w:t>Hostinger</w:t>
            </w:r>
          </w:p>
        </w:tc>
        <w:tc>
          <w:tcPr>
            <w:tcW w:w="2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14:paraId="542CDE52" w14:textId="77777777" w:rsidR="00126B26" w:rsidRPr="00D817E3" w:rsidRDefault="00126B26" w:rsidP="00494139">
            <w:pPr>
              <w:bidi w:val="0"/>
              <w:ind w:left="-194"/>
              <w:jc w:val="center"/>
              <w:rPr>
                <w:rFonts w:ascii="Calibri" w:eastAsia="Times New Roman" w:hAnsi="Calibri"/>
                <w:szCs w:val="24"/>
              </w:rPr>
            </w:pPr>
            <w:r w:rsidRPr="00D817E3">
              <w:rPr>
                <w:rFonts w:ascii="Calibri" w:eastAsia="Times New Roman" w:hAnsi="Calibri"/>
                <w:szCs w:val="24"/>
              </w:rPr>
              <w:t>IaaS</w:t>
            </w:r>
            <w:r>
              <w:rPr>
                <w:rFonts w:ascii="Calibri" w:eastAsia="Times New Roman" w:hAnsi="Calibri"/>
                <w:szCs w:val="24"/>
              </w:rPr>
              <w:t>, DNS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14:paraId="5859C355" w14:textId="77777777" w:rsidR="00126B26" w:rsidRPr="00B15892" w:rsidRDefault="00126B26" w:rsidP="00494139">
            <w:pPr>
              <w:bidi w:val="0"/>
              <w:ind w:left="-254"/>
              <w:jc w:val="center"/>
              <w:rPr>
                <w:rFonts w:ascii="Calibri" w:eastAsia="Times New Roman" w:hAnsi="Calibri"/>
                <w:szCs w:val="24"/>
              </w:rPr>
            </w:pPr>
            <w:r w:rsidRPr="00B15892">
              <w:rPr>
                <w:rFonts w:ascii="Calibri" w:eastAsia="Times New Roman" w:hAnsi="Calibri"/>
                <w:szCs w:val="24"/>
              </w:rPr>
              <w:t>651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14:paraId="06A78207" w14:textId="77777777" w:rsidR="00126B26" w:rsidRPr="00D817E3" w:rsidRDefault="00126B26" w:rsidP="00494139">
            <w:pPr>
              <w:bidi w:val="0"/>
              <w:ind w:left="-179"/>
              <w:jc w:val="center"/>
              <w:rPr>
                <w:rFonts w:ascii="Calibri" w:eastAsia="Times New Roman" w:hAnsi="Calibri"/>
                <w:szCs w:val="24"/>
              </w:rPr>
            </w:pPr>
            <w:r w:rsidRPr="00D817E3">
              <w:rPr>
                <w:rFonts w:ascii="Calibri" w:eastAsia="Times New Roman" w:hAnsi="Calibri"/>
                <w:szCs w:val="24"/>
              </w:rPr>
              <w:t>$132,804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14:paraId="6333FA77" w14:textId="77777777" w:rsidR="00126B26" w:rsidRPr="00D817E3" w:rsidRDefault="00126B26" w:rsidP="00494139">
            <w:pPr>
              <w:bidi w:val="0"/>
              <w:jc w:val="center"/>
              <w:rPr>
                <w:rFonts w:ascii="Calibri" w:eastAsia="Times New Roman" w:hAnsi="Calibri"/>
                <w:szCs w:val="24"/>
              </w:rPr>
            </w:pPr>
            <w:r w:rsidRPr="00D817E3">
              <w:rPr>
                <w:rFonts w:ascii="Calibri" w:eastAsia="Times New Roman" w:hAnsi="Calibri"/>
                <w:szCs w:val="24"/>
              </w:rPr>
              <w:t>0.36%</w:t>
            </w:r>
          </w:p>
        </w:tc>
      </w:tr>
      <w:tr w:rsidR="00126B26" w:rsidRPr="00AF0AA6" w14:paraId="45999C5B" w14:textId="77777777" w:rsidTr="00494139">
        <w:trPr>
          <w:trHeight w:val="295"/>
          <w:jc w:val="center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14:paraId="519B0725" w14:textId="77777777" w:rsidR="00126B26" w:rsidRPr="00D817E3" w:rsidRDefault="00126B26" w:rsidP="00494139">
            <w:pPr>
              <w:bidi w:val="0"/>
              <w:ind w:left="-300"/>
              <w:jc w:val="center"/>
              <w:rPr>
                <w:rFonts w:ascii="Calibri" w:eastAsia="Times New Roman" w:hAnsi="Calibri"/>
                <w:szCs w:val="24"/>
              </w:rPr>
            </w:pPr>
            <w:r w:rsidRPr="00D817E3">
              <w:rPr>
                <w:rFonts w:ascii="Calibri" w:hAnsi="Calibri"/>
                <w:szCs w:val="24"/>
              </w:rPr>
              <w:lastRenderedPageBreak/>
              <w:t>16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14:paraId="436DE6EA" w14:textId="77777777" w:rsidR="00126B26" w:rsidRPr="00D817E3" w:rsidRDefault="00126B26" w:rsidP="00494139">
            <w:pPr>
              <w:bidi w:val="0"/>
              <w:ind w:left="-329"/>
              <w:jc w:val="center"/>
              <w:rPr>
                <w:rFonts w:ascii="Calibri" w:eastAsia="Times New Roman" w:hAnsi="Calibri"/>
                <w:szCs w:val="24"/>
              </w:rPr>
            </w:pPr>
            <w:r w:rsidRPr="00D817E3">
              <w:rPr>
                <w:rFonts w:ascii="Calibri" w:eastAsia="Times New Roman" w:hAnsi="Calibri"/>
                <w:szCs w:val="24"/>
              </w:rPr>
              <w:t>Contabo</w:t>
            </w:r>
          </w:p>
        </w:tc>
        <w:tc>
          <w:tcPr>
            <w:tcW w:w="2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14:paraId="6A407BFE" w14:textId="77777777" w:rsidR="00126B26" w:rsidRPr="00D817E3" w:rsidRDefault="00126B26" w:rsidP="00494139">
            <w:pPr>
              <w:bidi w:val="0"/>
              <w:ind w:left="-194"/>
              <w:jc w:val="center"/>
              <w:rPr>
                <w:rFonts w:ascii="Calibri" w:eastAsia="Times New Roman" w:hAnsi="Calibri"/>
                <w:szCs w:val="24"/>
              </w:rPr>
            </w:pPr>
            <w:r w:rsidRPr="00D817E3">
              <w:rPr>
                <w:rFonts w:ascii="Calibri" w:eastAsia="Times New Roman" w:hAnsi="Calibri"/>
                <w:szCs w:val="24"/>
              </w:rPr>
              <w:t>IaaS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14:paraId="46E1A912" w14:textId="77777777" w:rsidR="00126B26" w:rsidRPr="00B15892" w:rsidRDefault="00126B26" w:rsidP="00494139">
            <w:pPr>
              <w:bidi w:val="0"/>
              <w:ind w:left="-254"/>
              <w:jc w:val="center"/>
              <w:rPr>
                <w:rFonts w:ascii="Calibri" w:eastAsia="Times New Roman" w:hAnsi="Calibri"/>
                <w:szCs w:val="24"/>
              </w:rPr>
            </w:pPr>
            <w:r w:rsidRPr="00B15892">
              <w:rPr>
                <w:rFonts w:ascii="Calibri" w:eastAsia="Times New Roman" w:hAnsi="Calibri"/>
                <w:szCs w:val="24"/>
              </w:rPr>
              <w:t>413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14:paraId="5A2003A9" w14:textId="77777777" w:rsidR="00126B26" w:rsidRPr="00D817E3" w:rsidRDefault="00126B26" w:rsidP="00494139">
            <w:pPr>
              <w:bidi w:val="0"/>
              <w:ind w:left="-179"/>
              <w:jc w:val="center"/>
              <w:rPr>
                <w:rFonts w:ascii="Calibri" w:eastAsia="Times New Roman" w:hAnsi="Calibri"/>
                <w:szCs w:val="24"/>
              </w:rPr>
            </w:pPr>
            <w:r w:rsidRPr="00D817E3">
              <w:rPr>
                <w:rFonts w:ascii="Calibri" w:eastAsia="Times New Roman" w:hAnsi="Calibri"/>
                <w:szCs w:val="24"/>
              </w:rPr>
              <w:t>$84,252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14:paraId="1939485B" w14:textId="77777777" w:rsidR="00126B26" w:rsidRPr="00D817E3" w:rsidRDefault="00126B26" w:rsidP="00494139">
            <w:pPr>
              <w:bidi w:val="0"/>
              <w:jc w:val="center"/>
              <w:rPr>
                <w:rFonts w:ascii="Calibri" w:eastAsia="Times New Roman" w:hAnsi="Calibri"/>
                <w:szCs w:val="24"/>
              </w:rPr>
            </w:pPr>
            <w:r w:rsidRPr="00D817E3">
              <w:rPr>
                <w:rFonts w:ascii="Calibri" w:eastAsia="Times New Roman" w:hAnsi="Calibri"/>
                <w:szCs w:val="24"/>
              </w:rPr>
              <w:t>0.23%</w:t>
            </w:r>
          </w:p>
        </w:tc>
      </w:tr>
      <w:tr w:rsidR="00126B26" w:rsidRPr="00AF0AA6" w14:paraId="43BBF6CD" w14:textId="77777777" w:rsidTr="00494139">
        <w:trPr>
          <w:trHeight w:val="295"/>
          <w:jc w:val="center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31102BF9" w14:textId="77777777" w:rsidR="00126B26" w:rsidRPr="00D817E3" w:rsidRDefault="00126B26" w:rsidP="00494139">
            <w:pPr>
              <w:bidi w:val="0"/>
              <w:ind w:left="-300"/>
              <w:jc w:val="center"/>
              <w:rPr>
                <w:rFonts w:ascii="Calibri" w:eastAsia="Times New Roman" w:hAnsi="Calibri"/>
                <w:szCs w:val="24"/>
              </w:rPr>
            </w:pPr>
            <w:r w:rsidRPr="00D817E3">
              <w:rPr>
                <w:rFonts w:ascii="Calibri" w:hAnsi="Calibri"/>
                <w:szCs w:val="24"/>
              </w:rPr>
              <w:t>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5473ABEC" w14:textId="77777777" w:rsidR="00126B26" w:rsidRPr="00D817E3" w:rsidRDefault="00126B26" w:rsidP="00494139">
            <w:pPr>
              <w:bidi w:val="0"/>
              <w:ind w:left="-329"/>
              <w:jc w:val="center"/>
              <w:rPr>
                <w:rFonts w:ascii="Calibri" w:eastAsia="Times New Roman" w:hAnsi="Calibri"/>
                <w:szCs w:val="24"/>
              </w:rPr>
            </w:pPr>
            <w:r w:rsidRPr="00D817E3">
              <w:rPr>
                <w:rFonts w:ascii="Calibri" w:eastAsia="Times New Roman" w:hAnsi="Calibri"/>
                <w:szCs w:val="24"/>
              </w:rPr>
              <w:t>Others</w:t>
            </w:r>
          </w:p>
        </w:tc>
        <w:tc>
          <w:tcPr>
            <w:tcW w:w="2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74976CF9" w14:textId="77777777" w:rsidR="00126B26" w:rsidRPr="00D817E3" w:rsidRDefault="00126B26" w:rsidP="00494139">
            <w:pPr>
              <w:bidi w:val="0"/>
              <w:ind w:left="-194"/>
              <w:jc w:val="center"/>
              <w:rPr>
                <w:rFonts w:ascii="Calibri" w:eastAsia="Times New Roman" w:hAnsi="Calibri"/>
                <w:szCs w:val="24"/>
              </w:rPr>
            </w:pPr>
            <w:r w:rsidRPr="00D817E3">
              <w:rPr>
                <w:rFonts w:ascii="Calibri" w:eastAsia="Times New Roman" w:hAnsi="Calibri"/>
                <w:szCs w:val="24"/>
              </w:rPr>
              <w:t>_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703C9067" w14:textId="77777777" w:rsidR="00126B26" w:rsidRPr="00B15892" w:rsidRDefault="00126B26" w:rsidP="00494139">
            <w:pPr>
              <w:bidi w:val="0"/>
              <w:ind w:left="-254"/>
              <w:jc w:val="center"/>
              <w:rPr>
                <w:rFonts w:ascii="Calibri" w:eastAsia="Times New Roman" w:hAnsi="Calibri"/>
                <w:szCs w:val="24"/>
              </w:rPr>
            </w:pPr>
            <w:r w:rsidRPr="00B15892">
              <w:rPr>
                <w:rFonts w:ascii="Calibri" w:eastAsia="Times New Roman" w:hAnsi="Calibri"/>
                <w:szCs w:val="24"/>
              </w:rPr>
              <w:t>1,500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5E7CBAAC" w14:textId="77777777" w:rsidR="00126B26" w:rsidRPr="00D817E3" w:rsidRDefault="00126B26" w:rsidP="00494139">
            <w:pPr>
              <w:bidi w:val="0"/>
              <w:ind w:left="-179"/>
              <w:jc w:val="center"/>
              <w:rPr>
                <w:rFonts w:ascii="Calibri" w:eastAsia="Times New Roman" w:hAnsi="Calibri"/>
                <w:szCs w:val="24"/>
              </w:rPr>
            </w:pPr>
            <w:r w:rsidRPr="00D817E3">
              <w:rPr>
                <w:rFonts w:ascii="Calibri" w:eastAsia="Times New Roman" w:hAnsi="Calibri"/>
                <w:szCs w:val="24"/>
              </w:rPr>
              <w:t>$306,000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7212510B" w14:textId="77777777" w:rsidR="00126B26" w:rsidRPr="00D817E3" w:rsidRDefault="00126B26" w:rsidP="00494139">
            <w:pPr>
              <w:bidi w:val="0"/>
              <w:jc w:val="center"/>
              <w:rPr>
                <w:rFonts w:ascii="Calibri" w:eastAsia="Times New Roman" w:hAnsi="Calibri"/>
                <w:szCs w:val="24"/>
              </w:rPr>
            </w:pPr>
            <w:r w:rsidRPr="00D817E3">
              <w:rPr>
                <w:rFonts w:ascii="Calibri" w:eastAsia="Times New Roman" w:hAnsi="Calibri"/>
                <w:szCs w:val="24"/>
              </w:rPr>
              <w:t>0.84</w:t>
            </w:r>
          </w:p>
        </w:tc>
      </w:tr>
      <w:tr w:rsidR="00126B26" w:rsidRPr="00AF0AA6" w14:paraId="6CDA2772" w14:textId="77777777" w:rsidTr="00494139">
        <w:trPr>
          <w:trHeight w:val="369"/>
          <w:jc w:val="center"/>
        </w:trPr>
        <w:tc>
          <w:tcPr>
            <w:tcW w:w="2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1CF7EE37" w14:textId="77777777" w:rsidR="00126B26" w:rsidRPr="00D817E3" w:rsidRDefault="00126B26" w:rsidP="00494139">
            <w:pPr>
              <w:bidi w:val="0"/>
              <w:ind w:left="-329"/>
              <w:jc w:val="center"/>
              <w:rPr>
                <w:rFonts w:ascii="Calibri" w:eastAsia="Times New Roman" w:hAnsi="Calibri"/>
                <w:b/>
                <w:bCs/>
                <w:szCs w:val="24"/>
              </w:rPr>
            </w:pPr>
            <w:r w:rsidRPr="00D817E3">
              <w:rPr>
                <w:rFonts w:ascii="Calibri" w:eastAsia="Times New Roman" w:hAnsi="Calibri" w:hint="cs"/>
                <w:b/>
                <w:bCs/>
                <w:szCs w:val="24"/>
                <w:rtl/>
              </w:rPr>
              <w:t>جمع</w:t>
            </w:r>
          </w:p>
        </w:tc>
        <w:tc>
          <w:tcPr>
            <w:tcW w:w="2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6E7A825A" w14:textId="77777777" w:rsidR="00126B26" w:rsidRPr="00D817E3" w:rsidRDefault="00126B26" w:rsidP="00494139">
            <w:pPr>
              <w:bidi w:val="0"/>
              <w:ind w:left="-194"/>
              <w:jc w:val="center"/>
              <w:rPr>
                <w:rFonts w:ascii="Calibri" w:eastAsia="Times New Roman" w:hAnsi="Calibri"/>
                <w:b/>
                <w:bCs/>
                <w:szCs w:val="24"/>
              </w:rPr>
            </w:pPr>
            <w:r w:rsidRPr="00D817E3">
              <w:rPr>
                <w:rFonts w:ascii="Calibri" w:eastAsia="Times New Roman" w:hAnsi="Calibri" w:cs="Calibri" w:hint="cs"/>
                <w:b/>
                <w:bCs/>
                <w:szCs w:val="24"/>
                <w:rtl/>
              </w:rPr>
              <w:t>_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6CE7B6BF" w14:textId="77777777" w:rsidR="00126B26" w:rsidRPr="00D817E3" w:rsidRDefault="00126B26" w:rsidP="00494139">
            <w:pPr>
              <w:bidi w:val="0"/>
              <w:ind w:left="-254"/>
              <w:jc w:val="center"/>
              <w:rPr>
                <w:rFonts w:ascii="Calibri" w:eastAsia="Times New Roman" w:hAnsi="Calibri"/>
                <w:b/>
                <w:bCs/>
                <w:szCs w:val="24"/>
              </w:rPr>
            </w:pPr>
            <w:r>
              <w:rPr>
                <w:rFonts w:ascii="Calibri" w:eastAsia="Times New Roman" w:hAnsi="Calibri"/>
                <w:b/>
                <w:bCs/>
                <w:szCs w:val="24"/>
              </w:rPr>
              <w:t>53</w:t>
            </w:r>
            <w:r w:rsidRPr="00D817E3">
              <w:rPr>
                <w:rFonts w:ascii="Calibri" w:eastAsia="Times New Roman" w:hAnsi="Calibri"/>
                <w:b/>
                <w:bCs/>
                <w:szCs w:val="24"/>
              </w:rPr>
              <w:t>,</w:t>
            </w:r>
            <w:r>
              <w:rPr>
                <w:rFonts w:ascii="Calibri" w:eastAsia="Times New Roman" w:hAnsi="Calibri"/>
                <w:b/>
                <w:bCs/>
                <w:szCs w:val="24"/>
              </w:rPr>
              <w:t>104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105AA790" w14:textId="77777777" w:rsidR="00126B26" w:rsidRPr="00D817E3" w:rsidRDefault="00126B26" w:rsidP="00494139">
            <w:pPr>
              <w:bidi w:val="0"/>
              <w:ind w:left="-179"/>
              <w:jc w:val="center"/>
              <w:rPr>
                <w:rFonts w:ascii="Calibri" w:eastAsia="Times New Roman" w:hAnsi="Calibri"/>
                <w:b/>
                <w:bCs/>
                <w:szCs w:val="24"/>
              </w:rPr>
            </w:pPr>
            <w:r w:rsidRPr="00D817E3">
              <w:rPr>
                <w:rFonts w:ascii="Calibri" w:eastAsia="Times New Roman" w:hAnsi="Calibri"/>
                <w:b/>
                <w:bCs/>
                <w:szCs w:val="24"/>
              </w:rPr>
              <w:t>$36,239,903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00DB01A1" w14:textId="77777777" w:rsidR="00126B26" w:rsidRPr="00D817E3" w:rsidRDefault="00126B26" w:rsidP="00494139">
            <w:pPr>
              <w:bidi w:val="0"/>
              <w:jc w:val="center"/>
              <w:rPr>
                <w:rFonts w:ascii="Calibri" w:eastAsia="Times New Roman" w:hAnsi="Calibri"/>
                <w:b/>
                <w:bCs/>
                <w:szCs w:val="24"/>
              </w:rPr>
            </w:pPr>
            <w:r w:rsidRPr="00D817E3">
              <w:rPr>
                <w:rFonts w:ascii="Calibri" w:eastAsia="Times New Roman" w:hAnsi="Calibri"/>
                <w:b/>
                <w:bCs/>
                <w:szCs w:val="24"/>
              </w:rPr>
              <w:t>100.0%</w:t>
            </w:r>
          </w:p>
        </w:tc>
      </w:tr>
    </w:tbl>
    <w:p w14:paraId="082835D5" w14:textId="77777777" w:rsidR="00126B26" w:rsidRDefault="00126B26" w:rsidP="00126B26">
      <w:pPr>
        <w:rPr>
          <w:sz w:val="28"/>
          <w:lang w:bidi="fa-IR"/>
        </w:rPr>
      </w:pPr>
    </w:p>
    <w:p w14:paraId="09A5DD50" w14:textId="77777777" w:rsidR="00126B26" w:rsidRDefault="00126B26" w:rsidP="00126B26">
      <w:pPr>
        <w:keepNext/>
        <w:jc w:val="center"/>
      </w:pPr>
      <w:r w:rsidRPr="00AF0AA6">
        <w:rPr>
          <w:noProof/>
          <w:sz w:val="28"/>
          <w:rtl/>
          <w:lang w:bidi="fa-IR"/>
        </w:rPr>
        <w:drawing>
          <wp:inline distT="0" distB="0" distL="0" distR="0" wp14:anchorId="5E11951E" wp14:editId="00B31E63">
            <wp:extent cx="5512279" cy="2958861"/>
            <wp:effectExtent l="0" t="0" r="12700" b="13335"/>
            <wp:docPr id="14" name="Chart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14:paraId="3B27EAA1" w14:textId="43DAE514" w:rsidR="00126B26" w:rsidRDefault="00126B26" w:rsidP="00126B26">
      <w:pPr>
        <w:pStyle w:val="Caption"/>
        <w:rPr>
          <w:noProof/>
          <w:rtl/>
        </w:rPr>
      </w:pPr>
      <w:bookmarkStart w:id="65" w:name="_Ref173241186"/>
      <w:bookmarkStart w:id="66" w:name="_Ref174451864"/>
      <w:r>
        <w:rPr>
          <w:rtl/>
        </w:rPr>
        <w:t>شکل</w:t>
      </w:r>
      <w:bookmarkEnd w:id="65"/>
      <w:r>
        <w:rPr>
          <w:rtl/>
        </w:rPr>
        <w:t xml:space="preserve"> </w:t>
      </w:r>
      <w:r w:rsidRPr="00244A42">
        <w:rPr>
          <w:rtl/>
        </w:rPr>
        <w:fldChar w:fldCharType="begin"/>
      </w:r>
      <w:r w:rsidRPr="00244A42">
        <w:rPr>
          <w:rtl/>
        </w:rPr>
        <w:instrText xml:space="preserve"> </w:instrText>
      </w:r>
      <w:r w:rsidRPr="00244A42">
        <w:instrText>STYLEREF</w:instrText>
      </w:r>
      <w:r w:rsidRPr="00244A42">
        <w:rPr>
          <w:rtl/>
        </w:rPr>
        <w:instrText xml:space="preserve"> 1 \</w:instrText>
      </w:r>
      <w:r w:rsidRPr="00244A42">
        <w:instrText>s</w:instrText>
      </w:r>
      <w:r w:rsidRPr="00244A42">
        <w:rPr>
          <w:rtl/>
        </w:rPr>
        <w:instrText xml:space="preserve"> </w:instrText>
      </w:r>
      <w:r w:rsidRPr="00244A42">
        <w:rPr>
          <w:rtl/>
        </w:rPr>
        <w:fldChar w:fldCharType="separate"/>
      </w:r>
      <w:r w:rsidR="00C21D29">
        <w:rPr>
          <w:noProof/>
          <w:rtl/>
        </w:rPr>
        <w:t>‏2</w:t>
      </w:r>
      <w:r w:rsidRPr="00244A42">
        <w:rPr>
          <w:rtl/>
        </w:rPr>
        <w:fldChar w:fldCharType="end"/>
      </w:r>
      <w:r w:rsidRPr="00244A42">
        <w:rPr>
          <w:rtl/>
        </w:rPr>
        <w:noBreakHyphen/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SEQ</w:instrText>
      </w:r>
      <w:r>
        <w:rPr>
          <w:rtl/>
        </w:rPr>
        <w:instrText xml:space="preserve"> شکل \* </w:instrText>
      </w:r>
      <w:r>
        <w:instrText>ARABIC</w:instrText>
      </w:r>
      <w:r>
        <w:rPr>
          <w:rtl/>
        </w:rPr>
        <w:instrText xml:space="preserve"> </w:instrText>
      </w:r>
      <w:r>
        <w:rPr>
          <w:rtl/>
        </w:rPr>
        <w:fldChar w:fldCharType="separate"/>
      </w:r>
      <w:r w:rsidR="00C21D29">
        <w:rPr>
          <w:noProof/>
          <w:rtl/>
        </w:rPr>
        <w:t>14</w:t>
      </w:r>
      <w:r>
        <w:rPr>
          <w:rtl/>
        </w:rPr>
        <w:fldChar w:fldCharType="end"/>
      </w:r>
      <w:bookmarkEnd w:id="66"/>
      <w:r w:rsidRPr="00E66695">
        <w:rPr>
          <w:rFonts w:hint="cs"/>
          <w:rtl/>
        </w:rPr>
        <w:t xml:space="preserve"> </w:t>
      </w:r>
      <w:r>
        <w:rPr>
          <w:rFonts w:hint="cs"/>
          <w:rtl/>
        </w:rPr>
        <w:t xml:space="preserve"> تعداد کاربران </w:t>
      </w:r>
      <w:r>
        <w:rPr>
          <w:rFonts w:hint="eastAsia"/>
          <w:noProof/>
          <w:rtl/>
        </w:rPr>
        <w:t>شرکت‌ها</w:t>
      </w:r>
      <w:r w:rsidRPr="00457EDF">
        <w:rPr>
          <w:rFonts w:hint="cs"/>
          <w:noProof/>
          <w:rtl/>
        </w:rPr>
        <w:t>ی</w:t>
      </w:r>
      <w:r w:rsidRPr="00457EDF">
        <w:rPr>
          <w:noProof/>
          <w:rtl/>
        </w:rPr>
        <w:t xml:space="preserve"> </w:t>
      </w:r>
      <w:r>
        <w:rPr>
          <w:rFonts w:hint="cs"/>
          <w:noProof/>
          <w:rtl/>
        </w:rPr>
        <w:t xml:space="preserve">ابر </w:t>
      </w:r>
      <w:r w:rsidRPr="00457EDF">
        <w:rPr>
          <w:rFonts w:hint="eastAsia"/>
          <w:noProof/>
          <w:rtl/>
        </w:rPr>
        <w:t>خارج</w:t>
      </w:r>
      <w:r w:rsidRPr="00457EDF">
        <w:rPr>
          <w:rFonts w:hint="cs"/>
          <w:noProof/>
          <w:rtl/>
        </w:rPr>
        <w:t>ی</w:t>
      </w:r>
      <w:r w:rsidRPr="00457EDF">
        <w:rPr>
          <w:noProof/>
          <w:rtl/>
        </w:rPr>
        <w:t xml:space="preserve"> </w:t>
      </w:r>
      <w:r>
        <w:rPr>
          <w:rFonts w:hint="cs"/>
          <w:noProof/>
          <w:rtl/>
        </w:rPr>
        <w:t>در سال های 1402 و 1403</w:t>
      </w:r>
      <w:r w:rsidRPr="00457EDF">
        <w:rPr>
          <w:noProof/>
          <w:rtl/>
        </w:rPr>
        <w:t xml:space="preserve"> </w:t>
      </w:r>
      <w:r>
        <w:rPr>
          <w:sz w:val="28"/>
          <w:rtl/>
        </w:rPr>
        <w:fldChar w:fldCharType="begin"/>
      </w:r>
      <w:r>
        <w:rPr>
          <w:sz w:val="28"/>
          <w:rtl/>
        </w:rPr>
        <w:instrText xml:space="preserve"> </w:instrText>
      </w:r>
      <w:r>
        <w:rPr>
          <w:sz w:val="28"/>
        </w:rPr>
        <w:instrText>ADDIN EN.CITE &lt;EndNote&gt;&lt;Cite&gt;&lt;RecNum&gt;66&lt;/RecNum&gt;&lt;DisplayText&gt;[12]&lt;/DisplayText&gt;&lt;record&gt;&lt;rec-number&gt;66&lt;/rec-number&gt;&lt;foreign-keys&gt;&lt;key app="EN" db-id="wepzatswu0fwznedv9m55rw2fvzevpsv00vp" timestamp="1722689478"&gt;66&lt;/key&gt;&lt;/foreign-keys&gt;&lt;ref-type name="Journal Article"&gt;17&lt;/ref-type&gt;&lt;contributors&gt;&lt;/contributors&gt;&lt;titles&gt;&lt;title&gt;Web Hosting Usage Distribution in Iran, 2024, https://trends.builtwith.com/hosting/country/Iran&lt;/title&gt;&lt;/titles&gt;&lt;dates&gt;&lt;/dates&gt;&lt;urls&gt;&lt;/urls&gt;&lt;/record&gt;&lt;/Cite&gt;&lt;/EndNote</w:instrText>
      </w:r>
      <w:r>
        <w:rPr>
          <w:sz w:val="28"/>
          <w:rtl/>
        </w:rPr>
        <w:instrText>&gt;</w:instrText>
      </w:r>
      <w:r>
        <w:rPr>
          <w:sz w:val="28"/>
          <w:rtl/>
        </w:rPr>
        <w:fldChar w:fldCharType="separate"/>
      </w:r>
      <w:r>
        <w:rPr>
          <w:noProof/>
          <w:sz w:val="28"/>
          <w:rtl/>
        </w:rPr>
        <w:t>[12]</w:t>
      </w:r>
      <w:r>
        <w:rPr>
          <w:sz w:val="28"/>
          <w:rtl/>
        </w:rPr>
        <w:fldChar w:fldCharType="end"/>
      </w:r>
    </w:p>
    <w:p w14:paraId="5612DC53" w14:textId="77777777" w:rsidR="00EC7078" w:rsidRDefault="00EC7078" w:rsidP="00126B26">
      <w:pPr>
        <w:spacing w:line="360" w:lineRule="auto"/>
        <w:ind w:firstLine="245"/>
        <w:rPr>
          <w:rtl/>
          <w:lang w:bidi="fa-IR"/>
        </w:rPr>
      </w:pPr>
    </w:p>
    <w:p w14:paraId="0560EE8B" w14:textId="44B0F17A" w:rsidR="00126B26" w:rsidRPr="00602933" w:rsidRDefault="00126B26" w:rsidP="00EC7078">
      <w:pPr>
        <w:spacing w:line="276" w:lineRule="auto"/>
        <w:ind w:firstLine="245"/>
        <w:rPr>
          <w:rtl/>
          <w:lang w:bidi="fa-IR"/>
        </w:rPr>
      </w:pPr>
      <w:r w:rsidRPr="00602933">
        <w:rPr>
          <w:rFonts w:hint="cs"/>
          <w:rtl/>
          <w:lang w:bidi="fa-IR"/>
        </w:rPr>
        <w:t xml:space="preserve">همانطور که در </w:t>
      </w:r>
      <w:r>
        <w:rPr>
          <w:rtl/>
          <w:lang w:bidi="fa-IR"/>
        </w:rPr>
        <w:fldChar w:fldCharType="begin"/>
      </w:r>
      <w:r>
        <w:rPr>
          <w:rtl/>
          <w:lang w:bidi="fa-IR"/>
        </w:rPr>
        <w:instrText xml:space="preserve"> </w:instrText>
      </w:r>
      <w:r>
        <w:rPr>
          <w:rFonts w:hint="cs"/>
          <w:lang w:bidi="fa-IR"/>
        </w:rPr>
        <w:instrText>REF</w:instrText>
      </w:r>
      <w:r>
        <w:rPr>
          <w:rFonts w:hint="cs"/>
          <w:rtl/>
          <w:lang w:bidi="fa-IR"/>
        </w:rPr>
        <w:instrText xml:space="preserve"> _</w:instrText>
      </w:r>
      <w:r>
        <w:rPr>
          <w:rFonts w:hint="cs"/>
          <w:lang w:bidi="fa-IR"/>
        </w:rPr>
        <w:instrText>Ref174451864 \h</w:instrText>
      </w:r>
      <w:r>
        <w:rPr>
          <w:rtl/>
          <w:lang w:bidi="fa-IR"/>
        </w:rPr>
        <w:instrText xml:space="preserve"> </w:instrText>
      </w:r>
      <w:r>
        <w:rPr>
          <w:rtl/>
          <w:lang w:bidi="fa-IR"/>
        </w:rPr>
      </w:r>
      <w:r w:rsidR="00EC7078">
        <w:rPr>
          <w:rtl/>
          <w:lang w:bidi="fa-IR"/>
        </w:rPr>
        <w:instrText xml:space="preserve"> \* </w:instrText>
      </w:r>
      <w:r w:rsidR="00EC7078">
        <w:rPr>
          <w:lang w:bidi="fa-IR"/>
        </w:rPr>
        <w:instrText>MERGEFORMAT</w:instrText>
      </w:r>
      <w:r w:rsidR="00EC7078">
        <w:rPr>
          <w:rtl/>
          <w:lang w:bidi="fa-IR"/>
        </w:rPr>
        <w:instrText xml:space="preserve"> </w:instrText>
      </w:r>
      <w:r>
        <w:rPr>
          <w:rtl/>
          <w:lang w:bidi="fa-IR"/>
        </w:rPr>
        <w:fldChar w:fldCharType="separate"/>
      </w:r>
      <w:r w:rsidR="00C21D29">
        <w:rPr>
          <w:rtl/>
        </w:rPr>
        <w:t xml:space="preserve">شکل </w:t>
      </w:r>
      <w:r w:rsidR="00C21D29">
        <w:rPr>
          <w:noProof/>
          <w:rtl/>
        </w:rPr>
        <w:t>‏2</w:t>
      </w:r>
      <w:r w:rsidR="00C21D29" w:rsidRPr="00244A42">
        <w:rPr>
          <w:noProof/>
          <w:rtl/>
        </w:rPr>
        <w:noBreakHyphen/>
      </w:r>
      <w:r w:rsidR="00C21D29">
        <w:rPr>
          <w:noProof/>
          <w:rtl/>
        </w:rPr>
        <w:t>14</w:t>
      </w:r>
      <w:r>
        <w:rPr>
          <w:rtl/>
          <w:lang w:bidi="fa-IR"/>
        </w:rPr>
        <w:fldChar w:fldCharType="end"/>
      </w:r>
      <w:r w:rsidRPr="00602933">
        <w:rPr>
          <w:rFonts w:hint="cs"/>
          <w:rtl/>
          <w:lang w:bidi="fa-IR"/>
        </w:rPr>
        <w:t xml:space="preserve"> مشاهده </w:t>
      </w:r>
      <w:r>
        <w:rPr>
          <w:rFonts w:hint="cs"/>
          <w:rtl/>
          <w:lang w:bidi="fa-IR"/>
        </w:rPr>
        <w:t>می‌شود</w:t>
      </w:r>
      <w:r w:rsidRPr="00602933">
        <w:rPr>
          <w:rFonts w:hint="cs"/>
          <w:rtl/>
          <w:lang w:bidi="fa-IR"/>
        </w:rPr>
        <w:t xml:space="preserve"> تعداد کاربران بازار ابر کشور در دست </w:t>
      </w:r>
      <w:r>
        <w:rPr>
          <w:rFonts w:hint="cs"/>
          <w:rtl/>
          <w:lang w:bidi="fa-IR"/>
        </w:rPr>
        <w:t>شرکت‌ها</w:t>
      </w:r>
      <w:r w:rsidRPr="00602933">
        <w:rPr>
          <w:rFonts w:hint="cs"/>
          <w:rtl/>
          <w:lang w:bidi="fa-IR"/>
        </w:rPr>
        <w:t xml:space="preserve">ی خارجی به ویژه شرکت </w:t>
      </w:r>
      <w:r w:rsidRPr="00602933">
        <w:rPr>
          <w:lang w:bidi="fa-IR"/>
        </w:rPr>
        <w:t>Hetzner</w:t>
      </w:r>
      <w:r w:rsidRPr="00602933">
        <w:rPr>
          <w:rFonts w:hint="cs"/>
          <w:rtl/>
          <w:lang w:bidi="fa-IR"/>
        </w:rPr>
        <w:t xml:space="preserve"> است و این میزان در سال 1403 از 265 هزار کاربر به 177 هزار کاربر خارجی کاهش یافته است. </w:t>
      </w:r>
    </w:p>
    <w:p w14:paraId="72AC0BFB" w14:textId="77777777" w:rsidR="00126B26" w:rsidRPr="00602933" w:rsidRDefault="00126B26" w:rsidP="00EC7078">
      <w:pPr>
        <w:spacing w:line="276" w:lineRule="auto"/>
        <w:ind w:firstLine="245"/>
        <w:rPr>
          <w:rtl/>
          <w:lang w:bidi="fa-IR"/>
        </w:rPr>
      </w:pPr>
      <w:r w:rsidRPr="00602933">
        <w:rPr>
          <w:rFonts w:hint="cs"/>
          <w:rtl/>
          <w:lang w:bidi="fa-IR"/>
        </w:rPr>
        <w:t>با توجه به اقدامات اجرایی انجام شده در سال اخیر استفاده از خدمات ابر داخلی افزایش یافته و تعداد کاربرانی که از فراهم</w:t>
      </w:r>
      <w:r w:rsidRPr="00602933">
        <w:rPr>
          <w:rFonts w:hint="eastAsia"/>
          <w:rtl/>
          <w:lang w:bidi="fa-IR"/>
        </w:rPr>
        <w:t>‌</w:t>
      </w:r>
      <w:r w:rsidRPr="00602933">
        <w:rPr>
          <w:rFonts w:hint="cs"/>
          <w:rtl/>
          <w:lang w:bidi="fa-IR"/>
        </w:rPr>
        <w:t xml:space="preserve">کنندگان خدمات ابر خارجی استفاده </w:t>
      </w:r>
      <w:r>
        <w:rPr>
          <w:rFonts w:hint="cs"/>
          <w:rtl/>
          <w:lang w:bidi="fa-IR"/>
        </w:rPr>
        <w:t>می‌کنند</w:t>
      </w:r>
      <w:r w:rsidRPr="00602933">
        <w:rPr>
          <w:rFonts w:hint="cs"/>
          <w:rtl/>
          <w:lang w:bidi="fa-IR"/>
        </w:rPr>
        <w:t xml:space="preserve"> کاهش یافته است. این اقدامات شامل موارد زیر است:</w:t>
      </w:r>
    </w:p>
    <w:p w14:paraId="4D5492F2" w14:textId="77777777" w:rsidR="00126B26" w:rsidRPr="00602933" w:rsidRDefault="00126B26" w:rsidP="00EC7078">
      <w:pPr>
        <w:pStyle w:val="ListParagraph"/>
        <w:numPr>
          <w:ilvl w:val="0"/>
          <w:numId w:val="22"/>
        </w:numPr>
        <w:spacing w:line="276" w:lineRule="auto"/>
        <w:rPr>
          <w:rtl/>
          <w:lang w:bidi="fa-IR"/>
        </w:rPr>
      </w:pPr>
      <w:r w:rsidRPr="00602933">
        <w:rPr>
          <w:rtl/>
          <w:lang w:bidi="fa-IR"/>
        </w:rPr>
        <w:t>شناسا</w:t>
      </w:r>
      <w:r w:rsidRPr="00602933">
        <w:rPr>
          <w:rFonts w:hint="cs"/>
          <w:rtl/>
          <w:lang w:bidi="fa-IR"/>
        </w:rPr>
        <w:t>یی</w:t>
      </w:r>
      <w:r w:rsidRPr="00602933">
        <w:rPr>
          <w:rtl/>
          <w:lang w:bidi="fa-IR"/>
        </w:rPr>
        <w:t xml:space="preserve"> و شناسنامه</w:t>
      </w:r>
      <w:r w:rsidRPr="00602933">
        <w:rPr>
          <w:rFonts w:hint="cs"/>
          <w:rtl/>
          <w:lang w:bidi="fa-IR"/>
        </w:rPr>
        <w:t>‌</w:t>
      </w:r>
      <w:r w:rsidRPr="00602933">
        <w:rPr>
          <w:rtl/>
          <w:lang w:bidi="fa-IR"/>
        </w:rPr>
        <w:t xml:space="preserve">دار کردن </w:t>
      </w:r>
      <w:r>
        <w:rPr>
          <w:rtl/>
          <w:lang w:bidi="fa-IR"/>
        </w:rPr>
        <w:t>شرکت‌ها</w:t>
      </w:r>
      <w:r w:rsidRPr="00602933">
        <w:rPr>
          <w:rFonts w:hint="cs"/>
          <w:rtl/>
          <w:lang w:bidi="fa-IR"/>
        </w:rPr>
        <w:t>ی</w:t>
      </w:r>
      <w:r w:rsidRPr="00602933">
        <w:rPr>
          <w:rtl/>
          <w:lang w:bidi="fa-IR"/>
        </w:rPr>
        <w:t xml:space="preserve"> </w:t>
      </w:r>
      <w:r>
        <w:rPr>
          <w:rtl/>
          <w:lang w:bidi="fa-IR"/>
        </w:rPr>
        <w:t>ارائه‌دهنده</w:t>
      </w:r>
      <w:r w:rsidRPr="00602933">
        <w:rPr>
          <w:rtl/>
          <w:lang w:bidi="fa-IR"/>
        </w:rPr>
        <w:t xml:space="preserve"> خدمات ابر</w:t>
      </w:r>
      <w:r w:rsidRPr="00602933">
        <w:rPr>
          <w:rFonts w:hint="cs"/>
          <w:rtl/>
          <w:lang w:bidi="fa-IR"/>
        </w:rPr>
        <w:t>ی</w:t>
      </w:r>
      <w:r w:rsidRPr="00602933">
        <w:rPr>
          <w:rtl/>
          <w:lang w:bidi="fa-IR"/>
        </w:rPr>
        <w:t xml:space="preserve"> </w:t>
      </w:r>
      <w:r w:rsidRPr="00602933">
        <w:rPr>
          <w:rFonts w:hint="cs"/>
          <w:rtl/>
          <w:lang w:bidi="fa-IR"/>
        </w:rPr>
        <w:t xml:space="preserve">عمومی </w:t>
      </w:r>
      <w:r w:rsidRPr="00602933">
        <w:rPr>
          <w:rtl/>
          <w:lang w:bidi="fa-IR"/>
        </w:rPr>
        <w:t xml:space="preserve">در داخل کشور </w:t>
      </w:r>
    </w:p>
    <w:p w14:paraId="40962402" w14:textId="77777777" w:rsidR="00126B26" w:rsidRPr="00602933" w:rsidRDefault="00126B26" w:rsidP="00EC7078">
      <w:pPr>
        <w:pStyle w:val="ListParagraph"/>
        <w:numPr>
          <w:ilvl w:val="0"/>
          <w:numId w:val="22"/>
        </w:numPr>
        <w:spacing w:line="276" w:lineRule="auto"/>
        <w:rPr>
          <w:rtl/>
          <w:lang w:bidi="fa-IR"/>
        </w:rPr>
      </w:pPr>
      <w:r w:rsidRPr="00602933">
        <w:rPr>
          <w:rtl/>
          <w:lang w:bidi="fa-IR"/>
        </w:rPr>
        <w:t>خر</w:t>
      </w:r>
      <w:r w:rsidRPr="00602933">
        <w:rPr>
          <w:rFonts w:hint="cs"/>
          <w:rtl/>
          <w:lang w:bidi="fa-IR"/>
        </w:rPr>
        <w:t>ی</w:t>
      </w:r>
      <w:r w:rsidRPr="00602933">
        <w:rPr>
          <w:rFonts w:hint="eastAsia"/>
          <w:rtl/>
          <w:lang w:bidi="fa-IR"/>
        </w:rPr>
        <w:t>د</w:t>
      </w:r>
      <w:r w:rsidRPr="00602933">
        <w:rPr>
          <w:rtl/>
          <w:lang w:bidi="fa-IR"/>
        </w:rPr>
        <w:t xml:space="preserve"> </w:t>
      </w:r>
      <w:r>
        <w:rPr>
          <w:rtl/>
          <w:lang w:bidi="fa-IR"/>
        </w:rPr>
        <w:t>سرویس‌ها</w:t>
      </w:r>
      <w:r w:rsidRPr="00602933">
        <w:rPr>
          <w:rFonts w:hint="cs"/>
          <w:rtl/>
          <w:lang w:bidi="fa-IR"/>
        </w:rPr>
        <w:t>ی</w:t>
      </w:r>
      <w:r w:rsidRPr="00602933">
        <w:rPr>
          <w:rtl/>
          <w:lang w:bidi="fa-IR"/>
        </w:rPr>
        <w:t xml:space="preserve"> ابر</w:t>
      </w:r>
      <w:r w:rsidRPr="00602933">
        <w:rPr>
          <w:rFonts w:hint="cs"/>
          <w:rtl/>
          <w:lang w:bidi="fa-IR"/>
        </w:rPr>
        <w:t>ی</w:t>
      </w:r>
      <w:r w:rsidRPr="00602933">
        <w:rPr>
          <w:rtl/>
          <w:lang w:bidi="fa-IR"/>
        </w:rPr>
        <w:t xml:space="preserve"> دستگاه</w:t>
      </w:r>
      <w:r w:rsidRPr="00602933">
        <w:rPr>
          <w:rFonts w:hint="cs"/>
          <w:rtl/>
          <w:lang w:bidi="fa-IR"/>
        </w:rPr>
        <w:t>‌</w:t>
      </w:r>
      <w:r w:rsidRPr="00602933">
        <w:rPr>
          <w:rtl/>
          <w:lang w:bidi="fa-IR"/>
        </w:rPr>
        <w:t>ها</w:t>
      </w:r>
      <w:r w:rsidRPr="00602933">
        <w:rPr>
          <w:rFonts w:hint="cs"/>
          <w:rtl/>
          <w:lang w:bidi="fa-IR"/>
        </w:rPr>
        <w:t>ی</w:t>
      </w:r>
      <w:r w:rsidRPr="00602933">
        <w:rPr>
          <w:rtl/>
          <w:lang w:bidi="fa-IR"/>
        </w:rPr>
        <w:t xml:space="preserve"> دولت</w:t>
      </w:r>
      <w:r w:rsidRPr="00602933">
        <w:rPr>
          <w:rFonts w:hint="cs"/>
          <w:rtl/>
          <w:lang w:bidi="fa-IR"/>
        </w:rPr>
        <w:t>ی</w:t>
      </w:r>
      <w:r w:rsidRPr="00602933">
        <w:rPr>
          <w:rtl/>
          <w:lang w:bidi="fa-IR"/>
        </w:rPr>
        <w:t xml:space="preserve"> و غ</w:t>
      </w:r>
      <w:r w:rsidRPr="00602933">
        <w:rPr>
          <w:rFonts w:hint="cs"/>
          <w:rtl/>
          <w:lang w:bidi="fa-IR"/>
        </w:rPr>
        <w:t>ی</w:t>
      </w:r>
      <w:r w:rsidRPr="00602933">
        <w:rPr>
          <w:rFonts w:hint="eastAsia"/>
          <w:rtl/>
          <w:lang w:bidi="fa-IR"/>
        </w:rPr>
        <w:t>ر</w:t>
      </w:r>
      <w:r w:rsidRPr="00602933">
        <w:rPr>
          <w:rtl/>
          <w:lang w:bidi="fa-IR"/>
        </w:rPr>
        <w:t xml:space="preserve"> دولت</w:t>
      </w:r>
      <w:r w:rsidRPr="00602933">
        <w:rPr>
          <w:rFonts w:hint="cs"/>
          <w:rtl/>
          <w:lang w:bidi="fa-IR"/>
        </w:rPr>
        <w:t>ی</w:t>
      </w:r>
      <w:r w:rsidRPr="00602933">
        <w:rPr>
          <w:rtl/>
          <w:lang w:bidi="fa-IR"/>
        </w:rPr>
        <w:t xml:space="preserve"> از </w:t>
      </w:r>
      <w:r>
        <w:rPr>
          <w:rtl/>
          <w:lang w:bidi="fa-IR"/>
        </w:rPr>
        <w:t>شرکت‌ها</w:t>
      </w:r>
      <w:r w:rsidRPr="00602933">
        <w:rPr>
          <w:rFonts w:hint="cs"/>
          <w:rtl/>
          <w:lang w:bidi="fa-IR"/>
        </w:rPr>
        <w:t>ی</w:t>
      </w:r>
      <w:r w:rsidRPr="00602933">
        <w:rPr>
          <w:rtl/>
          <w:lang w:bidi="fa-IR"/>
        </w:rPr>
        <w:t xml:space="preserve"> دارا</w:t>
      </w:r>
      <w:r w:rsidRPr="00602933">
        <w:rPr>
          <w:rFonts w:hint="cs"/>
          <w:rtl/>
          <w:lang w:bidi="fa-IR"/>
        </w:rPr>
        <w:t>ی</w:t>
      </w:r>
      <w:r w:rsidRPr="00602933">
        <w:rPr>
          <w:rtl/>
          <w:lang w:bidi="fa-IR"/>
        </w:rPr>
        <w:t xml:space="preserve"> شناسنامه ارائه خدمت</w:t>
      </w:r>
      <w:r w:rsidRPr="00602933">
        <w:rPr>
          <w:rFonts w:hint="cs"/>
          <w:rtl/>
          <w:lang w:bidi="fa-IR"/>
        </w:rPr>
        <w:t xml:space="preserve"> </w:t>
      </w:r>
    </w:p>
    <w:p w14:paraId="5AF02F40" w14:textId="77777777" w:rsidR="00126B26" w:rsidRPr="00602933" w:rsidRDefault="00126B26" w:rsidP="00EC7078">
      <w:pPr>
        <w:pStyle w:val="ListParagraph"/>
        <w:numPr>
          <w:ilvl w:val="0"/>
          <w:numId w:val="22"/>
        </w:numPr>
        <w:spacing w:line="276" w:lineRule="auto"/>
        <w:rPr>
          <w:rtl/>
          <w:lang w:bidi="fa-IR"/>
        </w:rPr>
      </w:pPr>
      <w:r>
        <w:rPr>
          <w:rFonts w:hint="cs"/>
          <w:rtl/>
          <w:lang w:bidi="fa-IR"/>
        </w:rPr>
        <w:t>تدوین</w:t>
      </w:r>
      <w:r w:rsidRPr="00602933">
        <w:rPr>
          <w:rtl/>
          <w:lang w:bidi="fa-IR"/>
        </w:rPr>
        <w:t xml:space="preserve"> پ</w:t>
      </w:r>
      <w:r w:rsidRPr="00602933">
        <w:rPr>
          <w:rFonts w:hint="cs"/>
          <w:rtl/>
          <w:lang w:bidi="fa-IR"/>
        </w:rPr>
        <w:t>ی</w:t>
      </w:r>
      <w:r w:rsidRPr="00602933">
        <w:rPr>
          <w:rFonts w:hint="eastAsia"/>
          <w:rtl/>
          <w:lang w:bidi="fa-IR"/>
        </w:rPr>
        <w:t>ش</w:t>
      </w:r>
      <w:r>
        <w:rPr>
          <w:rFonts w:hint="cs"/>
          <w:rtl/>
          <w:lang w:bidi="fa-IR"/>
        </w:rPr>
        <w:t>‌</w:t>
      </w:r>
      <w:r w:rsidRPr="00602933">
        <w:rPr>
          <w:rtl/>
          <w:lang w:bidi="fa-IR"/>
        </w:rPr>
        <w:t>نو</w:t>
      </w:r>
      <w:r w:rsidRPr="00602933">
        <w:rPr>
          <w:rFonts w:hint="cs"/>
          <w:rtl/>
          <w:lang w:bidi="fa-IR"/>
        </w:rPr>
        <w:t>ی</w:t>
      </w:r>
      <w:r w:rsidRPr="00602933">
        <w:rPr>
          <w:rFonts w:hint="eastAsia"/>
          <w:rtl/>
          <w:lang w:bidi="fa-IR"/>
        </w:rPr>
        <w:t>س</w:t>
      </w:r>
      <w:r w:rsidRPr="00602933">
        <w:rPr>
          <w:rtl/>
          <w:lang w:bidi="fa-IR"/>
        </w:rPr>
        <w:t xml:space="preserve"> قانون الزام </w:t>
      </w:r>
      <w:r>
        <w:rPr>
          <w:rtl/>
          <w:lang w:bidi="fa-IR"/>
        </w:rPr>
        <w:t>دستگاه‌ها</w:t>
      </w:r>
      <w:r w:rsidRPr="00602933">
        <w:rPr>
          <w:rFonts w:hint="cs"/>
          <w:rtl/>
          <w:lang w:bidi="fa-IR"/>
        </w:rPr>
        <w:t>ی</w:t>
      </w:r>
      <w:r w:rsidRPr="00602933">
        <w:rPr>
          <w:rtl/>
          <w:lang w:bidi="fa-IR"/>
        </w:rPr>
        <w:t xml:space="preserve"> دولت</w:t>
      </w:r>
      <w:r w:rsidRPr="00602933">
        <w:rPr>
          <w:rFonts w:hint="cs"/>
          <w:rtl/>
          <w:lang w:bidi="fa-IR"/>
        </w:rPr>
        <w:t>ی</w:t>
      </w:r>
      <w:r w:rsidRPr="00602933">
        <w:rPr>
          <w:rtl/>
          <w:lang w:bidi="fa-IR"/>
        </w:rPr>
        <w:t xml:space="preserve"> به استفاده از خدمات ابر</w:t>
      </w:r>
      <w:r w:rsidRPr="00602933">
        <w:rPr>
          <w:rFonts w:hint="cs"/>
          <w:rtl/>
          <w:lang w:bidi="fa-IR"/>
        </w:rPr>
        <w:t>ی</w:t>
      </w:r>
      <w:r w:rsidRPr="00602933">
        <w:rPr>
          <w:rtl/>
          <w:lang w:bidi="fa-IR"/>
        </w:rPr>
        <w:t xml:space="preserve"> بوم</w:t>
      </w:r>
      <w:r w:rsidRPr="00602933">
        <w:rPr>
          <w:rFonts w:hint="cs"/>
          <w:rtl/>
          <w:lang w:bidi="fa-IR"/>
        </w:rPr>
        <w:t>ی</w:t>
      </w:r>
      <w:r w:rsidRPr="00602933">
        <w:rPr>
          <w:rtl/>
          <w:lang w:bidi="fa-IR"/>
        </w:rPr>
        <w:t xml:space="preserve"> کشور</w:t>
      </w:r>
    </w:p>
    <w:p w14:paraId="4B5191E0" w14:textId="77777777" w:rsidR="00126B26" w:rsidRPr="00602933" w:rsidRDefault="00126B26" w:rsidP="00EC7078">
      <w:pPr>
        <w:pStyle w:val="ListParagraph"/>
        <w:numPr>
          <w:ilvl w:val="0"/>
          <w:numId w:val="22"/>
        </w:numPr>
        <w:spacing w:line="276" w:lineRule="auto"/>
        <w:rPr>
          <w:rtl/>
          <w:lang w:bidi="fa-IR"/>
        </w:rPr>
      </w:pPr>
      <w:r w:rsidRPr="00602933">
        <w:rPr>
          <w:rtl/>
          <w:lang w:bidi="fa-IR"/>
        </w:rPr>
        <w:t>حما</w:t>
      </w:r>
      <w:r w:rsidRPr="00602933">
        <w:rPr>
          <w:rFonts w:hint="cs"/>
          <w:rtl/>
          <w:lang w:bidi="fa-IR"/>
        </w:rPr>
        <w:t>ی</w:t>
      </w:r>
      <w:r w:rsidRPr="00602933">
        <w:rPr>
          <w:rFonts w:hint="eastAsia"/>
          <w:rtl/>
          <w:lang w:bidi="fa-IR"/>
        </w:rPr>
        <w:t>ت</w:t>
      </w:r>
      <w:r w:rsidRPr="00602933">
        <w:rPr>
          <w:rtl/>
          <w:lang w:bidi="fa-IR"/>
        </w:rPr>
        <w:t xml:space="preserve"> مال</w:t>
      </w:r>
      <w:r w:rsidRPr="00602933">
        <w:rPr>
          <w:rFonts w:hint="cs"/>
          <w:rtl/>
          <w:lang w:bidi="fa-IR"/>
        </w:rPr>
        <w:t>ی</w:t>
      </w:r>
      <w:r w:rsidRPr="00602933">
        <w:rPr>
          <w:rtl/>
          <w:lang w:bidi="fa-IR"/>
        </w:rPr>
        <w:t xml:space="preserve"> و قانون</w:t>
      </w:r>
      <w:r w:rsidRPr="00602933">
        <w:rPr>
          <w:rFonts w:hint="cs"/>
          <w:rtl/>
          <w:lang w:bidi="fa-IR"/>
        </w:rPr>
        <w:t>‌</w:t>
      </w:r>
      <w:r w:rsidRPr="00602933">
        <w:rPr>
          <w:rtl/>
          <w:lang w:bidi="fa-IR"/>
        </w:rPr>
        <w:t>گذار</w:t>
      </w:r>
      <w:r w:rsidRPr="00602933">
        <w:rPr>
          <w:rFonts w:hint="cs"/>
          <w:rtl/>
          <w:lang w:bidi="fa-IR"/>
        </w:rPr>
        <w:t>ی</w:t>
      </w:r>
      <w:r w:rsidRPr="00602933">
        <w:rPr>
          <w:rtl/>
          <w:lang w:bidi="fa-IR"/>
        </w:rPr>
        <w:t xml:space="preserve"> برا</w:t>
      </w:r>
      <w:r w:rsidRPr="00602933">
        <w:rPr>
          <w:rFonts w:hint="cs"/>
          <w:rtl/>
          <w:lang w:bidi="fa-IR"/>
        </w:rPr>
        <w:t>ی</w:t>
      </w:r>
      <w:r w:rsidRPr="00602933">
        <w:rPr>
          <w:rtl/>
          <w:lang w:bidi="fa-IR"/>
        </w:rPr>
        <w:t xml:space="preserve"> </w:t>
      </w:r>
      <w:r>
        <w:rPr>
          <w:rtl/>
          <w:lang w:bidi="fa-IR"/>
        </w:rPr>
        <w:t>شرکت‌ها</w:t>
      </w:r>
      <w:r w:rsidRPr="00602933">
        <w:rPr>
          <w:rFonts w:hint="cs"/>
          <w:rtl/>
          <w:lang w:bidi="fa-IR"/>
        </w:rPr>
        <w:t>ی</w:t>
      </w:r>
      <w:r w:rsidRPr="00602933">
        <w:rPr>
          <w:rtl/>
          <w:lang w:bidi="fa-IR"/>
        </w:rPr>
        <w:t xml:space="preserve"> ارائه</w:t>
      </w:r>
      <w:r w:rsidRPr="00602933">
        <w:rPr>
          <w:rFonts w:hint="cs"/>
          <w:rtl/>
          <w:lang w:bidi="fa-IR"/>
        </w:rPr>
        <w:t>‌</w:t>
      </w:r>
      <w:r w:rsidRPr="00602933">
        <w:rPr>
          <w:rtl/>
          <w:lang w:bidi="fa-IR"/>
        </w:rPr>
        <w:t>دهن</w:t>
      </w:r>
      <w:r w:rsidRPr="00602933">
        <w:rPr>
          <w:rFonts w:hint="cs"/>
          <w:rtl/>
          <w:lang w:bidi="fa-IR"/>
        </w:rPr>
        <w:t>ده</w:t>
      </w:r>
      <w:r w:rsidRPr="00602933">
        <w:rPr>
          <w:rtl/>
          <w:lang w:bidi="fa-IR"/>
        </w:rPr>
        <w:t xml:space="preserve"> </w:t>
      </w:r>
      <w:r>
        <w:rPr>
          <w:rtl/>
          <w:lang w:bidi="fa-IR"/>
        </w:rPr>
        <w:t>سرویس‌ها</w:t>
      </w:r>
      <w:r w:rsidRPr="00602933">
        <w:rPr>
          <w:rFonts w:hint="cs"/>
          <w:rtl/>
          <w:lang w:bidi="fa-IR"/>
        </w:rPr>
        <w:t>ی</w:t>
      </w:r>
      <w:r w:rsidRPr="00602933">
        <w:rPr>
          <w:rtl/>
          <w:lang w:bidi="fa-IR"/>
        </w:rPr>
        <w:t xml:space="preserve"> ابر</w:t>
      </w:r>
      <w:r w:rsidRPr="00602933">
        <w:rPr>
          <w:rFonts w:hint="cs"/>
          <w:rtl/>
          <w:lang w:bidi="fa-IR"/>
        </w:rPr>
        <w:t>ی</w:t>
      </w:r>
      <w:r w:rsidRPr="00602933">
        <w:rPr>
          <w:rtl/>
          <w:lang w:bidi="fa-IR"/>
        </w:rPr>
        <w:t xml:space="preserve"> با مق</w:t>
      </w:r>
      <w:r w:rsidRPr="00602933">
        <w:rPr>
          <w:rFonts w:hint="cs"/>
          <w:rtl/>
          <w:lang w:bidi="fa-IR"/>
        </w:rPr>
        <w:t>ی</w:t>
      </w:r>
      <w:r w:rsidRPr="00602933">
        <w:rPr>
          <w:rFonts w:hint="eastAsia"/>
          <w:rtl/>
          <w:lang w:bidi="fa-IR"/>
        </w:rPr>
        <w:t>اس</w:t>
      </w:r>
      <w:r w:rsidRPr="00602933">
        <w:rPr>
          <w:rtl/>
          <w:lang w:bidi="fa-IR"/>
        </w:rPr>
        <w:t xml:space="preserve"> کوچک</w:t>
      </w:r>
    </w:p>
    <w:p w14:paraId="1356203C" w14:textId="77777777" w:rsidR="00126B26" w:rsidRPr="00602933" w:rsidRDefault="00126B26" w:rsidP="00EC7078">
      <w:pPr>
        <w:pStyle w:val="ListParagraph"/>
        <w:numPr>
          <w:ilvl w:val="0"/>
          <w:numId w:val="22"/>
        </w:numPr>
        <w:spacing w:line="276" w:lineRule="auto"/>
        <w:rPr>
          <w:rtl/>
          <w:lang w:bidi="fa-IR"/>
        </w:rPr>
      </w:pPr>
      <w:r w:rsidRPr="00602933">
        <w:rPr>
          <w:rtl/>
          <w:lang w:bidi="fa-IR"/>
        </w:rPr>
        <w:t xml:space="preserve">انتقال </w:t>
      </w:r>
      <w:r>
        <w:rPr>
          <w:rtl/>
          <w:lang w:bidi="fa-IR"/>
        </w:rPr>
        <w:t>زیرساخت‌ها</w:t>
      </w:r>
      <w:r w:rsidRPr="00602933">
        <w:rPr>
          <w:rFonts w:hint="cs"/>
          <w:rtl/>
          <w:lang w:bidi="fa-IR"/>
        </w:rPr>
        <w:t>ی</w:t>
      </w:r>
      <w:r w:rsidRPr="00602933">
        <w:rPr>
          <w:rtl/>
          <w:lang w:bidi="fa-IR"/>
        </w:rPr>
        <w:t xml:space="preserve"> اطلاعات</w:t>
      </w:r>
      <w:r w:rsidRPr="00602933">
        <w:rPr>
          <w:rFonts w:hint="cs"/>
          <w:rtl/>
          <w:lang w:bidi="fa-IR"/>
        </w:rPr>
        <w:t>ی</w:t>
      </w:r>
      <w:r w:rsidRPr="00602933">
        <w:rPr>
          <w:rtl/>
          <w:lang w:bidi="fa-IR"/>
        </w:rPr>
        <w:t xml:space="preserve"> فعل</w:t>
      </w:r>
      <w:r w:rsidRPr="00602933">
        <w:rPr>
          <w:rFonts w:hint="cs"/>
          <w:rtl/>
          <w:lang w:bidi="fa-IR"/>
        </w:rPr>
        <w:t>ی</w:t>
      </w:r>
      <w:r w:rsidRPr="00602933">
        <w:rPr>
          <w:rtl/>
          <w:lang w:bidi="fa-IR"/>
        </w:rPr>
        <w:t xml:space="preserve"> بر رو</w:t>
      </w:r>
      <w:r w:rsidRPr="00602933">
        <w:rPr>
          <w:rFonts w:hint="cs"/>
          <w:rtl/>
          <w:lang w:bidi="fa-IR"/>
        </w:rPr>
        <w:t>ی</w:t>
      </w:r>
      <w:r w:rsidRPr="00602933">
        <w:rPr>
          <w:rtl/>
          <w:lang w:bidi="fa-IR"/>
        </w:rPr>
        <w:t xml:space="preserve"> </w:t>
      </w:r>
      <w:r>
        <w:rPr>
          <w:rtl/>
          <w:lang w:bidi="fa-IR"/>
        </w:rPr>
        <w:t>زیرساخت‌ها</w:t>
      </w:r>
      <w:r w:rsidRPr="00602933">
        <w:rPr>
          <w:rFonts w:hint="cs"/>
          <w:rtl/>
          <w:lang w:bidi="fa-IR"/>
        </w:rPr>
        <w:t>ی</w:t>
      </w:r>
      <w:r w:rsidRPr="00602933">
        <w:rPr>
          <w:rtl/>
          <w:lang w:bidi="fa-IR"/>
        </w:rPr>
        <w:t xml:space="preserve"> ابر</w:t>
      </w:r>
      <w:r w:rsidRPr="00602933">
        <w:rPr>
          <w:rFonts w:hint="cs"/>
          <w:rtl/>
          <w:lang w:bidi="fa-IR"/>
        </w:rPr>
        <w:t>ی</w:t>
      </w:r>
    </w:p>
    <w:p w14:paraId="6A1F59D0" w14:textId="77777777" w:rsidR="00126B26" w:rsidRPr="00602933" w:rsidRDefault="00126B26" w:rsidP="00EC7078">
      <w:pPr>
        <w:pStyle w:val="ListParagraph"/>
        <w:numPr>
          <w:ilvl w:val="0"/>
          <w:numId w:val="22"/>
        </w:numPr>
        <w:spacing w:line="276" w:lineRule="auto"/>
        <w:rPr>
          <w:rtl/>
          <w:lang w:bidi="fa-IR"/>
        </w:rPr>
      </w:pPr>
      <w:r w:rsidRPr="00602933">
        <w:rPr>
          <w:rtl/>
          <w:lang w:bidi="fa-IR"/>
        </w:rPr>
        <w:t>تدو</w:t>
      </w:r>
      <w:r w:rsidRPr="00602933">
        <w:rPr>
          <w:rFonts w:hint="cs"/>
          <w:rtl/>
          <w:lang w:bidi="fa-IR"/>
        </w:rPr>
        <w:t>ی</w:t>
      </w:r>
      <w:r w:rsidRPr="00602933">
        <w:rPr>
          <w:rFonts w:hint="eastAsia"/>
          <w:rtl/>
          <w:lang w:bidi="fa-IR"/>
        </w:rPr>
        <w:t>ن،</w:t>
      </w:r>
      <w:r w:rsidRPr="00602933">
        <w:rPr>
          <w:rtl/>
          <w:lang w:bidi="fa-IR"/>
        </w:rPr>
        <w:t xml:space="preserve"> پ</w:t>
      </w:r>
      <w:r w:rsidRPr="00602933">
        <w:rPr>
          <w:rFonts w:hint="cs"/>
          <w:rtl/>
          <w:lang w:bidi="fa-IR"/>
        </w:rPr>
        <w:t>ی</w:t>
      </w:r>
      <w:r w:rsidRPr="00602933">
        <w:rPr>
          <w:rFonts w:hint="eastAsia"/>
          <w:rtl/>
          <w:lang w:bidi="fa-IR"/>
        </w:rPr>
        <w:t>گ</w:t>
      </w:r>
      <w:r w:rsidRPr="00602933">
        <w:rPr>
          <w:rFonts w:hint="cs"/>
          <w:rtl/>
          <w:lang w:bidi="fa-IR"/>
        </w:rPr>
        <w:t>ی</w:t>
      </w:r>
      <w:r w:rsidRPr="00602933">
        <w:rPr>
          <w:rFonts w:hint="eastAsia"/>
          <w:rtl/>
          <w:lang w:bidi="fa-IR"/>
        </w:rPr>
        <w:t>ر</w:t>
      </w:r>
      <w:r w:rsidRPr="00602933">
        <w:rPr>
          <w:rFonts w:hint="cs"/>
          <w:rtl/>
          <w:lang w:bidi="fa-IR"/>
        </w:rPr>
        <w:t>ی</w:t>
      </w:r>
      <w:r w:rsidRPr="00602933">
        <w:rPr>
          <w:rtl/>
          <w:lang w:bidi="fa-IR"/>
        </w:rPr>
        <w:t xml:space="preserve"> و تصو</w:t>
      </w:r>
      <w:r w:rsidRPr="00602933">
        <w:rPr>
          <w:rFonts w:hint="cs"/>
          <w:rtl/>
          <w:lang w:bidi="fa-IR"/>
        </w:rPr>
        <w:t>ی</w:t>
      </w:r>
      <w:r w:rsidRPr="00602933">
        <w:rPr>
          <w:rFonts w:hint="eastAsia"/>
          <w:rtl/>
          <w:lang w:bidi="fa-IR"/>
        </w:rPr>
        <w:t>ب</w:t>
      </w:r>
      <w:r w:rsidRPr="00602933">
        <w:rPr>
          <w:rtl/>
          <w:lang w:bidi="fa-IR"/>
        </w:rPr>
        <w:t xml:space="preserve"> و اجرا</w:t>
      </w:r>
      <w:r w:rsidRPr="00602933">
        <w:rPr>
          <w:rFonts w:hint="cs"/>
          <w:rtl/>
          <w:lang w:bidi="fa-IR"/>
        </w:rPr>
        <w:t>ی</w:t>
      </w:r>
      <w:r w:rsidRPr="00602933">
        <w:rPr>
          <w:rtl/>
          <w:lang w:bidi="fa-IR"/>
        </w:rPr>
        <w:t xml:space="preserve"> آ</w:t>
      </w:r>
      <w:r w:rsidRPr="00602933">
        <w:rPr>
          <w:rFonts w:hint="cs"/>
          <w:rtl/>
          <w:lang w:bidi="fa-IR"/>
        </w:rPr>
        <w:t>یی</w:t>
      </w:r>
      <w:r w:rsidRPr="00602933">
        <w:rPr>
          <w:rFonts w:hint="eastAsia"/>
          <w:rtl/>
          <w:lang w:bidi="fa-IR"/>
        </w:rPr>
        <w:t>ن</w:t>
      </w:r>
      <w:r w:rsidRPr="00602933">
        <w:rPr>
          <w:rtl/>
          <w:lang w:bidi="fa-IR"/>
        </w:rPr>
        <w:t xml:space="preserve"> نامه اجرا</w:t>
      </w:r>
      <w:r w:rsidRPr="00602933">
        <w:rPr>
          <w:rFonts w:hint="cs"/>
          <w:rtl/>
          <w:lang w:bidi="fa-IR"/>
        </w:rPr>
        <w:t>یی</w:t>
      </w:r>
      <w:r w:rsidRPr="00602933">
        <w:rPr>
          <w:rtl/>
          <w:lang w:bidi="fa-IR"/>
        </w:rPr>
        <w:t xml:space="preserve"> ماده 107 قانون برنامه هفتم توسعه</w:t>
      </w:r>
      <w:r w:rsidRPr="00602933">
        <w:rPr>
          <w:rFonts w:hint="cs"/>
          <w:rtl/>
          <w:lang w:bidi="fa-IR"/>
        </w:rPr>
        <w:t xml:space="preserve"> با تمرکز بر ایجاد و توسعه ابر دولت و اتصال مراکز داده اصلی و پشتیبان و دستگاه</w:t>
      </w:r>
      <w:r w:rsidRPr="00602933">
        <w:rPr>
          <w:rFonts w:hint="eastAsia"/>
          <w:rtl/>
          <w:lang w:bidi="fa-IR"/>
        </w:rPr>
        <w:t>‌</w:t>
      </w:r>
      <w:r w:rsidRPr="00602933">
        <w:rPr>
          <w:rFonts w:hint="cs"/>
          <w:rtl/>
          <w:lang w:bidi="fa-IR"/>
        </w:rPr>
        <w:t>های اجرایی به ابر یکپارچه دولت</w:t>
      </w:r>
    </w:p>
    <w:p w14:paraId="4FC56D5C" w14:textId="77777777" w:rsidR="00126B26" w:rsidRPr="00602933" w:rsidRDefault="00126B26" w:rsidP="00EC7078">
      <w:pPr>
        <w:pStyle w:val="ListParagraph"/>
        <w:numPr>
          <w:ilvl w:val="0"/>
          <w:numId w:val="22"/>
        </w:numPr>
        <w:spacing w:line="276" w:lineRule="auto"/>
        <w:rPr>
          <w:rtl/>
          <w:lang w:bidi="fa-IR"/>
        </w:rPr>
      </w:pPr>
      <w:r w:rsidRPr="00602933">
        <w:rPr>
          <w:rtl/>
          <w:lang w:bidi="fa-IR"/>
        </w:rPr>
        <w:t>ا</w:t>
      </w:r>
      <w:r w:rsidRPr="00602933">
        <w:rPr>
          <w:rFonts w:hint="cs"/>
          <w:rtl/>
          <w:lang w:bidi="fa-IR"/>
        </w:rPr>
        <w:t>ی</w:t>
      </w:r>
      <w:r w:rsidRPr="00602933">
        <w:rPr>
          <w:rFonts w:hint="eastAsia"/>
          <w:rtl/>
          <w:lang w:bidi="fa-IR"/>
        </w:rPr>
        <w:t>جاد</w:t>
      </w:r>
      <w:r w:rsidRPr="00602933">
        <w:rPr>
          <w:rtl/>
          <w:lang w:bidi="fa-IR"/>
        </w:rPr>
        <w:t xml:space="preserve"> </w:t>
      </w:r>
      <w:r>
        <w:rPr>
          <w:rtl/>
          <w:lang w:bidi="fa-IR"/>
        </w:rPr>
        <w:t>زیرساخت‌</w:t>
      </w:r>
      <w:r w:rsidRPr="00602933">
        <w:rPr>
          <w:rtl/>
          <w:lang w:bidi="fa-IR"/>
        </w:rPr>
        <w:t xml:space="preserve"> مراکز داده ابردولت در شهر تهران و خارج از تهران</w:t>
      </w:r>
    </w:p>
    <w:p w14:paraId="6401325E" w14:textId="77777777" w:rsidR="00126B26" w:rsidRDefault="00126B26" w:rsidP="00EC7078">
      <w:pPr>
        <w:pStyle w:val="ListParagraph"/>
        <w:numPr>
          <w:ilvl w:val="0"/>
          <w:numId w:val="22"/>
        </w:numPr>
        <w:spacing w:line="276" w:lineRule="auto"/>
        <w:rPr>
          <w:lang w:bidi="fa-IR"/>
        </w:rPr>
      </w:pPr>
      <w:r>
        <w:rPr>
          <w:rtl/>
          <w:lang w:bidi="fa-IR"/>
        </w:rPr>
        <w:t>حمایت‌ها</w:t>
      </w:r>
      <w:r w:rsidRPr="00602933">
        <w:rPr>
          <w:rFonts w:hint="cs"/>
          <w:rtl/>
          <w:lang w:bidi="fa-IR"/>
        </w:rPr>
        <w:t>ی</w:t>
      </w:r>
      <w:r w:rsidRPr="00602933">
        <w:rPr>
          <w:rtl/>
          <w:lang w:bidi="fa-IR"/>
        </w:rPr>
        <w:t xml:space="preserve"> مال</w:t>
      </w:r>
      <w:r w:rsidRPr="00602933">
        <w:rPr>
          <w:rFonts w:hint="cs"/>
          <w:rtl/>
          <w:lang w:bidi="fa-IR"/>
        </w:rPr>
        <w:t>ی</w:t>
      </w:r>
      <w:r w:rsidRPr="00602933">
        <w:rPr>
          <w:rFonts w:hint="eastAsia"/>
          <w:rtl/>
          <w:lang w:bidi="fa-IR"/>
        </w:rPr>
        <w:t>،</w:t>
      </w:r>
      <w:r w:rsidRPr="00602933">
        <w:rPr>
          <w:rtl/>
          <w:lang w:bidi="fa-IR"/>
        </w:rPr>
        <w:t xml:space="preserve"> فن</w:t>
      </w:r>
      <w:r w:rsidRPr="00602933">
        <w:rPr>
          <w:rFonts w:hint="cs"/>
          <w:rtl/>
          <w:lang w:bidi="fa-IR"/>
        </w:rPr>
        <w:t>ی</w:t>
      </w:r>
      <w:r w:rsidRPr="00602933">
        <w:rPr>
          <w:rFonts w:hint="eastAsia"/>
          <w:rtl/>
          <w:lang w:bidi="fa-IR"/>
        </w:rPr>
        <w:t>،</w:t>
      </w:r>
      <w:r w:rsidRPr="00602933">
        <w:rPr>
          <w:rtl/>
          <w:lang w:bidi="fa-IR"/>
        </w:rPr>
        <w:t xml:space="preserve"> انجام فرهنگ</w:t>
      </w:r>
      <w:r w:rsidRPr="00602933">
        <w:rPr>
          <w:rFonts w:hint="cs"/>
          <w:rtl/>
          <w:lang w:bidi="fa-IR"/>
        </w:rPr>
        <w:t>‌</w:t>
      </w:r>
      <w:r w:rsidRPr="00602933">
        <w:rPr>
          <w:rtl/>
          <w:lang w:bidi="fa-IR"/>
        </w:rPr>
        <w:t>ساز</w:t>
      </w:r>
      <w:r w:rsidRPr="00602933">
        <w:rPr>
          <w:rFonts w:hint="cs"/>
          <w:rtl/>
          <w:lang w:bidi="fa-IR"/>
        </w:rPr>
        <w:t>ی</w:t>
      </w:r>
      <w:r w:rsidRPr="00602933">
        <w:rPr>
          <w:rtl/>
          <w:lang w:bidi="fa-IR"/>
        </w:rPr>
        <w:t xml:space="preserve"> و س</w:t>
      </w:r>
      <w:r w:rsidRPr="00602933">
        <w:rPr>
          <w:rFonts w:hint="cs"/>
          <w:rtl/>
          <w:lang w:bidi="fa-IR"/>
        </w:rPr>
        <w:t>ی</w:t>
      </w:r>
      <w:r w:rsidRPr="00602933">
        <w:rPr>
          <w:rFonts w:hint="eastAsia"/>
          <w:rtl/>
          <w:lang w:bidi="fa-IR"/>
        </w:rPr>
        <w:t>است</w:t>
      </w:r>
      <w:r w:rsidRPr="00602933">
        <w:rPr>
          <w:rFonts w:hint="cs"/>
          <w:rtl/>
          <w:lang w:bidi="fa-IR"/>
        </w:rPr>
        <w:t>‌</w:t>
      </w:r>
      <w:r w:rsidRPr="00602933">
        <w:rPr>
          <w:rtl/>
          <w:lang w:bidi="fa-IR"/>
        </w:rPr>
        <w:t>گذار</w:t>
      </w:r>
      <w:r w:rsidRPr="00602933">
        <w:rPr>
          <w:rFonts w:hint="cs"/>
          <w:rtl/>
          <w:lang w:bidi="fa-IR"/>
        </w:rPr>
        <w:t>ی در استفاده ابر دولت و خدمات ابر عمومی بومی</w:t>
      </w:r>
    </w:p>
    <w:p w14:paraId="1CF63916" w14:textId="77777777" w:rsidR="00126B26" w:rsidRDefault="00126B26" w:rsidP="00EC7078">
      <w:pPr>
        <w:spacing w:line="276" w:lineRule="auto"/>
        <w:ind w:firstLine="245"/>
        <w:rPr>
          <w:sz w:val="28"/>
          <w:rtl/>
          <w:lang w:bidi="fa-IR"/>
        </w:rPr>
      </w:pPr>
      <w:r w:rsidRPr="00F127CC">
        <w:rPr>
          <w:rFonts w:hint="cs"/>
          <w:color w:val="000000" w:themeColor="text1"/>
          <w:rtl/>
          <w:lang w:bidi="fa-IR"/>
        </w:rPr>
        <w:lastRenderedPageBreak/>
        <w:t xml:space="preserve">سهم شرکت‌های خارجی نزدیک 2 برابر سهم شرکت‌های فراهم‌کننده خدمات ابری داخلی از بازار کشور است که بر این اساس برای کاهش سهم شرکت‌های خارجی و افزایش شرکت‌های فراهم خدمات ابری داخلی از بازار کشور راهکارها و راهبردهایی </w:t>
      </w:r>
      <w:r w:rsidRPr="00C91CA3">
        <w:rPr>
          <w:rFonts w:hint="cs"/>
          <w:rtl/>
          <w:lang w:bidi="fa-IR"/>
        </w:rPr>
        <w:t>در غالب نقشه را ارائه کرده</w:t>
      </w:r>
      <w:r w:rsidRPr="00C91CA3">
        <w:rPr>
          <w:rFonts w:hint="eastAsia"/>
          <w:rtl/>
          <w:lang w:bidi="fa-IR"/>
        </w:rPr>
        <w:t>‌</w:t>
      </w:r>
      <w:r w:rsidRPr="00C91CA3">
        <w:rPr>
          <w:rFonts w:hint="cs"/>
          <w:rtl/>
          <w:lang w:bidi="fa-IR"/>
        </w:rPr>
        <w:t xml:space="preserve">ایم. </w:t>
      </w:r>
      <w:r w:rsidRPr="00C91CA3">
        <w:rPr>
          <w:rFonts w:hint="cs"/>
          <w:sz w:val="28"/>
          <w:rtl/>
          <w:lang w:bidi="fa-IR"/>
        </w:rPr>
        <w:t>برتری شرکت‌های خارجی در مقایسه با شرکت‌های داخلی به دلیل قیمت پایین</w:t>
      </w:r>
      <w:r w:rsidRPr="00C91CA3">
        <w:rPr>
          <w:rFonts w:hint="eastAsia"/>
          <w:sz w:val="28"/>
          <w:rtl/>
          <w:lang w:bidi="fa-IR"/>
        </w:rPr>
        <w:t>‌</w:t>
      </w:r>
      <w:r w:rsidRPr="00C91CA3">
        <w:rPr>
          <w:rFonts w:hint="cs"/>
          <w:sz w:val="28"/>
          <w:rtl/>
          <w:lang w:bidi="fa-IR"/>
        </w:rPr>
        <w:t>تر، وجود واسط</w:t>
      </w:r>
      <w:r w:rsidRPr="00C91CA3">
        <w:rPr>
          <w:rFonts w:hint="eastAsia"/>
          <w:sz w:val="28"/>
          <w:rtl/>
          <w:lang w:bidi="fa-IR"/>
        </w:rPr>
        <w:t>‌</w:t>
      </w:r>
      <w:r w:rsidRPr="00C91CA3">
        <w:rPr>
          <w:rFonts w:hint="cs"/>
          <w:sz w:val="28"/>
          <w:rtl/>
          <w:lang w:bidi="fa-IR"/>
        </w:rPr>
        <w:t xml:space="preserve">های داخلی برای تهیه آسان سرور، پایداری بهتر برای ایرانیان و قابلیت پشتیبانی بهتر و سریعتر در ایران است. و در </w:t>
      </w:r>
      <w:r w:rsidRPr="00C91CA3">
        <w:rPr>
          <w:sz w:val="28"/>
          <w:rtl/>
          <w:lang w:bidi="fa-IR"/>
        </w:rPr>
        <w:fldChar w:fldCharType="begin"/>
      </w:r>
      <w:r w:rsidRPr="00C91CA3">
        <w:rPr>
          <w:sz w:val="28"/>
          <w:rtl/>
          <w:lang w:bidi="fa-IR"/>
        </w:rPr>
        <w:instrText xml:space="preserve"> </w:instrText>
      </w:r>
      <w:r w:rsidRPr="00C91CA3">
        <w:rPr>
          <w:rFonts w:hint="cs"/>
          <w:sz w:val="28"/>
          <w:lang w:bidi="fa-IR"/>
        </w:rPr>
        <w:instrText>REF</w:instrText>
      </w:r>
      <w:r w:rsidRPr="00C91CA3">
        <w:rPr>
          <w:rFonts w:hint="cs"/>
          <w:sz w:val="28"/>
          <w:rtl/>
          <w:lang w:bidi="fa-IR"/>
        </w:rPr>
        <w:instrText xml:space="preserve"> _</w:instrText>
      </w:r>
      <w:r w:rsidRPr="00C91CA3">
        <w:rPr>
          <w:rFonts w:hint="cs"/>
          <w:sz w:val="28"/>
          <w:lang w:bidi="fa-IR"/>
        </w:rPr>
        <w:instrText>Ref174452295 \h</w:instrText>
      </w:r>
      <w:r w:rsidRPr="00C91CA3">
        <w:rPr>
          <w:sz w:val="28"/>
          <w:rtl/>
          <w:lang w:bidi="fa-IR"/>
        </w:rPr>
        <w:instrText xml:space="preserve"> </w:instrText>
      </w:r>
      <w:r>
        <w:rPr>
          <w:sz w:val="28"/>
          <w:rtl/>
          <w:lang w:bidi="fa-IR"/>
        </w:rPr>
        <w:instrText xml:space="preserve"> \* </w:instrText>
      </w:r>
      <w:r>
        <w:rPr>
          <w:sz w:val="28"/>
          <w:lang w:bidi="fa-IR"/>
        </w:rPr>
        <w:instrText>MERGEFORMAT</w:instrText>
      </w:r>
      <w:r>
        <w:rPr>
          <w:sz w:val="28"/>
          <w:rtl/>
          <w:lang w:bidi="fa-IR"/>
        </w:rPr>
        <w:instrText xml:space="preserve"> </w:instrText>
      </w:r>
      <w:r w:rsidRPr="00C91CA3">
        <w:rPr>
          <w:sz w:val="28"/>
          <w:rtl/>
          <w:lang w:bidi="fa-IR"/>
        </w:rPr>
      </w:r>
      <w:r w:rsidRPr="00C91CA3">
        <w:rPr>
          <w:sz w:val="28"/>
          <w:rtl/>
          <w:lang w:bidi="fa-IR"/>
        </w:rPr>
        <w:fldChar w:fldCharType="separate"/>
      </w:r>
      <w:r w:rsidR="00C21D29" w:rsidRPr="00652227">
        <w:rPr>
          <w:rtl/>
        </w:rPr>
        <w:t>شکل</w:t>
      </w:r>
      <w:r w:rsidR="00C21D29">
        <w:rPr>
          <w:rtl/>
        </w:rPr>
        <w:t xml:space="preserve"> </w:t>
      </w:r>
      <w:r w:rsidR="00C21D29">
        <w:rPr>
          <w:noProof/>
          <w:rtl/>
        </w:rPr>
        <w:t>‏2</w:t>
      </w:r>
      <w:r w:rsidR="00C21D29" w:rsidRPr="00244A42">
        <w:rPr>
          <w:noProof/>
          <w:rtl/>
        </w:rPr>
        <w:noBreakHyphen/>
      </w:r>
      <w:r w:rsidR="00C21D29">
        <w:rPr>
          <w:noProof/>
          <w:rtl/>
        </w:rPr>
        <w:t>15</w:t>
      </w:r>
      <w:r w:rsidRPr="00C91CA3">
        <w:rPr>
          <w:sz w:val="28"/>
          <w:rtl/>
          <w:lang w:bidi="fa-IR"/>
        </w:rPr>
        <w:fldChar w:fldCharType="end"/>
      </w:r>
      <w:r w:rsidRPr="00C91CA3">
        <w:rPr>
          <w:rFonts w:hint="cs"/>
          <w:sz w:val="28"/>
          <w:rtl/>
          <w:lang w:bidi="fa-IR"/>
        </w:rPr>
        <w:t xml:space="preserve"> رویت می‌کنید.</w:t>
      </w:r>
    </w:p>
    <w:p w14:paraId="532CB0A8" w14:textId="77777777" w:rsidR="00EC7078" w:rsidRPr="00AF0AA6" w:rsidRDefault="00EC7078" w:rsidP="00EC7078">
      <w:pPr>
        <w:spacing w:line="276" w:lineRule="auto"/>
        <w:ind w:firstLine="245"/>
        <w:rPr>
          <w:sz w:val="28"/>
          <w:lang w:bidi="fa-IR"/>
        </w:rPr>
      </w:pPr>
    </w:p>
    <w:p w14:paraId="2CF8BAEA" w14:textId="77777777" w:rsidR="00126B26" w:rsidRDefault="00126B26" w:rsidP="00126B26">
      <w:pPr>
        <w:keepNext/>
        <w:jc w:val="center"/>
      </w:pPr>
      <w:r w:rsidRPr="006C45BA">
        <w:rPr>
          <w:rFonts w:eastAsia="Times New Roman"/>
          <w:b/>
          <w:bCs/>
          <w:noProof/>
          <w:color w:val="0960A5"/>
          <w:kern w:val="32"/>
          <w:lang w:bidi="fa-IR"/>
        </w:rPr>
        <w:drawing>
          <wp:inline distT="0" distB="0" distL="0" distR="0" wp14:anchorId="06F306B6" wp14:editId="34553B86">
            <wp:extent cx="3888188" cy="2305685"/>
            <wp:effectExtent l="0" t="0" r="17145" b="18415"/>
            <wp:docPr id="35" name="Chart 3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28368F8-506F-4729-95B8-C6697BCB771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14:paraId="5D276624" w14:textId="77777777" w:rsidR="00126B26" w:rsidRDefault="00126B26" w:rsidP="00126B26">
      <w:pPr>
        <w:pStyle w:val="Caption"/>
        <w:rPr>
          <w:rtl/>
        </w:rPr>
      </w:pPr>
      <w:bookmarkStart w:id="67" w:name="_Ref173317658"/>
      <w:bookmarkStart w:id="68" w:name="_Ref174452295"/>
      <w:r w:rsidRPr="00652227">
        <w:rPr>
          <w:rtl/>
        </w:rPr>
        <w:t>شکل</w:t>
      </w:r>
      <w:bookmarkEnd w:id="67"/>
      <w:r>
        <w:rPr>
          <w:rtl/>
        </w:rPr>
        <w:t xml:space="preserve"> </w:t>
      </w:r>
      <w:r w:rsidRPr="00244A42">
        <w:rPr>
          <w:rtl/>
        </w:rPr>
        <w:fldChar w:fldCharType="begin"/>
      </w:r>
      <w:r w:rsidRPr="00244A42">
        <w:rPr>
          <w:rtl/>
        </w:rPr>
        <w:instrText xml:space="preserve"> </w:instrText>
      </w:r>
      <w:r w:rsidRPr="00244A42">
        <w:instrText>STYLEREF</w:instrText>
      </w:r>
      <w:r w:rsidRPr="00244A42">
        <w:rPr>
          <w:rtl/>
        </w:rPr>
        <w:instrText xml:space="preserve"> 1 \</w:instrText>
      </w:r>
      <w:r w:rsidRPr="00244A42">
        <w:instrText>s</w:instrText>
      </w:r>
      <w:r w:rsidRPr="00244A42">
        <w:rPr>
          <w:rtl/>
        </w:rPr>
        <w:instrText xml:space="preserve"> </w:instrText>
      </w:r>
      <w:r w:rsidRPr="00244A42">
        <w:rPr>
          <w:rtl/>
        </w:rPr>
        <w:fldChar w:fldCharType="separate"/>
      </w:r>
      <w:r w:rsidR="00C21D29">
        <w:rPr>
          <w:noProof/>
          <w:rtl/>
        </w:rPr>
        <w:t>‏2</w:t>
      </w:r>
      <w:r w:rsidRPr="00244A42">
        <w:rPr>
          <w:rtl/>
        </w:rPr>
        <w:fldChar w:fldCharType="end"/>
      </w:r>
      <w:r w:rsidRPr="00244A42">
        <w:rPr>
          <w:rtl/>
        </w:rPr>
        <w:noBreakHyphen/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SEQ</w:instrText>
      </w:r>
      <w:r>
        <w:rPr>
          <w:rtl/>
        </w:rPr>
        <w:instrText xml:space="preserve"> شکل \* </w:instrText>
      </w:r>
      <w:r>
        <w:instrText>ARABIC</w:instrText>
      </w:r>
      <w:r>
        <w:rPr>
          <w:rtl/>
        </w:rPr>
        <w:instrText xml:space="preserve"> </w:instrText>
      </w:r>
      <w:r>
        <w:rPr>
          <w:rtl/>
        </w:rPr>
        <w:fldChar w:fldCharType="separate"/>
      </w:r>
      <w:r w:rsidR="00C21D29">
        <w:rPr>
          <w:noProof/>
          <w:rtl/>
        </w:rPr>
        <w:t>15</w:t>
      </w:r>
      <w:r>
        <w:rPr>
          <w:rtl/>
        </w:rPr>
        <w:fldChar w:fldCharType="end"/>
      </w:r>
      <w:bookmarkEnd w:id="68"/>
      <w:r w:rsidRPr="00E66695">
        <w:rPr>
          <w:rFonts w:hint="cs"/>
          <w:rtl/>
        </w:rPr>
        <w:t xml:space="preserve"> </w:t>
      </w:r>
      <w:r w:rsidRPr="00652227">
        <w:rPr>
          <w:rFonts w:hint="eastAsia"/>
          <w:rtl/>
        </w:rPr>
        <w:t>مقا</w:t>
      </w:r>
      <w:r w:rsidRPr="00652227">
        <w:rPr>
          <w:rFonts w:hint="cs"/>
          <w:rtl/>
        </w:rPr>
        <w:t>ی</w:t>
      </w:r>
      <w:r w:rsidRPr="00652227">
        <w:rPr>
          <w:rFonts w:hint="eastAsia"/>
          <w:rtl/>
        </w:rPr>
        <w:t>سه</w:t>
      </w:r>
      <w:r w:rsidRPr="00652227">
        <w:rPr>
          <w:rtl/>
        </w:rPr>
        <w:t xml:space="preserve"> </w:t>
      </w:r>
      <w:r w:rsidRPr="00652227">
        <w:rPr>
          <w:rFonts w:hint="eastAsia"/>
          <w:rtl/>
        </w:rPr>
        <w:t>بازار</w:t>
      </w:r>
      <w:r w:rsidRPr="00652227">
        <w:rPr>
          <w:rtl/>
        </w:rPr>
        <w:t xml:space="preserve"> </w:t>
      </w:r>
      <w:r>
        <w:rPr>
          <w:rFonts w:hint="eastAsia"/>
          <w:rtl/>
        </w:rPr>
        <w:t>شرکت‌ها</w:t>
      </w:r>
      <w:r w:rsidRPr="00652227">
        <w:rPr>
          <w:rFonts w:hint="cs"/>
          <w:rtl/>
        </w:rPr>
        <w:t>ی</w:t>
      </w:r>
      <w:r w:rsidRPr="00652227">
        <w:rPr>
          <w:rtl/>
        </w:rPr>
        <w:t xml:space="preserve"> </w:t>
      </w:r>
      <w:r>
        <w:rPr>
          <w:rFonts w:hint="eastAsia"/>
          <w:rtl/>
        </w:rPr>
        <w:t>فراهم‌کننده</w:t>
      </w:r>
      <w:r w:rsidRPr="00652227">
        <w:rPr>
          <w:rtl/>
        </w:rPr>
        <w:t xml:space="preserve"> </w:t>
      </w:r>
      <w:r w:rsidRPr="00652227">
        <w:rPr>
          <w:rFonts w:hint="eastAsia"/>
          <w:rtl/>
        </w:rPr>
        <w:t>خدمات</w:t>
      </w:r>
      <w:r w:rsidRPr="00652227">
        <w:rPr>
          <w:rtl/>
        </w:rPr>
        <w:t xml:space="preserve"> </w:t>
      </w:r>
      <w:r w:rsidRPr="00652227">
        <w:rPr>
          <w:rFonts w:hint="eastAsia"/>
          <w:rtl/>
        </w:rPr>
        <w:t>ابر</w:t>
      </w:r>
      <w:r w:rsidRPr="00652227">
        <w:rPr>
          <w:rFonts w:hint="cs"/>
          <w:rtl/>
        </w:rPr>
        <w:t>ی</w:t>
      </w:r>
      <w:r w:rsidRPr="00652227">
        <w:rPr>
          <w:rtl/>
        </w:rPr>
        <w:t xml:space="preserve"> </w:t>
      </w:r>
      <w:r w:rsidRPr="00652227">
        <w:rPr>
          <w:rFonts w:hint="eastAsia"/>
          <w:rtl/>
        </w:rPr>
        <w:t>داخل</w:t>
      </w:r>
      <w:r w:rsidRPr="00652227">
        <w:rPr>
          <w:rFonts w:hint="cs"/>
          <w:rtl/>
        </w:rPr>
        <w:t>ی</w:t>
      </w:r>
      <w:r w:rsidRPr="00652227">
        <w:rPr>
          <w:rtl/>
        </w:rPr>
        <w:t xml:space="preserve"> </w:t>
      </w:r>
      <w:r w:rsidRPr="00652227">
        <w:rPr>
          <w:rFonts w:hint="eastAsia"/>
          <w:rtl/>
        </w:rPr>
        <w:t>و</w:t>
      </w:r>
      <w:r w:rsidRPr="00652227">
        <w:rPr>
          <w:rtl/>
        </w:rPr>
        <w:t xml:space="preserve"> </w:t>
      </w:r>
      <w:r w:rsidRPr="00652227">
        <w:rPr>
          <w:rFonts w:hint="eastAsia"/>
          <w:rtl/>
        </w:rPr>
        <w:t>خارج</w:t>
      </w:r>
      <w:r w:rsidRPr="00652227">
        <w:rPr>
          <w:rFonts w:hint="cs"/>
          <w:rtl/>
        </w:rPr>
        <w:t>ی</w:t>
      </w:r>
    </w:p>
    <w:p w14:paraId="4B8669B0" w14:textId="77777777" w:rsidR="00126B26" w:rsidRPr="003359A0" w:rsidRDefault="00126B26" w:rsidP="00126B26">
      <w:pPr>
        <w:spacing w:line="360" w:lineRule="auto"/>
        <w:ind w:firstLine="245"/>
        <w:rPr>
          <w:sz w:val="12"/>
          <w:szCs w:val="16"/>
          <w:highlight w:val="green"/>
          <w:rtl/>
          <w:lang w:bidi="fa-IR"/>
        </w:rPr>
      </w:pPr>
    </w:p>
    <w:p w14:paraId="7E917361" w14:textId="6BA5F387" w:rsidR="00126B26" w:rsidRPr="00032998" w:rsidRDefault="00126B26" w:rsidP="00EC7078">
      <w:pPr>
        <w:spacing w:line="276" w:lineRule="auto"/>
        <w:ind w:firstLine="245"/>
        <w:rPr>
          <w:rtl/>
          <w:lang w:bidi="fa-IR"/>
        </w:rPr>
      </w:pPr>
      <w:r w:rsidRPr="0096747D">
        <w:rPr>
          <w:rFonts w:hint="cs"/>
          <w:rtl/>
          <w:lang w:bidi="fa-IR"/>
        </w:rPr>
        <w:t xml:space="preserve">نسبت زیرساخت تامین شده توسط </w:t>
      </w:r>
      <w:r>
        <w:rPr>
          <w:rFonts w:hint="cs"/>
          <w:rtl/>
          <w:lang w:bidi="fa-IR"/>
        </w:rPr>
        <w:t>شرکت‌ها</w:t>
      </w:r>
      <w:r w:rsidRPr="0096747D">
        <w:rPr>
          <w:rFonts w:hint="cs"/>
          <w:rtl/>
          <w:lang w:bidi="fa-IR"/>
        </w:rPr>
        <w:t>ی داخلی به کل زیرساخت مورد نیاز کشور نشان</w:t>
      </w:r>
      <w:r>
        <w:rPr>
          <w:rFonts w:hint="eastAsia"/>
          <w:rtl/>
          <w:lang w:bidi="fa-IR"/>
        </w:rPr>
        <w:t>‌</w:t>
      </w:r>
      <w:r w:rsidRPr="0096747D">
        <w:rPr>
          <w:rFonts w:hint="cs"/>
          <w:rtl/>
          <w:lang w:bidi="fa-IR"/>
        </w:rPr>
        <w:t xml:space="preserve">دهنده سهم </w:t>
      </w:r>
      <w:r>
        <w:rPr>
          <w:rFonts w:hint="cs"/>
          <w:rtl/>
          <w:lang w:bidi="fa-IR"/>
        </w:rPr>
        <w:t>شرکت‌ها</w:t>
      </w:r>
      <w:r w:rsidRPr="0096747D">
        <w:rPr>
          <w:rFonts w:hint="cs"/>
          <w:rtl/>
          <w:lang w:bidi="fa-IR"/>
        </w:rPr>
        <w:t xml:space="preserve">ی داخلی از زیرساخت تامین شده برای کاربران داخلی </w:t>
      </w:r>
      <w:r>
        <w:rPr>
          <w:rFonts w:hint="cs"/>
          <w:rtl/>
          <w:lang w:bidi="fa-IR"/>
        </w:rPr>
        <w:t>است</w:t>
      </w:r>
      <w:r w:rsidRPr="0096747D">
        <w:rPr>
          <w:rFonts w:hint="cs"/>
          <w:rtl/>
          <w:lang w:bidi="fa-IR"/>
        </w:rPr>
        <w:t xml:space="preserve">. باقیمانده زیرساخت مورد نیاز توسط </w:t>
      </w:r>
      <w:r>
        <w:rPr>
          <w:rFonts w:hint="cs"/>
          <w:rtl/>
          <w:lang w:bidi="fa-IR"/>
        </w:rPr>
        <w:t>شرکت‌ها</w:t>
      </w:r>
      <w:r w:rsidRPr="0096747D">
        <w:rPr>
          <w:rFonts w:hint="cs"/>
          <w:rtl/>
          <w:lang w:bidi="fa-IR"/>
        </w:rPr>
        <w:t xml:space="preserve">ی خارجی تامین </w:t>
      </w:r>
      <w:r>
        <w:rPr>
          <w:rFonts w:hint="cs"/>
          <w:rtl/>
          <w:lang w:bidi="fa-IR"/>
        </w:rPr>
        <w:t>می‌شود</w:t>
      </w:r>
      <w:r w:rsidRPr="0096747D">
        <w:rPr>
          <w:rFonts w:hint="cs"/>
          <w:rtl/>
          <w:lang w:bidi="fa-IR"/>
        </w:rPr>
        <w:t xml:space="preserve">. همانطور که </w:t>
      </w:r>
      <w:r w:rsidRPr="00106E6F">
        <w:rPr>
          <w:rFonts w:hint="cs"/>
          <w:rtl/>
          <w:lang w:bidi="fa-IR"/>
        </w:rPr>
        <w:t xml:space="preserve">در </w:t>
      </w:r>
      <w:r>
        <w:rPr>
          <w:rtl/>
          <w:lang w:bidi="fa-IR"/>
        </w:rPr>
        <w:fldChar w:fldCharType="begin"/>
      </w:r>
      <w:r>
        <w:rPr>
          <w:rtl/>
          <w:lang w:bidi="fa-IR"/>
        </w:rPr>
        <w:instrText xml:space="preserve"> </w:instrText>
      </w:r>
      <w:r>
        <w:rPr>
          <w:rFonts w:hint="cs"/>
          <w:lang w:bidi="fa-IR"/>
        </w:rPr>
        <w:instrText>REF</w:instrText>
      </w:r>
      <w:r>
        <w:rPr>
          <w:rFonts w:hint="cs"/>
          <w:rtl/>
          <w:lang w:bidi="fa-IR"/>
        </w:rPr>
        <w:instrText xml:space="preserve"> _</w:instrText>
      </w:r>
      <w:r>
        <w:rPr>
          <w:rFonts w:hint="cs"/>
          <w:lang w:bidi="fa-IR"/>
        </w:rPr>
        <w:instrText>Ref174452171 \h</w:instrText>
      </w:r>
      <w:r>
        <w:rPr>
          <w:rtl/>
          <w:lang w:bidi="fa-IR"/>
        </w:rPr>
        <w:instrText xml:space="preserve"> </w:instrText>
      </w:r>
      <w:r>
        <w:rPr>
          <w:rtl/>
          <w:lang w:bidi="fa-IR"/>
        </w:rPr>
      </w:r>
      <w:r w:rsidR="00EC7078">
        <w:rPr>
          <w:rtl/>
          <w:lang w:bidi="fa-IR"/>
        </w:rPr>
        <w:instrText xml:space="preserve"> \* </w:instrText>
      </w:r>
      <w:r w:rsidR="00EC7078">
        <w:rPr>
          <w:lang w:bidi="fa-IR"/>
        </w:rPr>
        <w:instrText>MERGEFORMAT</w:instrText>
      </w:r>
      <w:r w:rsidR="00EC7078">
        <w:rPr>
          <w:rtl/>
          <w:lang w:bidi="fa-IR"/>
        </w:rPr>
        <w:instrText xml:space="preserve"> </w:instrText>
      </w:r>
      <w:r>
        <w:rPr>
          <w:rtl/>
          <w:lang w:bidi="fa-IR"/>
        </w:rPr>
        <w:fldChar w:fldCharType="separate"/>
      </w:r>
      <w:r w:rsidR="00C21D29" w:rsidRPr="0096747D">
        <w:rPr>
          <w:rtl/>
        </w:rPr>
        <w:t>شکل</w:t>
      </w:r>
      <w:r w:rsidR="00C21D29">
        <w:rPr>
          <w:rtl/>
        </w:rPr>
        <w:t xml:space="preserve"> </w:t>
      </w:r>
      <w:r w:rsidR="00C21D29">
        <w:rPr>
          <w:noProof/>
          <w:rtl/>
        </w:rPr>
        <w:t>‏2</w:t>
      </w:r>
      <w:r w:rsidR="00C21D29" w:rsidRPr="00244A42">
        <w:rPr>
          <w:noProof/>
          <w:rtl/>
        </w:rPr>
        <w:noBreakHyphen/>
      </w:r>
      <w:r w:rsidR="00C21D29">
        <w:rPr>
          <w:noProof/>
          <w:rtl/>
        </w:rPr>
        <w:t>16</w:t>
      </w:r>
      <w:r>
        <w:rPr>
          <w:rtl/>
          <w:lang w:bidi="fa-IR"/>
        </w:rPr>
        <w:fldChar w:fldCharType="end"/>
      </w:r>
      <w:r w:rsidRPr="00106E6F">
        <w:rPr>
          <w:rFonts w:hint="cs"/>
          <w:rtl/>
          <w:lang w:bidi="fa-IR"/>
        </w:rPr>
        <w:t xml:space="preserve"> مشاهده می</w:t>
      </w:r>
      <w:r w:rsidRPr="00106E6F">
        <w:rPr>
          <w:rFonts w:hint="eastAsia"/>
          <w:rtl/>
          <w:lang w:bidi="fa-IR"/>
        </w:rPr>
        <w:t>‌</w:t>
      </w:r>
      <w:r w:rsidRPr="00106E6F">
        <w:rPr>
          <w:rFonts w:hint="cs"/>
          <w:rtl/>
          <w:lang w:bidi="fa-IR"/>
        </w:rPr>
        <w:t xml:space="preserve">شود میزان کل زیرساخت خدمات ابری موجود در ایران و همچنین میزان زیرساخت مورد نیاز کاربران به منظور مهاجرت از </w:t>
      </w:r>
      <w:r>
        <w:rPr>
          <w:rFonts w:hint="cs"/>
          <w:rtl/>
          <w:lang w:bidi="fa-IR"/>
        </w:rPr>
        <w:t>شرکت‌ها</w:t>
      </w:r>
      <w:r w:rsidRPr="00106E6F">
        <w:rPr>
          <w:rFonts w:hint="cs"/>
          <w:rtl/>
          <w:lang w:bidi="fa-IR"/>
        </w:rPr>
        <w:t xml:space="preserve">ی خارجی به داخلی نشان داده شده است. این بدان معناست چنانچه کل </w:t>
      </w:r>
      <w:r>
        <w:rPr>
          <w:rFonts w:hint="cs"/>
          <w:rtl/>
          <w:lang w:bidi="fa-IR"/>
        </w:rPr>
        <w:t>زیرساخت‌</w:t>
      </w:r>
      <w:r w:rsidRPr="00106E6F">
        <w:rPr>
          <w:rFonts w:hint="cs"/>
          <w:rtl/>
          <w:lang w:bidi="fa-IR"/>
        </w:rPr>
        <w:t xml:space="preserve"> مصرفی (داخل و خارج) را 100% بگیریم، 51% زیرساخت داخلی مصرف شده است و 49% </w:t>
      </w:r>
      <w:r>
        <w:rPr>
          <w:rFonts w:hint="cs"/>
          <w:rtl/>
          <w:lang w:bidi="fa-IR"/>
        </w:rPr>
        <w:t>زیرساخت‌</w:t>
      </w:r>
      <w:r w:rsidRPr="00106E6F">
        <w:rPr>
          <w:rFonts w:hint="cs"/>
          <w:rtl/>
          <w:lang w:bidi="fa-IR"/>
        </w:rPr>
        <w:t xml:space="preserve"> از خارج تأمین شده</w:t>
      </w:r>
      <w:r w:rsidRPr="00E736B8">
        <w:rPr>
          <w:rFonts w:hint="cs"/>
          <w:rtl/>
          <w:lang w:bidi="fa-IR"/>
        </w:rPr>
        <w:t xml:space="preserve"> است، با وجود اینکه حجم بازار مالی </w:t>
      </w:r>
      <w:r>
        <w:rPr>
          <w:rFonts w:hint="cs"/>
          <w:rtl/>
          <w:lang w:bidi="fa-IR"/>
        </w:rPr>
        <w:t>شرکت‌ها</w:t>
      </w:r>
      <w:r w:rsidRPr="00E736B8">
        <w:rPr>
          <w:rFonts w:hint="cs"/>
          <w:rtl/>
          <w:lang w:bidi="fa-IR"/>
        </w:rPr>
        <w:t xml:space="preserve">ی داخلی کمتر است، اما میزان سخت‌افزار بکار گرفته شده از </w:t>
      </w:r>
      <w:r>
        <w:rPr>
          <w:rFonts w:hint="cs"/>
          <w:rtl/>
          <w:lang w:bidi="fa-IR"/>
        </w:rPr>
        <w:t>شرکت‌ها</w:t>
      </w:r>
      <w:r w:rsidRPr="00E736B8">
        <w:rPr>
          <w:rFonts w:hint="cs"/>
          <w:rtl/>
          <w:lang w:bidi="fa-IR"/>
        </w:rPr>
        <w:t xml:space="preserve">ی داخلی بیشتر از </w:t>
      </w:r>
      <w:r>
        <w:rPr>
          <w:rFonts w:hint="cs"/>
          <w:rtl/>
          <w:lang w:bidi="fa-IR"/>
        </w:rPr>
        <w:t>شرکت‌ها</w:t>
      </w:r>
      <w:r w:rsidRPr="00E736B8">
        <w:rPr>
          <w:rFonts w:hint="cs"/>
          <w:rtl/>
          <w:lang w:bidi="fa-IR"/>
        </w:rPr>
        <w:t>ی خارجی است، که این نشات گرفته از نرخ ارز و کیفیت بهتر خدمت</w:t>
      </w:r>
      <w:r>
        <w:rPr>
          <w:rFonts w:hint="eastAsia"/>
          <w:rtl/>
          <w:lang w:bidi="fa-IR"/>
        </w:rPr>
        <w:t>‌</w:t>
      </w:r>
      <w:r w:rsidRPr="00E736B8">
        <w:rPr>
          <w:rFonts w:hint="cs"/>
          <w:rtl/>
          <w:lang w:bidi="fa-IR"/>
        </w:rPr>
        <w:t>های خارجی است.</w:t>
      </w:r>
    </w:p>
    <w:p w14:paraId="2D044667" w14:textId="77777777" w:rsidR="00126B26" w:rsidRPr="0096747D" w:rsidRDefault="00126B26" w:rsidP="00126B26">
      <w:pPr>
        <w:keepNext/>
        <w:spacing w:line="360" w:lineRule="auto"/>
        <w:ind w:firstLine="245"/>
        <w:jc w:val="center"/>
      </w:pPr>
      <w:r w:rsidRPr="00C66A6C">
        <w:rPr>
          <w:b/>
          <w:bCs/>
          <w:noProof/>
          <w:color w:val="FFFFFF" w:themeColor="background1"/>
          <w:sz w:val="32"/>
          <w:szCs w:val="36"/>
          <w:lang w:bidi="fa-IR"/>
        </w:rPr>
        <w:lastRenderedPageBreak/>
        <w:drawing>
          <wp:inline distT="0" distB="0" distL="0" distR="0" wp14:anchorId="44D9617D" wp14:editId="627DE222">
            <wp:extent cx="4143375" cy="2428875"/>
            <wp:effectExtent l="0" t="0" r="47625" b="9525"/>
            <wp:docPr id="36" name="Chart 3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D48150E-775D-449D-ADE2-473F03D9702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14:paraId="180DA221" w14:textId="77777777" w:rsidR="00126B26" w:rsidRDefault="00126B26" w:rsidP="00126B26">
      <w:pPr>
        <w:pStyle w:val="Caption"/>
        <w:rPr>
          <w:rtl/>
        </w:rPr>
      </w:pPr>
      <w:bookmarkStart w:id="69" w:name="_Ref173318028"/>
      <w:bookmarkStart w:id="70" w:name="_Ref174452171"/>
      <w:r w:rsidRPr="0096747D">
        <w:rPr>
          <w:rtl/>
        </w:rPr>
        <w:t>شکل</w:t>
      </w:r>
      <w:bookmarkEnd w:id="69"/>
      <w:r>
        <w:rPr>
          <w:rtl/>
        </w:rPr>
        <w:t xml:space="preserve"> </w:t>
      </w:r>
      <w:r w:rsidRPr="00244A42">
        <w:rPr>
          <w:rtl/>
        </w:rPr>
        <w:fldChar w:fldCharType="begin"/>
      </w:r>
      <w:r w:rsidRPr="00244A42">
        <w:rPr>
          <w:rtl/>
        </w:rPr>
        <w:instrText xml:space="preserve"> </w:instrText>
      </w:r>
      <w:r w:rsidRPr="00244A42">
        <w:instrText>STYLEREF</w:instrText>
      </w:r>
      <w:r w:rsidRPr="00244A42">
        <w:rPr>
          <w:rtl/>
        </w:rPr>
        <w:instrText xml:space="preserve"> 1 \</w:instrText>
      </w:r>
      <w:r w:rsidRPr="00244A42">
        <w:instrText>s</w:instrText>
      </w:r>
      <w:r w:rsidRPr="00244A42">
        <w:rPr>
          <w:rtl/>
        </w:rPr>
        <w:instrText xml:space="preserve"> </w:instrText>
      </w:r>
      <w:r w:rsidRPr="00244A42">
        <w:rPr>
          <w:rtl/>
        </w:rPr>
        <w:fldChar w:fldCharType="separate"/>
      </w:r>
      <w:r w:rsidR="00C21D29">
        <w:rPr>
          <w:noProof/>
          <w:rtl/>
        </w:rPr>
        <w:t>‏2</w:t>
      </w:r>
      <w:r w:rsidRPr="00244A42">
        <w:rPr>
          <w:rtl/>
        </w:rPr>
        <w:fldChar w:fldCharType="end"/>
      </w:r>
      <w:r w:rsidRPr="00244A42">
        <w:rPr>
          <w:rtl/>
        </w:rPr>
        <w:noBreakHyphen/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SEQ</w:instrText>
      </w:r>
      <w:r>
        <w:rPr>
          <w:rtl/>
        </w:rPr>
        <w:instrText xml:space="preserve"> شکل \* </w:instrText>
      </w:r>
      <w:r>
        <w:instrText>ARABIC</w:instrText>
      </w:r>
      <w:r>
        <w:rPr>
          <w:rtl/>
        </w:rPr>
        <w:instrText xml:space="preserve"> </w:instrText>
      </w:r>
      <w:r>
        <w:rPr>
          <w:rtl/>
        </w:rPr>
        <w:fldChar w:fldCharType="separate"/>
      </w:r>
      <w:r w:rsidR="00C21D29">
        <w:rPr>
          <w:noProof/>
          <w:rtl/>
        </w:rPr>
        <w:t>16</w:t>
      </w:r>
      <w:r>
        <w:rPr>
          <w:rtl/>
        </w:rPr>
        <w:fldChar w:fldCharType="end"/>
      </w:r>
      <w:bookmarkEnd w:id="70"/>
      <w:r w:rsidRPr="00E66695">
        <w:rPr>
          <w:rFonts w:hint="cs"/>
          <w:rtl/>
        </w:rPr>
        <w:t xml:space="preserve"> </w:t>
      </w:r>
      <w:r w:rsidRPr="0096747D">
        <w:rPr>
          <w:rFonts w:hint="eastAsia"/>
          <w:rtl/>
        </w:rPr>
        <w:t>مقا</w:t>
      </w:r>
      <w:r w:rsidRPr="0096747D">
        <w:rPr>
          <w:rFonts w:hint="cs"/>
          <w:rtl/>
        </w:rPr>
        <w:t>ی</w:t>
      </w:r>
      <w:r w:rsidRPr="0096747D">
        <w:rPr>
          <w:rFonts w:hint="eastAsia"/>
          <w:rtl/>
        </w:rPr>
        <w:t>سه</w:t>
      </w:r>
      <w:r w:rsidRPr="0096747D">
        <w:rPr>
          <w:rtl/>
        </w:rPr>
        <w:t xml:space="preserve"> </w:t>
      </w:r>
      <w:r w:rsidRPr="0096747D">
        <w:rPr>
          <w:rFonts w:hint="eastAsia"/>
          <w:rtl/>
        </w:rPr>
        <w:t>حجم</w:t>
      </w:r>
      <w:r w:rsidRPr="0096747D">
        <w:rPr>
          <w:rtl/>
        </w:rPr>
        <w:t xml:space="preserve"> </w:t>
      </w:r>
      <w:r w:rsidRPr="0096747D">
        <w:rPr>
          <w:rFonts w:hint="eastAsia"/>
          <w:rtl/>
        </w:rPr>
        <w:t>ز</w:t>
      </w:r>
      <w:r w:rsidRPr="0096747D">
        <w:rPr>
          <w:rFonts w:hint="cs"/>
          <w:rtl/>
        </w:rPr>
        <w:t>ی</w:t>
      </w:r>
      <w:r w:rsidRPr="0096747D">
        <w:rPr>
          <w:rFonts w:hint="eastAsia"/>
          <w:rtl/>
        </w:rPr>
        <w:t>رساخت</w:t>
      </w:r>
      <w:r w:rsidRPr="0096747D">
        <w:rPr>
          <w:rtl/>
        </w:rPr>
        <w:t xml:space="preserve"> </w:t>
      </w:r>
      <w:r>
        <w:rPr>
          <w:rFonts w:hint="eastAsia"/>
          <w:rtl/>
        </w:rPr>
        <w:t>شرکت‌ها</w:t>
      </w:r>
      <w:r w:rsidRPr="0096747D">
        <w:rPr>
          <w:rFonts w:hint="cs"/>
          <w:rtl/>
        </w:rPr>
        <w:t>ی</w:t>
      </w:r>
      <w:r w:rsidRPr="0096747D">
        <w:rPr>
          <w:rtl/>
        </w:rPr>
        <w:t xml:space="preserve"> </w:t>
      </w:r>
      <w:r w:rsidRPr="0096747D">
        <w:rPr>
          <w:rFonts w:hint="eastAsia"/>
          <w:rtl/>
        </w:rPr>
        <w:t>خارج</w:t>
      </w:r>
      <w:r w:rsidRPr="0096747D">
        <w:rPr>
          <w:rFonts w:hint="cs"/>
          <w:rtl/>
        </w:rPr>
        <w:t>ی</w:t>
      </w:r>
      <w:r w:rsidRPr="0096747D">
        <w:rPr>
          <w:rtl/>
        </w:rPr>
        <w:t xml:space="preserve"> </w:t>
      </w:r>
      <w:r w:rsidRPr="0096747D">
        <w:rPr>
          <w:rFonts w:hint="eastAsia"/>
          <w:rtl/>
        </w:rPr>
        <w:t>در</w:t>
      </w:r>
      <w:r w:rsidRPr="0096747D">
        <w:rPr>
          <w:rtl/>
        </w:rPr>
        <w:t xml:space="preserve"> </w:t>
      </w:r>
      <w:r w:rsidRPr="0096747D">
        <w:rPr>
          <w:rFonts w:hint="eastAsia"/>
          <w:rtl/>
        </w:rPr>
        <w:t>اخت</w:t>
      </w:r>
      <w:r w:rsidRPr="0096747D">
        <w:rPr>
          <w:rFonts w:hint="cs"/>
          <w:rtl/>
        </w:rPr>
        <w:t>ی</w:t>
      </w:r>
      <w:r w:rsidRPr="0096747D">
        <w:rPr>
          <w:rFonts w:hint="eastAsia"/>
          <w:rtl/>
        </w:rPr>
        <w:t>ار</w:t>
      </w:r>
      <w:r w:rsidRPr="0096747D">
        <w:rPr>
          <w:rtl/>
        </w:rPr>
        <w:t xml:space="preserve"> </w:t>
      </w:r>
      <w:r w:rsidRPr="0096747D">
        <w:rPr>
          <w:rFonts w:hint="eastAsia"/>
          <w:rtl/>
        </w:rPr>
        <w:t>کاربران</w:t>
      </w:r>
      <w:r w:rsidRPr="0096747D">
        <w:rPr>
          <w:rtl/>
        </w:rPr>
        <w:t xml:space="preserve"> </w:t>
      </w:r>
      <w:r w:rsidRPr="0096747D">
        <w:rPr>
          <w:rFonts w:hint="eastAsia"/>
          <w:rtl/>
        </w:rPr>
        <w:t>ا</w:t>
      </w:r>
      <w:r w:rsidRPr="0096747D">
        <w:rPr>
          <w:rFonts w:hint="cs"/>
          <w:rtl/>
        </w:rPr>
        <w:t>ی</w:t>
      </w:r>
      <w:r w:rsidRPr="0096747D">
        <w:rPr>
          <w:rFonts w:hint="eastAsia"/>
          <w:rtl/>
        </w:rPr>
        <w:t>ران</w:t>
      </w:r>
      <w:r w:rsidRPr="0096747D">
        <w:rPr>
          <w:rFonts w:hint="cs"/>
          <w:rtl/>
        </w:rPr>
        <w:t>ی</w:t>
      </w:r>
      <w:r w:rsidRPr="0096747D">
        <w:rPr>
          <w:rtl/>
        </w:rPr>
        <w:t xml:space="preserve"> </w:t>
      </w:r>
      <w:r w:rsidRPr="0096747D">
        <w:rPr>
          <w:rFonts w:hint="eastAsia"/>
          <w:rtl/>
        </w:rPr>
        <w:t>در</w:t>
      </w:r>
      <w:r w:rsidRPr="0096747D">
        <w:rPr>
          <w:rtl/>
        </w:rPr>
        <w:t xml:space="preserve"> </w:t>
      </w:r>
      <w:r w:rsidRPr="0096747D">
        <w:rPr>
          <w:rFonts w:hint="eastAsia"/>
          <w:rtl/>
        </w:rPr>
        <w:t>مقابل</w:t>
      </w:r>
      <w:r w:rsidRPr="0096747D">
        <w:rPr>
          <w:rtl/>
        </w:rPr>
        <w:t xml:space="preserve"> </w:t>
      </w:r>
      <w:r w:rsidRPr="0096747D">
        <w:rPr>
          <w:rFonts w:hint="eastAsia"/>
          <w:rtl/>
        </w:rPr>
        <w:t>کل</w:t>
      </w:r>
      <w:r w:rsidRPr="0096747D">
        <w:rPr>
          <w:rtl/>
        </w:rPr>
        <w:t xml:space="preserve"> </w:t>
      </w:r>
      <w:r w:rsidRPr="0096747D">
        <w:rPr>
          <w:rFonts w:hint="eastAsia"/>
          <w:rtl/>
        </w:rPr>
        <w:t>ز</w:t>
      </w:r>
      <w:r w:rsidRPr="0096747D">
        <w:rPr>
          <w:rFonts w:hint="cs"/>
          <w:rtl/>
        </w:rPr>
        <w:t>ی</w:t>
      </w:r>
      <w:r w:rsidRPr="0096747D">
        <w:rPr>
          <w:rFonts w:hint="eastAsia"/>
          <w:rtl/>
        </w:rPr>
        <w:t>رساخت</w:t>
      </w:r>
      <w:r w:rsidRPr="0096747D">
        <w:rPr>
          <w:rtl/>
        </w:rPr>
        <w:t xml:space="preserve"> </w:t>
      </w:r>
      <w:r>
        <w:rPr>
          <w:rFonts w:hint="eastAsia"/>
          <w:rtl/>
        </w:rPr>
        <w:t>شرکت‌ها</w:t>
      </w:r>
      <w:r w:rsidRPr="0096747D">
        <w:rPr>
          <w:rFonts w:hint="cs"/>
          <w:rtl/>
        </w:rPr>
        <w:t>ی</w:t>
      </w:r>
      <w:r w:rsidRPr="0096747D">
        <w:rPr>
          <w:rtl/>
        </w:rPr>
        <w:t xml:space="preserve"> </w:t>
      </w:r>
      <w:r w:rsidRPr="0096747D">
        <w:rPr>
          <w:rFonts w:hint="eastAsia"/>
          <w:rtl/>
        </w:rPr>
        <w:t>داخل</w:t>
      </w:r>
      <w:r w:rsidRPr="0096747D">
        <w:rPr>
          <w:rFonts w:hint="cs"/>
          <w:rtl/>
        </w:rPr>
        <w:t>ی</w:t>
      </w:r>
    </w:p>
    <w:p w14:paraId="5C565CE2" w14:textId="77777777" w:rsidR="00EC2B09" w:rsidRPr="00EC2B09" w:rsidRDefault="00EC2B09" w:rsidP="00EC2B09">
      <w:pPr>
        <w:rPr>
          <w:rtl/>
          <w:lang w:bidi="fa-IR"/>
        </w:rPr>
      </w:pPr>
    </w:p>
    <w:p w14:paraId="76E2628A" w14:textId="30876160" w:rsidR="002044C4" w:rsidRPr="00724814" w:rsidRDefault="000503B7" w:rsidP="00EC7078">
      <w:pPr>
        <w:pStyle w:val="Heading2"/>
        <w:widowControl w:val="0"/>
        <w:numPr>
          <w:ilvl w:val="0"/>
          <w:numId w:val="23"/>
        </w:numPr>
        <w:tabs>
          <w:tab w:val="clear" w:pos="699"/>
          <w:tab w:val="right" w:pos="990"/>
        </w:tabs>
        <w:spacing w:line="276" w:lineRule="auto"/>
        <w:contextualSpacing/>
        <w:rPr>
          <w:rFonts w:ascii="Times New Roman" w:hAnsi="Times New Roman"/>
          <w:color w:val="0960A5"/>
          <w:sz w:val="36"/>
          <w:rtl/>
        </w:rPr>
      </w:pPr>
      <w:bookmarkStart w:id="71" w:name="_Toc179109654"/>
      <w:r w:rsidRPr="00724814">
        <w:rPr>
          <w:rFonts w:ascii="Times New Roman" w:hAnsi="Times New Roman" w:hint="cs"/>
          <w:color w:val="0960A5"/>
          <w:sz w:val="36"/>
          <w:rtl/>
        </w:rPr>
        <w:t xml:space="preserve">بررسی </w:t>
      </w:r>
      <w:r w:rsidR="007E524E">
        <w:rPr>
          <w:rFonts w:ascii="Times New Roman" w:hAnsi="Times New Roman" w:hint="cs"/>
          <w:color w:val="0960A5"/>
          <w:sz w:val="36"/>
          <w:rtl/>
        </w:rPr>
        <w:t>شرکت‌ها</w:t>
      </w:r>
      <w:r w:rsidRPr="00724814">
        <w:rPr>
          <w:rFonts w:ascii="Times New Roman" w:hAnsi="Times New Roman" w:hint="cs"/>
          <w:color w:val="0960A5"/>
          <w:sz w:val="36"/>
          <w:rtl/>
        </w:rPr>
        <w:t>ی برتر خدمات ابری جهانی</w:t>
      </w:r>
      <w:bookmarkEnd w:id="71"/>
    </w:p>
    <w:p w14:paraId="14532929" w14:textId="1B4D1A75" w:rsidR="00B34B84" w:rsidRPr="002B6B5A" w:rsidRDefault="005B2C15" w:rsidP="00EC7078">
      <w:pPr>
        <w:spacing w:line="276" w:lineRule="auto"/>
        <w:ind w:firstLine="245"/>
        <w:rPr>
          <w:rtl/>
          <w:lang w:bidi="fa-IR"/>
        </w:rPr>
      </w:pPr>
      <w:r>
        <w:rPr>
          <w:rFonts w:hint="eastAsia"/>
          <w:rtl/>
          <w:lang w:bidi="fa-IR"/>
        </w:rPr>
        <w:t>بازار</w:t>
      </w:r>
      <w:r>
        <w:rPr>
          <w:rtl/>
          <w:lang w:bidi="fa-IR"/>
        </w:rPr>
        <w:t xml:space="preserve"> جهان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مراکز داده </w:t>
      </w:r>
      <w:r w:rsidR="000503B7">
        <w:rPr>
          <w:rFonts w:hint="cs"/>
          <w:rtl/>
          <w:lang w:bidi="fa-IR"/>
        </w:rPr>
        <w:t>ابری</w:t>
      </w:r>
      <w:r>
        <w:rPr>
          <w:rtl/>
          <w:lang w:bidi="fa-IR"/>
        </w:rPr>
        <w:t xml:space="preserve"> در حال رشد است</w:t>
      </w:r>
      <w:r w:rsidR="002B6B5A">
        <w:rPr>
          <w:rFonts w:hint="cs"/>
          <w:rtl/>
          <w:lang w:bidi="fa-IR"/>
        </w:rPr>
        <w:t xml:space="preserve"> بطوری که</w:t>
      </w:r>
      <w:r>
        <w:rPr>
          <w:rtl/>
          <w:lang w:bidi="fa-IR"/>
        </w:rPr>
        <w:t xml:space="preserve"> بخش مرکز داده ارائه‌دهندگان خدمات ابر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بالاتر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نرخ رشد سالانه ترک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(</w:t>
      </w:r>
      <w:r>
        <w:rPr>
          <w:lang w:bidi="fa-IR"/>
        </w:rPr>
        <w:t>CAGR</w:t>
      </w:r>
      <w:r w:rsidR="008718E3">
        <w:rPr>
          <w:rStyle w:val="FootnoteReference"/>
          <w:rtl/>
          <w:lang w:bidi="fa-IR"/>
        </w:rPr>
        <w:footnoteReference w:id="18"/>
      </w:r>
      <w:r>
        <w:rPr>
          <w:rtl/>
          <w:lang w:bidi="fa-IR"/>
        </w:rPr>
        <w:t>) با 17.7</w:t>
      </w:r>
      <w:r>
        <w:rPr>
          <w:rFonts w:ascii="Times New Roman" w:hAnsi="Times New Roman" w:cs="Sakkal Majalla" w:hint="cs"/>
          <w:rtl/>
          <w:lang w:bidi="fa-IR"/>
        </w:rPr>
        <w:t>٪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را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بی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سال‌ها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2022 و 2030 خواهد داشت. </w:t>
      </w:r>
      <w:r w:rsidR="000503B7">
        <w:rPr>
          <w:rFonts w:hint="cs"/>
          <w:rtl/>
          <w:lang w:bidi="fa-IR"/>
        </w:rPr>
        <w:t>ابر شرکت</w:t>
      </w:r>
      <w:r>
        <w:rPr>
          <w:lang w:bidi="fa-IR"/>
        </w:rPr>
        <w:t xml:space="preserve">IBM </w:t>
      </w:r>
      <w:r>
        <w:rPr>
          <w:rtl/>
          <w:lang w:bidi="fa-IR"/>
        </w:rPr>
        <w:t xml:space="preserve"> دارا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</w:t>
      </w:r>
      <w:r>
        <w:rPr>
          <w:rtl/>
          <w:lang w:bidi="fa-IR"/>
        </w:rPr>
        <w:t xml:space="preserve"> از 46 مرکز داده در </w:t>
      </w:r>
      <w:r w:rsidRPr="00C91CA3">
        <w:rPr>
          <w:rtl/>
          <w:lang w:bidi="fa-IR"/>
        </w:rPr>
        <w:t xml:space="preserve">سراسر جهان در 9 منطقه و 27 منطقه </w:t>
      </w:r>
      <w:r w:rsidR="000503B7" w:rsidRPr="00C91CA3">
        <w:rPr>
          <w:rFonts w:hint="cs"/>
          <w:rtl/>
          <w:lang w:bidi="fa-IR"/>
        </w:rPr>
        <w:t xml:space="preserve">تحت پوشش </w:t>
      </w:r>
      <w:r w:rsidRPr="00C91CA3">
        <w:rPr>
          <w:rtl/>
          <w:lang w:bidi="fa-IR"/>
        </w:rPr>
        <w:t xml:space="preserve">در دسترس </w:t>
      </w:r>
      <w:r w:rsidR="00FB26F2" w:rsidRPr="00C91CA3">
        <w:rPr>
          <w:rFonts w:hint="cs"/>
          <w:rtl/>
          <w:lang w:bidi="fa-IR"/>
        </w:rPr>
        <w:t>است</w:t>
      </w:r>
      <w:r w:rsidR="002B6B5A" w:rsidRPr="00C91CA3">
        <w:rPr>
          <w:rFonts w:hint="cs"/>
          <w:rtl/>
          <w:lang w:bidi="fa-IR"/>
        </w:rPr>
        <w:t>.</w:t>
      </w:r>
      <w:r w:rsidRPr="00C91CA3">
        <w:rPr>
          <w:rtl/>
          <w:lang w:bidi="fa-IR"/>
        </w:rPr>
        <w:t xml:space="preserve"> </w:t>
      </w:r>
      <w:r w:rsidR="002B6B5A" w:rsidRPr="00C91CA3">
        <w:rPr>
          <w:rFonts w:hint="cs"/>
          <w:rtl/>
          <w:lang w:bidi="fa-IR"/>
        </w:rPr>
        <w:t xml:space="preserve">در ادامه به بررسی </w:t>
      </w:r>
      <w:r w:rsidR="00B34B84" w:rsidRPr="00C91CA3">
        <w:rPr>
          <w:rtl/>
          <w:lang w:bidi="fa-IR"/>
        </w:rPr>
        <w:t xml:space="preserve">سهم بازار سه </w:t>
      </w:r>
      <w:r w:rsidR="00C91CA3" w:rsidRPr="00C91CA3">
        <w:rPr>
          <w:rFonts w:hint="cs"/>
          <w:rtl/>
          <w:lang w:bidi="fa-IR"/>
        </w:rPr>
        <w:t xml:space="preserve">شرکت </w:t>
      </w:r>
      <w:r w:rsidR="00B34B84" w:rsidRPr="00C91CA3">
        <w:rPr>
          <w:rtl/>
          <w:lang w:bidi="fa-IR"/>
        </w:rPr>
        <w:t>بزرگ</w:t>
      </w:r>
      <w:r w:rsidR="00D81529" w:rsidRPr="00C91CA3">
        <w:rPr>
          <w:rFonts w:hint="cs"/>
          <w:rtl/>
          <w:lang w:bidi="fa-IR"/>
        </w:rPr>
        <w:t xml:space="preserve"> </w:t>
      </w:r>
      <w:r w:rsidR="00F25639" w:rsidRPr="00C91CA3">
        <w:rPr>
          <w:rFonts w:hint="cs"/>
          <w:rtl/>
          <w:lang w:bidi="fa-IR"/>
        </w:rPr>
        <w:t>جهانی</w:t>
      </w:r>
      <w:r w:rsidR="00B34B84" w:rsidRPr="00C91CA3">
        <w:rPr>
          <w:rtl/>
          <w:lang w:bidi="fa-IR"/>
        </w:rPr>
        <w:t xml:space="preserve"> (</w:t>
      </w:r>
      <w:r w:rsidR="00B34B84" w:rsidRPr="00C91CA3">
        <w:rPr>
          <w:lang w:bidi="fa-IR"/>
        </w:rPr>
        <w:t>AWS</w:t>
      </w:r>
      <w:r w:rsidR="00B34B84" w:rsidRPr="00C91CA3">
        <w:rPr>
          <w:rtl/>
          <w:lang w:bidi="fa-IR"/>
        </w:rPr>
        <w:t xml:space="preserve">، </w:t>
      </w:r>
      <w:r w:rsidR="00B34B84" w:rsidRPr="00C91CA3">
        <w:rPr>
          <w:lang w:bidi="fa-IR"/>
        </w:rPr>
        <w:t>Azure</w:t>
      </w:r>
      <w:r w:rsidR="00B34B84" w:rsidRPr="002B6B5A">
        <w:rPr>
          <w:rtl/>
          <w:lang w:bidi="fa-IR"/>
        </w:rPr>
        <w:t xml:space="preserve">، </w:t>
      </w:r>
      <w:r w:rsidR="00B34B84" w:rsidRPr="002B6B5A">
        <w:rPr>
          <w:lang w:bidi="fa-IR"/>
        </w:rPr>
        <w:t>GCP</w:t>
      </w:r>
      <w:r w:rsidR="00B34B84" w:rsidRPr="002B6B5A">
        <w:rPr>
          <w:rtl/>
          <w:lang w:bidi="fa-IR"/>
        </w:rPr>
        <w:t xml:space="preserve">) </w:t>
      </w:r>
      <w:r w:rsidR="002B6B5A" w:rsidRPr="002B6B5A">
        <w:rPr>
          <w:rFonts w:hint="cs"/>
          <w:rtl/>
          <w:lang w:bidi="fa-IR"/>
        </w:rPr>
        <w:t>می</w:t>
      </w:r>
      <w:r w:rsidR="002B6B5A">
        <w:rPr>
          <w:rFonts w:hint="eastAsia"/>
          <w:rtl/>
          <w:lang w:bidi="fa-IR"/>
        </w:rPr>
        <w:t>‌</w:t>
      </w:r>
      <w:r w:rsidR="002B6B5A" w:rsidRPr="002B6B5A">
        <w:rPr>
          <w:rFonts w:hint="cs"/>
          <w:rtl/>
          <w:lang w:bidi="fa-IR"/>
        </w:rPr>
        <w:t>پردازیم.</w:t>
      </w:r>
    </w:p>
    <w:p w14:paraId="7A190A6A" w14:textId="3A01E12A" w:rsidR="00371F9F" w:rsidRPr="00BB0684" w:rsidRDefault="00B34B84" w:rsidP="00EC7078">
      <w:pPr>
        <w:spacing w:line="276" w:lineRule="auto"/>
        <w:rPr>
          <w:rtl/>
          <w:lang w:bidi="fa-IR"/>
        </w:rPr>
      </w:pPr>
      <w:r w:rsidRPr="00B34B84">
        <w:rPr>
          <w:rtl/>
          <w:lang w:bidi="fa-IR"/>
        </w:rPr>
        <w:t>خدمات وب آمازون (</w:t>
      </w:r>
      <w:r w:rsidRPr="00B34B84">
        <w:rPr>
          <w:lang w:bidi="fa-IR"/>
        </w:rPr>
        <w:t>AWS</w:t>
      </w:r>
      <w:r w:rsidRPr="00B34B84">
        <w:rPr>
          <w:rtl/>
          <w:lang w:bidi="fa-IR"/>
        </w:rPr>
        <w:t>)، ما</w:t>
      </w:r>
      <w:r w:rsidRPr="00B34B84">
        <w:rPr>
          <w:rFonts w:hint="cs"/>
          <w:rtl/>
          <w:lang w:bidi="fa-IR"/>
        </w:rPr>
        <w:t>ی</w:t>
      </w:r>
      <w:r w:rsidRPr="00B34B84">
        <w:rPr>
          <w:rFonts w:hint="eastAsia"/>
          <w:rtl/>
          <w:lang w:bidi="fa-IR"/>
        </w:rPr>
        <w:t>کروسافت</w:t>
      </w:r>
      <w:r w:rsidRPr="00B34B84">
        <w:rPr>
          <w:rtl/>
          <w:lang w:bidi="fa-IR"/>
        </w:rPr>
        <w:t xml:space="preserve"> آژور و </w:t>
      </w:r>
      <w:r w:rsidR="00262F8E">
        <w:rPr>
          <w:rtl/>
          <w:lang w:bidi="fa-IR"/>
        </w:rPr>
        <w:t>سکو</w:t>
      </w:r>
      <w:r w:rsidRPr="00B34B84">
        <w:rPr>
          <w:rtl/>
          <w:lang w:bidi="fa-IR"/>
        </w:rPr>
        <w:t xml:space="preserve"> ابر</w:t>
      </w:r>
      <w:r w:rsidRPr="00B34B84">
        <w:rPr>
          <w:rFonts w:hint="cs"/>
          <w:rtl/>
          <w:lang w:bidi="fa-IR"/>
        </w:rPr>
        <w:t>ی</w:t>
      </w:r>
      <w:r w:rsidRPr="00B34B84">
        <w:rPr>
          <w:rtl/>
          <w:lang w:bidi="fa-IR"/>
        </w:rPr>
        <w:t xml:space="preserve"> گوگل (</w:t>
      </w:r>
      <w:r w:rsidRPr="00B34B84">
        <w:rPr>
          <w:lang w:bidi="fa-IR"/>
        </w:rPr>
        <w:t>GCP</w:t>
      </w:r>
      <w:r w:rsidRPr="00B34B84">
        <w:rPr>
          <w:rtl/>
          <w:lang w:bidi="fa-IR"/>
        </w:rPr>
        <w:t xml:space="preserve">) سه </w:t>
      </w:r>
      <w:r w:rsidR="00C0068E">
        <w:rPr>
          <w:rtl/>
          <w:lang w:bidi="fa-IR"/>
        </w:rPr>
        <w:t>ارائه‌دهنده</w:t>
      </w:r>
      <w:r w:rsidRPr="00B34B84">
        <w:rPr>
          <w:rtl/>
          <w:lang w:bidi="fa-IR"/>
        </w:rPr>
        <w:t xml:space="preserve"> بزرگ خدمات ابر</w:t>
      </w:r>
      <w:r w:rsidRPr="00B34B84">
        <w:rPr>
          <w:rFonts w:hint="cs"/>
          <w:rtl/>
          <w:lang w:bidi="fa-IR"/>
        </w:rPr>
        <w:t>ی</w:t>
      </w:r>
      <w:r w:rsidRPr="00B34B84">
        <w:rPr>
          <w:rtl/>
          <w:lang w:bidi="fa-IR"/>
        </w:rPr>
        <w:t xml:space="preserve"> امروز</w:t>
      </w:r>
      <w:r w:rsidRPr="00B34B84">
        <w:rPr>
          <w:rFonts w:hint="cs"/>
          <w:rtl/>
          <w:lang w:bidi="fa-IR"/>
        </w:rPr>
        <w:t>ی</w:t>
      </w:r>
      <w:r w:rsidR="00F02C33">
        <w:rPr>
          <w:rFonts w:hint="cs"/>
          <w:rtl/>
          <w:lang w:bidi="fa-IR"/>
        </w:rPr>
        <w:t xml:space="preserve"> در جهان</w:t>
      </w:r>
      <w:r w:rsidRPr="00B34B84">
        <w:rPr>
          <w:rtl/>
          <w:lang w:bidi="fa-IR"/>
        </w:rPr>
        <w:t xml:space="preserve"> هستند. </w:t>
      </w:r>
      <w:r w:rsidR="00A118F9">
        <w:rPr>
          <w:rFonts w:hint="cs"/>
          <w:rtl/>
          <w:lang w:bidi="fa-IR"/>
        </w:rPr>
        <w:t xml:space="preserve">این </w:t>
      </w:r>
      <w:r w:rsidR="00371F9F" w:rsidRPr="00BB0684">
        <w:rPr>
          <w:rFonts w:hint="eastAsia"/>
          <w:rtl/>
          <w:lang w:bidi="fa-IR"/>
        </w:rPr>
        <w:t>ارائه‌دهندگان</w:t>
      </w:r>
      <w:r w:rsidR="00371F9F" w:rsidRPr="00BB0684">
        <w:rPr>
          <w:rtl/>
          <w:lang w:bidi="fa-IR"/>
        </w:rPr>
        <w:t xml:space="preserve"> ابر</w:t>
      </w:r>
      <w:r w:rsidR="00371F9F" w:rsidRPr="00BB0684">
        <w:rPr>
          <w:rFonts w:hint="cs"/>
          <w:rtl/>
          <w:lang w:bidi="fa-IR"/>
        </w:rPr>
        <w:t>ی</w:t>
      </w:r>
      <w:r w:rsidR="00371F9F" w:rsidRPr="00BB0684">
        <w:rPr>
          <w:rFonts w:hint="eastAsia"/>
          <w:rtl/>
          <w:lang w:bidi="fa-IR"/>
        </w:rPr>
        <w:t>،</w:t>
      </w:r>
      <w:r w:rsidR="00371F9F" w:rsidRPr="00BB0684">
        <w:rPr>
          <w:rtl/>
          <w:lang w:bidi="fa-IR"/>
        </w:rPr>
        <w:t xml:space="preserve"> نوآورتر</w:t>
      </w:r>
      <w:r w:rsidR="00371F9F" w:rsidRPr="00BB0684">
        <w:rPr>
          <w:rFonts w:hint="cs"/>
          <w:rtl/>
          <w:lang w:bidi="fa-IR"/>
        </w:rPr>
        <w:t>ی</w:t>
      </w:r>
      <w:r w:rsidR="00371F9F" w:rsidRPr="00BB0684">
        <w:rPr>
          <w:rFonts w:hint="eastAsia"/>
          <w:rtl/>
          <w:lang w:bidi="fa-IR"/>
        </w:rPr>
        <w:t>ن</w:t>
      </w:r>
      <w:r w:rsidR="00371F9F" w:rsidRPr="00BB0684">
        <w:rPr>
          <w:rtl/>
          <w:lang w:bidi="fa-IR"/>
        </w:rPr>
        <w:t xml:space="preserve"> </w:t>
      </w:r>
      <w:r w:rsidR="007E524E">
        <w:rPr>
          <w:rtl/>
          <w:lang w:bidi="fa-IR"/>
        </w:rPr>
        <w:t>شرکت‌ها</w:t>
      </w:r>
      <w:r w:rsidR="00371F9F" w:rsidRPr="00BB0684">
        <w:rPr>
          <w:rFonts w:hint="cs"/>
          <w:rtl/>
          <w:lang w:bidi="fa-IR"/>
        </w:rPr>
        <w:t>ی</w:t>
      </w:r>
      <w:r w:rsidR="00371F9F" w:rsidRPr="00BB0684">
        <w:rPr>
          <w:rtl/>
          <w:lang w:bidi="fa-IR"/>
        </w:rPr>
        <w:t xml:space="preserve"> جهان </w:t>
      </w:r>
      <w:r w:rsidR="00371F9F" w:rsidRPr="00BB0684">
        <w:rPr>
          <w:rFonts w:hint="cs"/>
          <w:rtl/>
          <w:lang w:bidi="fa-IR"/>
        </w:rPr>
        <w:t>هستند</w:t>
      </w:r>
      <w:r w:rsidR="00371F9F">
        <w:rPr>
          <w:rFonts w:hint="cs"/>
          <w:rtl/>
          <w:lang w:bidi="fa-IR"/>
        </w:rPr>
        <w:t xml:space="preserve"> و</w:t>
      </w:r>
      <w:r w:rsidR="00371F9F" w:rsidRPr="00BB0684">
        <w:rPr>
          <w:rtl/>
          <w:lang w:bidi="fa-IR"/>
        </w:rPr>
        <w:t xml:space="preserve"> بخش</w:t>
      </w:r>
      <w:r w:rsidR="00371F9F" w:rsidRPr="00BB0684">
        <w:rPr>
          <w:rFonts w:hint="cs"/>
          <w:rtl/>
          <w:lang w:bidi="fa-IR"/>
        </w:rPr>
        <w:t>ی</w:t>
      </w:r>
      <w:r w:rsidR="00371F9F" w:rsidRPr="00BB0684">
        <w:rPr>
          <w:rtl/>
          <w:lang w:bidi="fa-IR"/>
        </w:rPr>
        <w:t xml:space="preserve"> </w:t>
      </w:r>
      <w:r w:rsidR="00371F9F" w:rsidRPr="00BB0684">
        <w:rPr>
          <w:rFonts w:hint="cs"/>
          <w:rtl/>
          <w:lang w:bidi="fa-IR"/>
        </w:rPr>
        <w:t>ی</w:t>
      </w:r>
      <w:r w:rsidR="00371F9F" w:rsidRPr="00BB0684">
        <w:rPr>
          <w:rFonts w:hint="eastAsia"/>
          <w:rtl/>
          <w:lang w:bidi="fa-IR"/>
        </w:rPr>
        <w:t>ا</w:t>
      </w:r>
      <w:r w:rsidR="00371F9F" w:rsidRPr="00BB0684">
        <w:rPr>
          <w:rtl/>
          <w:lang w:bidi="fa-IR"/>
        </w:rPr>
        <w:t xml:space="preserve"> تمام فعال</w:t>
      </w:r>
      <w:r w:rsidR="00371F9F" w:rsidRPr="00BB0684">
        <w:rPr>
          <w:rFonts w:hint="cs"/>
          <w:rtl/>
          <w:lang w:bidi="fa-IR"/>
        </w:rPr>
        <w:t>ی</w:t>
      </w:r>
      <w:r w:rsidR="00371F9F" w:rsidRPr="00BB0684">
        <w:rPr>
          <w:rFonts w:hint="eastAsia"/>
          <w:rtl/>
          <w:lang w:bidi="fa-IR"/>
        </w:rPr>
        <w:t>ت‌ها</w:t>
      </w:r>
      <w:r w:rsidR="00371F9F" w:rsidRPr="00BB0684">
        <w:rPr>
          <w:rFonts w:hint="cs"/>
          <w:rtl/>
          <w:lang w:bidi="fa-IR"/>
        </w:rPr>
        <w:t>ی</w:t>
      </w:r>
      <w:r w:rsidR="00371F9F" w:rsidRPr="00BB0684">
        <w:rPr>
          <w:rFonts w:hint="eastAsia"/>
          <w:rtl/>
          <w:lang w:bidi="fa-IR"/>
        </w:rPr>
        <w:t>شان</w:t>
      </w:r>
      <w:r w:rsidR="00371F9F" w:rsidRPr="00BB0684">
        <w:rPr>
          <w:rtl/>
          <w:lang w:bidi="fa-IR"/>
        </w:rPr>
        <w:t xml:space="preserve"> را در فضا</w:t>
      </w:r>
      <w:r w:rsidR="00371F9F" w:rsidRPr="00BB0684">
        <w:rPr>
          <w:rFonts w:hint="cs"/>
          <w:rtl/>
          <w:lang w:bidi="fa-IR"/>
        </w:rPr>
        <w:t>ی</w:t>
      </w:r>
      <w:r w:rsidR="00371F9F" w:rsidRPr="00BB0684">
        <w:rPr>
          <w:rtl/>
          <w:lang w:bidi="fa-IR"/>
        </w:rPr>
        <w:t xml:space="preserve"> ابر</w:t>
      </w:r>
      <w:r w:rsidR="00371F9F" w:rsidRPr="00BB0684">
        <w:rPr>
          <w:rFonts w:hint="cs"/>
          <w:rtl/>
          <w:lang w:bidi="fa-IR"/>
        </w:rPr>
        <w:t>ی</w:t>
      </w:r>
      <w:r w:rsidR="00371F9F" w:rsidRPr="00BB0684">
        <w:rPr>
          <w:rtl/>
          <w:lang w:bidi="fa-IR"/>
        </w:rPr>
        <w:t xml:space="preserve"> اجرا م</w:t>
      </w:r>
      <w:r w:rsidR="00371F9F" w:rsidRPr="00BB0684">
        <w:rPr>
          <w:rFonts w:hint="cs"/>
          <w:rtl/>
          <w:lang w:bidi="fa-IR"/>
        </w:rPr>
        <w:t>ی‌</w:t>
      </w:r>
      <w:r w:rsidR="00371F9F" w:rsidRPr="00BB0684">
        <w:rPr>
          <w:rFonts w:hint="eastAsia"/>
          <w:rtl/>
          <w:lang w:bidi="fa-IR"/>
        </w:rPr>
        <w:t>کنند</w:t>
      </w:r>
      <w:r w:rsidR="00371F9F" w:rsidRPr="00BB0684">
        <w:rPr>
          <w:rtl/>
          <w:lang w:bidi="fa-IR"/>
        </w:rPr>
        <w:t>.</w:t>
      </w:r>
    </w:p>
    <w:p w14:paraId="2FD88892" w14:textId="4D6D32C6" w:rsidR="00B34B84" w:rsidRPr="00B34B84" w:rsidRDefault="00B34B84" w:rsidP="00EC7078">
      <w:pPr>
        <w:spacing w:line="276" w:lineRule="auto"/>
        <w:ind w:firstLine="245"/>
        <w:rPr>
          <w:rtl/>
          <w:lang w:bidi="fa-IR"/>
        </w:rPr>
      </w:pPr>
      <w:r w:rsidRPr="00B34B84">
        <w:rPr>
          <w:rtl/>
          <w:lang w:bidi="fa-IR"/>
        </w:rPr>
        <w:t>به گفته گروه تحق</w:t>
      </w:r>
      <w:r w:rsidRPr="00B34B84">
        <w:rPr>
          <w:rFonts w:hint="cs"/>
          <w:rtl/>
          <w:lang w:bidi="fa-IR"/>
        </w:rPr>
        <w:t>ی</w:t>
      </w:r>
      <w:r w:rsidRPr="00B34B84">
        <w:rPr>
          <w:rFonts w:hint="eastAsia"/>
          <w:rtl/>
          <w:lang w:bidi="fa-IR"/>
        </w:rPr>
        <w:t>قات</w:t>
      </w:r>
      <w:r w:rsidRPr="00B34B84">
        <w:rPr>
          <w:rFonts w:hint="cs"/>
          <w:rtl/>
          <w:lang w:bidi="fa-IR"/>
        </w:rPr>
        <w:t>ی</w:t>
      </w:r>
      <w:r w:rsidRPr="00B34B84">
        <w:rPr>
          <w:rtl/>
          <w:lang w:bidi="fa-IR"/>
        </w:rPr>
        <w:t xml:space="preserve"> س</w:t>
      </w:r>
      <w:r w:rsidRPr="00B34B84">
        <w:rPr>
          <w:rFonts w:hint="cs"/>
          <w:rtl/>
          <w:lang w:bidi="fa-IR"/>
        </w:rPr>
        <w:t>ی</w:t>
      </w:r>
      <w:r w:rsidRPr="00B34B84">
        <w:rPr>
          <w:rFonts w:hint="eastAsia"/>
          <w:rtl/>
          <w:lang w:bidi="fa-IR"/>
        </w:rPr>
        <w:t>نرژ</w:t>
      </w:r>
      <w:r w:rsidRPr="00B34B84">
        <w:rPr>
          <w:rFonts w:hint="cs"/>
          <w:rtl/>
          <w:lang w:bidi="fa-IR"/>
        </w:rPr>
        <w:t>ی</w:t>
      </w:r>
      <w:r w:rsidRPr="00B34B84">
        <w:rPr>
          <w:rFonts w:hint="eastAsia"/>
          <w:rtl/>
          <w:lang w:bidi="fa-IR"/>
        </w:rPr>
        <w:t>،</w:t>
      </w:r>
      <w:r w:rsidRPr="00B34B84">
        <w:rPr>
          <w:rtl/>
          <w:lang w:bidi="fa-IR"/>
        </w:rPr>
        <w:t xml:space="preserve"> آنها با هم 66 درصد از بازار </w:t>
      </w:r>
      <w:r w:rsidR="00FD5CFA">
        <w:rPr>
          <w:rtl/>
          <w:lang w:bidi="fa-IR"/>
        </w:rPr>
        <w:t>زیرساخت‌ها</w:t>
      </w:r>
      <w:r w:rsidRPr="00B34B84">
        <w:rPr>
          <w:rFonts w:hint="cs"/>
          <w:rtl/>
          <w:lang w:bidi="fa-IR"/>
        </w:rPr>
        <w:t>ی</w:t>
      </w:r>
      <w:r w:rsidRPr="00B34B84">
        <w:rPr>
          <w:rtl/>
          <w:lang w:bidi="fa-IR"/>
        </w:rPr>
        <w:t xml:space="preserve"> ابر</w:t>
      </w:r>
      <w:r w:rsidRPr="00B34B84">
        <w:rPr>
          <w:rFonts w:hint="cs"/>
          <w:rtl/>
          <w:lang w:bidi="fa-IR"/>
        </w:rPr>
        <w:t>ی</w:t>
      </w:r>
      <w:r w:rsidRPr="00B34B84">
        <w:rPr>
          <w:rtl/>
          <w:lang w:bidi="fa-IR"/>
        </w:rPr>
        <w:t xml:space="preserve"> در سراسر جهان را به خود </w:t>
      </w:r>
      <w:r w:rsidRPr="00FC6DE4">
        <w:rPr>
          <w:rtl/>
          <w:lang w:bidi="fa-IR"/>
        </w:rPr>
        <w:t>اختصاص داده اند که نسبت به سال قبل 63 درصد افزا</w:t>
      </w:r>
      <w:r w:rsidRPr="00FC6DE4">
        <w:rPr>
          <w:rFonts w:hint="cs"/>
          <w:rtl/>
          <w:lang w:bidi="fa-IR"/>
        </w:rPr>
        <w:t>ی</w:t>
      </w:r>
      <w:r w:rsidRPr="00FC6DE4">
        <w:rPr>
          <w:rtl/>
          <w:lang w:bidi="fa-IR"/>
        </w:rPr>
        <w:t xml:space="preserve">ش </w:t>
      </w:r>
      <w:r w:rsidRPr="00FC6DE4">
        <w:rPr>
          <w:rFonts w:hint="cs"/>
          <w:rtl/>
          <w:lang w:bidi="fa-IR"/>
        </w:rPr>
        <w:t>ی</w:t>
      </w:r>
      <w:r w:rsidRPr="00FC6DE4">
        <w:rPr>
          <w:rFonts w:hint="eastAsia"/>
          <w:rtl/>
          <w:lang w:bidi="fa-IR"/>
        </w:rPr>
        <w:t>افته</w:t>
      </w:r>
      <w:r w:rsidR="00F02C33">
        <w:rPr>
          <w:rtl/>
          <w:lang w:bidi="fa-IR"/>
        </w:rPr>
        <w:t xml:space="preserve"> است</w:t>
      </w:r>
      <w:r w:rsidR="00306DBD" w:rsidRPr="00FC6DE4">
        <w:rPr>
          <w:rFonts w:hint="cs"/>
          <w:rtl/>
          <w:lang w:bidi="fa-IR"/>
        </w:rPr>
        <w:t xml:space="preserve"> که در </w:t>
      </w:r>
      <w:r w:rsidR="003A09B7">
        <w:rPr>
          <w:rtl/>
          <w:lang w:bidi="fa-IR"/>
        </w:rPr>
        <w:fldChar w:fldCharType="begin"/>
      </w:r>
      <w:r w:rsidR="003A09B7">
        <w:rPr>
          <w:rtl/>
          <w:lang w:bidi="fa-IR"/>
        </w:rPr>
        <w:instrText xml:space="preserve"> </w:instrText>
      </w:r>
      <w:r w:rsidR="003A09B7">
        <w:rPr>
          <w:rFonts w:hint="cs"/>
          <w:lang w:bidi="fa-IR"/>
        </w:rPr>
        <w:instrText>REF</w:instrText>
      </w:r>
      <w:r w:rsidR="003A09B7">
        <w:rPr>
          <w:rFonts w:hint="cs"/>
          <w:rtl/>
          <w:lang w:bidi="fa-IR"/>
        </w:rPr>
        <w:instrText xml:space="preserve"> _</w:instrText>
      </w:r>
      <w:r w:rsidR="003A09B7">
        <w:rPr>
          <w:rFonts w:hint="cs"/>
          <w:lang w:bidi="fa-IR"/>
        </w:rPr>
        <w:instrText>Ref174452155 \h</w:instrText>
      </w:r>
      <w:r w:rsidR="003A09B7">
        <w:rPr>
          <w:rtl/>
          <w:lang w:bidi="fa-IR"/>
        </w:rPr>
        <w:instrText xml:space="preserve"> </w:instrText>
      </w:r>
      <w:r w:rsidR="003A09B7">
        <w:rPr>
          <w:rtl/>
          <w:lang w:bidi="fa-IR"/>
        </w:rPr>
      </w:r>
      <w:r w:rsidR="003A09B7">
        <w:rPr>
          <w:rtl/>
          <w:lang w:bidi="fa-IR"/>
        </w:rPr>
        <w:fldChar w:fldCharType="separate"/>
      </w:r>
      <w:r w:rsidR="00C21D29">
        <w:rPr>
          <w:rtl/>
        </w:rPr>
        <w:t xml:space="preserve">شکل </w:t>
      </w:r>
      <w:r w:rsidR="00C21D29">
        <w:rPr>
          <w:noProof/>
          <w:rtl/>
        </w:rPr>
        <w:t>‏2</w:t>
      </w:r>
      <w:r w:rsidR="00C21D29" w:rsidRPr="00244A42">
        <w:rPr>
          <w:rtl/>
        </w:rPr>
        <w:noBreakHyphen/>
      </w:r>
      <w:r w:rsidR="00C21D29">
        <w:rPr>
          <w:noProof/>
          <w:rtl/>
        </w:rPr>
        <w:t>17</w:t>
      </w:r>
      <w:r w:rsidR="003A09B7">
        <w:rPr>
          <w:rtl/>
          <w:lang w:bidi="fa-IR"/>
        </w:rPr>
        <w:fldChar w:fldCharType="end"/>
      </w:r>
      <w:r w:rsidR="00306DBD" w:rsidRPr="00FC6DE4">
        <w:rPr>
          <w:rFonts w:hint="cs"/>
          <w:rtl/>
          <w:lang w:bidi="fa-IR"/>
        </w:rPr>
        <w:t xml:space="preserve"> </w:t>
      </w:r>
      <w:r w:rsidR="006E0FEA">
        <w:rPr>
          <w:rFonts w:hint="cs"/>
          <w:rtl/>
          <w:lang w:bidi="fa-IR"/>
        </w:rPr>
        <w:t>قابل مشاهده است.</w:t>
      </w:r>
    </w:p>
    <w:p w14:paraId="14A82016" w14:textId="60B5A60B" w:rsidR="0075383B" w:rsidRDefault="00B34B84" w:rsidP="00BA3680">
      <w:pPr>
        <w:jc w:val="center"/>
        <w:rPr>
          <w:b/>
          <w:bCs/>
          <w:rtl/>
          <w:lang w:bidi="fa-IR"/>
        </w:rPr>
      </w:pPr>
      <w:r>
        <w:rPr>
          <w:b/>
          <w:bCs/>
          <w:noProof/>
          <w:lang w:bidi="fa-IR"/>
        </w:rPr>
        <w:lastRenderedPageBreak/>
        <w:drawing>
          <wp:inline distT="0" distB="0" distL="0" distR="0" wp14:anchorId="1531D612" wp14:editId="66F32B74">
            <wp:extent cx="5046453" cy="3048471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5" t="12362" r="3894"/>
                    <a:stretch/>
                  </pic:blipFill>
                  <pic:spPr bwMode="auto">
                    <a:xfrm>
                      <a:off x="0" y="0"/>
                      <a:ext cx="5055336" cy="3053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6A4203" w14:textId="4F2468A6" w:rsidR="0077529F" w:rsidRDefault="0077529F" w:rsidP="007516AC">
      <w:pPr>
        <w:pStyle w:val="Caption"/>
        <w:rPr>
          <w:b w:val="0"/>
          <w:bCs w:val="0"/>
          <w:rtl/>
        </w:rPr>
      </w:pPr>
      <w:bookmarkStart w:id="72" w:name="_Ref172378220"/>
      <w:bookmarkStart w:id="73" w:name="_Ref174452155"/>
      <w:r>
        <w:rPr>
          <w:rtl/>
        </w:rPr>
        <w:t>شکل</w:t>
      </w:r>
      <w:bookmarkEnd w:id="72"/>
      <w:r w:rsidR="00AB0D2B">
        <w:rPr>
          <w:rtl/>
        </w:rPr>
        <w:t xml:space="preserve"> </w:t>
      </w:r>
      <w:r w:rsidR="00AB0D2B" w:rsidRPr="00244A42">
        <w:rPr>
          <w:rtl/>
        </w:rPr>
        <w:fldChar w:fldCharType="begin"/>
      </w:r>
      <w:r w:rsidR="00AB0D2B" w:rsidRPr="00244A42">
        <w:rPr>
          <w:rtl/>
        </w:rPr>
        <w:instrText xml:space="preserve"> </w:instrText>
      </w:r>
      <w:r w:rsidR="00AB0D2B" w:rsidRPr="00244A42">
        <w:instrText>STYLEREF</w:instrText>
      </w:r>
      <w:r w:rsidR="00AB0D2B" w:rsidRPr="00244A42">
        <w:rPr>
          <w:rtl/>
        </w:rPr>
        <w:instrText xml:space="preserve"> 1 \</w:instrText>
      </w:r>
      <w:r w:rsidR="00AB0D2B" w:rsidRPr="00244A42">
        <w:instrText>s</w:instrText>
      </w:r>
      <w:r w:rsidR="00AB0D2B" w:rsidRPr="00244A42">
        <w:rPr>
          <w:rtl/>
        </w:rPr>
        <w:instrText xml:space="preserve"> </w:instrText>
      </w:r>
      <w:r w:rsidR="00AB0D2B" w:rsidRPr="00244A42">
        <w:rPr>
          <w:rtl/>
        </w:rPr>
        <w:fldChar w:fldCharType="separate"/>
      </w:r>
      <w:r w:rsidR="00C21D29">
        <w:rPr>
          <w:noProof/>
          <w:rtl/>
        </w:rPr>
        <w:t>‏2</w:t>
      </w:r>
      <w:r w:rsidR="00AB0D2B" w:rsidRPr="00244A42">
        <w:rPr>
          <w:rtl/>
        </w:rPr>
        <w:fldChar w:fldCharType="end"/>
      </w:r>
      <w:r w:rsidR="00AB0D2B" w:rsidRPr="00244A42">
        <w:rPr>
          <w:rtl/>
        </w:rPr>
        <w:noBreakHyphen/>
      </w:r>
      <w:r w:rsidR="00AB0D2B">
        <w:rPr>
          <w:rtl/>
        </w:rPr>
        <w:fldChar w:fldCharType="begin"/>
      </w:r>
      <w:r w:rsidR="00AB0D2B">
        <w:rPr>
          <w:rtl/>
        </w:rPr>
        <w:instrText xml:space="preserve"> </w:instrText>
      </w:r>
      <w:r w:rsidR="00AB0D2B">
        <w:instrText>SEQ</w:instrText>
      </w:r>
      <w:r w:rsidR="00AB0D2B">
        <w:rPr>
          <w:rtl/>
        </w:rPr>
        <w:instrText xml:space="preserve"> شکل \* </w:instrText>
      </w:r>
      <w:r w:rsidR="00AB0D2B">
        <w:instrText>ARABIC</w:instrText>
      </w:r>
      <w:r w:rsidR="00AB0D2B">
        <w:rPr>
          <w:rtl/>
        </w:rPr>
        <w:instrText xml:space="preserve"> </w:instrText>
      </w:r>
      <w:r w:rsidR="00AB0D2B">
        <w:rPr>
          <w:rtl/>
        </w:rPr>
        <w:fldChar w:fldCharType="separate"/>
      </w:r>
      <w:r w:rsidR="00C21D29">
        <w:rPr>
          <w:noProof/>
          <w:rtl/>
        </w:rPr>
        <w:t>17</w:t>
      </w:r>
      <w:r w:rsidR="00AB0D2B">
        <w:rPr>
          <w:rtl/>
        </w:rPr>
        <w:fldChar w:fldCharType="end"/>
      </w:r>
      <w:bookmarkEnd w:id="73"/>
      <w:r w:rsidR="00AB0D2B" w:rsidRPr="00E66695">
        <w:rPr>
          <w:rFonts w:hint="cs"/>
          <w:rtl/>
        </w:rPr>
        <w:t xml:space="preserve"> </w:t>
      </w:r>
      <w:r>
        <w:rPr>
          <w:rFonts w:hint="cs"/>
          <w:rtl/>
        </w:rPr>
        <w:t xml:space="preserve">بررسی میزان سهم </w:t>
      </w:r>
      <w:r>
        <w:rPr>
          <w:rtl/>
        </w:rPr>
        <w:t>ارائه‌دهند</w:t>
      </w:r>
      <w:r>
        <w:rPr>
          <w:rFonts w:hint="cs"/>
          <w:rtl/>
        </w:rPr>
        <w:t>گان</w:t>
      </w:r>
      <w:r w:rsidRPr="00B34B84">
        <w:rPr>
          <w:rtl/>
        </w:rPr>
        <w:t xml:space="preserve"> خدمات ابر</w:t>
      </w:r>
      <w:r w:rsidRPr="00B34B84">
        <w:rPr>
          <w:rFonts w:hint="cs"/>
          <w:rtl/>
        </w:rPr>
        <w:t>ی</w:t>
      </w:r>
      <w:r w:rsidRPr="00B34B84">
        <w:rPr>
          <w:rtl/>
        </w:rPr>
        <w:t xml:space="preserve"> از بازار </w:t>
      </w:r>
      <w:r w:rsidR="00FD5CFA">
        <w:rPr>
          <w:rtl/>
        </w:rPr>
        <w:t>زیرساخت‌ها</w:t>
      </w:r>
      <w:r w:rsidRPr="00B34B84">
        <w:rPr>
          <w:rFonts w:hint="cs"/>
          <w:rtl/>
        </w:rPr>
        <w:t>ی</w:t>
      </w:r>
      <w:r w:rsidRPr="00B34B84">
        <w:rPr>
          <w:rtl/>
        </w:rPr>
        <w:t xml:space="preserve"> ابر</w:t>
      </w:r>
      <w:r w:rsidRPr="00B34B84">
        <w:rPr>
          <w:rFonts w:hint="cs"/>
          <w:rtl/>
        </w:rPr>
        <w:t>ی</w:t>
      </w:r>
      <w:r w:rsidRPr="00B34B84">
        <w:rPr>
          <w:rtl/>
        </w:rPr>
        <w:t xml:space="preserve"> در سراسر جهان</w:t>
      </w:r>
    </w:p>
    <w:p w14:paraId="3217E625" w14:textId="77777777" w:rsidR="002A3886" w:rsidRDefault="002A3886" w:rsidP="0075383B">
      <w:pPr>
        <w:rPr>
          <w:b/>
          <w:bCs/>
          <w:rtl/>
          <w:lang w:bidi="fa-IR"/>
        </w:rPr>
      </w:pPr>
    </w:p>
    <w:p w14:paraId="3C3CEDEF" w14:textId="33AB7EA5" w:rsidR="0041729D" w:rsidRPr="002B6B5A" w:rsidRDefault="0041729D" w:rsidP="00EC7078">
      <w:pPr>
        <w:pStyle w:val="ListParagraph"/>
        <w:numPr>
          <w:ilvl w:val="0"/>
          <w:numId w:val="27"/>
        </w:numPr>
        <w:spacing w:line="276" w:lineRule="auto"/>
        <w:rPr>
          <w:b/>
          <w:bCs/>
          <w:rtl/>
          <w:lang w:bidi="fa-IR"/>
        </w:rPr>
      </w:pPr>
      <w:r w:rsidRPr="002B6B5A">
        <w:rPr>
          <w:b/>
          <w:bCs/>
          <w:rtl/>
          <w:lang w:bidi="fa-IR"/>
        </w:rPr>
        <w:t>خدمات</w:t>
      </w:r>
      <w:r w:rsidR="002B6B5A" w:rsidRPr="002B6B5A">
        <w:rPr>
          <w:rFonts w:hint="cs"/>
          <w:b/>
          <w:bCs/>
          <w:rtl/>
          <w:lang w:bidi="fa-IR"/>
        </w:rPr>
        <w:t xml:space="preserve"> ابری</w:t>
      </w:r>
      <w:r w:rsidRPr="002B6B5A">
        <w:rPr>
          <w:b/>
          <w:bCs/>
          <w:rtl/>
          <w:lang w:bidi="fa-IR"/>
        </w:rPr>
        <w:t xml:space="preserve"> وب آمازون (</w:t>
      </w:r>
      <w:r w:rsidRPr="002B6B5A">
        <w:rPr>
          <w:b/>
          <w:bCs/>
          <w:lang w:bidi="fa-IR"/>
        </w:rPr>
        <w:t>AWS) – Infrastructure-as-a-Service (IaaS</w:t>
      </w:r>
      <w:r w:rsidRPr="002B6B5A">
        <w:rPr>
          <w:b/>
          <w:bCs/>
          <w:rtl/>
          <w:lang w:bidi="fa-IR"/>
        </w:rPr>
        <w:t>)</w:t>
      </w:r>
    </w:p>
    <w:p w14:paraId="50D90BAB" w14:textId="4C923C8B" w:rsidR="0041729D" w:rsidRPr="00BB0684" w:rsidRDefault="0041729D" w:rsidP="00EC7078">
      <w:pPr>
        <w:spacing w:line="276" w:lineRule="auto"/>
        <w:ind w:left="238" w:firstLine="0"/>
        <w:rPr>
          <w:rtl/>
          <w:lang w:bidi="fa-IR"/>
        </w:rPr>
      </w:pPr>
      <w:r w:rsidRPr="00BB0684">
        <w:rPr>
          <w:rtl/>
          <w:lang w:bidi="fa-IR"/>
        </w:rPr>
        <w:t>خدمات وب آمازون (</w:t>
      </w:r>
      <w:r w:rsidRPr="00BB0684">
        <w:rPr>
          <w:lang w:bidi="fa-IR"/>
        </w:rPr>
        <w:t>AWS</w:t>
      </w:r>
      <w:r w:rsidRPr="00BB0684">
        <w:rPr>
          <w:rtl/>
          <w:lang w:bidi="fa-IR"/>
        </w:rPr>
        <w:t>) ب</w:t>
      </w:r>
      <w:r w:rsidRPr="00BB0684">
        <w:rPr>
          <w:rFonts w:hint="cs"/>
          <w:rtl/>
          <w:lang w:bidi="fa-IR"/>
        </w:rPr>
        <w:t>ی</w:t>
      </w:r>
      <w:r w:rsidRPr="00BB0684">
        <w:rPr>
          <w:rFonts w:hint="eastAsia"/>
          <w:rtl/>
          <w:lang w:bidi="fa-IR"/>
        </w:rPr>
        <w:t>ش</w:t>
      </w:r>
      <w:r w:rsidRPr="00BB0684">
        <w:rPr>
          <w:rtl/>
          <w:lang w:bidi="fa-IR"/>
        </w:rPr>
        <w:t xml:space="preserve"> از 200 سرو</w:t>
      </w:r>
      <w:r w:rsidRPr="00BB0684">
        <w:rPr>
          <w:rFonts w:hint="cs"/>
          <w:rtl/>
          <w:lang w:bidi="fa-IR"/>
        </w:rPr>
        <w:t>ی</w:t>
      </w:r>
      <w:r w:rsidRPr="00BB0684">
        <w:rPr>
          <w:rFonts w:hint="eastAsia"/>
          <w:rtl/>
          <w:lang w:bidi="fa-IR"/>
        </w:rPr>
        <w:t>س</w:t>
      </w:r>
      <w:r w:rsidRPr="00BB0684">
        <w:rPr>
          <w:rtl/>
          <w:lang w:bidi="fa-IR"/>
        </w:rPr>
        <w:t xml:space="preserve"> ابر</w:t>
      </w:r>
      <w:r w:rsidRPr="00BB0684">
        <w:rPr>
          <w:rFonts w:hint="cs"/>
          <w:rtl/>
          <w:lang w:bidi="fa-IR"/>
        </w:rPr>
        <w:t>ی</w:t>
      </w:r>
      <w:r w:rsidRPr="00BB0684">
        <w:rPr>
          <w:rtl/>
          <w:lang w:bidi="fa-IR"/>
        </w:rPr>
        <w:t xml:space="preserve"> را در صنا</w:t>
      </w:r>
      <w:r w:rsidRPr="00BB0684">
        <w:rPr>
          <w:rFonts w:hint="cs"/>
          <w:rtl/>
          <w:lang w:bidi="fa-IR"/>
        </w:rPr>
        <w:t>ی</w:t>
      </w:r>
      <w:r w:rsidRPr="00BB0684">
        <w:rPr>
          <w:rFonts w:hint="eastAsia"/>
          <w:rtl/>
          <w:lang w:bidi="fa-IR"/>
        </w:rPr>
        <w:t>ع</w:t>
      </w:r>
      <w:r w:rsidRPr="00BB0684">
        <w:rPr>
          <w:rtl/>
          <w:lang w:bidi="fa-IR"/>
        </w:rPr>
        <w:t xml:space="preserve"> مختلف و دسته</w:t>
      </w:r>
      <w:r w:rsidR="00F10779">
        <w:rPr>
          <w:rFonts w:hint="cs"/>
          <w:rtl/>
          <w:lang w:bidi="fa-IR"/>
        </w:rPr>
        <w:t>‌</w:t>
      </w:r>
      <w:r w:rsidRPr="00BB0684">
        <w:rPr>
          <w:rtl/>
          <w:lang w:bidi="fa-IR"/>
        </w:rPr>
        <w:t>ها</w:t>
      </w:r>
      <w:r w:rsidRPr="00BB0684">
        <w:rPr>
          <w:rFonts w:hint="cs"/>
          <w:rtl/>
          <w:lang w:bidi="fa-IR"/>
        </w:rPr>
        <w:t>ی</w:t>
      </w:r>
      <w:r w:rsidRPr="00BB0684">
        <w:rPr>
          <w:rtl/>
          <w:lang w:bidi="fa-IR"/>
        </w:rPr>
        <w:t xml:space="preserve"> فناور</w:t>
      </w:r>
      <w:r w:rsidRPr="00BB0684">
        <w:rPr>
          <w:rFonts w:hint="cs"/>
          <w:rtl/>
          <w:lang w:bidi="fa-IR"/>
        </w:rPr>
        <w:t>ی</w:t>
      </w:r>
      <w:r w:rsidRPr="00BB0684">
        <w:rPr>
          <w:rtl/>
          <w:lang w:bidi="fa-IR"/>
        </w:rPr>
        <w:t xml:space="preserve"> ارائه </w:t>
      </w:r>
      <w:r w:rsidR="00680823">
        <w:rPr>
          <w:rtl/>
          <w:lang w:bidi="fa-IR"/>
        </w:rPr>
        <w:t>می‌دهد</w:t>
      </w:r>
      <w:r w:rsidRPr="00BB0684">
        <w:rPr>
          <w:rtl/>
          <w:lang w:bidi="fa-IR"/>
        </w:rPr>
        <w:t>.</w:t>
      </w:r>
      <w:r w:rsidR="00E77D29">
        <w:rPr>
          <w:rFonts w:hint="cs"/>
          <w:rtl/>
          <w:lang w:bidi="fa-IR"/>
        </w:rPr>
        <w:t xml:space="preserve"> </w:t>
      </w:r>
      <w:r w:rsidRPr="00BB0684">
        <w:rPr>
          <w:lang w:bidi="fa-IR"/>
        </w:rPr>
        <w:t>AWS</w:t>
      </w:r>
      <w:r w:rsidRPr="00BB0684">
        <w:rPr>
          <w:rtl/>
          <w:lang w:bidi="fa-IR"/>
        </w:rPr>
        <w:t xml:space="preserve"> ب</w:t>
      </w:r>
      <w:r w:rsidRPr="00BB0684">
        <w:rPr>
          <w:rFonts w:hint="cs"/>
          <w:rtl/>
          <w:lang w:bidi="fa-IR"/>
        </w:rPr>
        <w:t>ی</w:t>
      </w:r>
      <w:r w:rsidRPr="00BB0684">
        <w:rPr>
          <w:rFonts w:hint="eastAsia"/>
          <w:rtl/>
          <w:lang w:bidi="fa-IR"/>
        </w:rPr>
        <w:t>شتر</w:t>
      </w:r>
      <w:r w:rsidRPr="00BB0684">
        <w:rPr>
          <w:rtl/>
          <w:lang w:bidi="fa-IR"/>
        </w:rPr>
        <w:t xml:space="preserve"> به دل</w:t>
      </w:r>
      <w:r w:rsidRPr="00BB0684">
        <w:rPr>
          <w:rFonts w:hint="cs"/>
          <w:rtl/>
          <w:lang w:bidi="fa-IR"/>
        </w:rPr>
        <w:t>ی</w:t>
      </w:r>
      <w:r w:rsidRPr="00BB0684">
        <w:rPr>
          <w:rFonts w:hint="eastAsia"/>
          <w:rtl/>
          <w:lang w:bidi="fa-IR"/>
        </w:rPr>
        <w:t>ل</w:t>
      </w:r>
      <w:r w:rsidRPr="00BB0684">
        <w:rPr>
          <w:rtl/>
          <w:lang w:bidi="fa-IR"/>
        </w:rPr>
        <w:t xml:space="preserve"> تاک</w:t>
      </w:r>
      <w:r w:rsidRPr="00BB0684">
        <w:rPr>
          <w:rFonts w:hint="cs"/>
          <w:rtl/>
          <w:lang w:bidi="fa-IR"/>
        </w:rPr>
        <w:t>ی</w:t>
      </w:r>
      <w:r w:rsidRPr="00BB0684">
        <w:rPr>
          <w:rFonts w:hint="eastAsia"/>
          <w:rtl/>
          <w:lang w:bidi="fa-IR"/>
        </w:rPr>
        <w:t>د</w:t>
      </w:r>
      <w:r w:rsidRPr="00BB0684">
        <w:rPr>
          <w:rtl/>
          <w:lang w:bidi="fa-IR"/>
        </w:rPr>
        <w:t xml:space="preserve"> بر </w:t>
      </w:r>
      <w:r w:rsidRPr="00BB0684">
        <w:rPr>
          <w:lang w:bidi="fa-IR"/>
        </w:rPr>
        <w:t>IaaS</w:t>
      </w:r>
      <w:r w:rsidRPr="00BB0684">
        <w:rPr>
          <w:rtl/>
          <w:lang w:bidi="fa-IR"/>
        </w:rPr>
        <w:t xml:space="preserve"> شناخته م</w:t>
      </w:r>
      <w:r w:rsidRPr="00BB0684">
        <w:rPr>
          <w:rFonts w:hint="cs"/>
          <w:rtl/>
          <w:lang w:bidi="fa-IR"/>
        </w:rPr>
        <w:t>ی‌</w:t>
      </w:r>
      <w:r w:rsidRPr="00BB0684">
        <w:rPr>
          <w:rFonts w:hint="eastAsia"/>
          <w:rtl/>
          <w:lang w:bidi="fa-IR"/>
        </w:rPr>
        <w:t>شود</w:t>
      </w:r>
      <w:r w:rsidRPr="00BB0684">
        <w:rPr>
          <w:rtl/>
          <w:lang w:bidi="fa-IR"/>
        </w:rPr>
        <w:t xml:space="preserve"> که توسط سرو</w:t>
      </w:r>
      <w:r w:rsidRPr="00BB0684">
        <w:rPr>
          <w:rFonts w:hint="cs"/>
          <w:rtl/>
          <w:lang w:bidi="fa-IR"/>
        </w:rPr>
        <w:t>ی</w:t>
      </w:r>
      <w:r w:rsidRPr="00BB0684">
        <w:rPr>
          <w:rFonts w:hint="eastAsia"/>
          <w:rtl/>
          <w:lang w:bidi="fa-IR"/>
        </w:rPr>
        <w:t>س</w:t>
      </w:r>
      <w:r w:rsidRPr="00BB0684">
        <w:rPr>
          <w:rtl/>
          <w:lang w:bidi="fa-IR"/>
        </w:rPr>
        <w:t xml:space="preserve"> محاسبات</w:t>
      </w:r>
      <w:r w:rsidRPr="00BB0684">
        <w:rPr>
          <w:rFonts w:hint="cs"/>
          <w:rtl/>
          <w:lang w:bidi="fa-IR"/>
        </w:rPr>
        <w:t>ی</w:t>
      </w:r>
      <w:r w:rsidRPr="00BB0684">
        <w:rPr>
          <w:rtl/>
          <w:lang w:bidi="fa-IR"/>
        </w:rPr>
        <w:t xml:space="preserve"> الاست</w:t>
      </w:r>
      <w:r w:rsidRPr="00BB0684">
        <w:rPr>
          <w:rFonts w:hint="cs"/>
          <w:rtl/>
          <w:lang w:bidi="fa-IR"/>
        </w:rPr>
        <w:t>ی</w:t>
      </w:r>
      <w:r w:rsidRPr="00BB0684">
        <w:rPr>
          <w:rFonts w:hint="eastAsia"/>
          <w:rtl/>
          <w:lang w:bidi="fa-IR"/>
        </w:rPr>
        <w:t>ک</w:t>
      </w:r>
      <w:r w:rsidRPr="00BB0684">
        <w:rPr>
          <w:rtl/>
          <w:lang w:bidi="fa-IR"/>
        </w:rPr>
        <w:t xml:space="preserve"> (آمازون </w:t>
      </w:r>
      <w:r w:rsidRPr="00BB0684">
        <w:rPr>
          <w:lang w:bidi="fa-IR"/>
        </w:rPr>
        <w:t>EC2</w:t>
      </w:r>
      <w:r w:rsidRPr="00BB0684">
        <w:rPr>
          <w:rtl/>
          <w:lang w:bidi="fa-IR"/>
        </w:rPr>
        <w:t xml:space="preserve"> برا</w:t>
      </w:r>
      <w:r w:rsidRPr="00BB0684">
        <w:rPr>
          <w:rFonts w:hint="cs"/>
          <w:rtl/>
          <w:lang w:bidi="fa-IR"/>
        </w:rPr>
        <w:t>ی</w:t>
      </w:r>
      <w:r w:rsidRPr="00BB0684">
        <w:rPr>
          <w:rtl/>
          <w:lang w:bidi="fa-IR"/>
        </w:rPr>
        <w:t xml:space="preserve"> محاسبات)، سرو</w:t>
      </w:r>
      <w:r w:rsidRPr="00BB0684">
        <w:rPr>
          <w:rFonts w:hint="cs"/>
          <w:rtl/>
          <w:lang w:bidi="fa-IR"/>
        </w:rPr>
        <w:t>ی</w:t>
      </w:r>
      <w:r w:rsidRPr="00BB0684">
        <w:rPr>
          <w:rFonts w:hint="eastAsia"/>
          <w:rtl/>
          <w:lang w:bidi="fa-IR"/>
        </w:rPr>
        <w:t>س</w:t>
      </w:r>
      <w:r w:rsidRPr="00BB0684">
        <w:rPr>
          <w:rtl/>
          <w:lang w:bidi="fa-IR"/>
        </w:rPr>
        <w:t xml:space="preserve"> ذخ</w:t>
      </w:r>
      <w:r w:rsidRPr="00BB0684">
        <w:rPr>
          <w:rFonts w:hint="cs"/>
          <w:rtl/>
          <w:lang w:bidi="fa-IR"/>
        </w:rPr>
        <w:t>ی</w:t>
      </w:r>
      <w:r w:rsidRPr="00BB0684">
        <w:rPr>
          <w:rFonts w:hint="eastAsia"/>
          <w:rtl/>
          <w:lang w:bidi="fa-IR"/>
        </w:rPr>
        <w:t>ره‌ساز</w:t>
      </w:r>
      <w:r w:rsidRPr="00BB0684">
        <w:rPr>
          <w:rFonts w:hint="cs"/>
          <w:rtl/>
          <w:lang w:bidi="fa-IR"/>
        </w:rPr>
        <w:t>ی</w:t>
      </w:r>
      <w:r w:rsidRPr="00BB0684">
        <w:rPr>
          <w:rtl/>
          <w:lang w:bidi="fa-IR"/>
        </w:rPr>
        <w:t xml:space="preserve"> ساده (آمازون </w:t>
      </w:r>
      <w:r w:rsidRPr="00BB0684">
        <w:rPr>
          <w:lang w:bidi="fa-IR"/>
        </w:rPr>
        <w:t>S3</w:t>
      </w:r>
      <w:r w:rsidRPr="00BB0684">
        <w:rPr>
          <w:rtl/>
          <w:lang w:bidi="fa-IR"/>
        </w:rPr>
        <w:t xml:space="preserve"> برا</w:t>
      </w:r>
      <w:r w:rsidRPr="00BB0684">
        <w:rPr>
          <w:rFonts w:hint="cs"/>
          <w:rtl/>
          <w:lang w:bidi="fa-IR"/>
        </w:rPr>
        <w:t>ی</w:t>
      </w:r>
      <w:r w:rsidRPr="00BB0684">
        <w:rPr>
          <w:rtl/>
          <w:lang w:bidi="fa-IR"/>
        </w:rPr>
        <w:t xml:space="preserve"> ذخ</w:t>
      </w:r>
      <w:r w:rsidRPr="00BB0684">
        <w:rPr>
          <w:rFonts w:hint="cs"/>
          <w:rtl/>
          <w:lang w:bidi="fa-IR"/>
        </w:rPr>
        <w:t>ی</w:t>
      </w:r>
      <w:r w:rsidRPr="00BB0684">
        <w:rPr>
          <w:rFonts w:hint="eastAsia"/>
          <w:rtl/>
          <w:lang w:bidi="fa-IR"/>
        </w:rPr>
        <w:t>ره‌ساز</w:t>
      </w:r>
      <w:r w:rsidRPr="00BB0684">
        <w:rPr>
          <w:rFonts w:hint="cs"/>
          <w:rtl/>
          <w:lang w:bidi="fa-IR"/>
        </w:rPr>
        <w:t>ی</w:t>
      </w:r>
      <w:r w:rsidRPr="00BB0684">
        <w:rPr>
          <w:rtl/>
          <w:lang w:bidi="fa-IR"/>
        </w:rPr>
        <w:t>) و سرو</w:t>
      </w:r>
      <w:r w:rsidRPr="00BB0684">
        <w:rPr>
          <w:rFonts w:hint="cs"/>
          <w:rtl/>
          <w:lang w:bidi="fa-IR"/>
        </w:rPr>
        <w:t>ی</w:t>
      </w:r>
      <w:r w:rsidRPr="00BB0684">
        <w:rPr>
          <w:rFonts w:hint="eastAsia"/>
          <w:rtl/>
          <w:lang w:bidi="fa-IR"/>
        </w:rPr>
        <w:t>س</w:t>
      </w:r>
      <w:r w:rsidRPr="00BB0684">
        <w:rPr>
          <w:rtl/>
          <w:lang w:bidi="fa-IR"/>
        </w:rPr>
        <w:t xml:space="preserve"> پا</w:t>
      </w:r>
      <w:r w:rsidRPr="00BB0684">
        <w:rPr>
          <w:rFonts w:hint="cs"/>
          <w:rtl/>
          <w:lang w:bidi="fa-IR"/>
        </w:rPr>
        <w:t>ی</w:t>
      </w:r>
      <w:r w:rsidRPr="00BB0684">
        <w:rPr>
          <w:rFonts w:hint="eastAsia"/>
          <w:rtl/>
          <w:lang w:bidi="fa-IR"/>
        </w:rPr>
        <w:t>گاه</w:t>
      </w:r>
      <w:r w:rsidRPr="00BB0684">
        <w:rPr>
          <w:rtl/>
          <w:lang w:bidi="fa-IR"/>
        </w:rPr>
        <w:t xml:space="preserve"> داده رابطه‌ا</w:t>
      </w:r>
      <w:r w:rsidRPr="00BB0684">
        <w:rPr>
          <w:rFonts w:hint="cs"/>
          <w:rtl/>
          <w:lang w:bidi="fa-IR"/>
        </w:rPr>
        <w:t>ی</w:t>
      </w:r>
      <w:r w:rsidRPr="00BB0684">
        <w:rPr>
          <w:rtl/>
          <w:lang w:bidi="fa-IR"/>
        </w:rPr>
        <w:t xml:space="preserve"> (آمازون </w:t>
      </w:r>
      <w:r w:rsidRPr="00BB0684">
        <w:rPr>
          <w:lang w:bidi="fa-IR"/>
        </w:rPr>
        <w:t>RDS</w:t>
      </w:r>
      <w:r w:rsidRPr="00BB0684">
        <w:rPr>
          <w:rtl/>
          <w:lang w:bidi="fa-IR"/>
        </w:rPr>
        <w:t xml:space="preserve"> برا</w:t>
      </w:r>
      <w:r w:rsidRPr="00BB0684">
        <w:rPr>
          <w:rFonts w:hint="cs"/>
          <w:rtl/>
          <w:lang w:bidi="fa-IR"/>
        </w:rPr>
        <w:t>ی</w:t>
      </w:r>
      <w:r w:rsidRPr="00BB0684">
        <w:rPr>
          <w:rtl/>
          <w:lang w:bidi="fa-IR"/>
        </w:rPr>
        <w:t xml:space="preserve"> پا</w:t>
      </w:r>
      <w:r w:rsidRPr="00BB0684">
        <w:rPr>
          <w:rFonts w:hint="cs"/>
          <w:rtl/>
          <w:lang w:bidi="fa-IR"/>
        </w:rPr>
        <w:t>ی</w:t>
      </w:r>
      <w:r w:rsidRPr="00BB0684">
        <w:rPr>
          <w:rFonts w:hint="eastAsia"/>
          <w:rtl/>
          <w:lang w:bidi="fa-IR"/>
        </w:rPr>
        <w:t>گاه‌ها</w:t>
      </w:r>
      <w:r w:rsidRPr="00BB0684">
        <w:rPr>
          <w:rFonts w:hint="cs"/>
          <w:rtl/>
          <w:lang w:bidi="fa-IR"/>
        </w:rPr>
        <w:t>ی</w:t>
      </w:r>
      <w:r w:rsidRPr="00BB0684">
        <w:rPr>
          <w:rtl/>
          <w:lang w:bidi="fa-IR"/>
        </w:rPr>
        <w:t xml:space="preserve"> داده) پشت</w:t>
      </w:r>
      <w:r w:rsidRPr="00BB0684">
        <w:rPr>
          <w:rFonts w:hint="cs"/>
          <w:rtl/>
          <w:lang w:bidi="fa-IR"/>
        </w:rPr>
        <w:t>ی</w:t>
      </w:r>
      <w:r w:rsidRPr="00BB0684">
        <w:rPr>
          <w:rFonts w:hint="eastAsia"/>
          <w:rtl/>
          <w:lang w:bidi="fa-IR"/>
        </w:rPr>
        <w:t>بان</w:t>
      </w:r>
      <w:r w:rsidRPr="00BB0684">
        <w:rPr>
          <w:rFonts w:hint="cs"/>
          <w:rtl/>
          <w:lang w:bidi="fa-IR"/>
        </w:rPr>
        <w:t>ی</w:t>
      </w:r>
      <w:r w:rsidRPr="00BB0684">
        <w:rPr>
          <w:rtl/>
          <w:lang w:bidi="fa-IR"/>
        </w:rPr>
        <w:t xml:space="preserve"> م</w:t>
      </w:r>
      <w:r w:rsidRPr="00BB0684">
        <w:rPr>
          <w:rFonts w:hint="cs"/>
          <w:rtl/>
          <w:lang w:bidi="fa-IR"/>
        </w:rPr>
        <w:t>ی‌</w:t>
      </w:r>
      <w:r w:rsidRPr="00BB0684">
        <w:rPr>
          <w:rFonts w:hint="eastAsia"/>
          <w:rtl/>
          <w:lang w:bidi="fa-IR"/>
        </w:rPr>
        <w:t>شود</w:t>
      </w:r>
      <w:r w:rsidRPr="00BB0684">
        <w:rPr>
          <w:rtl/>
          <w:lang w:bidi="fa-IR"/>
        </w:rPr>
        <w:t>.</w:t>
      </w:r>
    </w:p>
    <w:p w14:paraId="31A17C1C" w14:textId="0C0CAD3D" w:rsidR="0041729D" w:rsidRPr="00BB0684" w:rsidRDefault="0041729D" w:rsidP="00EC7078">
      <w:pPr>
        <w:spacing w:line="276" w:lineRule="auto"/>
        <w:rPr>
          <w:rtl/>
          <w:lang w:bidi="fa-IR"/>
        </w:rPr>
      </w:pPr>
      <w:r w:rsidRPr="00BB0684">
        <w:rPr>
          <w:rFonts w:hint="eastAsia"/>
          <w:rtl/>
          <w:lang w:bidi="fa-IR"/>
        </w:rPr>
        <w:t>با</w:t>
      </w:r>
      <w:r w:rsidRPr="00BB0684">
        <w:rPr>
          <w:rtl/>
          <w:lang w:bidi="fa-IR"/>
        </w:rPr>
        <w:t xml:space="preserve"> </w:t>
      </w:r>
      <w:r w:rsidRPr="00BB0684">
        <w:rPr>
          <w:rFonts w:hint="cs"/>
          <w:rtl/>
          <w:lang w:bidi="fa-IR"/>
        </w:rPr>
        <w:t xml:space="preserve">امکان دسترسی </w:t>
      </w:r>
      <w:r w:rsidRPr="00BB0684">
        <w:rPr>
          <w:rtl/>
          <w:lang w:bidi="fa-IR"/>
        </w:rPr>
        <w:t>1</w:t>
      </w:r>
      <w:r w:rsidRPr="00BB0684">
        <w:rPr>
          <w:rFonts w:hint="cs"/>
          <w:rtl/>
          <w:lang w:bidi="fa-IR"/>
        </w:rPr>
        <w:t>2</w:t>
      </w:r>
      <w:r w:rsidRPr="00BB0684">
        <w:rPr>
          <w:rtl/>
          <w:lang w:bidi="fa-IR"/>
        </w:rPr>
        <w:t>0 منطقه در 31 منطقه جغراف</w:t>
      </w:r>
      <w:r w:rsidRPr="00BB0684">
        <w:rPr>
          <w:rFonts w:hint="cs"/>
          <w:rtl/>
          <w:lang w:bidi="fa-IR"/>
        </w:rPr>
        <w:t>ی</w:t>
      </w:r>
      <w:r w:rsidRPr="00BB0684">
        <w:rPr>
          <w:rFonts w:hint="eastAsia"/>
          <w:rtl/>
          <w:lang w:bidi="fa-IR"/>
        </w:rPr>
        <w:t>ا</w:t>
      </w:r>
      <w:r w:rsidRPr="00BB0684">
        <w:rPr>
          <w:rFonts w:hint="cs"/>
          <w:rtl/>
          <w:lang w:bidi="fa-IR"/>
        </w:rPr>
        <w:t>یی</w:t>
      </w:r>
      <w:r w:rsidRPr="00BB0684">
        <w:rPr>
          <w:rFonts w:hint="eastAsia"/>
          <w:rtl/>
          <w:lang w:bidi="fa-IR"/>
        </w:rPr>
        <w:t>،</w:t>
      </w:r>
      <w:r w:rsidRPr="00BB0684">
        <w:rPr>
          <w:rtl/>
          <w:lang w:bidi="fa-IR"/>
        </w:rPr>
        <w:t xml:space="preserve"> </w:t>
      </w:r>
      <w:r w:rsidRPr="00BB0684">
        <w:rPr>
          <w:lang w:bidi="fa-IR"/>
        </w:rPr>
        <w:t>AWS</w:t>
      </w:r>
      <w:r w:rsidRPr="00BB0684">
        <w:rPr>
          <w:rtl/>
          <w:lang w:bidi="fa-IR"/>
        </w:rPr>
        <w:t xml:space="preserve"> در حال حاضر ب</w:t>
      </w:r>
      <w:r w:rsidRPr="00BB0684">
        <w:rPr>
          <w:rFonts w:hint="cs"/>
          <w:rtl/>
          <w:lang w:bidi="fa-IR"/>
        </w:rPr>
        <w:t>ی</w:t>
      </w:r>
      <w:r w:rsidRPr="00BB0684">
        <w:rPr>
          <w:rFonts w:hint="eastAsia"/>
          <w:rtl/>
          <w:lang w:bidi="fa-IR"/>
        </w:rPr>
        <w:t>ش</w:t>
      </w:r>
      <w:r w:rsidRPr="00BB0684">
        <w:rPr>
          <w:rtl/>
          <w:lang w:bidi="fa-IR"/>
        </w:rPr>
        <w:t xml:space="preserve"> از 34 درصد از سهم بازار جهان</w:t>
      </w:r>
      <w:r w:rsidRPr="00BB0684">
        <w:rPr>
          <w:rFonts w:hint="cs"/>
          <w:rtl/>
          <w:lang w:bidi="fa-IR"/>
        </w:rPr>
        <w:t>ی</w:t>
      </w:r>
      <w:r w:rsidRPr="00BB0684">
        <w:rPr>
          <w:rtl/>
          <w:lang w:bidi="fa-IR"/>
        </w:rPr>
        <w:t xml:space="preserve"> را</w:t>
      </w:r>
      <w:r w:rsidRPr="00BB0684">
        <w:rPr>
          <w:rFonts w:hint="cs"/>
          <w:rtl/>
          <w:lang w:bidi="fa-IR"/>
        </w:rPr>
        <w:t>ی</w:t>
      </w:r>
      <w:r w:rsidRPr="00BB0684">
        <w:rPr>
          <w:rFonts w:hint="eastAsia"/>
          <w:rtl/>
          <w:lang w:bidi="fa-IR"/>
        </w:rPr>
        <w:t>انش</w:t>
      </w:r>
      <w:r w:rsidRPr="00BB0684">
        <w:rPr>
          <w:rtl/>
          <w:lang w:bidi="fa-IR"/>
        </w:rPr>
        <w:t xml:space="preserve"> ابر</w:t>
      </w:r>
      <w:r w:rsidRPr="00BB0684">
        <w:rPr>
          <w:rFonts w:hint="cs"/>
          <w:rtl/>
          <w:lang w:bidi="fa-IR"/>
        </w:rPr>
        <w:t>ی</w:t>
      </w:r>
      <w:r w:rsidRPr="00BB0684">
        <w:rPr>
          <w:rtl/>
          <w:lang w:bidi="fa-IR"/>
        </w:rPr>
        <w:t xml:space="preserve"> را به خود اختصاص داده است.که </w:t>
      </w:r>
      <w:r w:rsidRPr="00BB0684">
        <w:rPr>
          <w:lang w:bidi="fa-IR"/>
        </w:rPr>
        <w:t>AWS</w:t>
      </w:r>
      <w:r w:rsidRPr="00BB0684">
        <w:rPr>
          <w:rtl/>
          <w:lang w:bidi="fa-IR"/>
        </w:rPr>
        <w:t xml:space="preserve"> به دل</w:t>
      </w:r>
      <w:r w:rsidRPr="00BB0684">
        <w:rPr>
          <w:rFonts w:hint="cs"/>
          <w:rtl/>
          <w:lang w:bidi="fa-IR"/>
        </w:rPr>
        <w:t>ی</w:t>
      </w:r>
      <w:r w:rsidRPr="00BB0684">
        <w:rPr>
          <w:rFonts w:hint="eastAsia"/>
          <w:rtl/>
          <w:lang w:bidi="fa-IR"/>
        </w:rPr>
        <w:t>ل</w:t>
      </w:r>
      <w:r w:rsidRPr="00BB0684">
        <w:rPr>
          <w:rtl/>
          <w:lang w:bidi="fa-IR"/>
        </w:rPr>
        <w:t xml:space="preserve"> ارائه ابر عموم</w:t>
      </w:r>
      <w:r w:rsidRPr="00BB0684">
        <w:rPr>
          <w:rFonts w:hint="cs"/>
          <w:rtl/>
          <w:lang w:bidi="fa-IR"/>
        </w:rPr>
        <w:t>ی</w:t>
      </w:r>
      <w:r w:rsidRPr="00BB0684">
        <w:rPr>
          <w:rtl/>
          <w:lang w:bidi="fa-IR"/>
        </w:rPr>
        <w:t xml:space="preserve"> بس</w:t>
      </w:r>
      <w:r w:rsidRPr="00BB0684">
        <w:rPr>
          <w:rFonts w:hint="cs"/>
          <w:rtl/>
          <w:lang w:bidi="fa-IR"/>
        </w:rPr>
        <w:t>ی</w:t>
      </w:r>
      <w:r w:rsidRPr="00BB0684">
        <w:rPr>
          <w:rFonts w:hint="eastAsia"/>
          <w:rtl/>
          <w:lang w:bidi="fa-IR"/>
        </w:rPr>
        <w:t>ار</w:t>
      </w:r>
      <w:r w:rsidRPr="00BB0684">
        <w:rPr>
          <w:rtl/>
          <w:lang w:bidi="fa-IR"/>
        </w:rPr>
        <w:t xml:space="preserve"> </w:t>
      </w:r>
      <w:r w:rsidR="00F10779">
        <w:rPr>
          <w:rtl/>
          <w:lang w:bidi="fa-IR"/>
        </w:rPr>
        <w:t>مقیاس‌پذیر</w:t>
      </w:r>
      <w:r w:rsidRPr="00BB0684">
        <w:rPr>
          <w:rtl/>
          <w:lang w:bidi="fa-IR"/>
        </w:rPr>
        <w:t xml:space="preserve"> خود شناخته شده است، از استقرارها</w:t>
      </w:r>
      <w:r w:rsidRPr="00BB0684">
        <w:rPr>
          <w:rFonts w:hint="cs"/>
          <w:rtl/>
          <w:lang w:bidi="fa-IR"/>
        </w:rPr>
        <w:t xml:space="preserve">ی </w:t>
      </w:r>
      <w:r w:rsidRPr="00BB0684">
        <w:rPr>
          <w:rtl/>
          <w:lang w:bidi="fa-IR"/>
        </w:rPr>
        <w:t>ابر خصوص</w:t>
      </w:r>
      <w:r w:rsidRPr="00BB0684">
        <w:rPr>
          <w:rFonts w:hint="cs"/>
          <w:rtl/>
          <w:lang w:bidi="fa-IR"/>
        </w:rPr>
        <w:t>ی</w:t>
      </w:r>
      <w:r w:rsidRPr="00BB0684">
        <w:rPr>
          <w:rFonts w:hint="eastAsia"/>
          <w:rtl/>
          <w:lang w:bidi="fa-IR"/>
        </w:rPr>
        <w:t>،</w:t>
      </w:r>
      <w:r w:rsidRPr="00BB0684">
        <w:rPr>
          <w:rtl/>
          <w:lang w:bidi="fa-IR"/>
        </w:rPr>
        <w:t xml:space="preserve"> ابر ه</w:t>
      </w:r>
      <w:r w:rsidRPr="00BB0684">
        <w:rPr>
          <w:rFonts w:hint="cs"/>
          <w:rtl/>
          <w:lang w:bidi="fa-IR"/>
        </w:rPr>
        <w:t>ی</w:t>
      </w:r>
      <w:r w:rsidRPr="00BB0684">
        <w:rPr>
          <w:rFonts w:hint="eastAsia"/>
          <w:rtl/>
          <w:lang w:bidi="fa-IR"/>
        </w:rPr>
        <w:t>بر</w:t>
      </w:r>
      <w:r w:rsidRPr="00BB0684">
        <w:rPr>
          <w:rFonts w:hint="cs"/>
          <w:rtl/>
          <w:lang w:bidi="fa-IR"/>
        </w:rPr>
        <w:t>ی</w:t>
      </w:r>
      <w:r w:rsidRPr="00BB0684">
        <w:rPr>
          <w:rFonts w:hint="eastAsia"/>
          <w:rtl/>
          <w:lang w:bidi="fa-IR"/>
        </w:rPr>
        <w:t>د</w:t>
      </w:r>
      <w:r w:rsidRPr="00BB0684">
        <w:rPr>
          <w:rFonts w:hint="cs"/>
          <w:rtl/>
          <w:lang w:bidi="fa-IR"/>
        </w:rPr>
        <w:t>ی</w:t>
      </w:r>
      <w:r w:rsidRPr="00BB0684">
        <w:rPr>
          <w:rtl/>
          <w:lang w:bidi="fa-IR"/>
        </w:rPr>
        <w:t xml:space="preserve"> و چند ابر</w:t>
      </w:r>
      <w:r w:rsidRPr="00BB0684">
        <w:rPr>
          <w:rFonts w:hint="cs"/>
          <w:rtl/>
          <w:lang w:bidi="fa-IR"/>
        </w:rPr>
        <w:t>ی</w:t>
      </w:r>
      <w:r w:rsidRPr="00BB0684">
        <w:rPr>
          <w:rtl/>
          <w:lang w:bidi="fa-IR"/>
        </w:rPr>
        <w:t xml:space="preserve"> ن</w:t>
      </w:r>
      <w:r w:rsidRPr="00BB0684">
        <w:rPr>
          <w:rFonts w:hint="cs"/>
          <w:rtl/>
          <w:lang w:bidi="fa-IR"/>
        </w:rPr>
        <w:t>ی</w:t>
      </w:r>
      <w:r w:rsidRPr="00BB0684">
        <w:rPr>
          <w:rFonts w:hint="eastAsia"/>
          <w:rtl/>
          <w:lang w:bidi="fa-IR"/>
        </w:rPr>
        <w:t>ز</w:t>
      </w:r>
      <w:r w:rsidRPr="00BB0684">
        <w:rPr>
          <w:rtl/>
          <w:lang w:bidi="fa-IR"/>
        </w:rPr>
        <w:t xml:space="preserve"> پشت</w:t>
      </w:r>
      <w:r w:rsidRPr="00BB0684">
        <w:rPr>
          <w:rFonts w:hint="cs"/>
          <w:rtl/>
          <w:lang w:bidi="fa-IR"/>
        </w:rPr>
        <w:t>ی</w:t>
      </w:r>
      <w:r w:rsidRPr="00BB0684">
        <w:rPr>
          <w:rFonts w:hint="eastAsia"/>
          <w:rtl/>
          <w:lang w:bidi="fa-IR"/>
        </w:rPr>
        <w:t>بان</w:t>
      </w:r>
      <w:r w:rsidRPr="00BB0684">
        <w:rPr>
          <w:rFonts w:hint="cs"/>
          <w:rtl/>
          <w:lang w:bidi="fa-IR"/>
        </w:rPr>
        <w:t>ی</w:t>
      </w:r>
      <w:r w:rsidRPr="00BB0684">
        <w:rPr>
          <w:rtl/>
          <w:lang w:bidi="fa-IR"/>
        </w:rPr>
        <w:t xml:space="preserve"> </w:t>
      </w:r>
      <w:r w:rsidR="00F10779">
        <w:rPr>
          <w:rtl/>
          <w:lang w:bidi="fa-IR"/>
        </w:rPr>
        <w:t>می‌کند</w:t>
      </w:r>
      <w:r w:rsidR="00313E18">
        <w:rPr>
          <w:rFonts w:hint="cs"/>
          <w:rtl/>
          <w:lang w:bidi="fa-IR"/>
        </w:rPr>
        <w:t xml:space="preserve"> </w:t>
      </w:r>
      <w:r w:rsidR="00313E18">
        <w:rPr>
          <w:rtl/>
          <w:lang w:bidi="fa-IR"/>
        </w:rPr>
        <w:fldChar w:fldCharType="begin"/>
      </w:r>
      <w:r w:rsidR="00126B26">
        <w:rPr>
          <w:rtl/>
          <w:lang w:bidi="fa-IR"/>
        </w:rPr>
        <w:instrText xml:space="preserve"> </w:instrText>
      </w:r>
      <w:r w:rsidR="00126B26">
        <w:rPr>
          <w:lang w:bidi="fa-IR"/>
        </w:rPr>
        <w:instrText>ADDIN EN.CITE &lt;EndNote&gt;&lt;Cite ExcludeAuth="1" ExcludeYear="1"&gt;&lt;RecNum&gt;48&lt;/RecNum&gt;&lt;DisplayText&gt;[13]&lt;/DisplayText&gt;&lt;record&gt;&lt;rec-number&gt;48&lt;/rec-number&gt;&lt;foreign-keys&gt;&lt;key app="EN" db-id="wepzatswu0fwznedv9m55rw2fvzevpsv00vp" timestamp="1721556675"&gt;48&lt;/key&gt;&lt;/foreign-keys&gt;&lt;ref-type name="Journal Article"&gt;17&lt;/ref-type&gt;&lt;contributors&gt;&lt;/contributors&gt;&lt;titles&gt;&lt;title&gt;Cody Slingerland, “The 25+ Best AWS Cost Optimization Tools (Organized By Category, 2023&lt;/title&gt;&lt;/titles&gt;&lt;dates&gt;&lt;/dates&gt;&lt;urls&gt;&lt;/urls&gt;&lt;/record&gt;&lt;/Cite&gt;&lt;/EndNote</w:instrText>
      </w:r>
      <w:r w:rsidR="00126B26">
        <w:rPr>
          <w:rtl/>
          <w:lang w:bidi="fa-IR"/>
        </w:rPr>
        <w:instrText>&gt;</w:instrText>
      </w:r>
      <w:r w:rsidR="00313E18">
        <w:rPr>
          <w:rtl/>
          <w:lang w:bidi="fa-IR"/>
        </w:rPr>
        <w:fldChar w:fldCharType="separate"/>
      </w:r>
      <w:r w:rsidR="00126B26">
        <w:rPr>
          <w:noProof/>
          <w:rtl/>
          <w:lang w:bidi="fa-IR"/>
        </w:rPr>
        <w:t>[13]</w:t>
      </w:r>
      <w:r w:rsidR="00313E18">
        <w:rPr>
          <w:rtl/>
          <w:lang w:bidi="fa-IR"/>
        </w:rPr>
        <w:fldChar w:fldCharType="end"/>
      </w:r>
      <w:r w:rsidR="00313E18">
        <w:rPr>
          <w:rFonts w:hint="cs"/>
          <w:rtl/>
          <w:lang w:bidi="fa-IR"/>
        </w:rPr>
        <w:t>.</w:t>
      </w:r>
    </w:p>
    <w:p w14:paraId="5D4ADF2A" w14:textId="198B447A" w:rsidR="0041729D" w:rsidRPr="00BB0684" w:rsidRDefault="0041729D" w:rsidP="00EC7078">
      <w:pPr>
        <w:spacing w:line="276" w:lineRule="auto"/>
        <w:rPr>
          <w:rtl/>
        </w:rPr>
      </w:pPr>
      <w:r w:rsidRPr="00BB0684">
        <w:rPr>
          <w:rtl/>
        </w:rPr>
        <w:t xml:space="preserve">مناطق </w:t>
      </w:r>
      <w:r w:rsidRPr="00BB0684">
        <w:rPr>
          <w:rFonts w:hint="cs"/>
          <w:rtl/>
        </w:rPr>
        <w:t>تحت پوشش</w:t>
      </w:r>
      <w:r w:rsidRPr="00BB0684">
        <w:rPr>
          <w:rtl/>
        </w:rPr>
        <w:t xml:space="preserve"> و مناطق </w:t>
      </w:r>
      <w:r w:rsidRPr="00BB0684">
        <w:t>AWS</w:t>
      </w:r>
      <w:r w:rsidRPr="00BB0684">
        <w:rPr>
          <w:rtl/>
        </w:rPr>
        <w:t xml:space="preserve"> ستون فقرات </w:t>
      </w:r>
      <w:r w:rsidRPr="00BB0684">
        <w:t>AWS Cloud</w:t>
      </w:r>
      <w:r w:rsidRPr="00BB0684">
        <w:rPr>
          <w:rtl/>
        </w:rPr>
        <w:t xml:space="preserve"> را تشک</w:t>
      </w:r>
      <w:r w:rsidRPr="00BB0684">
        <w:rPr>
          <w:rFonts w:hint="cs"/>
          <w:rtl/>
        </w:rPr>
        <w:t>ی</w:t>
      </w:r>
      <w:r w:rsidRPr="00BB0684">
        <w:rPr>
          <w:rFonts w:hint="eastAsia"/>
          <w:rtl/>
        </w:rPr>
        <w:t>ل</w:t>
      </w:r>
      <w:r w:rsidRPr="00BB0684">
        <w:rPr>
          <w:rtl/>
        </w:rPr>
        <w:t xml:space="preserve"> </w:t>
      </w:r>
      <w:r w:rsidR="00F10779">
        <w:rPr>
          <w:rtl/>
        </w:rPr>
        <w:t>می‌دهند</w:t>
      </w:r>
      <w:r w:rsidRPr="00BB0684">
        <w:rPr>
          <w:rtl/>
        </w:rPr>
        <w:t>. هر منطقه جغراف</w:t>
      </w:r>
      <w:r w:rsidRPr="00BB0684">
        <w:rPr>
          <w:rFonts w:hint="cs"/>
          <w:rtl/>
        </w:rPr>
        <w:t>ی</w:t>
      </w:r>
      <w:r w:rsidRPr="00BB0684">
        <w:rPr>
          <w:rFonts w:hint="eastAsia"/>
          <w:rtl/>
        </w:rPr>
        <w:t>ا</w:t>
      </w:r>
      <w:r w:rsidRPr="00BB0684">
        <w:rPr>
          <w:rFonts w:hint="cs"/>
          <w:rtl/>
        </w:rPr>
        <w:t>یی</w:t>
      </w:r>
      <w:r w:rsidRPr="00BB0684">
        <w:rPr>
          <w:rtl/>
        </w:rPr>
        <w:t xml:space="preserve"> مع</w:t>
      </w:r>
      <w:r w:rsidRPr="00BB0684">
        <w:rPr>
          <w:rFonts w:hint="cs"/>
          <w:rtl/>
        </w:rPr>
        <w:t>ی</w:t>
      </w:r>
      <w:r w:rsidRPr="00BB0684">
        <w:rPr>
          <w:rFonts w:hint="eastAsia"/>
          <w:rtl/>
        </w:rPr>
        <w:t>ن</w:t>
      </w:r>
      <w:r w:rsidRPr="00BB0684">
        <w:rPr>
          <w:rFonts w:hint="cs"/>
          <w:rtl/>
        </w:rPr>
        <w:t>ی</w:t>
      </w:r>
      <w:r w:rsidRPr="00BB0684">
        <w:rPr>
          <w:rtl/>
        </w:rPr>
        <w:t xml:space="preserve"> که ب</w:t>
      </w:r>
      <w:r w:rsidRPr="00BB0684">
        <w:rPr>
          <w:rFonts w:hint="cs"/>
          <w:rtl/>
        </w:rPr>
        <w:t>ی</w:t>
      </w:r>
      <w:r w:rsidRPr="00BB0684">
        <w:rPr>
          <w:rFonts w:hint="eastAsia"/>
          <w:rtl/>
        </w:rPr>
        <w:t>ش</w:t>
      </w:r>
      <w:r w:rsidRPr="00BB0684">
        <w:rPr>
          <w:rtl/>
        </w:rPr>
        <w:t xml:space="preserve"> از </w:t>
      </w:r>
      <w:r w:rsidRPr="00BB0684">
        <w:rPr>
          <w:rFonts w:hint="cs"/>
          <w:rtl/>
        </w:rPr>
        <w:t>ی</w:t>
      </w:r>
      <w:r w:rsidRPr="00BB0684">
        <w:rPr>
          <w:rFonts w:hint="eastAsia"/>
          <w:rtl/>
        </w:rPr>
        <w:t>ک</w:t>
      </w:r>
      <w:r w:rsidRPr="00BB0684">
        <w:rPr>
          <w:rtl/>
        </w:rPr>
        <w:t xml:space="preserve"> منطقه </w:t>
      </w:r>
      <w:r w:rsidRPr="00BB0684">
        <w:rPr>
          <w:rFonts w:hint="cs"/>
          <w:rtl/>
        </w:rPr>
        <w:t>تحت پوشش</w:t>
      </w:r>
      <w:r w:rsidRPr="00BB0684">
        <w:rPr>
          <w:rtl/>
        </w:rPr>
        <w:t xml:space="preserve"> را در خود جا</w:t>
      </w:r>
      <w:r w:rsidRPr="00BB0684">
        <w:rPr>
          <w:rFonts w:hint="cs"/>
          <w:rtl/>
        </w:rPr>
        <w:t>ی</w:t>
      </w:r>
      <w:r w:rsidRPr="00BB0684">
        <w:rPr>
          <w:rtl/>
        </w:rPr>
        <w:t xml:space="preserve"> دهد </w:t>
      </w:r>
      <w:r w:rsidR="00680823">
        <w:rPr>
          <w:rtl/>
        </w:rPr>
        <w:t>به‌عنوان</w:t>
      </w:r>
      <w:r w:rsidRPr="00BB0684">
        <w:rPr>
          <w:rtl/>
        </w:rPr>
        <w:t xml:space="preserve"> منطقه </w:t>
      </w:r>
      <w:r w:rsidRPr="00BB0684">
        <w:t>AWS</w:t>
      </w:r>
      <w:r w:rsidRPr="00BB0684">
        <w:rPr>
          <w:rtl/>
        </w:rPr>
        <w:t xml:space="preserve"> شناخته </w:t>
      </w:r>
      <w:r w:rsidR="002D3B97">
        <w:rPr>
          <w:rtl/>
        </w:rPr>
        <w:t>می‌شود</w:t>
      </w:r>
      <w:r w:rsidRPr="00BB0684">
        <w:rPr>
          <w:rtl/>
        </w:rPr>
        <w:t>.</w:t>
      </w:r>
    </w:p>
    <w:p w14:paraId="1C60348A" w14:textId="3665DCC7" w:rsidR="0041729D" w:rsidRPr="00BB0684" w:rsidRDefault="0041729D" w:rsidP="00EC7078">
      <w:pPr>
        <w:spacing w:line="276" w:lineRule="auto"/>
        <w:rPr>
          <w:rtl/>
        </w:rPr>
      </w:pPr>
      <w:r w:rsidRPr="00BB0684">
        <w:rPr>
          <w:rFonts w:hint="eastAsia"/>
          <w:rtl/>
        </w:rPr>
        <w:t>مراکز</w:t>
      </w:r>
      <w:r w:rsidRPr="00BB0684">
        <w:rPr>
          <w:rtl/>
        </w:rPr>
        <w:t xml:space="preserve"> داده متما</w:t>
      </w:r>
      <w:r w:rsidRPr="00BB0684">
        <w:rPr>
          <w:rFonts w:hint="cs"/>
          <w:rtl/>
        </w:rPr>
        <w:t>ی</w:t>
      </w:r>
      <w:r w:rsidRPr="00BB0684">
        <w:rPr>
          <w:rFonts w:hint="eastAsia"/>
          <w:rtl/>
        </w:rPr>
        <w:t>ز</w:t>
      </w:r>
      <w:r w:rsidRPr="00BB0684">
        <w:rPr>
          <w:rtl/>
        </w:rPr>
        <w:t xml:space="preserve"> با توان اضاف</w:t>
      </w:r>
      <w:r w:rsidRPr="00BB0684">
        <w:rPr>
          <w:rFonts w:hint="cs"/>
          <w:rtl/>
        </w:rPr>
        <w:t>ی</w:t>
      </w:r>
      <w:r w:rsidRPr="00BB0684">
        <w:rPr>
          <w:rFonts w:hint="eastAsia"/>
          <w:rtl/>
        </w:rPr>
        <w:t>،</w:t>
      </w:r>
      <w:r w:rsidRPr="00BB0684">
        <w:rPr>
          <w:rtl/>
        </w:rPr>
        <w:t xml:space="preserve"> شبکه در مکان‌ها</w:t>
      </w:r>
      <w:r w:rsidRPr="00BB0684">
        <w:rPr>
          <w:rFonts w:hint="cs"/>
          <w:rtl/>
        </w:rPr>
        <w:t>ی</w:t>
      </w:r>
      <w:r w:rsidRPr="00BB0684">
        <w:rPr>
          <w:rtl/>
        </w:rPr>
        <w:t xml:space="preserve"> مجزا قرار دارند و هر منطقه </w:t>
      </w:r>
      <w:r w:rsidRPr="00BB0684">
        <w:rPr>
          <w:rFonts w:hint="cs"/>
          <w:rtl/>
        </w:rPr>
        <w:t>تحت پوشش</w:t>
      </w:r>
      <w:r w:rsidRPr="00BB0684">
        <w:rPr>
          <w:rtl/>
        </w:rPr>
        <w:t xml:space="preserve"> را تشک</w:t>
      </w:r>
      <w:r w:rsidRPr="00BB0684">
        <w:rPr>
          <w:rFonts w:hint="cs"/>
          <w:rtl/>
        </w:rPr>
        <w:t>ی</w:t>
      </w:r>
      <w:r w:rsidRPr="00BB0684">
        <w:rPr>
          <w:rFonts w:hint="eastAsia"/>
          <w:rtl/>
        </w:rPr>
        <w:t>ل</w:t>
      </w:r>
      <w:r w:rsidRPr="00BB0684">
        <w:rPr>
          <w:rtl/>
        </w:rPr>
        <w:t xml:space="preserve"> م</w:t>
      </w:r>
      <w:r w:rsidRPr="00BB0684">
        <w:rPr>
          <w:rFonts w:hint="cs"/>
          <w:rtl/>
        </w:rPr>
        <w:t>ی‌</w:t>
      </w:r>
      <w:r w:rsidRPr="00BB0684">
        <w:rPr>
          <w:rFonts w:hint="eastAsia"/>
          <w:rtl/>
        </w:rPr>
        <w:t>دهند</w:t>
      </w:r>
      <w:r w:rsidRPr="00BB0684">
        <w:rPr>
          <w:rtl/>
        </w:rPr>
        <w:t>. با کمک ا</w:t>
      </w:r>
      <w:r w:rsidRPr="00BB0684">
        <w:rPr>
          <w:rFonts w:hint="cs"/>
          <w:rtl/>
        </w:rPr>
        <w:t>ی</w:t>
      </w:r>
      <w:r w:rsidRPr="00BB0684">
        <w:rPr>
          <w:rFonts w:hint="eastAsia"/>
          <w:rtl/>
        </w:rPr>
        <w:t>ن</w:t>
      </w:r>
      <w:r w:rsidRPr="00BB0684">
        <w:rPr>
          <w:rtl/>
        </w:rPr>
        <w:t xml:space="preserve"> مناطق </w:t>
      </w:r>
      <w:r w:rsidRPr="00BB0684">
        <w:rPr>
          <w:rFonts w:hint="cs"/>
          <w:rtl/>
        </w:rPr>
        <w:t>تحت پوشش</w:t>
      </w:r>
      <w:r w:rsidRPr="00BB0684">
        <w:rPr>
          <w:rFonts w:hint="eastAsia"/>
          <w:rtl/>
        </w:rPr>
        <w:t>،</w:t>
      </w:r>
      <w:r w:rsidRPr="00BB0684">
        <w:rPr>
          <w:rtl/>
        </w:rPr>
        <w:t xml:space="preserve"> </w:t>
      </w:r>
      <w:r w:rsidR="007E524E">
        <w:rPr>
          <w:rtl/>
        </w:rPr>
        <w:t>شرکت‌ها</w:t>
      </w:r>
      <w:r w:rsidRPr="00BB0684">
        <w:rPr>
          <w:rtl/>
        </w:rPr>
        <w:t xml:space="preserve"> و سازمان‌ها م</w:t>
      </w:r>
      <w:r w:rsidRPr="00BB0684">
        <w:rPr>
          <w:rFonts w:hint="cs"/>
          <w:rtl/>
        </w:rPr>
        <w:t>ی‌</w:t>
      </w:r>
      <w:r w:rsidRPr="00BB0684">
        <w:rPr>
          <w:rFonts w:hint="eastAsia"/>
          <w:rtl/>
        </w:rPr>
        <w:t>توانند</w:t>
      </w:r>
      <w:r w:rsidRPr="00BB0684">
        <w:rPr>
          <w:rtl/>
        </w:rPr>
        <w:t xml:space="preserve"> پا</w:t>
      </w:r>
      <w:r w:rsidRPr="00BB0684">
        <w:rPr>
          <w:rFonts w:hint="cs"/>
          <w:rtl/>
        </w:rPr>
        <w:t>ی</w:t>
      </w:r>
      <w:r w:rsidRPr="00BB0684">
        <w:rPr>
          <w:rFonts w:hint="eastAsia"/>
          <w:rtl/>
        </w:rPr>
        <w:t>گاه‌ها</w:t>
      </w:r>
      <w:r w:rsidRPr="00BB0684">
        <w:rPr>
          <w:rFonts w:hint="cs"/>
          <w:rtl/>
        </w:rPr>
        <w:t>ی</w:t>
      </w:r>
      <w:r w:rsidRPr="00BB0684">
        <w:rPr>
          <w:rtl/>
        </w:rPr>
        <w:t xml:space="preserve"> داده و برنامه‌ها</w:t>
      </w:r>
      <w:r w:rsidRPr="00BB0684">
        <w:rPr>
          <w:rFonts w:hint="cs"/>
          <w:rtl/>
        </w:rPr>
        <w:t>ی</w:t>
      </w:r>
      <w:r w:rsidRPr="00BB0684">
        <w:rPr>
          <w:rtl/>
        </w:rPr>
        <w:t xml:space="preserve"> کاربرد</w:t>
      </w:r>
      <w:r w:rsidRPr="00BB0684">
        <w:rPr>
          <w:rFonts w:hint="cs"/>
          <w:rtl/>
        </w:rPr>
        <w:t>ی</w:t>
      </w:r>
      <w:r w:rsidRPr="00BB0684">
        <w:rPr>
          <w:rtl/>
        </w:rPr>
        <w:t xml:space="preserve"> را با تحمل خطا</w:t>
      </w:r>
      <w:r w:rsidRPr="00BB0684">
        <w:rPr>
          <w:rFonts w:hint="cs"/>
          <w:rtl/>
        </w:rPr>
        <w:t xml:space="preserve">، </w:t>
      </w:r>
      <w:r w:rsidR="00E5330D">
        <w:rPr>
          <w:rtl/>
        </w:rPr>
        <w:t>دسترس‌پذیری</w:t>
      </w:r>
      <w:r w:rsidRPr="00BB0684">
        <w:rPr>
          <w:rFonts w:hint="cs"/>
          <w:rtl/>
        </w:rPr>
        <w:t xml:space="preserve"> </w:t>
      </w:r>
      <w:r w:rsidRPr="00BB0684">
        <w:rPr>
          <w:rtl/>
        </w:rPr>
        <w:t>و مق</w:t>
      </w:r>
      <w:r w:rsidRPr="00BB0684">
        <w:rPr>
          <w:rFonts w:hint="cs"/>
          <w:rtl/>
        </w:rPr>
        <w:t>ی</w:t>
      </w:r>
      <w:r w:rsidRPr="00BB0684">
        <w:rPr>
          <w:rFonts w:hint="eastAsia"/>
          <w:rtl/>
        </w:rPr>
        <w:t>اس‌پذ</w:t>
      </w:r>
      <w:r w:rsidRPr="00BB0684">
        <w:rPr>
          <w:rFonts w:hint="cs"/>
          <w:rtl/>
        </w:rPr>
        <w:t>ی</w:t>
      </w:r>
      <w:r w:rsidRPr="00BB0684">
        <w:rPr>
          <w:rFonts w:hint="eastAsia"/>
          <w:rtl/>
        </w:rPr>
        <w:t>ر</w:t>
      </w:r>
      <w:r w:rsidRPr="00BB0684">
        <w:rPr>
          <w:rFonts w:hint="cs"/>
          <w:rtl/>
        </w:rPr>
        <w:t>ی</w:t>
      </w:r>
      <w:r w:rsidRPr="00BB0684">
        <w:rPr>
          <w:rtl/>
        </w:rPr>
        <w:t xml:space="preserve"> بهتر</w:t>
      </w:r>
      <w:r w:rsidRPr="00BB0684">
        <w:rPr>
          <w:rFonts w:hint="cs"/>
          <w:rtl/>
        </w:rPr>
        <w:t>ی</w:t>
      </w:r>
      <w:r w:rsidRPr="00BB0684">
        <w:rPr>
          <w:rtl/>
        </w:rPr>
        <w:t xml:space="preserve"> نسبت به </w:t>
      </w:r>
      <w:r w:rsidRPr="00BB0684">
        <w:rPr>
          <w:rFonts w:hint="cs"/>
          <w:rtl/>
        </w:rPr>
        <w:t>ی</w:t>
      </w:r>
      <w:r w:rsidRPr="00BB0684">
        <w:rPr>
          <w:rFonts w:hint="eastAsia"/>
          <w:rtl/>
        </w:rPr>
        <w:t>ک</w:t>
      </w:r>
      <w:r w:rsidRPr="00BB0684">
        <w:rPr>
          <w:rtl/>
        </w:rPr>
        <w:t xml:space="preserve"> </w:t>
      </w:r>
      <w:r w:rsidRPr="00BB0684">
        <w:rPr>
          <w:rFonts w:hint="eastAsia"/>
          <w:rtl/>
        </w:rPr>
        <w:t>مرکز</w:t>
      </w:r>
      <w:r w:rsidRPr="00BB0684">
        <w:rPr>
          <w:rtl/>
        </w:rPr>
        <w:t xml:space="preserve"> داده واحد اجرا کنند.</w:t>
      </w:r>
    </w:p>
    <w:p w14:paraId="31CC4349" w14:textId="7D0665A4" w:rsidR="0041729D" w:rsidRPr="00BB0684" w:rsidRDefault="0041729D" w:rsidP="00EC7078">
      <w:pPr>
        <w:spacing w:line="276" w:lineRule="auto"/>
        <w:rPr>
          <w:rtl/>
        </w:rPr>
      </w:pPr>
      <w:r w:rsidRPr="00BB0684">
        <w:rPr>
          <w:rFonts w:hint="eastAsia"/>
          <w:rtl/>
        </w:rPr>
        <w:t>کسب‌وکارها</w:t>
      </w:r>
      <w:r w:rsidRPr="00BB0684">
        <w:rPr>
          <w:rtl/>
        </w:rPr>
        <w:t xml:space="preserve"> و سازمان‌ها م</w:t>
      </w:r>
      <w:r w:rsidRPr="00BB0684">
        <w:rPr>
          <w:rFonts w:hint="cs"/>
          <w:rtl/>
        </w:rPr>
        <w:t>ی‌</w:t>
      </w:r>
      <w:r w:rsidRPr="00BB0684">
        <w:rPr>
          <w:rFonts w:hint="eastAsia"/>
          <w:rtl/>
        </w:rPr>
        <w:t>توانند</w:t>
      </w:r>
      <w:r w:rsidRPr="00BB0684">
        <w:rPr>
          <w:rtl/>
        </w:rPr>
        <w:t xml:space="preserve"> </w:t>
      </w:r>
      <w:r w:rsidR="00A403BC">
        <w:rPr>
          <w:rFonts w:hint="cs"/>
          <w:rtl/>
          <w:lang w:bidi="fa-IR"/>
        </w:rPr>
        <w:t xml:space="preserve">چگونگی </w:t>
      </w:r>
      <w:r w:rsidRPr="00BB0684">
        <w:rPr>
          <w:rtl/>
        </w:rPr>
        <w:t>استفاده خود از خدمات ابر</w:t>
      </w:r>
      <w:r w:rsidRPr="00BB0684">
        <w:rPr>
          <w:rFonts w:hint="cs"/>
          <w:rtl/>
        </w:rPr>
        <w:t>ی</w:t>
      </w:r>
      <w:r w:rsidRPr="00BB0684">
        <w:rPr>
          <w:rtl/>
        </w:rPr>
        <w:t xml:space="preserve"> </w:t>
      </w:r>
      <w:r w:rsidRPr="00BB0684">
        <w:t>AWS</w:t>
      </w:r>
      <w:r w:rsidRPr="00BB0684">
        <w:rPr>
          <w:rtl/>
        </w:rPr>
        <w:t xml:space="preserve"> را با ن</w:t>
      </w:r>
      <w:r w:rsidRPr="00BB0684">
        <w:rPr>
          <w:rFonts w:hint="cs"/>
          <w:rtl/>
        </w:rPr>
        <w:t>ی</w:t>
      </w:r>
      <w:r w:rsidRPr="00BB0684">
        <w:rPr>
          <w:rFonts w:hint="eastAsia"/>
          <w:rtl/>
        </w:rPr>
        <w:t>ازها</w:t>
      </w:r>
      <w:r w:rsidRPr="00BB0684">
        <w:rPr>
          <w:rFonts w:hint="cs"/>
          <w:rtl/>
        </w:rPr>
        <w:t>ی</w:t>
      </w:r>
      <w:r w:rsidRPr="00BB0684">
        <w:rPr>
          <w:rtl/>
        </w:rPr>
        <w:t xml:space="preserve"> خاص خود تنظ</w:t>
      </w:r>
      <w:r w:rsidRPr="00BB0684">
        <w:rPr>
          <w:rFonts w:hint="cs"/>
          <w:rtl/>
        </w:rPr>
        <w:t>ی</w:t>
      </w:r>
      <w:r w:rsidRPr="00BB0684">
        <w:rPr>
          <w:rFonts w:hint="eastAsia"/>
          <w:rtl/>
        </w:rPr>
        <w:t>م</w:t>
      </w:r>
      <w:r w:rsidRPr="00BB0684">
        <w:rPr>
          <w:rtl/>
        </w:rPr>
        <w:t xml:space="preserve"> کنند. در ا</w:t>
      </w:r>
      <w:r w:rsidRPr="00BB0684">
        <w:rPr>
          <w:rFonts w:hint="cs"/>
          <w:rtl/>
        </w:rPr>
        <w:t>ی</w:t>
      </w:r>
      <w:r w:rsidRPr="00BB0684">
        <w:rPr>
          <w:rFonts w:hint="eastAsia"/>
          <w:rtl/>
        </w:rPr>
        <w:t>نجا</w:t>
      </w:r>
      <w:r w:rsidRPr="00BB0684">
        <w:rPr>
          <w:rtl/>
        </w:rPr>
        <w:t xml:space="preserve"> ما خدمات اصل</w:t>
      </w:r>
      <w:r w:rsidRPr="00BB0684">
        <w:rPr>
          <w:rFonts w:hint="cs"/>
          <w:rtl/>
        </w:rPr>
        <w:t>ی</w:t>
      </w:r>
      <w:r w:rsidRPr="00BB0684">
        <w:rPr>
          <w:rtl/>
        </w:rPr>
        <w:t xml:space="preserve"> </w:t>
      </w:r>
      <w:r w:rsidRPr="00BB0684">
        <w:t>AWS</w:t>
      </w:r>
      <w:r w:rsidRPr="00BB0684">
        <w:rPr>
          <w:rtl/>
        </w:rPr>
        <w:t xml:space="preserve"> را در قالب دسته</w:t>
      </w:r>
      <w:r w:rsidR="00B15464">
        <w:rPr>
          <w:rFonts w:hint="cs"/>
          <w:rtl/>
        </w:rPr>
        <w:t>‌</w:t>
      </w:r>
      <w:r w:rsidRPr="00BB0684">
        <w:rPr>
          <w:rtl/>
        </w:rPr>
        <w:t>بند</w:t>
      </w:r>
      <w:r w:rsidRPr="00BB0684">
        <w:rPr>
          <w:rFonts w:hint="cs"/>
          <w:rtl/>
        </w:rPr>
        <w:t>ی</w:t>
      </w:r>
      <w:r w:rsidRPr="00BB0684">
        <w:rPr>
          <w:rtl/>
        </w:rPr>
        <w:t xml:space="preserve"> شده بررس</w:t>
      </w:r>
      <w:r w:rsidRPr="00BB0684">
        <w:rPr>
          <w:rFonts w:hint="cs"/>
          <w:rtl/>
        </w:rPr>
        <w:t>ی</w:t>
      </w:r>
      <w:r w:rsidRPr="00BB0684">
        <w:rPr>
          <w:rtl/>
        </w:rPr>
        <w:t xml:space="preserve"> خواه</w:t>
      </w:r>
      <w:r w:rsidRPr="00BB0684">
        <w:rPr>
          <w:rFonts w:hint="cs"/>
          <w:rtl/>
        </w:rPr>
        <w:t>ی</w:t>
      </w:r>
      <w:r w:rsidRPr="00BB0684">
        <w:rPr>
          <w:rFonts w:hint="eastAsia"/>
          <w:rtl/>
        </w:rPr>
        <w:t>م</w:t>
      </w:r>
      <w:r w:rsidRPr="00BB0684">
        <w:rPr>
          <w:rtl/>
        </w:rPr>
        <w:t xml:space="preserve"> کرد.</w:t>
      </w:r>
    </w:p>
    <w:p w14:paraId="043E275B" w14:textId="5BF4961A" w:rsidR="0041729D" w:rsidRPr="00BB0684" w:rsidRDefault="0041729D" w:rsidP="00EC7078">
      <w:pPr>
        <w:spacing w:line="276" w:lineRule="auto"/>
        <w:rPr>
          <w:rtl/>
        </w:rPr>
      </w:pPr>
      <w:r w:rsidRPr="00BB0684">
        <w:rPr>
          <w:rFonts w:hint="eastAsia"/>
          <w:rtl/>
        </w:rPr>
        <w:t>تجز</w:t>
      </w:r>
      <w:r w:rsidRPr="00BB0684">
        <w:rPr>
          <w:rFonts w:hint="cs"/>
          <w:rtl/>
        </w:rPr>
        <w:t>ی</w:t>
      </w:r>
      <w:r w:rsidRPr="00BB0684">
        <w:rPr>
          <w:rFonts w:hint="eastAsia"/>
          <w:rtl/>
        </w:rPr>
        <w:t>ه</w:t>
      </w:r>
      <w:r w:rsidRPr="00BB0684">
        <w:rPr>
          <w:rtl/>
        </w:rPr>
        <w:t xml:space="preserve"> و تحل</w:t>
      </w:r>
      <w:r w:rsidRPr="00BB0684">
        <w:rPr>
          <w:rFonts w:hint="cs"/>
          <w:rtl/>
        </w:rPr>
        <w:t>ی</w:t>
      </w:r>
      <w:r w:rsidRPr="00BB0684">
        <w:rPr>
          <w:rFonts w:hint="eastAsia"/>
          <w:rtl/>
        </w:rPr>
        <w:t>ل،</w:t>
      </w:r>
      <w:r w:rsidRPr="00BB0684">
        <w:rPr>
          <w:rtl/>
        </w:rPr>
        <w:t xml:space="preserve"> بلاک چ</w:t>
      </w:r>
      <w:r w:rsidRPr="00BB0684">
        <w:rPr>
          <w:rFonts w:hint="cs"/>
          <w:rtl/>
        </w:rPr>
        <w:t>ی</w:t>
      </w:r>
      <w:r w:rsidRPr="00BB0684">
        <w:rPr>
          <w:rFonts w:hint="eastAsia"/>
          <w:rtl/>
        </w:rPr>
        <w:t>ن</w:t>
      </w:r>
      <w:r w:rsidRPr="00BB0684">
        <w:rPr>
          <w:rtl/>
        </w:rPr>
        <w:t>، کانت</w:t>
      </w:r>
      <w:r w:rsidRPr="00BB0684">
        <w:rPr>
          <w:rFonts w:hint="cs"/>
          <w:rtl/>
        </w:rPr>
        <w:t>ی</w:t>
      </w:r>
      <w:r w:rsidRPr="00BB0684">
        <w:rPr>
          <w:rFonts w:hint="eastAsia"/>
          <w:rtl/>
        </w:rPr>
        <w:t>نرها</w:t>
      </w:r>
      <w:r w:rsidRPr="00BB0684">
        <w:rPr>
          <w:rFonts w:hint="cs"/>
          <w:rtl/>
        </w:rPr>
        <w:t>یی</w:t>
      </w:r>
      <w:r w:rsidRPr="00BB0684">
        <w:rPr>
          <w:rtl/>
        </w:rPr>
        <w:t xml:space="preserve"> برا</w:t>
      </w:r>
      <w:r w:rsidRPr="00BB0684">
        <w:rPr>
          <w:rFonts w:hint="cs"/>
          <w:rtl/>
        </w:rPr>
        <w:t>ی</w:t>
      </w:r>
      <w:r w:rsidRPr="00BB0684">
        <w:rPr>
          <w:rtl/>
        </w:rPr>
        <w:t xml:space="preserve"> پا</w:t>
      </w:r>
      <w:r w:rsidRPr="00BB0684">
        <w:rPr>
          <w:rFonts w:hint="cs"/>
          <w:rtl/>
        </w:rPr>
        <w:t>ی</w:t>
      </w:r>
      <w:r w:rsidRPr="00BB0684">
        <w:rPr>
          <w:rFonts w:hint="eastAsia"/>
          <w:rtl/>
        </w:rPr>
        <w:t>گاه‌ها</w:t>
      </w:r>
      <w:r w:rsidRPr="00BB0684">
        <w:rPr>
          <w:rFonts w:hint="cs"/>
          <w:rtl/>
        </w:rPr>
        <w:t>ی</w:t>
      </w:r>
      <w:r w:rsidRPr="00BB0684">
        <w:rPr>
          <w:rtl/>
        </w:rPr>
        <w:t xml:space="preserve"> داده مشتر</w:t>
      </w:r>
      <w:r w:rsidRPr="00BB0684">
        <w:rPr>
          <w:rFonts w:hint="cs"/>
          <w:rtl/>
        </w:rPr>
        <w:t>ی</w:t>
      </w:r>
      <w:r w:rsidRPr="00BB0684">
        <w:rPr>
          <w:rFonts w:hint="eastAsia"/>
          <w:rtl/>
        </w:rPr>
        <w:t>ان،</w:t>
      </w:r>
      <w:r w:rsidRPr="00BB0684">
        <w:rPr>
          <w:rtl/>
        </w:rPr>
        <w:t xml:space="preserve"> کاربر نها</w:t>
      </w:r>
      <w:r w:rsidRPr="00BB0684">
        <w:rPr>
          <w:rFonts w:hint="cs"/>
          <w:rtl/>
        </w:rPr>
        <w:t>یی</w:t>
      </w:r>
      <w:r w:rsidRPr="00BB0684">
        <w:rPr>
          <w:rtl/>
        </w:rPr>
        <w:t xml:space="preserve"> توسعه‌دهنده، محاسبات ابر</w:t>
      </w:r>
      <w:r w:rsidRPr="00BB0684">
        <w:rPr>
          <w:rFonts w:hint="cs"/>
          <w:rtl/>
        </w:rPr>
        <w:t>ی</w:t>
      </w:r>
      <w:r w:rsidRPr="00BB0684">
        <w:rPr>
          <w:rtl/>
        </w:rPr>
        <w:t xml:space="preserve"> تجار</w:t>
      </w:r>
      <w:r w:rsidRPr="00BB0684">
        <w:rPr>
          <w:rFonts w:hint="cs"/>
          <w:rtl/>
        </w:rPr>
        <w:t>ی</w:t>
      </w:r>
      <w:r w:rsidRPr="00BB0684">
        <w:rPr>
          <w:rFonts w:hint="eastAsia"/>
          <w:rtl/>
        </w:rPr>
        <w:t>،</w:t>
      </w:r>
      <w:r w:rsidRPr="00BB0684">
        <w:rPr>
          <w:rtl/>
        </w:rPr>
        <w:t xml:space="preserve"> و مد</w:t>
      </w:r>
      <w:r w:rsidRPr="00BB0684">
        <w:rPr>
          <w:rFonts w:hint="cs"/>
          <w:rtl/>
        </w:rPr>
        <w:t>ی</w:t>
      </w:r>
      <w:r w:rsidRPr="00BB0684">
        <w:rPr>
          <w:rFonts w:hint="eastAsia"/>
          <w:rtl/>
        </w:rPr>
        <w:t>ر</w:t>
      </w:r>
      <w:r w:rsidRPr="00BB0684">
        <w:rPr>
          <w:rFonts w:hint="cs"/>
          <w:rtl/>
        </w:rPr>
        <w:t>ی</w:t>
      </w:r>
      <w:r w:rsidRPr="00BB0684">
        <w:rPr>
          <w:rFonts w:hint="eastAsia"/>
          <w:rtl/>
        </w:rPr>
        <w:t>ت</w:t>
      </w:r>
      <w:r w:rsidRPr="00BB0684">
        <w:rPr>
          <w:rtl/>
        </w:rPr>
        <w:t xml:space="preserve"> ماش</w:t>
      </w:r>
      <w:r w:rsidRPr="00BB0684">
        <w:rPr>
          <w:rFonts w:hint="cs"/>
          <w:rtl/>
        </w:rPr>
        <w:t>ی</w:t>
      </w:r>
      <w:r w:rsidRPr="00BB0684">
        <w:rPr>
          <w:rFonts w:hint="eastAsia"/>
          <w:rtl/>
        </w:rPr>
        <w:t>ن‌ها</w:t>
      </w:r>
      <w:r w:rsidRPr="00BB0684">
        <w:rPr>
          <w:rFonts w:hint="cs"/>
          <w:rtl/>
        </w:rPr>
        <w:t>ی</w:t>
      </w:r>
      <w:r w:rsidRPr="00BB0684">
        <w:rPr>
          <w:rtl/>
        </w:rPr>
        <w:t xml:space="preserve"> ا</w:t>
      </w:r>
      <w:r w:rsidRPr="00BB0684">
        <w:rPr>
          <w:rFonts w:hint="cs"/>
          <w:rtl/>
        </w:rPr>
        <w:t>ی</w:t>
      </w:r>
      <w:r w:rsidRPr="00BB0684">
        <w:rPr>
          <w:rFonts w:hint="eastAsia"/>
          <w:rtl/>
        </w:rPr>
        <w:t>نترنت</w:t>
      </w:r>
      <w:r w:rsidRPr="00BB0684">
        <w:rPr>
          <w:rFonts w:hint="cs"/>
          <w:rtl/>
        </w:rPr>
        <w:t>ی</w:t>
      </w:r>
      <w:r w:rsidRPr="00BB0684">
        <w:rPr>
          <w:rFonts w:hint="eastAsia"/>
          <w:rtl/>
        </w:rPr>
        <w:t>،</w:t>
      </w:r>
      <w:r w:rsidRPr="00BB0684">
        <w:rPr>
          <w:rtl/>
        </w:rPr>
        <w:t xml:space="preserve"> فناور</w:t>
      </w:r>
      <w:r w:rsidRPr="00BB0684">
        <w:rPr>
          <w:rFonts w:hint="cs"/>
          <w:rtl/>
        </w:rPr>
        <w:t>ی</w:t>
      </w:r>
      <w:r w:rsidRPr="00BB0684">
        <w:rPr>
          <w:rtl/>
        </w:rPr>
        <w:t xml:space="preserve"> موقت در حوزه‌ها</w:t>
      </w:r>
      <w:r w:rsidRPr="00BB0684">
        <w:rPr>
          <w:rFonts w:hint="cs"/>
          <w:rtl/>
        </w:rPr>
        <w:t>ی</w:t>
      </w:r>
      <w:r w:rsidRPr="00BB0684">
        <w:rPr>
          <w:rtl/>
        </w:rPr>
        <w:t xml:space="preserve"> ربات</w:t>
      </w:r>
      <w:r w:rsidRPr="00BB0684">
        <w:rPr>
          <w:rFonts w:hint="cs"/>
          <w:rtl/>
        </w:rPr>
        <w:t>ی</w:t>
      </w:r>
      <w:r w:rsidRPr="00BB0684">
        <w:rPr>
          <w:rFonts w:hint="eastAsia"/>
          <w:rtl/>
        </w:rPr>
        <w:t>ک</w:t>
      </w:r>
      <w:r w:rsidRPr="00BB0684">
        <w:rPr>
          <w:rtl/>
        </w:rPr>
        <w:t xml:space="preserve"> کوانتوم</w:t>
      </w:r>
      <w:r w:rsidRPr="00BB0684">
        <w:rPr>
          <w:rFonts w:hint="cs"/>
          <w:rtl/>
        </w:rPr>
        <w:t>ی</w:t>
      </w:r>
      <w:r w:rsidRPr="00BB0684">
        <w:rPr>
          <w:rFonts w:hint="eastAsia"/>
          <w:rtl/>
        </w:rPr>
        <w:t>،</w:t>
      </w:r>
      <w:r w:rsidRPr="00BB0684">
        <w:rPr>
          <w:rtl/>
        </w:rPr>
        <w:t xml:space="preserve"> ذخ</w:t>
      </w:r>
      <w:r w:rsidRPr="00BB0684">
        <w:rPr>
          <w:rFonts w:hint="cs"/>
          <w:rtl/>
        </w:rPr>
        <w:t>ی</w:t>
      </w:r>
      <w:r w:rsidRPr="00BB0684">
        <w:rPr>
          <w:rFonts w:hint="eastAsia"/>
          <w:rtl/>
        </w:rPr>
        <w:t>ره‌ساز</w:t>
      </w:r>
      <w:r w:rsidRPr="00BB0684">
        <w:rPr>
          <w:rFonts w:hint="cs"/>
          <w:rtl/>
        </w:rPr>
        <w:t>ی</w:t>
      </w:r>
      <w:r w:rsidRPr="00BB0684">
        <w:rPr>
          <w:rFonts w:hint="eastAsia"/>
          <w:rtl/>
        </w:rPr>
        <w:t>،</w:t>
      </w:r>
      <w:r w:rsidRPr="00BB0684">
        <w:rPr>
          <w:rtl/>
        </w:rPr>
        <w:t xml:space="preserve"> ادغام، برنامه‌ها، </w:t>
      </w:r>
      <w:r w:rsidRPr="00BB0684">
        <w:rPr>
          <w:rtl/>
        </w:rPr>
        <w:lastRenderedPageBreak/>
        <w:t>توانمندساز</w:t>
      </w:r>
      <w:r w:rsidRPr="00BB0684">
        <w:rPr>
          <w:rFonts w:hint="cs"/>
          <w:rtl/>
        </w:rPr>
        <w:t>ی</w:t>
      </w:r>
      <w:r w:rsidRPr="00BB0684">
        <w:rPr>
          <w:rtl/>
        </w:rPr>
        <w:t xml:space="preserve"> مال</w:t>
      </w:r>
      <w:r w:rsidRPr="00BB0684">
        <w:rPr>
          <w:rFonts w:hint="cs"/>
          <w:rtl/>
        </w:rPr>
        <w:t>ی</w:t>
      </w:r>
      <w:r w:rsidRPr="00BB0684">
        <w:rPr>
          <w:rFonts w:hint="eastAsia"/>
          <w:rtl/>
        </w:rPr>
        <w:t>،</w:t>
      </w:r>
      <w:r w:rsidRPr="00BB0684">
        <w:rPr>
          <w:rtl/>
        </w:rPr>
        <w:t xml:space="preserve"> فناور</w:t>
      </w:r>
      <w:r w:rsidRPr="00BB0684">
        <w:rPr>
          <w:rFonts w:hint="cs"/>
          <w:rtl/>
        </w:rPr>
        <w:t>ی</w:t>
      </w:r>
      <w:r w:rsidRPr="00BB0684">
        <w:rPr>
          <w:rtl/>
        </w:rPr>
        <w:t xml:space="preserve"> وب، مد</w:t>
      </w:r>
      <w:r w:rsidRPr="00BB0684">
        <w:rPr>
          <w:rFonts w:hint="cs"/>
          <w:rtl/>
        </w:rPr>
        <w:t>ی</w:t>
      </w:r>
      <w:r w:rsidRPr="00BB0684">
        <w:rPr>
          <w:rFonts w:hint="eastAsia"/>
          <w:rtl/>
        </w:rPr>
        <w:t>ر</w:t>
      </w:r>
      <w:r w:rsidRPr="00BB0684">
        <w:rPr>
          <w:rFonts w:hint="cs"/>
          <w:rtl/>
        </w:rPr>
        <w:t>ی</w:t>
      </w:r>
      <w:r w:rsidRPr="00BB0684">
        <w:rPr>
          <w:rFonts w:hint="eastAsia"/>
          <w:rtl/>
        </w:rPr>
        <w:t>ت</w:t>
      </w:r>
      <w:r w:rsidRPr="00BB0684">
        <w:rPr>
          <w:rtl/>
        </w:rPr>
        <w:t xml:space="preserve"> هو</w:t>
      </w:r>
      <w:r w:rsidRPr="00BB0684">
        <w:rPr>
          <w:rFonts w:hint="cs"/>
          <w:rtl/>
        </w:rPr>
        <w:t>ی</w:t>
      </w:r>
      <w:r w:rsidRPr="00BB0684">
        <w:rPr>
          <w:rFonts w:hint="eastAsia"/>
          <w:rtl/>
        </w:rPr>
        <w:t>ت،</w:t>
      </w:r>
      <w:r w:rsidRPr="00BB0684">
        <w:rPr>
          <w:rtl/>
        </w:rPr>
        <w:t xml:space="preserve"> موبا</w:t>
      </w:r>
      <w:r w:rsidRPr="00BB0684">
        <w:rPr>
          <w:rFonts w:hint="cs"/>
          <w:rtl/>
        </w:rPr>
        <w:t>ی</w:t>
      </w:r>
      <w:r w:rsidRPr="00BB0684">
        <w:rPr>
          <w:rFonts w:hint="eastAsia"/>
          <w:rtl/>
        </w:rPr>
        <w:t>ل،</w:t>
      </w:r>
      <w:r w:rsidRPr="00BB0684">
        <w:rPr>
          <w:rFonts w:hint="cs"/>
          <w:rtl/>
        </w:rPr>
        <w:t xml:space="preserve"> </w:t>
      </w:r>
      <w:r w:rsidRPr="00BB0684">
        <w:rPr>
          <w:rFonts w:hint="eastAsia"/>
          <w:rtl/>
        </w:rPr>
        <w:t>ا</w:t>
      </w:r>
      <w:r w:rsidRPr="00BB0684">
        <w:rPr>
          <w:rFonts w:hint="cs"/>
          <w:rtl/>
        </w:rPr>
        <w:t>ی</w:t>
      </w:r>
      <w:r w:rsidRPr="00BB0684">
        <w:rPr>
          <w:rFonts w:hint="eastAsia"/>
          <w:rtl/>
        </w:rPr>
        <w:t>نترنت</w:t>
      </w:r>
      <w:r w:rsidRPr="00BB0684">
        <w:rPr>
          <w:rtl/>
        </w:rPr>
        <w:t xml:space="preserve"> اش</w:t>
      </w:r>
      <w:r w:rsidRPr="00BB0684">
        <w:rPr>
          <w:rFonts w:hint="cs"/>
          <w:rtl/>
        </w:rPr>
        <w:t>ی</w:t>
      </w:r>
      <w:r w:rsidRPr="00BB0684">
        <w:rPr>
          <w:rFonts w:hint="eastAsia"/>
          <w:rtl/>
        </w:rPr>
        <w:t>ا</w:t>
      </w:r>
      <w:r w:rsidRPr="00BB0684">
        <w:rPr>
          <w:rtl/>
        </w:rPr>
        <w:t xml:space="preserve"> (</w:t>
      </w:r>
      <w:r w:rsidRPr="00BB0684">
        <w:t>IoT</w:t>
      </w:r>
      <w:r w:rsidRPr="00BB0684">
        <w:rPr>
          <w:rtl/>
        </w:rPr>
        <w:t>)، تحو</w:t>
      </w:r>
      <w:r w:rsidRPr="00BB0684">
        <w:rPr>
          <w:rFonts w:hint="cs"/>
          <w:rtl/>
        </w:rPr>
        <w:t>ی</w:t>
      </w:r>
      <w:r w:rsidRPr="00BB0684">
        <w:rPr>
          <w:rFonts w:hint="eastAsia"/>
          <w:rtl/>
        </w:rPr>
        <w:t>ل،</w:t>
      </w:r>
      <w:r w:rsidRPr="00BB0684">
        <w:rPr>
          <w:rtl/>
        </w:rPr>
        <w:t xml:space="preserve"> انطباق و </w:t>
      </w:r>
      <w:r w:rsidR="005C360D">
        <w:rPr>
          <w:rtl/>
        </w:rPr>
        <w:t>هوش‌مصنوعی</w:t>
      </w:r>
      <w:r w:rsidRPr="00BB0684">
        <w:rPr>
          <w:rFonts w:hint="cs"/>
          <w:rtl/>
        </w:rPr>
        <w:t xml:space="preserve"> </w:t>
      </w:r>
      <w:r w:rsidRPr="00BB0684">
        <w:rPr>
          <w:rtl/>
        </w:rPr>
        <w:t>همگ</w:t>
      </w:r>
      <w:r w:rsidRPr="00BB0684">
        <w:rPr>
          <w:rFonts w:hint="cs"/>
          <w:rtl/>
        </w:rPr>
        <w:t>ی</w:t>
      </w:r>
      <w:r w:rsidRPr="00BB0684">
        <w:rPr>
          <w:rtl/>
        </w:rPr>
        <w:t xml:space="preserve"> خدمات</w:t>
      </w:r>
      <w:r w:rsidRPr="00BB0684">
        <w:rPr>
          <w:rFonts w:hint="cs"/>
          <w:rtl/>
        </w:rPr>
        <w:t>ی</w:t>
      </w:r>
      <w:r w:rsidRPr="00BB0684">
        <w:rPr>
          <w:rtl/>
        </w:rPr>
        <w:t xml:space="preserve"> هستند که</w:t>
      </w:r>
      <w:r w:rsidRPr="00BB0684">
        <w:rPr>
          <w:rFonts w:hint="cs"/>
          <w:rtl/>
        </w:rPr>
        <w:t xml:space="preserve"> </w:t>
      </w:r>
      <w:r w:rsidRPr="00BB0684">
        <w:rPr>
          <w:rFonts w:hint="eastAsia"/>
          <w:rtl/>
        </w:rPr>
        <w:t>توسط</w:t>
      </w:r>
      <w:r w:rsidRPr="00BB0684">
        <w:rPr>
          <w:rtl/>
        </w:rPr>
        <w:t xml:space="preserve"> </w:t>
      </w:r>
      <w:r w:rsidRPr="00BB0684">
        <w:t>AWS</w:t>
      </w:r>
      <w:r w:rsidRPr="00BB0684">
        <w:rPr>
          <w:rtl/>
        </w:rPr>
        <w:t xml:space="preserve"> ارائه م</w:t>
      </w:r>
      <w:r w:rsidRPr="00BB0684">
        <w:rPr>
          <w:rFonts w:hint="cs"/>
          <w:rtl/>
        </w:rPr>
        <w:t>ی‌</w:t>
      </w:r>
      <w:r w:rsidRPr="00BB0684">
        <w:rPr>
          <w:rFonts w:hint="eastAsia"/>
          <w:rtl/>
        </w:rPr>
        <w:t>شوند</w:t>
      </w:r>
      <w:r w:rsidR="00313E18">
        <w:rPr>
          <w:rFonts w:hint="cs"/>
          <w:rtl/>
        </w:rPr>
        <w:t xml:space="preserve"> </w:t>
      </w:r>
      <w:r w:rsidR="00313E18">
        <w:rPr>
          <w:rtl/>
        </w:rPr>
        <w:fldChar w:fldCharType="begin"/>
      </w:r>
      <w:r w:rsidR="00126B26">
        <w:rPr>
          <w:rtl/>
        </w:rPr>
        <w:instrText xml:space="preserve"> </w:instrText>
      </w:r>
      <w:r w:rsidR="00126B26">
        <w:instrText>ADDIN EN.CITE &lt;EndNote&gt;&lt;Cite&gt;&lt;RecNum&gt;49&lt;/RecNum&gt;&lt;DisplayText&gt;[14]&lt;/DisplayText&gt;&lt;record&gt;&lt;rec-number&gt;49&lt;/rec-number&gt;&lt;foreign-keys&gt;&lt;key app="EN" db-id="wepzatswu0fwznedv9m55rw2fvzevpsv00vp" timestamp="1721556762"&gt;49&lt;/key&gt;&lt;/foreign-keys&gt;&lt;ref-type name="Journal Article"&gt;17&lt;/ref-type&gt;&lt;contributors&gt;&lt;/contributors&gt;&lt;titles&gt;&lt;title&gt;https://www.digitalocean.com/resources/article/comparing-aws-azure-gcp, Accessed 26 May 2024  &lt;/title&gt;&lt;/titles&gt;&lt;dates&gt;&lt;/dates&gt;&lt;urls&gt;&lt;/urls&gt;&lt;/record&gt;&lt;/Cite&gt;&lt;/EndNote</w:instrText>
      </w:r>
      <w:r w:rsidR="00126B26">
        <w:rPr>
          <w:rtl/>
        </w:rPr>
        <w:instrText>&gt;</w:instrText>
      </w:r>
      <w:r w:rsidR="00313E18">
        <w:rPr>
          <w:rtl/>
        </w:rPr>
        <w:fldChar w:fldCharType="separate"/>
      </w:r>
      <w:r w:rsidR="00126B26">
        <w:rPr>
          <w:noProof/>
          <w:rtl/>
        </w:rPr>
        <w:t>[14]</w:t>
      </w:r>
      <w:r w:rsidR="00313E18">
        <w:rPr>
          <w:rtl/>
        </w:rPr>
        <w:fldChar w:fldCharType="end"/>
      </w:r>
      <w:r w:rsidRPr="00BB0684">
        <w:rPr>
          <w:rtl/>
        </w:rPr>
        <w:t>.</w:t>
      </w:r>
    </w:p>
    <w:p w14:paraId="5F788DBF" w14:textId="4FC58139" w:rsidR="0041729D" w:rsidRPr="00BB0684" w:rsidRDefault="0041729D" w:rsidP="00EC7078">
      <w:pPr>
        <w:spacing w:line="276" w:lineRule="auto"/>
        <w:rPr>
          <w:rtl/>
        </w:rPr>
      </w:pPr>
      <w:r w:rsidRPr="00BB0684">
        <w:t>AWS Free Tier</w:t>
      </w:r>
      <w:r w:rsidRPr="00BB0684">
        <w:rPr>
          <w:rtl/>
        </w:rPr>
        <w:t xml:space="preserve"> ب</w:t>
      </w:r>
      <w:r w:rsidRPr="00BB0684">
        <w:rPr>
          <w:rFonts w:hint="cs"/>
          <w:rtl/>
        </w:rPr>
        <w:t>ی</w:t>
      </w:r>
      <w:r w:rsidRPr="00BB0684">
        <w:rPr>
          <w:rFonts w:hint="eastAsia"/>
          <w:rtl/>
        </w:rPr>
        <w:t>ش</w:t>
      </w:r>
      <w:r w:rsidRPr="00BB0684">
        <w:rPr>
          <w:rtl/>
        </w:rPr>
        <w:t xml:space="preserve"> از صد محصول مختلف </w:t>
      </w:r>
      <w:r w:rsidRPr="00BB0684">
        <w:t>AWS</w:t>
      </w:r>
      <w:r w:rsidRPr="00BB0684">
        <w:rPr>
          <w:rtl/>
        </w:rPr>
        <w:t xml:space="preserve"> را ارائه </w:t>
      </w:r>
      <w:r w:rsidR="00680823">
        <w:rPr>
          <w:rtl/>
        </w:rPr>
        <w:t>می‌دهد</w:t>
      </w:r>
      <w:r w:rsidRPr="00BB0684">
        <w:rPr>
          <w:rtl/>
        </w:rPr>
        <w:t xml:space="preserve"> که هر کدام دارا</w:t>
      </w:r>
      <w:r w:rsidRPr="00BB0684">
        <w:rPr>
          <w:rFonts w:hint="cs"/>
          <w:rtl/>
        </w:rPr>
        <w:t>ی</w:t>
      </w:r>
      <w:r w:rsidRPr="00BB0684">
        <w:rPr>
          <w:rtl/>
        </w:rPr>
        <w:t xml:space="preserve"> </w:t>
      </w:r>
      <w:r w:rsidRPr="00BB0684">
        <w:rPr>
          <w:rFonts w:hint="cs"/>
          <w:rtl/>
        </w:rPr>
        <w:t>ی</w:t>
      </w:r>
      <w:r w:rsidRPr="00BB0684">
        <w:rPr>
          <w:rFonts w:hint="eastAsia"/>
          <w:rtl/>
        </w:rPr>
        <w:t>ک</w:t>
      </w:r>
      <w:r w:rsidRPr="00BB0684">
        <w:rPr>
          <w:rFonts w:hint="cs"/>
          <w:rtl/>
        </w:rPr>
        <w:t>ی</w:t>
      </w:r>
      <w:r w:rsidRPr="00BB0684">
        <w:rPr>
          <w:rtl/>
        </w:rPr>
        <w:t xml:space="preserve"> از سه نوع پ</w:t>
      </w:r>
      <w:r w:rsidRPr="00BB0684">
        <w:rPr>
          <w:rFonts w:hint="cs"/>
          <w:rtl/>
        </w:rPr>
        <w:t>ی</w:t>
      </w:r>
      <w:r w:rsidRPr="00BB0684">
        <w:rPr>
          <w:rFonts w:hint="eastAsia"/>
          <w:rtl/>
        </w:rPr>
        <w:t>شنهاد</w:t>
      </w:r>
      <w:r w:rsidRPr="00BB0684">
        <w:rPr>
          <w:rtl/>
        </w:rPr>
        <w:t xml:space="preserve"> را</w:t>
      </w:r>
      <w:r w:rsidRPr="00BB0684">
        <w:rPr>
          <w:rFonts w:hint="cs"/>
          <w:rtl/>
        </w:rPr>
        <w:t>ی</w:t>
      </w:r>
      <w:r w:rsidRPr="00BB0684">
        <w:rPr>
          <w:rFonts w:hint="eastAsia"/>
          <w:rtl/>
        </w:rPr>
        <w:t>گان</w:t>
      </w:r>
      <w:r w:rsidRPr="00BB0684">
        <w:rPr>
          <w:rtl/>
        </w:rPr>
        <w:t xml:space="preserve"> هستند: آزما</w:t>
      </w:r>
      <w:r w:rsidRPr="00BB0684">
        <w:rPr>
          <w:rFonts w:hint="cs"/>
          <w:rtl/>
        </w:rPr>
        <w:t>ی</w:t>
      </w:r>
      <w:r w:rsidRPr="00BB0684">
        <w:rPr>
          <w:rFonts w:hint="eastAsia"/>
          <w:rtl/>
        </w:rPr>
        <w:t>ش</w:t>
      </w:r>
      <w:r w:rsidRPr="00BB0684">
        <w:rPr>
          <w:rFonts w:hint="cs"/>
          <w:rtl/>
        </w:rPr>
        <w:t>ی</w:t>
      </w:r>
      <w:r w:rsidRPr="00BB0684">
        <w:rPr>
          <w:rtl/>
        </w:rPr>
        <w:t xml:space="preserve"> را</w:t>
      </w:r>
      <w:r w:rsidRPr="00BB0684">
        <w:rPr>
          <w:rFonts w:hint="cs"/>
          <w:rtl/>
        </w:rPr>
        <w:t>ی</w:t>
      </w:r>
      <w:r w:rsidRPr="00BB0684">
        <w:rPr>
          <w:rFonts w:hint="eastAsia"/>
          <w:rtl/>
        </w:rPr>
        <w:t>گان،</w:t>
      </w:r>
      <w:r w:rsidRPr="00BB0684">
        <w:rPr>
          <w:rtl/>
        </w:rPr>
        <w:t xml:space="preserve"> را</w:t>
      </w:r>
      <w:r w:rsidRPr="00BB0684">
        <w:rPr>
          <w:rFonts w:hint="cs"/>
          <w:rtl/>
        </w:rPr>
        <w:t>ی</w:t>
      </w:r>
      <w:r w:rsidRPr="00BB0684">
        <w:rPr>
          <w:rFonts w:hint="eastAsia"/>
          <w:rtl/>
        </w:rPr>
        <w:t>گان</w:t>
      </w:r>
      <w:r w:rsidRPr="00BB0684">
        <w:rPr>
          <w:rtl/>
        </w:rPr>
        <w:t xml:space="preserve"> برا</w:t>
      </w:r>
      <w:r w:rsidRPr="00BB0684">
        <w:rPr>
          <w:rFonts w:hint="cs"/>
          <w:rtl/>
        </w:rPr>
        <w:t>ی</w:t>
      </w:r>
      <w:r w:rsidRPr="00BB0684">
        <w:rPr>
          <w:rtl/>
        </w:rPr>
        <w:t xml:space="preserve"> 12 ماه </w:t>
      </w:r>
      <w:r w:rsidRPr="00BB0684">
        <w:rPr>
          <w:rFonts w:hint="cs"/>
          <w:rtl/>
        </w:rPr>
        <w:t>ی</w:t>
      </w:r>
      <w:r w:rsidRPr="00BB0684">
        <w:rPr>
          <w:rFonts w:hint="eastAsia"/>
          <w:rtl/>
        </w:rPr>
        <w:t>ا</w:t>
      </w:r>
      <w:r w:rsidRPr="00BB0684">
        <w:rPr>
          <w:rtl/>
        </w:rPr>
        <w:t xml:space="preserve"> هم</w:t>
      </w:r>
      <w:r w:rsidRPr="00BB0684">
        <w:rPr>
          <w:rFonts w:hint="cs"/>
          <w:rtl/>
        </w:rPr>
        <w:t>ی</w:t>
      </w:r>
      <w:r w:rsidRPr="00BB0684">
        <w:rPr>
          <w:rFonts w:hint="eastAsia"/>
          <w:rtl/>
        </w:rPr>
        <w:t>شه</w:t>
      </w:r>
      <w:r w:rsidRPr="00BB0684">
        <w:rPr>
          <w:rtl/>
        </w:rPr>
        <w:t xml:space="preserve"> را</w:t>
      </w:r>
      <w:r w:rsidRPr="00BB0684">
        <w:rPr>
          <w:rFonts w:hint="cs"/>
          <w:rtl/>
        </w:rPr>
        <w:t>ی</w:t>
      </w:r>
      <w:r w:rsidRPr="00BB0684">
        <w:rPr>
          <w:rFonts w:hint="eastAsia"/>
          <w:rtl/>
        </w:rPr>
        <w:t>گان</w:t>
      </w:r>
      <w:r w:rsidRPr="00BB0684">
        <w:rPr>
          <w:rtl/>
        </w:rPr>
        <w:t>.</w:t>
      </w:r>
    </w:p>
    <w:p w14:paraId="4C20D29E" w14:textId="23008C98" w:rsidR="0041729D" w:rsidRDefault="0041729D" w:rsidP="00EC7078">
      <w:pPr>
        <w:spacing w:line="276" w:lineRule="auto"/>
        <w:ind w:left="238" w:firstLine="0"/>
        <w:rPr>
          <w:rtl/>
        </w:rPr>
      </w:pPr>
      <w:r w:rsidRPr="00BB0684">
        <w:t>AWS</w:t>
      </w:r>
      <w:r w:rsidRPr="00BB0684">
        <w:rPr>
          <w:rtl/>
        </w:rPr>
        <w:t xml:space="preserve"> ن</w:t>
      </w:r>
      <w:r w:rsidRPr="00BB0684">
        <w:rPr>
          <w:rFonts w:hint="cs"/>
          <w:rtl/>
        </w:rPr>
        <w:t>ی</w:t>
      </w:r>
      <w:r w:rsidRPr="00BB0684">
        <w:rPr>
          <w:rFonts w:hint="eastAsia"/>
          <w:rtl/>
        </w:rPr>
        <w:t>ز</w:t>
      </w:r>
      <w:r w:rsidRPr="00BB0684">
        <w:rPr>
          <w:rtl/>
        </w:rPr>
        <w:t xml:space="preserve"> از طر</w:t>
      </w:r>
      <w:r w:rsidRPr="00BB0684">
        <w:rPr>
          <w:rFonts w:hint="cs"/>
          <w:rtl/>
        </w:rPr>
        <w:t>ی</w:t>
      </w:r>
      <w:r w:rsidRPr="00BB0684">
        <w:rPr>
          <w:rFonts w:hint="eastAsia"/>
          <w:rtl/>
        </w:rPr>
        <w:t>ق</w:t>
      </w:r>
      <w:r w:rsidRPr="00BB0684">
        <w:rPr>
          <w:rtl/>
        </w:rPr>
        <w:t xml:space="preserve"> برنامه‌ها</w:t>
      </w:r>
      <w:r w:rsidRPr="00BB0684">
        <w:rPr>
          <w:rFonts w:hint="cs"/>
          <w:rtl/>
        </w:rPr>
        <w:t>ی</w:t>
      </w:r>
      <w:r w:rsidRPr="00BB0684">
        <w:rPr>
          <w:rtl/>
        </w:rPr>
        <w:t xml:space="preserve"> مختلف، از جمله برنامه‌ها</w:t>
      </w:r>
      <w:r w:rsidRPr="00BB0684">
        <w:rPr>
          <w:rFonts w:hint="cs"/>
          <w:rtl/>
        </w:rPr>
        <w:t>ی</w:t>
      </w:r>
      <w:r w:rsidRPr="00BB0684">
        <w:rPr>
          <w:rtl/>
        </w:rPr>
        <w:t xml:space="preserve"> </w:t>
      </w:r>
      <w:r w:rsidRPr="00BB0684">
        <w:t>Developer</w:t>
      </w:r>
      <w:r w:rsidRPr="00BB0684">
        <w:rPr>
          <w:rtl/>
        </w:rPr>
        <w:t xml:space="preserve">، </w:t>
      </w:r>
      <w:r w:rsidRPr="00BB0684">
        <w:t>Business</w:t>
      </w:r>
      <w:r w:rsidRPr="00BB0684">
        <w:rPr>
          <w:rtl/>
        </w:rPr>
        <w:t xml:space="preserve">، </w:t>
      </w:r>
      <w:r w:rsidRPr="00BB0684">
        <w:t>Enterprise On-Ramp</w:t>
      </w:r>
      <w:r w:rsidRPr="00BB0684">
        <w:rPr>
          <w:rtl/>
        </w:rPr>
        <w:t xml:space="preserve"> و </w:t>
      </w:r>
      <w:r w:rsidRPr="00BB0684">
        <w:t>Enterprise</w:t>
      </w:r>
      <w:r w:rsidRPr="00BB0684">
        <w:rPr>
          <w:rtl/>
        </w:rPr>
        <w:t>، پشت</w:t>
      </w:r>
      <w:r w:rsidRPr="00BB0684">
        <w:rPr>
          <w:rFonts w:hint="cs"/>
          <w:rtl/>
        </w:rPr>
        <w:t>ی</w:t>
      </w:r>
      <w:r w:rsidRPr="00BB0684">
        <w:rPr>
          <w:rFonts w:hint="eastAsia"/>
          <w:rtl/>
        </w:rPr>
        <w:t>بان</w:t>
      </w:r>
      <w:r w:rsidRPr="00BB0684">
        <w:rPr>
          <w:rFonts w:hint="cs"/>
          <w:rtl/>
        </w:rPr>
        <w:t>ی</w:t>
      </w:r>
      <w:r w:rsidRPr="00BB0684">
        <w:rPr>
          <w:rtl/>
        </w:rPr>
        <w:t xml:space="preserve"> فن</w:t>
      </w:r>
      <w:r w:rsidRPr="00BB0684">
        <w:rPr>
          <w:rFonts w:hint="cs"/>
          <w:rtl/>
        </w:rPr>
        <w:t xml:space="preserve">ی </w:t>
      </w:r>
      <w:r w:rsidRPr="00BB0684">
        <w:rPr>
          <w:rtl/>
        </w:rPr>
        <w:t>ارائه م</w:t>
      </w:r>
      <w:r w:rsidRPr="00BB0684">
        <w:rPr>
          <w:rFonts w:hint="cs"/>
          <w:rtl/>
        </w:rPr>
        <w:t>ی‌</w:t>
      </w:r>
      <w:r w:rsidRPr="00BB0684">
        <w:rPr>
          <w:rFonts w:hint="eastAsia"/>
          <w:rtl/>
        </w:rPr>
        <w:t>کند</w:t>
      </w:r>
      <w:r w:rsidRPr="00BB0684">
        <w:rPr>
          <w:rtl/>
        </w:rPr>
        <w:t xml:space="preserve">. </w:t>
      </w:r>
      <w:r w:rsidR="00B0554F">
        <w:rPr>
          <w:rtl/>
        </w:rPr>
        <w:t>سازمان‌ها</w:t>
      </w:r>
      <w:r w:rsidRPr="00BB0684">
        <w:rPr>
          <w:rtl/>
        </w:rPr>
        <w:t xml:space="preserve"> می‌توانند </w:t>
      </w:r>
      <w:r w:rsidRPr="00BB0684">
        <w:rPr>
          <w:rFonts w:hint="cs"/>
          <w:rtl/>
        </w:rPr>
        <w:t>ی</w:t>
      </w:r>
      <w:r w:rsidRPr="00BB0684">
        <w:rPr>
          <w:rFonts w:hint="eastAsia"/>
          <w:rtl/>
        </w:rPr>
        <w:t>ک</w:t>
      </w:r>
      <w:r w:rsidRPr="00BB0684">
        <w:rPr>
          <w:rtl/>
        </w:rPr>
        <w:t xml:space="preserve"> طرح پشت</w:t>
      </w:r>
      <w:r w:rsidRPr="00BB0684">
        <w:rPr>
          <w:rFonts w:hint="cs"/>
          <w:rtl/>
        </w:rPr>
        <w:t>ی</w:t>
      </w:r>
      <w:r w:rsidRPr="00BB0684">
        <w:rPr>
          <w:rFonts w:hint="eastAsia"/>
          <w:rtl/>
        </w:rPr>
        <w:t>بان</w:t>
      </w:r>
      <w:r w:rsidRPr="00BB0684">
        <w:rPr>
          <w:rFonts w:hint="cs"/>
          <w:rtl/>
        </w:rPr>
        <w:t>ی</w:t>
      </w:r>
      <w:r w:rsidRPr="00BB0684">
        <w:rPr>
          <w:rtl/>
        </w:rPr>
        <w:t xml:space="preserve"> را </w:t>
      </w:r>
      <w:r w:rsidR="00680823">
        <w:rPr>
          <w:rtl/>
        </w:rPr>
        <w:t>بر‌اساس</w:t>
      </w:r>
      <w:r w:rsidRPr="00BB0684">
        <w:rPr>
          <w:rtl/>
        </w:rPr>
        <w:t xml:space="preserve"> ن</w:t>
      </w:r>
      <w:r w:rsidRPr="00BB0684">
        <w:rPr>
          <w:rFonts w:hint="cs"/>
          <w:rtl/>
        </w:rPr>
        <w:t>ی</w:t>
      </w:r>
      <w:r w:rsidRPr="00BB0684">
        <w:rPr>
          <w:rFonts w:hint="eastAsia"/>
          <w:rtl/>
        </w:rPr>
        <w:t>ازها</w:t>
      </w:r>
      <w:r w:rsidRPr="00BB0684">
        <w:rPr>
          <w:rFonts w:hint="cs"/>
          <w:rtl/>
        </w:rPr>
        <w:t>ی</w:t>
      </w:r>
      <w:r w:rsidRPr="00BB0684">
        <w:rPr>
          <w:rtl/>
        </w:rPr>
        <w:t xml:space="preserve"> تجار</w:t>
      </w:r>
      <w:r w:rsidRPr="00BB0684">
        <w:rPr>
          <w:rFonts w:hint="cs"/>
          <w:rtl/>
        </w:rPr>
        <w:t>ی</w:t>
      </w:r>
      <w:r w:rsidRPr="00BB0684">
        <w:rPr>
          <w:rtl/>
        </w:rPr>
        <w:t xml:space="preserve"> خاص خود انتخاب کنند</w:t>
      </w:r>
      <w:r w:rsidR="00313E18">
        <w:rPr>
          <w:rtl/>
        </w:rPr>
        <w:fldChar w:fldCharType="begin"/>
      </w:r>
      <w:r w:rsidR="00126B26">
        <w:rPr>
          <w:rtl/>
        </w:rPr>
        <w:instrText xml:space="preserve"> </w:instrText>
      </w:r>
      <w:r w:rsidR="00126B26">
        <w:instrText>ADDIN EN.CITE &lt;EndNote&gt;&lt;Cite&gt;&lt;RecNum&gt;50&lt;/RecNum&gt;&lt;DisplayText&gt;[15]&lt;/DisplayText&gt;&lt;record&gt;&lt;rec-number&gt;50&lt;/rec-number&gt;&lt;foreign-keys&gt;&lt;key app="EN" db-id="wepzatswu0fwznedv9m55rw2fvzevpsv00vp" timestamp="1721556819"&gt;50&lt;/key&gt;&lt;/foreign-keys&gt;&lt;ref-type name="Journal Article"&gt;17&lt;/ref-type&gt;&lt;contributors&gt;&lt;/contributors&gt;&lt;titles&gt;&lt;title&gt;Praveen BorraTGS, COMPARISON AND ANALYSIS OF LEADING CLOUD SERVICE PROVIDERS (AWS, AZURE AND GCP)June 2024.&lt;/title&gt;&lt;/titles&gt;&lt;dates&gt;&lt;/dates&gt;&lt;urls&gt;&lt;/urls&gt;&lt;/record&gt;&lt;/Cite&gt;&lt;/EndNote</w:instrText>
      </w:r>
      <w:r w:rsidR="00126B26">
        <w:rPr>
          <w:rtl/>
        </w:rPr>
        <w:instrText>&gt;</w:instrText>
      </w:r>
      <w:r w:rsidR="00313E18">
        <w:rPr>
          <w:rtl/>
        </w:rPr>
        <w:fldChar w:fldCharType="separate"/>
      </w:r>
      <w:r w:rsidR="00126B26">
        <w:rPr>
          <w:noProof/>
          <w:rtl/>
        </w:rPr>
        <w:t>[15]</w:t>
      </w:r>
      <w:r w:rsidR="00313E18">
        <w:rPr>
          <w:rtl/>
        </w:rPr>
        <w:fldChar w:fldCharType="end"/>
      </w:r>
      <w:r w:rsidRPr="00BB0684">
        <w:rPr>
          <w:rtl/>
        </w:rPr>
        <w:t>.</w:t>
      </w:r>
    </w:p>
    <w:p w14:paraId="5F472F1C" w14:textId="33E08EA5" w:rsidR="0041729D" w:rsidRPr="00BB0684" w:rsidRDefault="0041729D" w:rsidP="00EC7078">
      <w:pPr>
        <w:spacing w:line="276" w:lineRule="auto"/>
        <w:ind w:left="238" w:firstLine="0"/>
        <w:rPr>
          <w:rtl/>
          <w:lang w:bidi="fa-IR"/>
        </w:rPr>
      </w:pPr>
      <w:r w:rsidRPr="00BB0684">
        <w:rPr>
          <w:rtl/>
          <w:lang w:bidi="fa-IR"/>
        </w:rPr>
        <w:t>برا</w:t>
      </w:r>
      <w:r w:rsidRPr="00BB0684">
        <w:rPr>
          <w:rFonts w:hint="cs"/>
          <w:rtl/>
          <w:lang w:bidi="fa-IR"/>
        </w:rPr>
        <w:t>ی</w:t>
      </w:r>
      <w:r w:rsidRPr="00BB0684">
        <w:rPr>
          <w:rtl/>
          <w:lang w:bidi="fa-IR"/>
        </w:rPr>
        <w:t xml:space="preserve"> ب</w:t>
      </w:r>
      <w:r w:rsidRPr="00BB0684">
        <w:rPr>
          <w:rFonts w:hint="cs"/>
          <w:rtl/>
          <w:lang w:bidi="fa-IR"/>
        </w:rPr>
        <w:t>ی</w:t>
      </w:r>
      <w:r w:rsidRPr="00BB0684">
        <w:rPr>
          <w:rFonts w:hint="eastAsia"/>
          <w:rtl/>
          <w:lang w:bidi="fa-IR"/>
        </w:rPr>
        <w:t>ش</w:t>
      </w:r>
      <w:r w:rsidRPr="00BB0684">
        <w:rPr>
          <w:rtl/>
          <w:lang w:bidi="fa-IR"/>
        </w:rPr>
        <w:t xml:space="preserve"> از </w:t>
      </w:r>
      <w:r w:rsidRPr="00BB0684">
        <w:rPr>
          <w:rFonts w:hint="cs"/>
          <w:rtl/>
          <w:lang w:bidi="fa-IR"/>
        </w:rPr>
        <w:t>ی</w:t>
      </w:r>
      <w:r w:rsidRPr="00BB0684">
        <w:rPr>
          <w:rFonts w:hint="eastAsia"/>
          <w:rtl/>
          <w:lang w:bidi="fa-IR"/>
        </w:rPr>
        <w:t>ک</w:t>
      </w:r>
      <w:r w:rsidRPr="00BB0684">
        <w:rPr>
          <w:rtl/>
          <w:lang w:bidi="fa-IR"/>
        </w:rPr>
        <w:t xml:space="preserve"> دهه، </w:t>
      </w:r>
      <w:r w:rsidRPr="00BB0684">
        <w:rPr>
          <w:lang w:bidi="fa-IR"/>
        </w:rPr>
        <w:t>AWS</w:t>
      </w:r>
      <w:r w:rsidRPr="00BB0684">
        <w:rPr>
          <w:rtl/>
          <w:lang w:bidi="fa-IR"/>
        </w:rPr>
        <w:t xml:space="preserve"> </w:t>
      </w:r>
      <w:r w:rsidR="00680823">
        <w:rPr>
          <w:rtl/>
          <w:lang w:bidi="fa-IR"/>
        </w:rPr>
        <w:t>به‌عنوان</w:t>
      </w:r>
      <w:r w:rsidRPr="00BB0684">
        <w:rPr>
          <w:rtl/>
          <w:lang w:bidi="fa-IR"/>
        </w:rPr>
        <w:t xml:space="preserve"> ز</w:t>
      </w:r>
      <w:r w:rsidRPr="00BB0684">
        <w:rPr>
          <w:rFonts w:hint="cs"/>
          <w:rtl/>
          <w:lang w:bidi="fa-IR"/>
        </w:rPr>
        <w:t>ی</w:t>
      </w:r>
      <w:r w:rsidRPr="00BB0684">
        <w:rPr>
          <w:rFonts w:hint="eastAsia"/>
          <w:rtl/>
          <w:lang w:bidi="fa-IR"/>
        </w:rPr>
        <w:t>ربنا</w:t>
      </w:r>
      <w:r w:rsidRPr="00BB0684">
        <w:rPr>
          <w:rFonts w:hint="cs"/>
          <w:rtl/>
          <w:lang w:bidi="fa-IR"/>
        </w:rPr>
        <w:t>ی</w:t>
      </w:r>
      <w:r w:rsidRPr="00BB0684">
        <w:rPr>
          <w:rtl/>
          <w:lang w:bidi="fa-IR"/>
        </w:rPr>
        <w:t xml:space="preserve"> شرکت عظ</w:t>
      </w:r>
      <w:r w:rsidRPr="00BB0684">
        <w:rPr>
          <w:rFonts w:hint="cs"/>
          <w:rtl/>
          <w:lang w:bidi="fa-IR"/>
        </w:rPr>
        <w:t>ی</w:t>
      </w:r>
      <w:r w:rsidRPr="00BB0684">
        <w:rPr>
          <w:rFonts w:hint="eastAsia"/>
          <w:rtl/>
          <w:lang w:bidi="fa-IR"/>
        </w:rPr>
        <w:t>م</w:t>
      </w:r>
      <w:r w:rsidRPr="00BB0684">
        <w:rPr>
          <w:rtl/>
          <w:lang w:bidi="fa-IR"/>
        </w:rPr>
        <w:t xml:space="preserve"> </w:t>
      </w:r>
      <w:r w:rsidR="00680823">
        <w:rPr>
          <w:rtl/>
          <w:lang w:bidi="fa-IR"/>
        </w:rPr>
        <w:t>مبتنی‌بر</w:t>
      </w:r>
      <w:r w:rsidRPr="00BB0684">
        <w:rPr>
          <w:rtl/>
          <w:lang w:bidi="fa-IR"/>
        </w:rPr>
        <w:t xml:space="preserve"> وب </w:t>
      </w:r>
      <w:r w:rsidRPr="00BB0684">
        <w:rPr>
          <w:lang w:bidi="fa-IR"/>
        </w:rPr>
        <w:t>Amazon.com</w:t>
      </w:r>
      <w:r w:rsidRPr="00BB0684">
        <w:rPr>
          <w:rtl/>
          <w:lang w:bidi="fa-IR"/>
        </w:rPr>
        <w:t xml:space="preserve"> عمل کرده است و </w:t>
      </w:r>
      <w:r w:rsidRPr="00BB0684">
        <w:rPr>
          <w:rFonts w:hint="cs"/>
          <w:rtl/>
          <w:lang w:bidi="fa-IR"/>
        </w:rPr>
        <w:t>ی</w:t>
      </w:r>
      <w:r w:rsidRPr="00BB0684">
        <w:rPr>
          <w:rFonts w:hint="eastAsia"/>
          <w:rtl/>
          <w:lang w:bidi="fa-IR"/>
        </w:rPr>
        <w:t>ک</w:t>
      </w:r>
      <w:r w:rsidRPr="00BB0684">
        <w:rPr>
          <w:rtl/>
          <w:lang w:bidi="fa-IR"/>
        </w:rPr>
        <w:t xml:space="preserve"> ز</w:t>
      </w:r>
      <w:r w:rsidRPr="00BB0684">
        <w:rPr>
          <w:rFonts w:hint="cs"/>
          <w:rtl/>
          <w:lang w:bidi="fa-IR"/>
        </w:rPr>
        <w:t>ی</w:t>
      </w:r>
      <w:r w:rsidRPr="00BB0684">
        <w:rPr>
          <w:rFonts w:hint="eastAsia"/>
          <w:rtl/>
          <w:lang w:bidi="fa-IR"/>
        </w:rPr>
        <w:t>رساخت</w:t>
      </w:r>
      <w:r w:rsidRPr="00BB0684">
        <w:rPr>
          <w:rtl/>
          <w:lang w:bidi="fa-IR"/>
        </w:rPr>
        <w:t xml:space="preserve"> محاسبات</w:t>
      </w:r>
      <w:r w:rsidRPr="00BB0684">
        <w:rPr>
          <w:rFonts w:hint="cs"/>
          <w:rtl/>
          <w:lang w:bidi="fa-IR"/>
        </w:rPr>
        <w:t>ی</w:t>
      </w:r>
      <w:r w:rsidRPr="00BB0684">
        <w:rPr>
          <w:rtl/>
          <w:lang w:bidi="fa-IR"/>
        </w:rPr>
        <w:t xml:space="preserve"> در سراسر جهان را ارائه </w:t>
      </w:r>
      <w:r w:rsidR="00680823">
        <w:rPr>
          <w:rtl/>
          <w:lang w:bidi="fa-IR"/>
        </w:rPr>
        <w:t>می‌دهد</w:t>
      </w:r>
      <w:r w:rsidRPr="00BB0684">
        <w:rPr>
          <w:rtl/>
          <w:lang w:bidi="fa-IR"/>
        </w:rPr>
        <w:t xml:space="preserve"> که </w:t>
      </w:r>
      <w:r w:rsidR="00F10779">
        <w:rPr>
          <w:rtl/>
          <w:lang w:bidi="fa-IR"/>
        </w:rPr>
        <w:t>مقیاس‌پذیر</w:t>
      </w:r>
      <w:r w:rsidRPr="00BB0684">
        <w:rPr>
          <w:rFonts w:hint="eastAsia"/>
          <w:rtl/>
          <w:lang w:bidi="fa-IR"/>
        </w:rPr>
        <w:t>،</w:t>
      </w:r>
      <w:r w:rsidRPr="00BB0684">
        <w:rPr>
          <w:rtl/>
          <w:lang w:bidi="fa-IR"/>
        </w:rPr>
        <w:t xml:space="preserve"> قابل اعتماد و ا</w:t>
      </w:r>
      <w:r w:rsidRPr="00BB0684">
        <w:rPr>
          <w:rFonts w:hint="cs"/>
          <w:rtl/>
          <w:lang w:bidi="fa-IR"/>
        </w:rPr>
        <w:t>ی</w:t>
      </w:r>
      <w:r w:rsidRPr="00BB0684">
        <w:rPr>
          <w:rFonts w:hint="eastAsia"/>
          <w:rtl/>
          <w:lang w:bidi="fa-IR"/>
        </w:rPr>
        <w:t>من</w:t>
      </w:r>
      <w:r w:rsidRPr="00BB0684">
        <w:rPr>
          <w:rtl/>
          <w:lang w:bidi="fa-IR"/>
        </w:rPr>
        <w:t xml:space="preserve"> است. </w:t>
      </w:r>
      <w:r w:rsidR="00680823">
        <w:rPr>
          <w:rtl/>
          <w:lang w:bidi="fa-IR"/>
        </w:rPr>
        <w:t>مقیاس‌بندی</w:t>
      </w:r>
      <w:r w:rsidRPr="00BB0684">
        <w:rPr>
          <w:rFonts w:hint="cs"/>
          <w:rtl/>
          <w:lang w:bidi="fa-IR"/>
        </w:rPr>
        <w:t xml:space="preserve"> </w:t>
      </w:r>
      <w:r w:rsidRPr="00BB0684">
        <w:rPr>
          <w:rtl/>
          <w:lang w:bidi="fa-IR"/>
        </w:rPr>
        <w:t>خودکار و تعادل بار الاست</w:t>
      </w:r>
      <w:r w:rsidRPr="00BB0684">
        <w:rPr>
          <w:rFonts w:hint="cs"/>
          <w:rtl/>
          <w:lang w:bidi="fa-IR"/>
        </w:rPr>
        <w:t>ی</w:t>
      </w:r>
      <w:r w:rsidRPr="00BB0684">
        <w:rPr>
          <w:rFonts w:hint="eastAsia"/>
          <w:rtl/>
          <w:lang w:bidi="fa-IR"/>
        </w:rPr>
        <w:t>ک</w:t>
      </w:r>
      <w:r w:rsidRPr="00BB0684">
        <w:rPr>
          <w:rtl/>
          <w:lang w:bidi="fa-IR"/>
        </w:rPr>
        <w:t xml:space="preserve"> دو و</w:t>
      </w:r>
      <w:r w:rsidRPr="00BB0684">
        <w:rPr>
          <w:rFonts w:hint="cs"/>
          <w:rtl/>
          <w:lang w:bidi="fa-IR"/>
        </w:rPr>
        <w:t>ی</w:t>
      </w:r>
      <w:r w:rsidRPr="00BB0684">
        <w:rPr>
          <w:rFonts w:hint="eastAsia"/>
          <w:rtl/>
          <w:lang w:bidi="fa-IR"/>
        </w:rPr>
        <w:t>ژگ</w:t>
      </w:r>
      <w:r w:rsidRPr="00BB0684">
        <w:rPr>
          <w:rFonts w:hint="cs"/>
          <w:rtl/>
          <w:lang w:bidi="fa-IR"/>
        </w:rPr>
        <w:t>ی</w:t>
      </w:r>
      <w:r w:rsidRPr="00BB0684">
        <w:rPr>
          <w:rtl/>
          <w:lang w:bidi="fa-IR"/>
        </w:rPr>
        <w:t xml:space="preserve"> </w:t>
      </w:r>
      <w:r w:rsidRPr="00BB0684">
        <w:rPr>
          <w:lang w:bidi="fa-IR"/>
        </w:rPr>
        <w:t>AWS</w:t>
      </w:r>
      <w:r w:rsidRPr="00BB0684">
        <w:rPr>
          <w:rtl/>
          <w:lang w:bidi="fa-IR"/>
        </w:rPr>
        <w:t xml:space="preserve"> هستند که به برنامه‌ها اجازه م</w:t>
      </w:r>
      <w:r w:rsidRPr="00BB0684">
        <w:rPr>
          <w:rFonts w:hint="cs"/>
          <w:rtl/>
          <w:lang w:bidi="fa-IR"/>
        </w:rPr>
        <w:t>ی‌</w:t>
      </w:r>
      <w:r w:rsidRPr="00BB0684">
        <w:rPr>
          <w:rFonts w:hint="eastAsia"/>
          <w:rtl/>
          <w:lang w:bidi="fa-IR"/>
        </w:rPr>
        <w:t>دهند</w:t>
      </w:r>
      <w:r w:rsidRPr="00BB0684">
        <w:rPr>
          <w:rtl/>
          <w:lang w:bidi="fa-IR"/>
        </w:rPr>
        <w:t xml:space="preserve"> تا بسته به تقاضا به تدر</w:t>
      </w:r>
      <w:r w:rsidRPr="00BB0684">
        <w:rPr>
          <w:rFonts w:hint="cs"/>
          <w:rtl/>
          <w:lang w:bidi="fa-IR"/>
        </w:rPr>
        <w:t>ی</w:t>
      </w:r>
      <w:r w:rsidRPr="00BB0684">
        <w:rPr>
          <w:rFonts w:hint="eastAsia"/>
          <w:rtl/>
          <w:lang w:bidi="fa-IR"/>
        </w:rPr>
        <w:t>ج</w:t>
      </w:r>
      <w:r w:rsidRPr="00BB0684">
        <w:rPr>
          <w:rtl/>
          <w:lang w:bidi="fa-IR"/>
        </w:rPr>
        <w:t xml:space="preserve"> افزا</w:t>
      </w:r>
      <w:r w:rsidRPr="00BB0684">
        <w:rPr>
          <w:rFonts w:hint="cs"/>
          <w:rtl/>
          <w:lang w:bidi="fa-IR"/>
        </w:rPr>
        <w:t>ی</w:t>
      </w:r>
      <w:r w:rsidRPr="00BB0684">
        <w:rPr>
          <w:rFonts w:hint="eastAsia"/>
          <w:rtl/>
          <w:lang w:bidi="fa-IR"/>
        </w:rPr>
        <w:t>ش</w:t>
      </w:r>
      <w:r w:rsidRPr="00BB0684">
        <w:rPr>
          <w:rtl/>
          <w:lang w:bidi="fa-IR"/>
        </w:rPr>
        <w:t xml:space="preserve"> </w:t>
      </w:r>
      <w:r w:rsidRPr="00BB0684">
        <w:rPr>
          <w:rFonts w:hint="cs"/>
          <w:rtl/>
          <w:lang w:bidi="fa-IR"/>
        </w:rPr>
        <w:t>ی</w:t>
      </w:r>
      <w:r w:rsidRPr="00BB0684">
        <w:rPr>
          <w:rFonts w:hint="eastAsia"/>
          <w:rtl/>
          <w:lang w:bidi="fa-IR"/>
        </w:rPr>
        <w:t>ا</w:t>
      </w:r>
      <w:r w:rsidRPr="00BB0684">
        <w:rPr>
          <w:rtl/>
          <w:lang w:bidi="fa-IR"/>
        </w:rPr>
        <w:t xml:space="preserve"> کاهش پ</w:t>
      </w:r>
      <w:r w:rsidRPr="00BB0684">
        <w:rPr>
          <w:rFonts w:hint="cs"/>
          <w:rtl/>
          <w:lang w:bidi="fa-IR"/>
        </w:rPr>
        <w:t>ی</w:t>
      </w:r>
      <w:r w:rsidRPr="00BB0684">
        <w:rPr>
          <w:rFonts w:hint="eastAsia"/>
          <w:rtl/>
          <w:lang w:bidi="fa-IR"/>
        </w:rPr>
        <w:t>دا</w:t>
      </w:r>
      <w:r w:rsidRPr="00BB0684">
        <w:rPr>
          <w:rtl/>
          <w:lang w:bidi="fa-IR"/>
        </w:rPr>
        <w:t xml:space="preserve"> کنند. ا</w:t>
      </w:r>
      <w:r w:rsidRPr="00BB0684">
        <w:rPr>
          <w:rFonts w:hint="cs"/>
          <w:rtl/>
          <w:lang w:bidi="fa-IR"/>
        </w:rPr>
        <w:t>ی</w:t>
      </w:r>
      <w:r w:rsidRPr="00BB0684">
        <w:rPr>
          <w:rFonts w:hint="eastAsia"/>
          <w:rtl/>
          <w:lang w:bidi="fa-IR"/>
        </w:rPr>
        <w:t>ن</w:t>
      </w:r>
      <w:r w:rsidRPr="00BB0684">
        <w:rPr>
          <w:rtl/>
          <w:lang w:bidi="fa-IR"/>
        </w:rPr>
        <w:t xml:space="preserve"> باعث استفاده از ز</w:t>
      </w:r>
      <w:r w:rsidRPr="00BB0684">
        <w:rPr>
          <w:rFonts w:hint="cs"/>
          <w:rtl/>
          <w:lang w:bidi="fa-IR"/>
        </w:rPr>
        <w:t>ی</w:t>
      </w:r>
      <w:r w:rsidRPr="00BB0684">
        <w:rPr>
          <w:rFonts w:hint="eastAsia"/>
          <w:rtl/>
          <w:lang w:bidi="fa-IR"/>
        </w:rPr>
        <w:t>رساخت</w:t>
      </w:r>
      <w:r w:rsidRPr="00BB0684">
        <w:rPr>
          <w:rtl/>
          <w:lang w:bidi="fa-IR"/>
        </w:rPr>
        <w:t xml:space="preserve"> گسترده آمازون برا</w:t>
      </w:r>
      <w:r w:rsidRPr="00BB0684">
        <w:rPr>
          <w:rFonts w:hint="cs"/>
          <w:rtl/>
          <w:lang w:bidi="fa-IR"/>
        </w:rPr>
        <w:t>ی</w:t>
      </w:r>
      <w:r w:rsidRPr="00BB0684">
        <w:rPr>
          <w:rtl/>
          <w:lang w:bidi="fa-IR"/>
        </w:rPr>
        <w:t xml:space="preserve"> محاسبات و منابع </w:t>
      </w:r>
      <w:r w:rsidR="00680823">
        <w:rPr>
          <w:rtl/>
          <w:lang w:bidi="fa-IR"/>
        </w:rPr>
        <w:t>ذخیره‌سازی</w:t>
      </w:r>
      <w:r w:rsidRPr="00BB0684">
        <w:rPr>
          <w:rtl/>
          <w:lang w:bidi="fa-IR"/>
        </w:rPr>
        <w:t xml:space="preserve"> </w:t>
      </w:r>
      <w:r w:rsidR="002D3B97">
        <w:rPr>
          <w:rtl/>
          <w:lang w:bidi="fa-IR"/>
        </w:rPr>
        <w:t>می‌شود</w:t>
      </w:r>
      <w:r w:rsidRPr="00BB0684">
        <w:rPr>
          <w:rtl/>
          <w:lang w:bidi="fa-IR"/>
        </w:rPr>
        <w:t>. ممکن است تا 72 درصد در مقا</w:t>
      </w:r>
      <w:r w:rsidRPr="00BB0684">
        <w:rPr>
          <w:rFonts w:hint="cs"/>
          <w:rtl/>
          <w:lang w:bidi="fa-IR"/>
        </w:rPr>
        <w:t>ی</w:t>
      </w:r>
      <w:r w:rsidRPr="00BB0684">
        <w:rPr>
          <w:rFonts w:hint="eastAsia"/>
          <w:rtl/>
          <w:lang w:bidi="fa-IR"/>
        </w:rPr>
        <w:t>سه</w:t>
      </w:r>
      <w:r w:rsidRPr="00BB0684">
        <w:rPr>
          <w:rtl/>
          <w:lang w:bidi="fa-IR"/>
        </w:rPr>
        <w:t xml:space="preserve"> با</w:t>
      </w:r>
      <w:r w:rsidRPr="00BB0684">
        <w:rPr>
          <w:rFonts w:hint="cs"/>
          <w:rtl/>
          <w:lang w:bidi="fa-IR"/>
        </w:rPr>
        <w:t xml:space="preserve"> </w:t>
      </w:r>
      <w:r w:rsidRPr="00BB0684">
        <w:rPr>
          <w:rFonts w:hint="eastAsia"/>
          <w:rtl/>
          <w:lang w:bidi="fa-IR"/>
        </w:rPr>
        <w:t>ق</w:t>
      </w:r>
      <w:r w:rsidRPr="00BB0684">
        <w:rPr>
          <w:rFonts w:hint="cs"/>
          <w:rtl/>
          <w:lang w:bidi="fa-IR"/>
        </w:rPr>
        <w:t>ی</w:t>
      </w:r>
      <w:r w:rsidRPr="00BB0684">
        <w:rPr>
          <w:rFonts w:hint="eastAsia"/>
          <w:rtl/>
          <w:lang w:bidi="fa-IR"/>
        </w:rPr>
        <w:t>مت‌گذار</w:t>
      </w:r>
      <w:r w:rsidRPr="00BB0684">
        <w:rPr>
          <w:rFonts w:hint="cs"/>
          <w:rtl/>
          <w:lang w:bidi="fa-IR"/>
        </w:rPr>
        <w:t>ی</w:t>
      </w:r>
      <w:r w:rsidRPr="00BB0684">
        <w:rPr>
          <w:rtl/>
          <w:lang w:bidi="fa-IR"/>
        </w:rPr>
        <w:t xml:space="preserve"> درخواست</w:t>
      </w:r>
      <w:r w:rsidRPr="00BB0684">
        <w:rPr>
          <w:rFonts w:hint="cs"/>
          <w:rtl/>
          <w:lang w:bidi="fa-IR"/>
        </w:rPr>
        <w:t>ی</w:t>
      </w:r>
      <w:r w:rsidRPr="00BB0684">
        <w:rPr>
          <w:rtl/>
          <w:lang w:bidi="fa-IR"/>
        </w:rPr>
        <w:t xml:space="preserve"> با نمونه‌ها</w:t>
      </w:r>
      <w:r w:rsidRPr="00BB0684">
        <w:rPr>
          <w:rFonts w:hint="cs"/>
          <w:rtl/>
          <w:lang w:bidi="fa-IR"/>
        </w:rPr>
        <w:t>ی</w:t>
      </w:r>
      <w:r w:rsidRPr="00BB0684">
        <w:rPr>
          <w:rtl/>
          <w:lang w:bidi="fa-IR"/>
        </w:rPr>
        <w:t xml:space="preserve"> رزرو شده، قابل تبد</w:t>
      </w:r>
      <w:r w:rsidRPr="00BB0684">
        <w:rPr>
          <w:rFonts w:hint="cs"/>
          <w:rtl/>
          <w:lang w:bidi="fa-IR"/>
        </w:rPr>
        <w:t>ی</w:t>
      </w:r>
      <w:r w:rsidRPr="00BB0684">
        <w:rPr>
          <w:rFonts w:hint="eastAsia"/>
          <w:rtl/>
          <w:lang w:bidi="fa-IR"/>
        </w:rPr>
        <w:t>ل،</w:t>
      </w:r>
      <w:r w:rsidRPr="00BB0684">
        <w:rPr>
          <w:rtl/>
          <w:lang w:bidi="fa-IR"/>
        </w:rPr>
        <w:t xml:space="preserve"> م</w:t>
      </w:r>
      <w:r w:rsidRPr="00BB0684">
        <w:rPr>
          <w:rFonts w:hint="cs"/>
          <w:rtl/>
          <w:lang w:bidi="fa-IR"/>
        </w:rPr>
        <w:t>ی‌</w:t>
      </w:r>
      <w:r w:rsidRPr="00BB0684">
        <w:rPr>
          <w:rFonts w:hint="eastAsia"/>
          <w:rtl/>
          <w:lang w:bidi="fa-IR"/>
        </w:rPr>
        <w:t>توان</w:t>
      </w:r>
      <w:r w:rsidRPr="00BB0684">
        <w:rPr>
          <w:rFonts w:hint="cs"/>
          <w:rtl/>
          <w:lang w:bidi="fa-IR"/>
        </w:rPr>
        <w:t>ی</w:t>
      </w:r>
      <w:r w:rsidRPr="00BB0684">
        <w:rPr>
          <w:rFonts w:hint="eastAsia"/>
          <w:rtl/>
          <w:lang w:bidi="fa-IR"/>
        </w:rPr>
        <w:t>د</w:t>
      </w:r>
      <w:r w:rsidRPr="00BB0684">
        <w:rPr>
          <w:rtl/>
          <w:lang w:bidi="fa-IR"/>
        </w:rPr>
        <w:t xml:space="preserve"> انواع </w:t>
      </w:r>
      <w:r w:rsidR="0070282F">
        <w:rPr>
          <w:rtl/>
          <w:lang w:bidi="fa-IR"/>
        </w:rPr>
        <w:t>سیستم‌عامل</w:t>
      </w:r>
      <w:r w:rsidRPr="00BB0684">
        <w:rPr>
          <w:rtl/>
          <w:lang w:bidi="fa-IR"/>
        </w:rPr>
        <w:t xml:space="preserve"> و اجاره‌بها را تغ</w:t>
      </w:r>
      <w:r w:rsidRPr="00BB0684">
        <w:rPr>
          <w:rFonts w:hint="cs"/>
          <w:rtl/>
          <w:lang w:bidi="fa-IR"/>
        </w:rPr>
        <w:t>یی</w:t>
      </w:r>
      <w:r w:rsidRPr="00BB0684">
        <w:rPr>
          <w:rFonts w:hint="eastAsia"/>
          <w:rtl/>
          <w:lang w:bidi="fa-IR"/>
        </w:rPr>
        <w:t>ر</w:t>
      </w:r>
      <w:r w:rsidRPr="00BB0684">
        <w:rPr>
          <w:rtl/>
          <w:lang w:bidi="fa-IR"/>
        </w:rPr>
        <w:t xml:space="preserve"> ده</w:t>
      </w:r>
      <w:r w:rsidRPr="00BB0684">
        <w:rPr>
          <w:rFonts w:hint="cs"/>
          <w:rtl/>
          <w:lang w:bidi="fa-IR"/>
        </w:rPr>
        <w:t>ی</w:t>
      </w:r>
      <w:r w:rsidRPr="00BB0684">
        <w:rPr>
          <w:rFonts w:hint="eastAsia"/>
          <w:rtl/>
          <w:lang w:bidi="fa-IR"/>
        </w:rPr>
        <w:t>د</w:t>
      </w:r>
      <w:r w:rsidRPr="00BB0684">
        <w:rPr>
          <w:rtl/>
          <w:lang w:bidi="fa-IR"/>
        </w:rPr>
        <w:t>.</w:t>
      </w:r>
    </w:p>
    <w:p w14:paraId="511640EE" w14:textId="4C741948" w:rsidR="0041729D" w:rsidRPr="0097750B" w:rsidRDefault="0041729D" w:rsidP="00EC7078">
      <w:pPr>
        <w:spacing w:line="276" w:lineRule="auto"/>
        <w:ind w:left="238" w:firstLine="0"/>
        <w:rPr>
          <w:rtl/>
          <w:lang w:bidi="fa-IR"/>
        </w:rPr>
      </w:pPr>
      <w:r w:rsidRPr="00BB0684">
        <w:rPr>
          <w:rtl/>
          <w:lang w:bidi="fa-IR"/>
        </w:rPr>
        <w:t xml:space="preserve"> </w:t>
      </w:r>
      <w:r w:rsidRPr="00BB0684">
        <w:rPr>
          <w:lang w:bidi="fa-IR"/>
        </w:rPr>
        <w:t>Reserved Instance</w:t>
      </w:r>
      <w:r w:rsidRPr="00BB0684">
        <w:rPr>
          <w:rtl/>
          <w:lang w:bidi="fa-IR"/>
        </w:rPr>
        <w:t xml:space="preserve"> ها </w:t>
      </w:r>
      <w:r w:rsidRPr="00234EC9">
        <w:rPr>
          <w:rtl/>
          <w:lang w:bidi="fa-IR"/>
        </w:rPr>
        <w:t>همچن</w:t>
      </w:r>
      <w:r w:rsidRPr="00234EC9">
        <w:rPr>
          <w:rFonts w:hint="cs"/>
          <w:rtl/>
          <w:lang w:bidi="fa-IR"/>
        </w:rPr>
        <w:t>ی</w:t>
      </w:r>
      <w:r w:rsidRPr="00234EC9">
        <w:rPr>
          <w:rFonts w:hint="eastAsia"/>
          <w:rtl/>
          <w:lang w:bidi="fa-IR"/>
        </w:rPr>
        <w:t>ن</w:t>
      </w:r>
      <w:r w:rsidR="001C29E5" w:rsidRPr="00234EC9">
        <w:rPr>
          <w:rFonts w:hint="cs"/>
          <w:rtl/>
          <w:lang w:bidi="fa-IR"/>
        </w:rPr>
        <w:t xml:space="preserve"> قابلیت </w:t>
      </w:r>
      <w:r w:rsidR="00BA037E" w:rsidRPr="00234EC9">
        <w:rPr>
          <w:rFonts w:hint="cs"/>
          <w:rtl/>
          <w:lang w:bidi="fa-IR"/>
        </w:rPr>
        <w:t xml:space="preserve">رزرو </w:t>
      </w:r>
      <w:r w:rsidRPr="00234EC9">
        <w:rPr>
          <w:rtl/>
          <w:lang w:bidi="fa-IR"/>
        </w:rPr>
        <w:t>ظرف</w:t>
      </w:r>
      <w:r w:rsidRPr="00234EC9">
        <w:rPr>
          <w:rFonts w:hint="cs"/>
          <w:rtl/>
          <w:lang w:bidi="fa-IR"/>
        </w:rPr>
        <w:t>ی</w:t>
      </w:r>
      <w:r w:rsidRPr="00234EC9">
        <w:rPr>
          <w:rFonts w:hint="eastAsia"/>
          <w:rtl/>
          <w:lang w:bidi="fa-IR"/>
        </w:rPr>
        <w:t>ت</w:t>
      </w:r>
      <w:r w:rsidRPr="00234EC9">
        <w:rPr>
          <w:rtl/>
          <w:lang w:bidi="fa-IR"/>
        </w:rPr>
        <w:t xml:space="preserve"> را ارائه </w:t>
      </w:r>
      <w:r w:rsidR="00F10779" w:rsidRPr="00234EC9">
        <w:rPr>
          <w:rtl/>
          <w:lang w:bidi="fa-IR"/>
        </w:rPr>
        <w:t>می‌دهند</w:t>
      </w:r>
      <w:r w:rsidRPr="00234EC9">
        <w:rPr>
          <w:rtl/>
          <w:lang w:bidi="fa-IR"/>
        </w:rPr>
        <w:t>. آزما</w:t>
      </w:r>
      <w:r w:rsidRPr="00234EC9">
        <w:rPr>
          <w:rFonts w:hint="cs"/>
          <w:rtl/>
          <w:lang w:bidi="fa-IR"/>
        </w:rPr>
        <w:t>ی</w:t>
      </w:r>
      <w:r w:rsidRPr="00234EC9">
        <w:rPr>
          <w:rFonts w:hint="eastAsia"/>
          <w:rtl/>
          <w:lang w:bidi="fa-IR"/>
        </w:rPr>
        <w:t>شگاه‌ها</w:t>
      </w:r>
      <w:r w:rsidRPr="00234EC9">
        <w:rPr>
          <w:rFonts w:hint="cs"/>
          <w:rtl/>
          <w:lang w:bidi="fa-IR"/>
        </w:rPr>
        <w:t>ی</w:t>
      </w:r>
      <w:r w:rsidRPr="00234EC9">
        <w:rPr>
          <w:rtl/>
          <w:lang w:bidi="fa-IR"/>
        </w:rPr>
        <w:t xml:space="preserve"> </w:t>
      </w:r>
      <w:r w:rsidR="00680823" w:rsidRPr="00234EC9">
        <w:rPr>
          <w:rtl/>
          <w:lang w:bidi="fa-IR"/>
        </w:rPr>
        <w:t>مبتنی‌بر</w:t>
      </w:r>
      <w:r w:rsidRPr="00234EC9">
        <w:rPr>
          <w:rtl/>
          <w:lang w:bidi="fa-IR"/>
        </w:rPr>
        <w:t xml:space="preserve"> وب، 35 دلار </w:t>
      </w:r>
      <w:r w:rsidRPr="00234EC9">
        <w:rPr>
          <w:rFonts w:hint="cs"/>
          <w:rtl/>
          <w:lang w:bidi="fa-IR"/>
        </w:rPr>
        <w:t>اعتبار</w:t>
      </w:r>
      <w:r w:rsidRPr="00234EC9">
        <w:rPr>
          <w:rtl/>
          <w:lang w:bidi="fa-IR"/>
        </w:rPr>
        <w:t xml:space="preserve"> </w:t>
      </w:r>
      <w:r w:rsidRPr="00234EC9">
        <w:rPr>
          <w:lang w:bidi="fa-IR"/>
        </w:rPr>
        <w:t>AWS</w:t>
      </w:r>
      <w:r w:rsidRPr="00234EC9">
        <w:rPr>
          <w:rtl/>
          <w:lang w:bidi="fa-IR"/>
        </w:rPr>
        <w:t xml:space="preserve"> و دسترس</w:t>
      </w:r>
      <w:r w:rsidRPr="00234EC9">
        <w:rPr>
          <w:rFonts w:hint="cs"/>
          <w:rtl/>
          <w:lang w:bidi="fa-IR"/>
        </w:rPr>
        <w:t>ی</w:t>
      </w:r>
      <w:r w:rsidRPr="00234EC9">
        <w:rPr>
          <w:rtl/>
          <w:lang w:bidi="fa-IR"/>
        </w:rPr>
        <w:t xml:space="preserve"> به پورتال دانشجو</w:t>
      </w:r>
      <w:r w:rsidRPr="00234EC9">
        <w:rPr>
          <w:rFonts w:hint="cs"/>
          <w:rtl/>
          <w:lang w:bidi="fa-IR"/>
        </w:rPr>
        <w:t>یی</w:t>
      </w:r>
      <w:r w:rsidRPr="00234EC9">
        <w:rPr>
          <w:rtl/>
          <w:lang w:bidi="fa-IR"/>
        </w:rPr>
        <w:t xml:space="preserve"> </w:t>
      </w:r>
      <w:r w:rsidRPr="00234EC9">
        <w:rPr>
          <w:lang w:bidi="fa-IR"/>
        </w:rPr>
        <w:t>AWS Educate</w:t>
      </w:r>
      <w:r w:rsidRPr="00234EC9">
        <w:rPr>
          <w:rtl/>
          <w:lang w:bidi="fa-IR"/>
        </w:rPr>
        <w:t xml:space="preserve"> همگ</w:t>
      </w:r>
      <w:r w:rsidRPr="00234EC9">
        <w:rPr>
          <w:rFonts w:hint="cs"/>
          <w:rtl/>
          <w:lang w:bidi="fa-IR"/>
        </w:rPr>
        <w:t>ی</w:t>
      </w:r>
      <w:r w:rsidRPr="00234EC9">
        <w:rPr>
          <w:rtl/>
          <w:lang w:bidi="fa-IR"/>
        </w:rPr>
        <w:t xml:space="preserve"> بخش</w:t>
      </w:r>
      <w:r w:rsidRPr="00234EC9">
        <w:rPr>
          <w:rFonts w:hint="cs"/>
          <w:rtl/>
          <w:lang w:bidi="fa-IR"/>
        </w:rPr>
        <w:t>ی</w:t>
      </w:r>
      <w:r w:rsidRPr="00234EC9">
        <w:rPr>
          <w:rtl/>
          <w:lang w:bidi="fa-IR"/>
        </w:rPr>
        <w:t xml:space="preserve"> از چ</w:t>
      </w:r>
      <w:r w:rsidRPr="00234EC9">
        <w:rPr>
          <w:rFonts w:hint="cs"/>
          <w:rtl/>
          <w:lang w:bidi="fa-IR"/>
        </w:rPr>
        <w:t>ی</w:t>
      </w:r>
      <w:r w:rsidRPr="00234EC9">
        <w:rPr>
          <w:rFonts w:hint="eastAsia"/>
          <w:rtl/>
          <w:lang w:bidi="fa-IR"/>
        </w:rPr>
        <w:t>ز</w:t>
      </w:r>
      <w:r w:rsidRPr="00234EC9">
        <w:rPr>
          <w:rFonts w:hint="cs"/>
          <w:rtl/>
          <w:lang w:bidi="fa-IR"/>
        </w:rPr>
        <w:t>ی</w:t>
      </w:r>
      <w:r w:rsidRPr="00234EC9">
        <w:rPr>
          <w:rtl/>
          <w:lang w:bidi="fa-IR"/>
        </w:rPr>
        <w:t xml:space="preserve"> است که دانش‌آموزان با </w:t>
      </w:r>
      <w:r w:rsidRPr="00234EC9">
        <w:rPr>
          <w:lang w:bidi="fa-IR"/>
        </w:rPr>
        <w:t>AWS Educate</w:t>
      </w:r>
      <w:r w:rsidRPr="00234EC9">
        <w:rPr>
          <w:rtl/>
          <w:lang w:bidi="fa-IR"/>
        </w:rPr>
        <w:t xml:space="preserve"> در</w:t>
      </w:r>
      <w:r w:rsidRPr="00234EC9">
        <w:rPr>
          <w:rFonts w:hint="cs"/>
          <w:rtl/>
          <w:lang w:bidi="fa-IR"/>
        </w:rPr>
        <w:t>ی</w:t>
      </w:r>
      <w:r w:rsidRPr="00234EC9">
        <w:rPr>
          <w:rFonts w:hint="eastAsia"/>
          <w:rtl/>
          <w:lang w:bidi="fa-IR"/>
        </w:rPr>
        <w:t>افت</w:t>
      </w:r>
      <w:r w:rsidRPr="00234EC9">
        <w:rPr>
          <w:rtl/>
          <w:lang w:bidi="fa-IR"/>
        </w:rPr>
        <w:t xml:space="preserve"> م</w:t>
      </w:r>
      <w:r w:rsidRPr="00234EC9">
        <w:rPr>
          <w:rFonts w:hint="cs"/>
          <w:rtl/>
          <w:lang w:bidi="fa-IR"/>
        </w:rPr>
        <w:t>ی‌</w:t>
      </w:r>
      <w:r w:rsidRPr="00234EC9">
        <w:rPr>
          <w:rFonts w:hint="eastAsia"/>
          <w:rtl/>
          <w:lang w:bidi="fa-IR"/>
        </w:rPr>
        <w:t>کنند</w:t>
      </w:r>
      <w:r w:rsidRPr="00BB0684">
        <w:rPr>
          <w:rtl/>
          <w:lang w:bidi="fa-IR"/>
        </w:rPr>
        <w:t xml:space="preserve">. افراد </w:t>
      </w:r>
      <w:r w:rsidR="00B0554F">
        <w:rPr>
          <w:rtl/>
          <w:lang w:bidi="fa-IR"/>
        </w:rPr>
        <w:t>سازمان‌ها</w:t>
      </w:r>
      <w:r w:rsidRPr="00BB0684">
        <w:rPr>
          <w:rFonts w:hint="cs"/>
          <w:rtl/>
          <w:lang w:bidi="fa-IR"/>
        </w:rPr>
        <w:t>ی</w:t>
      </w:r>
      <w:r w:rsidRPr="00BB0684">
        <w:rPr>
          <w:rtl/>
          <w:lang w:bidi="fa-IR"/>
        </w:rPr>
        <w:t xml:space="preserve"> شرکت</w:t>
      </w:r>
      <w:r w:rsidR="00B0554F">
        <w:rPr>
          <w:rFonts w:hint="cs"/>
          <w:rtl/>
          <w:lang w:bidi="fa-IR"/>
        </w:rPr>
        <w:t>‌</w:t>
      </w:r>
      <w:r w:rsidRPr="00BB0684">
        <w:rPr>
          <w:rtl/>
          <w:lang w:bidi="fa-IR"/>
        </w:rPr>
        <w:t>کننده م</w:t>
      </w:r>
      <w:r w:rsidRPr="00BB0684">
        <w:rPr>
          <w:rFonts w:hint="cs"/>
          <w:rtl/>
          <w:lang w:bidi="fa-IR"/>
        </w:rPr>
        <w:t>ی‌</w:t>
      </w:r>
      <w:r w:rsidRPr="00BB0684">
        <w:rPr>
          <w:rtl/>
          <w:lang w:bidi="fa-IR"/>
        </w:rPr>
        <w:t>توانند</w:t>
      </w:r>
      <w:r w:rsidRPr="00BB0684">
        <w:rPr>
          <w:rFonts w:hint="cs"/>
          <w:rtl/>
          <w:lang w:bidi="fa-IR"/>
        </w:rPr>
        <w:t xml:space="preserve"> </w:t>
      </w:r>
      <w:r w:rsidRPr="00BB0684">
        <w:rPr>
          <w:rFonts w:hint="eastAsia"/>
          <w:rtl/>
          <w:lang w:bidi="fa-IR"/>
        </w:rPr>
        <w:t>به</w:t>
      </w:r>
      <w:r w:rsidRPr="00BB0684">
        <w:rPr>
          <w:rtl/>
          <w:lang w:bidi="fa-IR"/>
        </w:rPr>
        <w:t xml:space="preserve"> 100 دلار اعتبار </w:t>
      </w:r>
      <w:r w:rsidRPr="00BB0684">
        <w:rPr>
          <w:lang w:bidi="fa-IR"/>
        </w:rPr>
        <w:t>AWS</w:t>
      </w:r>
      <w:r w:rsidRPr="00BB0684">
        <w:rPr>
          <w:rtl/>
          <w:lang w:bidi="fa-IR"/>
        </w:rPr>
        <w:t xml:space="preserve"> از طر</w:t>
      </w:r>
      <w:r w:rsidRPr="00BB0684">
        <w:rPr>
          <w:rFonts w:hint="cs"/>
          <w:rtl/>
          <w:lang w:bidi="fa-IR"/>
        </w:rPr>
        <w:t>ی</w:t>
      </w:r>
      <w:r w:rsidRPr="00BB0684">
        <w:rPr>
          <w:rFonts w:hint="eastAsia"/>
          <w:rtl/>
          <w:lang w:bidi="fa-IR"/>
        </w:rPr>
        <w:t>ق</w:t>
      </w:r>
      <w:r w:rsidRPr="00BB0684">
        <w:rPr>
          <w:rtl/>
          <w:lang w:bidi="fa-IR"/>
        </w:rPr>
        <w:t xml:space="preserve"> </w:t>
      </w:r>
      <w:r w:rsidRPr="00BB0684">
        <w:rPr>
          <w:lang w:bidi="fa-IR"/>
        </w:rPr>
        <w:t>AWS Educate</w:t>
      </w:r>
      <w:r w:rsidRPr="00BB0684">
        <w:rPr>
          <w:rtl/>
          <w:lang w:bidi="fa-IR"/>
        </w:rPr>
        <w:t>.در</w:t>
      </w:r>
      <w:r w:rsidRPr="00BB0684">
        <w:rPr>
          <w:rFonts w:hint="cs"/>
          <w:rtl/>
          <w:lang w:bidi="fa-IR"/>
        </w:rPr>
        <w:t>ی</w:t>
      </w:r>
      <w:r w:rsidRPr="00BB0684">
        <w:rPr>
          <w:rFonts w:hint="eastAsia"/>
          <w:rtl/>
          <w:lang w:bidi="fa-IR"/>
        </w:rPr>
        <w:t>افت</w:t>
      </w:r>
      <w:r w:rsidRPr="00BB0684">
        <w:rPr>
          <w:rtl/>
          <w:lang w:bidi="fa-IR"/>
        </w:rPr>
        <w:t xml:space="preserve"> کنند</w:t>
      </w:r>
      <w:r w:rsidR="00313E18">
        <w:rPr>
          <w:rFonts w:hint="cs"/>
          <w:rtl/>
          <w:lang w:bidi="fa-IR"/>
        </w:rPr>
        <w:t xml:space="preserve"> </w:t>
      </w:r>
      <w:r w:rsidR="00313E18">
        <w:rPr>
          <w:rtl/>
          <w:lang w:bidi="fa-IR"/>
        </w:rPr>
        <w:fldChar w:fldCharType="begin"/>
      </w:r>
      <w:r w:rsidR="00126B26">
        <w:rPr>
          <w:rtl/>
          <w:lang w:bidi="fa-IR"/>
        </w:rPr>
        <w:instrText xml:space="preserve"> </w:instrText>
      </w:r>
      <w:r w:rsidR="00126B26">
        <w:rPr>
          <w:lang w:bidi="fa-IR"/>
        </w:rPr>
        <w:instrText>ADDIN EN.CITE &lt;EndNote&gt;&lt;Cite&gt;&lt;RecNum&gt;51&lt;/RecNum&gt;&lt;DisplayText&gt;[16]&lt;/DisplayText&gt;&lt;record&gt;&lt;rec-number&gt;51&lt;/rec-number&gt;&lt;foreign-keys&gt;&lt;key app="EN" db-id="wepzatswu0fwznedv9m55rw2fvzevpsv00vp" timestamp="1721556856"&gt;51&lt;/key&gt;&lt;/foreign-keys&gt;&lt;ref-type name="Journal Article"&gt;17&lt;/ref-type&gt;&lt;contributors&gt;&lt;/contributors&gt;&lt;titles&gt;&lt;title&gt;https://aws.amazon.com/blogs/aws/aws-educate-credits-training-content-and-collaborationfor-students-educators/, Accessed 29 May 2024.&lt;/title&gt;&lt;/titles&gt;&lt;dates&gt;&lt;/dates&gt;&lt;urls&gt;&lt;/urls&gt;&lt;/record</w:instrText>
      </w:r>
      <w:r w:rsidR="00126B26">
        <w:rPr>
          <w:rtl/>
          <w:lang w:bidi="fa-IR"/>
        </w:rPr>
        <w:instrText>&gt;&lt;/</w:instrText>
      </w:r>
      <w:r w:rsidR="00126B26">
        <w:rPr>
          <w:lang w:bidi="fa-IR"/>
        </w:rPr>
        <w:instrText>Cite&gt;&lt;/EndNote</w:instrText>
      </w:r>
      <w:r w:rsidR="00126B26">
        <w:rPr>
          <w:rtl/>
          <w:lang w:bidi="fa-IR"/>
        </w:rPr>
        <w:instrText>&gt;</w:instrText>
      </w:r>
      <w:r w:rsidR="00313E18">
        <w:rPr>
          <w:rtl/>
          <w:lang w:bidi="fa-IR"/>
        </w:rPr>
        <w:fldChar w:fldCharType="separate"/>
      </w:r>
      <w:r w:rsidR="00126B26">
        <w:rPr>
          <w:noProof/>
          <w:rtl/>
          <w:lang w:bidi="fa-IR"/>
        </w:rPr>
        <w:t>[16]</w:t>
      </w:r>
      <w:r w:rsidR="00313E18">
        <w:rPr>
          <w:rtl/>
          <w:lang w:bidi="fa-IR"/>
        </w:rPr>
        <w:fldChar w:fldCharType="end"/>
      </w:r>
      <w:r w:rsidR="00313E18">
        <w:rPr>
          <w:rFonts w:hint="cs"/>
          <w:rtl/>
          <w:lang w:bidi="fa-IR"/>
        </w:rPr>
        <w:t>.</w:t>
      </w:r>
    </w:p>
    <w:p w14:paraId="5DC5C2CD" w14:textId="77777777" w:rsidR="0041729D" w:rsidRPr="006B5BF9" w:rsidRDefault="0041729D" w:rsidP="00EC7078">
      <w:pPr>
        <w:spacing w:line="276" w:lineRule="auto"/>
        <w:rPr>
          <w:b/>
          <w:bCs/>
          <w:rtl/>
          <w:lang w:bidi="fa-IR"/>
        </w:rPr>
      </w:pPr>
      <w:r w:rsidRPr="006B5BF9">
        <w:rPr>
          <w:b/>
          <w:bCs/>
          <w:rtl/>
          <w:lang w:bidi="fa-IR"/>
        </w:rPr>
        <w:t xml:space="preserve">2. </w:t>
      </w:r>
      <w:r w:rsidRPr="006B5BF9">
        <w:rPr>
          <w:b/>
          <w:bCs/>
          <w:lang w:bidi="fa-IR"/>
        </w:rPr>
        <w:t>Microsoft Azure</w:t>
      </w:r>
      <w:r w:rsidRPr="006B5BF9">
        <w:rPr>
          <w:b/>
          <w:bCs/>
          <w:rtl/>
          <w:lang w:bidi="fa-IR"/>
        </w:rPr>
        <w:t xml:space="preserve"> </w:t>
      </w:r>
      <w:r w:rsidRPr="006B5BF9">
        <w:rPr>
          <w:rFonts w:ascii="Times New Roman" w:hAnsi="Times New Roman" w:cs="Times New Roman" w:hint="cs"/>
          <w:b/>
          <w:bCs/>
          <w:rtl/>
          <w:lang w:bidi="fa-IR"/>
        </w:rPr>
        <w:t>–</w:t>
      </w:r>
      <w:r w:rsidRPr="006B5BF9">
        <w:rPr>
          <w:b/>
          <w:bCs/>
          <w:rtl/>
          <w:lang w:bidi="fa-IR"/>
        </w:rPr>
        <w:t xml:space="preserve"> </w:t>
      </w:r>
      <w:r w:rsidRPr="006B5BF9">
        <w:rPr>
          <w:rFonts w:hint="cs"/>
          <w:b/>
          <w:bCs/>
          <w:rtl/>
          <w:lang w:bidi="fa-IR"/>
        </w:rPr>
        <w:t>ابر</w:t>
      </w:r>
      <w:r w:rsidRPr="006B5BF9">
        <w:rPr>
          <w:b/>
          <w:bCs/>
          <w:rtl/>
          <w:lang w:bidi="fa-IR"/>
        </w:rPr>
        <w:t xml:space="preserve"> </w:t>
      </w:r>
      <w:r w:rsidRPr="006B5BF9">
        <w:rPr>
          <w:rFonts w:hint="cs"/>
          <w:b/>
          <w:bCs/>
          <w:rtl/>
          <w:lang w:bidi="fa-IR"/>
        </w:rPr>
        <w:t>ترکی</w:t>
      </w:r>
      <w:r w:rsidRPr="006B5BF9">
        <w:rPr>
          <w:rFonts w:hint="eastAsia"/>
          <w:b/>
          <w:bCs/>
          <w:rtl/>
          <w:lang w:bidi="fa-IR"/>
        </w:rPr>
        <w:t>ب</w:t>
      </w:r>
      <w:r w:rsidRPr="006B5BF9">
        <w:rPr>
          <w:rFonts w:hint="cs"/>
          <w:b/>
          <w:bCs/>
          <w:rtl/>
          <w:lang w:bidi="fa-IR"/>
        </w:rPr>
        <w:t>ی</w:t>
      </w:r>
      <w:r w:rsidRPr="006B5BF9">
        <w:rPr>
          <w:b/>
          <w:bCs/>
          <w:rtl/>
          <w:lang w:bidi="fa-IR"/>
        </w:rPr>
        <w:t xml:space="preserve"> و خدمات ابر</w:t>
      </w:r>
      <w:r w:rsidRPr="006B5BF9">
        <w:rPr>
          <w:rFonts w:hint="cs"/>
          <w:b/>
          <w:bCs/>
          <w:rtl/>
          <w:lang w:bidi="fa-IR"/>
        </w:rPr>
        <w:t>ی</w:t>
      </w:r>
      <w:r w:rsidRPr="006B5BF9">
        <w:rPr>
          <w:b/>
          <w:bCs/>
          <w:rtl/>
          <w:lang w:bidi="fa-IR"/>
        </w:rPr>
        <w:t xml:space="preserve"> سازمان</w:t>
      </w:r>
      <w:r w:rsidRPr="006B5BF9">
        <w:rPr>
          <w:rFonts w:hint="cs"/>
          <w:b/>
          <w:bCs/>
          <w:rtl/>
          <w:lang w:bidi="fa-IR"/>
        </w:rPr>
        <w:t>ی</w:t>
      </w:r>
    </w:p>
    <w:p w14:paraId="06CF123C" w14:textId="622C8D48" w:rsidR="0041729D" w:rsidRDefault="0041729D" w:rsidP="00EC7078">
      <w:pPr>
        <w:spacing w:line="276" w:lineRule="auto"/>
        <w:ind w:firstLine="0"/>
        <w:rPr>
          <w:rtl/>
          <w:lang w:bidi="fa-IR"/>
        </w:rPr>
      </w:pPr>
      <w:r w:rsidRPr="006B5BF9">
        <w:rPr>
          <w:lang w:bidi="fa-IR"/>
        </w:rPr>
        <w:t>Microsoft Intelligent Cloud</w:t>
      </w:r>
      <w:r w:rsidRPr="006B5BF9">
        <w:rPr>
          <w:rtl/>
          <w:lang w:bidi="fa-IR"/>
        </w:rPr>
        <w:t xml:space="preserve"> خدمات محاسبات ابر</w:t>
      </w:r>
      <w:r w:rsidRPr="006B5BF9">
        <w:rPr>
          <w:rFonts w:hint="cs"/>
          <w:rtl/>
          <w:lang w:bidi="fa-IR"/>
        </w:rPr>
        <w:t>ی</w:t>
      </w:r>
      <w:r w:rsidRPr="006B5BF9">
        <w:rPr>
          <w:rtl/>
          <w:lang w:bidi="fa-IR"/>
        </w:rPr>
        <w:t xml:space="preserve"> شب</w:t>
      </w:r>
      <w:r w:rsidRPr="006B5BF9">
        <w:rPr>
          <w:rFonts w:hint="cs"/>
          <w:rtl/>
          <w:lang w:bidi="fa-IR"/>
        </w:rPr>
        <w:t>ی</w:t>
      </w:r>
      <w:r w:rsidRPr="006B5BF9">
        <w:rPr>
          <w:rFonts w:hint="eastAsia"/>
          <w:rtl/>
          <w:lang w:bidi="fa-IR"/>
        </w:rPr>
        <w:t>ه</w:t>
      </w:r>
      <w:r w:rsidRPr="006B5BF9">
        <w:rPr>
          <w:rtl/>
          <w:lang w:bidi="fa-IR"/>
        </w:rPr>
        <w:t xml:space="preserve"> </w:t>
      </w:r>
      <w:r w:rsidRPr="006B5BF9">
        <w:rPr>
          <w:lang w:bidi="fa-IR"/>
        </w:rPr>
        <w:t>AWS</w:t>
      </w:r>
      <w:r w:rsidRPr="006B5BF9">
        <w:rPr>
          <w:rtl/>
          <w:lang w:bidi="fa-IR"/>
        </w:rPr>
        <w:t xml:space="preserve"> را از طر</w:t>
      </w:r>
      <w:r w:rsidRPr="006B5BF9">
        <w:rPr>
          <w:rFonts w:hint="cs"/>
          <w:rtl/>
          <w:lang w:bidi="fa-IR"/>
        </w:rPr>
        <w:t>ی</w:t>
      </w:r>
      <w:r w:rsidRPr="006B5BF9">
        <w:rPr>
          <w:rFonts w:hint="eastAsia"/>
          <w:rtl/>
          <w:lang w:bidi="fa-IR"/>
        </w:rPr>
        <w:t>ق</w:t>
      </w:r>
      <w:r w:rsidRPr="006B5BF9">
        <w:rPr>
          <w:rtl/>
          <w:lang w:bidi="fa-IR"/>
        </w:rPr>
        <w:t xml:space="preserve"> </w:t>
      </w:r>
      <w:r w:rsidRPr="006B5BF9">
        <w:rPr>
          <w:lang w:bidi="fa-IR"/>
        </w:rPr>
        <w:t>Azure Cloud</w:t>
      </w:r>
      <w:r w:rsidRPr="006B5BF9">
        <w:rPr>
          <w:rtl/>
          <w:lang w:bidi="fa-IR"/>
        </w:rPr>
        <w:t xml:space="preserve"> در ب</w:t>
      </w:r>
      <w:r w:rsidRPr="006B5BF9">
        <w:rPr>
          <w:rFonts w:hint="cs"/>
          <w:rtl/>
          <w:lang w:bidi="fa-IR"/>
        </w:rPr>
        <w:t>ی</w:t>
      </w:r>
      <w:r w:rsidRPr="006B5BF9">
        <w:rPr>
          <w:rFonts w:hint="eastAsia"/>
          <w:rtl/>
          <w:lang w:bidi="fa-IR"/>
        </w:rPr>
        <w:t>ش</w:t>
      </w:r>
      <w:r w:rsidRPr="006B5BF9">
        <w:rPr>
          <w:rtl/>
          <w:lang w:bidi="fa-IR"/>
        </w:rPr>
        <w:t xml:space="preserve"> از 116 منطقه </w:t>
      </w:r>
      <w:r w:rsidRPr="006B5BF9">
        <w:rPr>
          <w:rFonts w:hint="cs"/>
          <w:rtl/>
          <w:lang w:bidi="fa-IR"/>
        </w:rPr>
        <w:t>تحت پوشش</w:t>
      </w:r>
      <w:r w:rsidRPr="006B5BF9">
        <w:rPr>
          <w:rtl/>
          <w:lang w:bidi="fa-IR"/>
        </w:rPr>
        <w:t xml:space="preserve"> ارائه </w:t>
      </w:r>
      <w:r w:rsidR="00680823">
        <w:rPr>
          <w:rtl/>
          <w:lang w:bidi="fa-IR"/>
        </w:rPr>
        <w:t>می‌دهد</w:t>
      </w:r>
      <w:r w:rsidRPr="006B5BF9">
        <w:rPr>
          <w:rtl/>
          <w:lang w:bidi="fa-IR"/>
        </w:rPr>
        <w:t>.</w:t>
      </w:r>
      <w:r w:rsidRPr="006B5BF9">
        <w:rPr>
          <w:rFonts w:hint="cs"/>
          <w:rtl/>
          <w:lang w:bidi="fa-IR"/>
        </w:rPr>
        <w:t xml:space="preserve"> </w:t>
      </w:r>
      <w:r w:rsidRPr="006B5BF9">
        <w:rPr>
          <w:rFonts w:hint="eastAsia"/>
          <w:rtl/>
          <w:lang w:bidi="fa-IR"/>
        </w:rPr>
        <w:t>ابر</w:t>
      </w:r>
      <w:r w:rsidRPr="006B5BF9">
        <w:rPr>
          <w:rtl/>
          <w:lang w:bidi="fa-IR"/>
        </w:rPr>
        <w:t xml:space="preserve"> </w:t>
      </w:r>
      <w:r w:rsidRPr="006B5BF9">
        <w:rPr>
          <w:lang w:bidi="fa-IR"/>
        </w:rPr>
        <w:t>Azure</w:t>
      </w:r>
      <w:r w:rsidRPr="006B5BF9">
        <w:rPr>
          <w:rtl/>
          <w:lang w:bidi="fa-IR"/>
        </w:rPr>
        <w:t xml:space="preserve"> ب</w:t>
      </w:r>
      <w:r w:rsidRPr="006B5BF9">
        <w:rPr>
          <w:rFonts w:hint="cs"/>
          <w:rtl/>
          <w:lang w:bidi="fa-IR"/>
        </w:rPr>
        <w:t>ی</w:t>
      </w:r>
      <w:r w:rsidRPr="006B5BF9">
        <w:rPr>
          <w:rFonts w:hint="eastAsia"/>
          <w:rtl/>
          <w:lang w:bidi="fa-IR"/>
        </w:rPr>
        <w:t>ش</w:t>
      </w:r>
      <w:r w:rsidRPr="006B5BF9">
        <w:rPr>
          <w:rtl/>
          <w:lang w:bidi="fa-IR"/>
        </w:rPr>
        <w:t xml:space="preserve"> از 200 سرو</w:t>
      </w:r>
      <w:r w:rsidRPr="006B5BF9">
        <w:rPr>
          <w:rFonts w:hint="cs"/>
          <w:rtl/>
          <w:lang w:bidi="fa-IR"/>
        </w:rPr>
        <w:t>ی</w:t>
      </w:r>
      <w:r w:rsidRPr="006B5BF9">
        <w:rPr>
          <w:rFonts w:hint="eastAsia"/>
          <w:rtl/>
          <w:lang w:bidi="fa-IR"/>
        </w:rPr>
        <w:t>س</w:t>
      </w:r>
      <w:r w:rsidRPr="006B5BF9">
        <w:rPr>
          <w:rtl/>
          <w:lang w:bidi="fa-IR"/>
        </w:rPr>
        <w:t xml:space="preserve"> ابر</w:t>
      </w:r>
      <w:r w:rsidRPr="006B5BF9">
        <w:rPr>
          <w:rFonts w:hint="cs"/>
          <w:rtl/>
          <w:lang w:bidi="fa-IR"/>
        </w:rPr>
        <w:t>ی</w:t>
      </w:r>
      <w:r w:rsidRPr="006B5BF9">
        <w:rPr>
          <w:rtl/>
          <w:lang w:bidi="fa-IR"/>
        </w:rPr>
        <w:t xml:space="preserve"> را در قالب</w:t>
      </w:r>
      <w:r w:rsidR="00680823">
        <w:rPr>
          <w:rFonts w:hint="cs"/>
          <w:rtl/>
          <w:lang w:bidi="fa-IR"/>
        </w:rPr>
        <w:t>‌</w:t>
      </w:r>
      <w:r w:rsidRPr="006B5BF9">
        <w:rPr>
          <w:rtl/>
          <w:lang w:bidi="fa-IR"/>
        </w:rPr>
        <w:t>ها</w:t>
      </w:r>
      <w:r w:rsidRPr="006B5BF9">
        <w:rPr>
          <w:rFonts w:hint="cs"/>
          <w:rtl/>
          <w:lang w:bidi="fa-IR"/>
        </w:rPr>
        <w:t>ی</w:t>
      </w:r>
      <w:r w:rsidRPr="006B5BF9">
        <w:rPr>
          <w:rtl/>
          <w:lang w:bidi="fa-IR"/>
        </w:rPr>
        <w:t xml:space="preserve"> </w:t>
      </w:r>
      <w:r w:rsidRPr="006B5BF9">
        <w:rPr>
          <w:lang w:bidi="fa-IR"/>
        </w:rPr>
        <w:t>Infrastructure-as-a-Service (IaaS)</w:t>
      </w:r>
      <w:r w:rsidRPr="006B5BF9">
        <w:rPr>
          <w:rtl/>
          <w:lang w:bidi="fa-IR"/>
        </w:rPr>
        <w:t xml:space="preserve">، </w:t>
      </w:r>
      <w:r w:rsidRPr="006B5BF9">
        <w:rPr>
          <w:lang w:bidi="fa-IR"/>
        </w:rPr>
        <w:t>Platform-as-a-Service (PaaS)</w:t>
      </w:r>
      <w:r w:rsidRPr="006B5BF9">
        <w:rPr>
          <w:rtl/>
          <w:lang w:bidi="fa-IR"/>
        </w:rPr>
        <w:t xml:space="preserve">، </w:t>
      </w:r>
      <w:r w:rsidRPr="006B5BF9">
        <w:rPr>
          <w:lang w:bidi="fa-IR"/>
        </w:rPr>
        <w:t>Software-as-a-Service (SaaS)</w:t>
      </w:r>
      <w:r w:rsidRPr="006B5BF9">
        <w:rPr>
          <w:rtl/>
          <w:lang w:bidi="fa-IR"/>
        </w:rPr>
        <w:t xml:space="preserve"> و همچن</w:t>
      </w:r>
      <w:r w:rsidRPr="006B5BF9">
        <w:rPr>
          <w:rFonts w:hint="cs"/>
          <w:rtl/>
          <w:lang w:bidi="fa-IR"/>
        </w:rPr>
        <w:t>ی</w:t>
      </w:r>
      <w:r w:rsidRPr="006B5BF9">
        <w:rPr>
          <w:rFonts w:hint="eastAsia"/>
          <w:rtl/>
          <w:lang w:bidi="fa-IR"/>
        </w:rPr>
        <w:t>ن</w:t>
      </w:r>
      <w:r w:rsidRPr="006B5BF9">
        <w:rPr>
          <w:rtl/>
          <w:lang w:bidi="fa-IR"/>
        </w:rPr>
        <w:t xml:space="preserve"> </w:t>
      </w:r>
      <w:r w:rsidRPr="006B5BF9">
        <w:rPr>
          <w:lang w:bidi="fa-IR"/>
        </w:rPr>
        <w:t>Edge</w:t>
      </w:r>
      <w:r w:rsidRPr="006B5BF9">
        <w:rPr>
          <w:rtl/>
          <w:lang w:bidi="fa-IR"/>
        </w:rPr>
        <w:t xml:space="preserve"> </w:t>
      </w:r>
      <w:r w:rsidRPr="006B5BF9">
        <w:rPr>
          <w:rFonts w:hint="cs"/>
          <w:rtl/>
          <w:lang w:bidi="fa-IR"/>
        </w:rPr>
        <w:t>(</w:t>
      </w:r>
      <w:r w:rsidRPr="006B5BF9">
        <w:rPr>
          <w:rtl/>
          <w:lang w:bidi="fa-IR"/>
        </w:rPr>
        <w:t>محاسبات بدون سرور</w:t>
      </w:r>
      <w:r w:rsidRPr="006B5BF9">
        <w:rPr>
          <w:rFonts w:hint="cs"/>
          <w:rtl/>
          <w:lang w:bidi="fa-IR"/>
        </w:rPr>
        <w:t xml:space="preserve">) ارائه </w:t>
      </w:r>
      <w:r w:rsidR="00680823">
        <w:rPr>
          <w:rFonts w:hint="cs"/>
          <w:rtl/>
          <w:lang w:bidi="fa-IR"/>
        </w:rPr>
        <w:t>می‌دهد</w:t>
      </w:r>
      <w:r w:rsidR="00517CBA">
        <w:rPr>
          <w:rtl/>
          <w:lang w:bidi="fa-IR"/>
        </w:rPr>
        <w:fldChar w:fldCharType="begin"/>
      </w:r>
      <w:r w:rsidR="00126B26">
        <w:rPr>
          <w:rtl/>
          <w:lang w:bidi="fa-IR"/>
        </w:rPr>
        <w:instrText xml:space="preserve"> </w:instrText>
      </w:r>
      <w:r w:rsidR="00126B26">
        <w:rPr>
          <w:lang w:bidi="fa-IR"/>
        </w:rPr>
        <w:instrText>ADDIN EN.CITE &lt;EndNote&gt;&lt;Cite&gt;&lt;RecNum&gt;53&lt;/RecNum&gt;&lt;DisplayText&gt;[17]&lt;/DisplayText&gt;&lt;record&gt;&lt;rec-number&gt;53&lt;/rec-number&gt;&lt;foreign-keys&gt;&lt;key app="EN" db-id="wepzatswu0fwznedv9m55rw2fvzevpsv00vp" timestamp="1721558484"&gt;53&lt;/key&gt;&lt;/foreign-keys&gt;&lt;ref-type name="Journal Article"&gt;17&lt;/ref-type&gt;&lt;contributors&gt;&lt;/contributors&gt;&lt;titles&gt;&lt;title&gt;Cody Slingerland, The 15 Best Azure Cost Management Tools, 2024.&lt;/title&gt;&lt;/titles&gt;&lt;dates&gt;&lt;/dates&gt;&lt;urls&gt;&lt;/urls&gt;&lt;/record&gt;&lt;/Cite&gt;&lt;/EndNote</w:instrText>
      </w:r>
      <w:r w:rsidR="00126B26">
        <w:rPr>
          <w:rtl/>
          <w:lang w:bidi="fa-IR"/>
        </w:rPr>
        <w:instrText>&gt;</w:instrText>
      </w:r>
      <w:r w:rsidR="00517CBA">
        <w:rPr>
          <w:rtl/>
          <w:lang w:bidi="fa-IR"/>
        </w:rPr>
        <w:fldChar w:fldCharType="separate"/>
      </w:r>
      <w:r w:rsidR="00126B26">
        <w:rPr>
          <w:noProof/>
          <w:rtl/>
          <w:lang w:bidi="fa-IR"/>
        </w:rPr>
        <w:t>[17]</w:t>
      </w:r>
      <w:r w:rsidR="00517CBA">
        <w:rPr>
          <w:rtl/>
          <w:lang w:bidi="fa-IR"/>
        </w:rPr>
        <w:fldChar w:fldCharType="end"/>
      </w:r>
      <w:r w:rsidR="00517CBA">
        <w:rPr>
          <w:rFonts w:hint="cs"/>
          <w:rtl/>
          <w:lang w:bidi="fa-IR"/>
        </w:rPr>
        <w:t>.</w:t>
      </w:r>
    </w:p>
    <w:p w14:paraId="50FB4084" w14:textId="5CDE5AAE" w:rsidR="0041729D" w:rsidRDefault="0041729D" w:rsidP="00EC7078">
      <w:pPr>
        <w:spacing w:line="276" w:lineRule="auto"/>
        <w:ind w:firstLine="0"/>
        <w:rPr>
          <w:rtl/>
          <w:lang w:bidi="fa-IR"/>
        </w:rPr>
      </w:pPr>
      <w:r>
        <w:rPr>
          <w:rtl/>
          <w:lang w:bidi="fa-IR"/>
        </w:rPr>
        <w:t>منابع ما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کروسافت</w:t>
      </w:r>
      <w:r>
        <w:rPr>
          <w:rtl/>
          <w:lang w:bidi="fa-IR"/>
        </w:rPr>
        <w:t xml:space="preserve"> آژور توز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ع</w:t>
      </w:r>
      <w:r>
        <w:rPr>
          <w:rtl/>
          <w:lang w:bidi="fa-IR"/>
        </w:rPr>
        <w:t xml:space="preserve"> شده در سطح جهان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 w:rsidR="00680823">
        <w:rPr>
          <w:rtl/>
          <w:lang w:bidi="fa-IR"/>
        </w:rPr>
        <w:t>بر‌اساس</w:t>
      </w:r>
      <w:r>
        <w:rPr>
          <w:rtl/>
          <w:lang w:bidi="fa-IR"/>
        </w:rPr>
        <w:t xml:space="preserve"> مناطق </w:t>
      </w:r>
      <w:r>
        <w:rPr>
          <w:rFonts w:hint="cs"/>
          <w:rtl/>
          <w:lang w:bidi="fa-IR"/>
        </w:rPr>
        <w:t>تحت پوشش</w:t>
      </w:r>
      <w:r>
        <w:rPr>
          <w:rtl/>
          <w:lang w:bidi="fa-IR"/>
        </w:rPr>
        <w:t xml:space="preserve"> است.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در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آژور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جهان </w:t>
      </w:r>
      <w:r w:rsidR="00680823">
        <w:rPr>
          <w:rtl/>
          <w:lang w:bidi="fa-IR"/>
        </w:rPr>
        <w:t>بر‌اساس</w:t>
      </w:r>
      <w:r>
        <w:rPr>
          <w:rtl/>
          <w:lang w:bidi="fa-IR"/>
        </w:rPr>
        <w:t xml:space="preserve"> مرزها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خطوط ژئوپل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به مناطق تقس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</w:t>
      </w:r>
      <w:r>
        <w:rPr>
          <w:rtl/>
          <w:lang w:bidi="fa-IR"/>
        </w:rPr>
        <w:t xml:space="preserve"> </w:t>
      </w:r>
      <w:r w:rsidR="002D3B97">
        <w:rPr>
          <w:rtl/>
          <w:lang w:bidi="fa-IR"/>
        </w:rPr>
        <w:t>می‌شود</w:t>
      </w:r>
      <w:r>
        <w:rPr>
          <w:rtl/>
          <w:lang w:bidi="fa-IR"/>
        </w:rPr>
        <w:t>.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منطقه</w:t>
      </w:r>
      <w:r>
        <w:rPr>
          <w:rtl/>
          <w:lang w:bidi="fa-IR"/>
        </w:rPr>
        <w:t xml:space="preserve"> جغراف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که شامل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چند مرکز داده است که نزد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ک،</w:t>
      </w:r>
      <w:r>
        <w:rPr>
          <w:rtl/>
          <w:lang w:bidi="fa-IR"/>
        </w:rPr>
        <w:t xml:space="preserve"> متصل و دارا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حداقل تأخ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tl/>
          <w:lang w:bidi="fa-IR"/>
        </w:rPr>
        <w:t xml:space="preserve"> هستند، منطقه</w:t>
      </w:r>
      <w:r>
        <w:rPr>
          <w:rFonts w:hint="cs"/>
          <w:rtl/>
          <w:lang w:bidi="fa-IR"/>
        </w:rPr>
        <w:t xml:space="preserve"> تحت پوشش</w:t>
      </w:r>
      <w:r>
        <w:rPr>
          <w:rtl/>
          <w:lang w:bidi="fa-IR"/>
        </w:rPr>
        <w:t xml:space="preserve"> نام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ده</w:t>
      </w:r>
      <w:r>
        <w:rPr>
          <w:rtl/>
          <w:lang w:bidi="fa-IR"/>
        </w:rPr>
        <w:t xml:space="preserve"> </w:t>
      </w:r>
      <w:r w:rsidR="002D3B97">
        <w:rPr>
          <w:rtl/>
          <w:lang w:bidi="fa-IR"/>
        </w:rPr>
        <w:t>می‌شود</w:t>
      </w:r>
      <w:r>
        <w:rPr>
          <w:rtl/>
          <w:lang w:bidi="fa-IR"/>
        </w:rPr>
        <w:t xml:space="preserve">. مراکز داده </w:t>
      </w:r>
      <w:r>
        <w:rPr>
          <w:lang w:bidi="fa-IR"/>
        </w:rPr>
        <w:t>Azure</w:t>
      </w:r>
      <w:r>
        <w:rPr>
          <w:rtl/>
          <w:lang w:bidi="fa-IR"/>
        </w:rPr>
        <w:t xml:space="preserve"> </w:t>
      </w:r>
      <w:r w:rsidR="00906B3F">
        <w:rPr>
          <w:rtl/>
          <w:lang w:bidi="fa-IR"/>
        </w:rPr>
        <w:t>به‌صورت</w:t>
      </w:r>
      <w:r>
        <w:rPr>
          <w:rtl/>
          <w:lang w:bidi="fa-IR"/>
        </w:rPr>
        <w:t xml:space="preserve"> ف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به مناطق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به نام مناطق </w:t>
      </w:r>
      <w:r>
        <w:rPr>
          <w:rFonts w:hint="cs"/>
          <w:rtl/>
          <w:lang w:bidi="fa-IR"/>
        </w:rPr>
        <w:t>تحت پوشش</w:t>
      </w:r>
      <w:r>
        <w:rPr>
          <w:rtl/>
          <w:lang w:bidi="fa-IR"/>
        </w:rPr>
        <w:t xml:space="preserve"> تفک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</w:t>
      </w:r>
      <w:r w:rsidR="002912FD">
        <w:rPr>
          <w:rtl/>
          <w:lang w:bidi="fa-IR"/>
        </w:rPr>
        <w:t>می‌شوند</w:t>
      </w:r>
      <w:r>
        <w:rPr>
          <w:rtl/>
          <w:lang w:bidi="fa-IR"/>
        </w:rPr>
        <w:t xml:space="preserve">. مراکز داده در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منطقه </w:t>
      </w:r>
      <w:r>
        <w:rPr>
          <w:rFonts w:hint="cs"/>
          <w:rtl/>
          <w:lang w:bidi="fa-IR"/>
        </w:rPr>
        <w:t>تحت پوشش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سیستم‌ها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خنک</w:t>
      </w:r>
      <w:r w:rsidR="00B0554F">
        <w:rPr>
          <w:rFonts w:hint="cs"/>
          <w:rtl/>
          <w:lang w:bidi="fa-IR"/>
        </w:rPr>
        <w:t>‌</w:t>
      </w:r>
      <w:r>
        <w:rPr>
          <w:rtl/>
          <w:lang w:bidi="fa-IR"/>
        </w:rPr>
        <w:t>کننده، برق و شبکه خود را دارند. با 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ژگ</w:t>
      </w:r>
      <w:r>
        <w:rPr>
          <w:rFonts w:hint="cs"/>
          <w:rtl/>
          <w:lang w:bidi="fa-IR"/>
        </w:rPr>
        <w:t>ی</w:t>
      </w:r>
      <w:r w:rsidR="002912FD">
        <w:rPr>
          <w:rFonts w:hint="cs"/>
          <w:rtl/>
          <w:lang w:bidi="fa-IR"/>
        </w:rPr>
        <w:t>‌</w:t>
      </w:r>
      <w:r>
        <w:rPr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زوله</w:t>
      </w:r>
      <w:r>
        <w:rPr>
          <w:rtl/>
          <w:lang w:bidi="fa-IR"/>
        </w:rPr>
        <w:t xml:space="preserve"> داخل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خود، همه مناطق به کار خود ادامه </w:t>
      </w:r>
      <w:r w:rsidR="00F10779">
        <w:rPr>
          <w:rtl/>
          <w:lang w:bidi="fa-IR"/>
        </w:rPr>
        <w:t>می‌دهند</w:t>
      </w:r>
      <w:r>
        <w:rPr>
          <w:rtl/>
          <w:lang w:bidi="fa-IR"/>
        </w:rPr>
        <w:t xml:space="preserve"> حت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اگر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آنها پا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>.</w:t>
      </w:r>
    </w:p>
    <w:p w14:paraId="2453B92F" w14:textId="6EF2E8F8" w:rsidR="0041729D" w:rsidRPr="00C91CA3" w:rsidRDefault="0041729D" w:rsidP="00EC7078">
      <w:pPr>
        <w:spacing w:line="276" w:lineRule="auto"/>
        <w:ind w:firstLine="0"/>
        <w:rPr>
          <w:rtl/>
          <w:lang w:bidi="fa-IR"/>
        </w:rPr>
      </w:pPr>
      <w:r>
        <w:rPr>
          <w:rFonts w:hint="cs"/>
          <w:rtl/>
          <w:lang w:bidi="fa-IR"/>
        </w:rPr>
        <w:lastRenderedPageBreak/>
        <w:t xml:space="preserve">با کمک </w:t>
      </w:r>
      <w:r w:rsidR="00B0554F">
        <w:rPr>
          <w:rFonts w:hint="eastAsia"/>
          <w:rtl/>
          <w:lang w:bidi="fa-IR"/>
        </w:rPr>
        <w:t>شبکه‌ها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ف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بر</w:t>
      </w:r>
      <w:r>
        <w:rPr>
          <w:rtl/>
          <w:lang w:bidi="fa-IR"/>
        </w:rPr>
        <w:t xml:space="preserve"> نور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خصوص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که بس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ار</w:t>
      </w:r>
      <w:r>
        <w:rPr>
          <w:rtl/>
          <w:lang w:bidi="fa-IR"/>
        </w:rPr>
        <w:t xml:space="preserve"> سر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ع</w:t>
      </w:r>
      <w:r>
        <w:rPr>
          <w:rtl/>
          <w:lang w:bidi="fa-IR"/>
        </w:rPr>
        <w:t xml:space="preserve">، مناطق </w:t>
      </w:r>
      <w:r>
        <w:rPr>
          <w:rFonts w:hint="cs"/>
          <w:rtl/>
          <w:lang w:bidi="fa-IR"/>
        </w:rPr>
        <w:t>تحت پوشش</w:t>
      </w:r>
      <w:r>
        <w:rPr>
          <w:rtl/>
          <w:lang w:bidi="fa-IR"/>
        </w:rPr>
        <w:t xml:space="preserve"> را به هم مرتبط م</w:t>
      </w:r>
      <w:r>
        <w:rPr>
          <w:rFonts w:hint="cs"/>
          <w:rtl/>
          <w:lang w:bidi="fa-IR"/>
        </w:rPr>
        <w:t>ی</w:t>
      </w:r>
      <w:r w:rsidR="002912FD">
        <w:rPr>
          <w:rFonts w:hint="cs"/>
          <w:rtl/>
          <w:lang w:bidi="fa-IR"/>
        </w:rPr>
        <w:t>‌</w:t>
      </w:r>
      <w:r>
        <w:rPr>
          <w:rtl/>
          <w:lang w:bidi="fa-IR"/>
        </w:rPr>
        <w:t>کنند. می‌توان از هر ترک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خدمات ابر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مختلف </w:t>
      </w:r>
      <w:r>
        <w:rPr>
          <w:lang w:bidi="fa-IR"/>
        </w:rPr>
        <w:t>Azure</w:t>
      </w:r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برآورده کردن خواسته</w:t>
      </w:r>
      <w:r w:rsidR="002912FD">
        <w:rPr>
          <w:rFonts w:hint="cs"/>
          <w:rtl/>
          <w:lang w:bidi="fa-IR"/>
        </w:rPr>
        <w:t>‌</w:t>
      </w:r>
      <w:r>
        <w:rPr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خاص شرکت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سازمان خود استفاده ک</w:t>
      </w:r>
      <w:r>
        <w:rPr>
          <w:rFonts w:hint="cs"/>
          <w:rtl/>
          <w:lang w:bidi="fa-IR"/>
        </w:rPr>
        <w:t>رد</w:t>
      </w:r>
      <w:r>
        <w:rPr>
          <w:rtl/>
          <w:lang w:bidi="fa-IR"/>
        </w:rPr>
        <w:t xml:space="preserve">. </w:t>
      </w:r>
      <w:r>
        <w:rPr>
          <w:lang w:bidi="fa-IR"/>
        </w:rPr>
        <w:t>Azure</w:t>
      </w:r>
      <w:r>
        <w:rPr>
          <w:rtl/>
          <w:lang w:bidi="fa-IR"/>
        </w:rPr>
        <w:t xml:space="preserve"> منابع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را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 w:rsidR="005C360D">
        <w:rPr>
          <w:rtl/>
          <w:lang w:bidi="fa-IR"/>
        </w:rPr>
        <w:t>هوش‌مصنوعی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ادگ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ماش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ن،</w:t>
      </w:r>
      <w:r>
        <w:rPr>
          <w:rtl/>
          <w:lang w:bidi="fa-IR"/>
        </w:rPr>
        <w:t xml:space="preserve"> تجز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>ه و تحل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ل،</w:t>
      </w:r>
      <w:r>
        <w:rPr>
          <w:rtl/>
          <w:lang w:bidi="fa-IR"/>
        </w:rPr>
        <w:t xml:space="preserve"> محاسبات، کانت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نرها،</w:t>
      </w:r>
      <w:r>
        <w:rPr>
          <w:rtl/>
          <w:lang w:bidi="fa-IR"/>
        </w:rPr>
        <w:t xml:space="preserve"> پا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گاه‌ها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داده، </w:t>
      </w:r>
      <w:r w:rsidR="00E9298F">
        <w:rPr>
          <w:rFonts w:hint="cs"/>
          <w:rtl/>
          <w:lang w:bidi="fa-IR"/>
        </w:rPr>
        <w:t>محیط‌ها</w:t>
      </w:r>
      <w:r>
        <w:rPr>
          <w:rFonts w:hint="cs"/>
          <w:rtl/>
          <w:lang w:bidi="fa-IR"/>
        </w:rPr>
        <w:t xml:space="preserve">ی </w:t>
      </w:r>
      <w:r>
        <w:rPr>
          <w:rtl/>
          <w:lang w:bidi="fa-IR"/>
        </w:rPr>
        <w:t>توسعه‌ها، هو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ت،</w:t>
      </w:r>
      <w:r>
        <w:rPr>
          <w:rtl/>
          <w:lang w:bidi="fa-IR"/>
        </w:rPr>
        <w:t xml:space="preserve"> </w:t>
      </w:r>
      <w:r w:rsidR="0070282F">
        <w:rPr>
          <w:rFonts w:hint="cs"/>
          <w:rtl/>
          <w:lang w:bidi="fa-IR"/>
        </w:rPr>
        <w:t>یکپارچه‌سازی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نترنت</w:t>
      </w:r>
      <w:r>
        <w:rPr>
          <w:rtl/>
          <w:lang w:bidi="fa-IR"/>
        </w:rPr>
        <w:t xml:space="preserve"> اش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ا،</w:t>
      </w:r>
      <w:r>
        <w:rPr>
          <w:rtl/>
          <w:lang w:bidi="fa-IR"/>
        </w:rPr>
        <w:t xml:space="preserve"> رسانه،</w:t>
      </w:r>
      <w:r w:rsidR="004910CD"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مهاجرت،</w:t>
      </w:r>
      <w:r>
        <w:rPr>
          <w:rtl/>
          <w:lang w:bidi="fa-IR"/>
        </w:rPr>
        <w:t xml:space="preserve"> موبا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ل،</w:t>
      </w:r>
      <w:r>
        <w:rPr>
          <w:rtl/>
          <w:lang w:bidi="fa-IR"/>
        </w:rPr>
        <w:t xml:space="preserve"> شبکه، امن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ت،</w:t>
      </w:r>
      <w:r>
        <w:rPr>
          <w:rtl/>
          <w:lang w:bidi="fa-IR"/>
        </w:rPr>
        <w:t xml:space="preserve"> </w:t>
      </w:r>
      <w:r w:rsidR="00680823">
        <w:rPr>
          <w:rtl/>
          <w:lang w:bidi="fa-IR"/>
        </w:rPr>
        <w:t>ذخیره‌سازی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رساخت</w:t>
      </w:r>
      <w:r>
        <w:rPr>
          <w:rtl/>
          <w:lang w:bidi="fa-IR"/>
        </w:rPr>
        <w:t xml:space="preserve"> دسکتاپ مجاز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وب، مد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و حاکم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و موارد </w:t>
      </w:r>
      <w:r w:rsidRPr="00C91CA3">
        <w:rPr>
          <w:rtl/>
          <w:lang w:bidi="fa-IR"/>
        </w:rPr>
        <w:t>د</w:t>
      </w:r>
      <w:r w:rsidRPr="00C91CA3">
        <w:rPr>
          <w:rFonts w:hint="cs"/>
          <w:rtl/>
          <w:lang w:bidi="fa-IR"/>
        </w:rPr>
        <w:t>ی</w:t>
      </w:r>
      <w:r w:rsidRPr="00C91CA3">
        <w:rPr>
          <w:rFonts w:hint="eastAsia"/>
          <w:rtl/>
          <w:lang w:bidi="fa-IR"/>
        </w:rPr>
        <w:t>گر</w:t>
      </w:r>
      <w:r w:rsidR="00C06E45" w:rsidRPr="00C91CA3">
        <w:rPr>
          <w:rFonts w:hint="cs"/>
          <w:rtl/>
          <w:lang w:bidi="fa-IR"/>
        </w:rPr>
        <w:t xml:space="preserve"> ارائه می‌دهد</w:t>
      </w:r>
      <w:r w:rsidR="00C91CA3" w:rsidRPr="00C91CA3">
        <w:rPr>
          <w:rFonts w:hint="cs"/>
          <w:rtl/>
          <w:lang w:bidi="fa-IR"/>
        </w:rPr>
        <w:t>.</w:t>
      </w:r>
      <w:r w:rsidR="00313E18" w:rsidRPr="00C91CA3">
        <w:rPr>
          <w:rFonts w:hint="cs"/>
          <w:rtl/>
          <w:lang w:bidi="fa-IR"/>
        </w:rPr>
        <w:t xml:space="preserve"> </w:t>
      </w:r>
      <w:r w:rsidR="00313E18" w:rsidRPr="00C91CA3">
        <w:rPr>
          <w:rtl/>
          <w:lang w:bidi="fa-IR"/>
        </w:rPr>
        <w:fldChar w:fldCharType="begin"/>
      </w:r>
      <w:r w:rsidR="00126B26">
        <w:rPr>
          <w:rtl/>
          <w:lang w:bidi="fa-IR"/>
        </w:rPr>
        <w:instrText xml:space="preserve"> </w:instrText>
      </w:r>
      <w:r w:rsidR="00126B26">
        <w:rPr>
          <w:lang w:bidi="fa-IR"/>
        </w:rPr>
        <w:instrText>ADDIN EN.CITE &lt;EndNote&gt;&lt;Cite&gt;&lt;RecNum&gt;52&lt;/RecNum&gt;&lt;DisplayText&gt;[18]&lt;/DisplayText&gt;&lt;record&gt;&lt;rec-number&gt;52&lt;/rec-number&gt;&lt;foreign-keys&gt;&lt;key app="EN" db-id="wepzatswu0fwznedv9m55rw2fvzevpsv00vp" timestamp="1721557009"&gt;52&lt;/key&gt;&lt;/foreign-keys&gt;&lt;ref-type name="Journal Article"&gt;17&lt;/ref-type&gt;&lt;contributors&gt;&lt;/contributors&gt;&lt;titles&gt;&lt;title&gt;Microsoft Azure Documentation. https://learn.microsoft.com/, Accessed 15 May 2024&lt;/title&gt;&lt;/titles&gt;&lt;dates&gt;&lt;/dates&gt;&lt;urls&gt;&lt;/urls&gt;&lt;/record&gt;&lt;/Cite&gt;&lt;/EndNote</w:instrText>
      </w:r>
      <w:r w:rsidR="00126B26">
        <w:rPr>
          <w:rtl/>
          <w:lang w:bidi="fa-IR"/>
        </w:rPr>
        <w:instrText>&gt;</w:instrText>
      </w:r>
      <w:r w:rsidR="00313E18" w:rsidRPr="00C91CA3">
        <w:rPr>
          <w:rtl/>
          <w:lang w:bidi="fa-IR"/>
        </w:rPr>
        <w:fldChar w:fldCharType="separate"/>
      </w:r>
      <w:r w:rsidR="00126B26">
        <w:rPr>
          <w:noProof/>
          <w:rtl/>
          <w:lang w:bidi="fa-IR"/>
        </w:rPr>
        <w:t>[18]</w:t>
      </w:r>
      <w:r w:rsidR="00313E18" w:rsidRPr="00C91CA3">
        <w:rPr>
          <w:rtl/>
          <w:lang w:bidi="fa-IR"/>
        </w:rPr>
        <w:fldChar w:fldCharType="end"/>
      </w:r>
      <w:r w:rsidRPr="00C91CA3">
        <w:rPr>
          <w:rtl/>
          <w:lang w:bidi="fa-IR"/>
        </w:rPr>
        <w:t>.</w:t>
      </w:r>
    </w:p>
    <w:p w14:paraId="3AF40229" w14:textId="679C6CA4" w:rsidR="0041729D" w:rsidRDefault="0041729D" w:rsidP="00EC7078">
      <w:pPr>
        <w:spacing w:line="276" w:lineRule="auto"/>
        <w:ind w:firstLine="0"/>
        <w:rPr>
          <w:rtl/>
          <w:lang w:bidi="fa-IR"/>
        </w:rPr>
      </w:pPr>
      <w:r w:rsidRPr="00C91CA3">
        <w:rPr>
          <w:rFonts w:hint="eastAsia"/>
          <w:rtl/>
          <w:lang w:bidi="fa-IR"/>
        </w:rPr>
        <w:t>برا</w:t>
      </w:r>
      <w:r w:rsidRPr="00C91CA3">
        <w:rPr>
          <w:rFonts w:hint="cs"/>
          <w:rtl/>
          <w:lang w:bidi="fa-IR"/>
        </w:rPr>
        <w:t>ی</w:t>
      </w:r>
      <w:r w:rsidRPr="00C91CA3">
        <w:rPr>
          <w:rtl/>
          <w:lang w:bidi="fa-IR"/>
        </w:rPr>
        <w:t xml:space="preserve"> دسترس</w:t>
      </w:r>
      <w:r w:rsidRPr="00C91CA3">
        <w:rPr>
          <w:rFonts w:hint="cs"/>
          <w:rtl/>
          <w:lang w:bidi="fa-IR"/>
        </w:rPr>
        <w:t>ی</w:t>
      </w:r>
      <w:r w:rsidRPr="00C91CA3">
        <w:rPr>
          <w:rtl/>
          <w:lang w:bidi="fa-IR"/>
        </w:rPr>
        <w:t xml:space="preserve"> به خدمات </w:t>
      </w:r>
      <w:r w:rsidRPr="00C91CA3">
        <w:rPr>
          <w:lang w:bidi="fa-IR"/>
        </w:rPr>
        <w:t>Azure</w:t>
      </w:r>
      <w:r w:rsidRPr="00C91CA3">
        <w:rPr>
          <w:rtl/>
          <w:lang w:bidi="fa-IR"/>
        </w:rPr>
        <w:t xml:space="preserve">، </w:t>
      </w:r>
      <w:r w:rsidR="00B0554F" w:rsidRPr="00C91CA3">
        <w:rPr>
          <w:rtl/>
          <w:lang w:bidi="fa-IR"/>
        </w:rPr>
        <w:t>سازمان‌ها</w:t>
      </w:r>
      <w:r w:rsidRPr="00C91CA3">
        <w:rPr>
          <w:rtl/>
          <w:lang w:bidi="fa-IR"/>
        </w:rPr>
        <w:t xml:space="preserve"> و مشاغل می‌توانند برا</w:t>
      </w:r>
      <w:r w:rsidRPr="00C91CA3">
        <w:rPr>
          <w:rFonts w:hint="cs"/>
          <w:rtl/>
          <w:lang w:bidi="fa-IR"/>
        </w:rPr>
        <w:t>ی</w:t>
      </w:r>
      <w:r w:rsidRPr="00C91CA3">
        <w:rPr>
          <w:rtl/>
          <w:lang w:bidi="fa-IR"/>
        </w:rPr>
        <w:t xml:space="preserve"> </w:t>
      </w:r>
      <w:r w:rsidRPr="00C91CA3">
        <w:rPr>
          <w:rFonts w:hint="cs"/>
          <w:rtl/>
          <w:lang w:bidi="fa-IR"/>
        </w:rPr>
        <w:t>ی</w:t>
      </w:r>
      <w:r w:rsidRPr="00C91CA3">
        <w:rPr>
          <w:rFonts w:hint="eastAsia"/>
          <w:rtl/>
          <w:lang w:bidi="fa-IR"/>
        </w:rPr>
        <w:t>ک</w:t>
      </w:r>
      <w:r w:rsidRPr="00C91CA3">
        <w:rPr>
          <w:rtl/>
          <w:lang w:bidi="fa-IR"/>
        </w:rPr>
        <w:t xml:space="preserve"> حساب را</w:t>
      </w:r>
      <w:r w:rsidRPr="00C91CA3">
        <w:rPr>
          <w:rFonts w:hint="cs"/>
          <w:rtl/>
          <w:lang w:bidi="fa-IR"/>
        </w:rPr>
        <w:t>ی</w:t>
      </w:r>
      <w:r w:rsidRPr="00C91CA3">
        <w:rPr>
          <w:rFonts w:hint="eastAsia"/>
          <w:rtl/>
          <w:lang w:bidi="fa-IR"/>
        </w:rPr>
        <w:t>گان</w:t>
      </w:r>
      <w:r w:rsidRPr="00C91CA3">
        <w:rPr>
          <w:rtl/>
          <w:lang w:bidi="fa-IR"/>
        </w:rPr>
        <w:t xml:space="preserve"> </w:t>
      </w:r>
      <w:r w:rsidRPr="00C91CA3">
        <w:rPr>
          <w:lang w:bidi="fa-IR"/>
        </w:rPr>
        <w:t>Azure</w:t>
      </w:r>
      <w:r w:rsidRPr="00C91CA3">
        <w:rPr>
          <w:rtl/>
          <w:lang w:bidi="fa-IR"/>
        </w:rPr>
        <w:t xml:space="preserve"> </w:t>
      </w:r>
      <w:r w:rsidR="00C06E45" w:rsidRPr="00C91CA3">
        <w:rPr>
          <w:rtl/>
          <w:lang w:bidi="fa-IR"/>
        </w:rPr>
        <w:t>ثبت‌نام</w:t>
      </w:r>
      <w:r>
        <w:rPr>
          <w:rtl/>
          <w:lang w:bidi="fa-IR"/>
        </w:rPr>
        <w:t xml:space="preserve"> کنند.</w:t>
      </w:r>
    </w:p>
    <w:p w14:paraId="3E03C0AD" w14:textId="1867093A" w:rsidR="0041729D" w:rsidRDefault="0041729D" w:rsidP="00EC7078">
      <w:pPr>
        <w:spacing w:line="276" w:lineRule="auto"/>
        <w:ind w:firstLine="0"/>
        <w:rPr>
          <w:rtl/>
          <w:lang w:bidi="fa-IR"/>
        </w:rPr>
      </w:pPr>
      <w:r>
        <w:rPr>
          <w:rFonts w:hint="eastAsia"/>
          <w:rtl/>
          <w:lang w:bidi="fa-IR"/>
        </w:rPr>
        <w:t>به</w:t>
      </w:r>
      <w:r>
        <w:rPr>
          <w:rtl/>
          <w:lang w:bidi="fa-IR"/>
        </w:rPr>
        <w:t xml:space="preserve"> کاربران اعتبار 200 دلار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داده </w:t>
      </w:r>
      <w:r w:rsidR="002D3B97">
        <w:rPr>
          <w:rtl/>
          <w:lang w:bidi="fa-IR"/>
        </w:rPr>
        <w:t>می‌شود</w:t>
      </w:r>
      <w:r>
        <w:rPr>
          <w:rtl/>
          <w:lang w:bidi="fa-IR"/>
        </w:rPr>
        <w:t xml:space="preserve"> تا در 30 روز اول </w:t>
      </w:r>
      <w:r w:rsidR="00C06E45">
        <w:rPr>
          <w:rtl/>
          <w:lang w:bidi="fa-IR"/>
        </w:rPr>
        <w:t>ثبت‌نام</w:t>
      </w:r>
      <w:r>
        <w:rPr>
          <w:rtl/>
          <w:lang w:bidi="fa-IR"/>
        </w:rPr>
        <w:t xml:space="preserve"> از آن استفاده کنند. همچن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ن،</w:t>
      </w:r>
      <w:r>
        <w:rPr>
          <w:rtl/>
          <w:lang w:bidi="fa-IR"/>
        </w:rPr>
        <w:t xml:space="preserve"> دو نوع خدمات وجود دارد که مشتر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ان</w:t>
      </w:r>
      <w:r>
        <w:rPr>
          <w:rtl/>
          <w:lang w:bidi="fa-IR"/>
        </w:rPr>
        <w:t xml:space="preserve"> ممکن است بدون ه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چ</w:t>
      </w:r>
      <w:r>
        <w:rPr>
          <w:rtl/>
          <w:lang w:bidi="fa-IR"/>
        </w:rPr>
        <w:t xml:space="preserve"> </w:t>
      </w:r>
      <w:r w:rsidR="001D2353">
        <w:rPr>
          <w:rtl/>
          <w:lang w:bidi="fa-IR"/>
        </w:rPr>
        <w:t>هزینه‌ای</w:t>
      </w:r>
      <w:r>
        <w:rPr>
          <w:rtl/>
          <w:lang w:bidi="fa-IR"/>
        </w:rPr>
        <w:t xml:space="preserve"> از آنها استفاده کنند:</w:t>
      </w:r>
    </w:p>
    <w:p w14:paraId="31038843" w14:textId="691A122B" w:rsidR="0041729D" w:rsidRDefault="0041729D" w:rsidP="00EC7078">
      <w:pPr>
        <w:spacing w:line="276" w:lineRule="auto"/>
        <w:ind w:firstLine="0"/>
        <w:rPr>
          <w:rtl/>
          <w:lang w:bidi="fa-IR"/>
        </w:rPr>
      </w:pPr>
      <w:r>
        <w:rPr>
          <w:rtl/>
          <w:lang w:bidi="fa-IR"/>
        </w:rPr>
        <w:t xml:space="preserve">خدمات پرطرفدار که به مدت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سال را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گان</w:t>
      </w:r>
      <w:r>
        <w:rPr>
          <w:rtl/>
          <w:lang w:bidi="fa-IR"/>
        </w:rPr>
        <w:t xml:space="preserve"> هستند و 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</w:t>
      </w:r>
      <w:r>
        <w:rPr>
          <w:rtl/>
          <w:lang w:bidi="fa-IR"/>
        </w:rPr>
        <w:t xml:space="preserve"> از 55 سرو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</w:t>
      </w:r>
      <w:r>
        <w:rPr>
          <w:rtl/>
          <w:lang w:bidi="fa-IR"/>
        </w:rPr>
        <w:t xml:space="preserve"> 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گر</w:t>
      </w:r>
      <w:r>
        <w:rPr>
          <w:rtl/>
          <w:lang w:bidi="fa-IR"/>
        </w:rPr>
        <w:t xml:space="preserve"> که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هم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شه</w:t>
      </w:r>
      <w:r>
        <w:rPr>
          <w:rtl/>
          <w:lang w:bidi="fa-IR"/>
        </w:rPr>
        <w:t xml:space="preserve"> را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گان</w:t>
      </w:r>
      <w:r>
        <w:rPr>
          <w:rtl/>
          <w:lang w:bidi="fa-IR"/>
        </w:rPr>
        <w:t xml:space="preserve"> هستند.</w:t>
      </w:r>
    </w:p>
    <w:p w14:paraId="6F8F3CE4" w14:textId="70F9D8E1" w:rsidR="0041729D" w:rsidRDefault="0041729D" w:rsidP="00EC7078">
      <w:pPr>
        <w:spacing w:line="276" w:lineRule="auto"/>
        <w:ind w:firstLine="0"/>
        <w:rPr>
          <w:rtl/>
          <w:lang w:bidi="fa-IR"/>
        </w:rPr>
      </w:pPr>
      <w:r>
        <w:rPr>
          <w:lang w:bidi="fa-IR"/>
        </w:rPr>
        <w:t>Microsoft Azure Cloud</w:t>
      </w:r>
      <w:r>
        <w:rPr>
          <w:rtl/>
          <w:lang w:bidi="fa-IR"/>
        </w:rPr>
        <w:t xml:space="preserve"> ط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ف</w:t>
      </w:r>
      <w:r>
        <w:rPr>
          <w:rtl/>
          <w:lang w:bidi="fa-IR"/>
        </w:rPr>
        <w:t xml:space="preserve"> وس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</w:t>
      </w:r>
      <w:r w:rsidR="00BC1948">
        <w:rPr>
          <w:rtl/>
          <w:lang w:bidi="fa-IR"/>
        </w:rPr>
        <w:t>برنامه‌ها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پشت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بان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جمله کمک فن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واکنش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فعال را ارائه </w:t>
      </w:r>
      <w:r w:rsidR="00680823">
        <w:rPr>
          <w:rtl/>
          <w:lang w:bidi="fa-IR"/>
        </w:rPr>
        <w:t>می‌دهد</w:t>
      </w:r>
      <w:r>
        <w:rPr>
          <w:rtl/>
          <w:lang w:bidi="fa-IR"/>
        </w:rPr>
        <w:t xml:space="preserve">. </w:t>
      </w:r>
      <w:r>
        <w:rPr>
          <w:lang w:bidi="fa-IR"/>
        </w:rPr>
        <w:t>Basic</w:t>
      </w:r>
      <w:r>
        <w:rPr>
          <w:rtl/>
          <w:lang w:bidi="fa-IR"/>
        </w:rPr>
        <w:t xml:space="preserve">، </w:t>
      </w:r>
      <w:r>
        <w:rPr>
          <w:lang w:bidi="fa-IR"/>
        </w:rPr>
        <w:t>Developer</w:t>
      </w:r>
      <w:r>
        <w:rPr>
          <w:rtl/>
          <w:lang w:bidi="fa-IR"/>
        </w:rPr>
        <w:t xml:space="preserve">، </w:t>
      </w:r>
      <w:r>
        <w:rPr>
          <w:lang w:bidi="fa-IR"/>
        </w:rPr>
        <w:t>Standard</w:t>
      </w:r>
      <w:r>
        <w:rPr>
          <w:rtl/>
          <w:lang w:bidi="fa-IR"/>
        </w:rPr>
        <w:t xml:space="preserve"> و </w:t>
      </w:r>
      <w:r>
        <w:rPr>
          <w:lang w:bidi="fa-IR"/>
        </w:rPr>
        <w:t>Professional Direct</w:t>
      </w:r>
      <w:r>
        <w:rPr>
          <w:rtl/>
          <w:lang w:bidi="fa-IR"/>
        </w:rPr>
        <w:t xml:space="preserve"> </w:t>
      </w:r>
      <w:r w:rsidR="007A3D81">
        <w:rPr>
          <w:rtl/>
          <w:lang w:bidi="fa-IR"/>
        </w:rPr>
        <w:t>طرح</w:t>
      </w:r>
      <w:r w:rsidR="007A3D81">
        <w:rPr>
          <w:cs/>
          <w:lang w:bidi="fa-IR"/>
        </w:rPr>
        <w:t>‎</w:t>
      </w:r>
      <w:r w:rsidR="007A3D81">
        <w:rPr>
          <w:rtl/>
          <w:lang w:bidi="fa-IR"/>
        </w:rPr>
        <w:t>ها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هستند که ارائه </w:t>
      </w:r>
      <w:r w:rsidR="002912FD">
        <w:rPr>
          <w:rtl/>
          <w:lang w:bidi="fa-IR"/>
        </w:rPr>
        <w:t>می‌شوند</w:t>
      </w:r>
      <w:r>
        <w:rPr>
          <w:rtl/>
          <w:lang w:bidi="fa-IR"/>
        </w:rPr>
        <w:t xml:space="preserve">. </w:t>
      </w:r>
      <w:r w:rsidR="007E524E">
        <w:rPr>
          <w:rtl/>
          <w:lang w:bidi="fa-IR"/>
        </w:rPr>
        <w:t>شرکت‌ها</w:t>
      </w:r>
      <w:r>
        <w:rPr>
          <w:rtl/>
          <w:lang w:bidi="fa-IR"/>
        </w:rPr>
        <w:t xml:space="preserve"> می‌توانند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طرح پشت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بان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را انتخاب کنند که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آنها مناسب باشد</w:t>
      </w:r>
      <w:r w:rsidR="00517CBA">
        <w:rPr>
          <w:rtl/>
          <w:lang w:bidi="fa-IR"/>
        </w:rPr>
        <w:fldChar w:fldCharType="begin"/>
      </w:r>
      <w:r w:rsidR="00126B26">
        <w:rPr>
          <w:rtl/>
          <w:lang w:bidi="fa-IR"/>
        </w:rPr>
        <w:instrText xml:space="preserve"> </w:instrText>
      </w:r>
      <w:r w:rsidR="00126B26">
        <w:rPr>
          <w:lang w:bidi="fa-IR"/>
        </w:rPr>
        <w:instrText>ADDIN EN.CITE &lt;EndNote&gt;&lt;Cite&gt;&lt;RecNum&gt;50&lt;/RecNum&gt;&lt;DisplayText&gt;[15]&lt;/DisplayText&gt;&lt;record&gt;&lt;rec-number&gt;50&lt;/rec-number&gt;&lt;foreign-keys&gt;&lt;key app="EN" db-id="wepzatswu0fwznedv9m55rw2fvzevpsv00vp" timestamp="1721556819"&gt;50&lt;/key&gt;&lt;/foreign-keys&gt;&lt;ref-type name="Journal Article"&gt;17&lt;/ref-type&gt;&lt;contributors&gt;&lt;/contributors&gt;&lt;titles&gt;&lt;title&gt;Praveen BorraTGS, COMPARISON AND ANALYSIS OF LEADING CLOUD SERVICE PROVIDERS (AWS, AZURE AND GCP)June 2024.&lt;/title&gt;&lt;/titles&gt;&lt;dates&gt;&lt;/dates&gt;&lt;urls&gt;&lt;/urls&gt;&lt;/record&gt;&lt;/Cite&gt;&lt;/EndNote</w:instrText>
      </w:r>
      <w:r w:rsidR="00126B26">
        <w:rPr>
          <w:rtl/>
          <w:lang w:bidi="fa-IR"/>
        </w:rPr>
        <w:instrText>&gt;</w:instrText>
      </w:r>
      <w:r w:rsidR="00517CBA">
        <w:rPr>
          <w:rtl/>
          <w:lang w:bidi="fa-IR"/>
        </w:rPr>
        <w:fldChar w:fldCharType="separate"/>
      </w:r>
      <w:r w:rsidR="00126B26">
        <w:rPr>
          <w:noProof/>
          <w:rtl/>
          <w:lang w:bidi="fa-IR"/>
        </w:rPr>
        <w:t>[15]</w:t>
      </w:r>
      <w:r w:rsidR="00517CBA">
        <w:rPr>
          <w:rtl/>
          <w:lang w:bidi="fa-IR"/>
        </w:rPr>
        <w:fldChar w:fldCharType="end"/>
      </w:r>
      <w:r w:rsidR="00517CBA">
        <w:rPr>
          <w:rFonts w:hint="cs"/>
          <w:rtl/>
          <w:lang w:bidi="fa-IR"/>
        </w:rPr>
        <w:t>.</w:t>
      </w:r>
    </w:p>
    <w:p w14:paraId="651FECC3" w14:textId="77777777" w:rsidR="0041729D" w:rsidRDefault="0041729D" w:rsidP="00EC7078">
      <w:pPr>
        <w:pStyle w:val="affa"/>
        <w:bidi w:val="0"/>
        <w:spacing w:line="276" w:lineRule="auto"/>
      </w:pPr>
    </w:p>
    <w:p w14:paraId="14CAF173" w14:textId="77777777" w:rsidR="0041729D" w:rsidRDefault="0041729D" w:rsidP="00EC7078">
      <w:pPr>
        <w:spacing w:line="276" w:lineRule="auto"/>
        <w:ind w:firstLine="0"/>
        <w:rPr>
          <w:rtl/>
          <w:lang w:bidi="fa-IR"/>
        </w:rPr>
      </w:pPr>
      <w:r>
        <w:rPr>
          <w:rtl/>
          <w:lang w:bidi="fa-IR"/>
        </w:rPr>
        <w:t>سازمان‌ها 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توانند</w:t>
      </w:r>
      <w:r>
        <w:rPr>
          <w:rtl/>
          <w:lang w:bidi="fa-IR"/>
        </w:rPr>
        <w:t xml:space="preserve"> در کوتاه‌مدت و بلندمدت در تمام منابع خود - برنامه‌ها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کاربرد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ذخ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ره‌ساز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شبکه، داده‌ها، سرورها و تجز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</w:t>
      </w:r>
      <w:r>
        <w:rPr>
          <w:rtl/>
          <w:lang w:bidi="fa-IR"/>
        </w:rPr>
        <w:t xml:space="preserve"> و تحل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داده‌ها- از طر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</w:t>
      </w:r>
      <w:r>
        <w:rPr>
          <w:rtl/>
          <w:lang w:bidi="fa-IR"/>
        </w:rPr>
        <w:t xml:space="preserve"> </w:t>
      </w:r>
      <w:r>
        <w:rPr>
          <w:lang w:bidi="fa-IR"/>
        </w:rPr>
        <w:t>Azure</w:t>
      </w:r>
      <w:r>
        <w:rPr>
          <w:rtl/>
          <w:lang w:bidi="fa-IR"/>
        </w:rPr>
        <w:t xml:space="preserve"> به صرفه‌جو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در هز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نه‌ها</w:t>
      </w:r>
      <w:r>
        <w:rPr>
          <w:rtl/>
          <w:lang w:bidi="fa-IR"/>
        </w:rPr>
        <w:t xml:space="preserve"> دست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ابند</w:t>
      </w:r>
      <w:r>
        <w:rPr>
          <w:rtl/>
          <w:lang w:bidi="fa-IR"/>
        </w:rPr>
        <w:t>.</w:t>
      </w:r>
    </w:p>
    <w:p w14:paraId="489D7EE0" w14:textId="77777777" w:rsidR="0041729D" w:rsidRDefault="0041729D" w:rsidP="00EC7078">
      <w:pPr>
        <w:spacing w:line="276" w:lineRule="auto"/>
        <w:ind w:firstLine="0"/>
        <w:rPr>
          <w:rtl/>
          <w:lang w:bidi="fa-IR"/>
        </w:rPr>
      </w:pPr>
      <w:r>
        <w:rPr>
          <w:rtl/>
          <w:lang w:bidi="fa-IR"/>
        </w:rPr>
        <w:t>با انتقال اشتراک‌ها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lang w:bidi="fa-IR"/>
        </w:rPr>
        <w:t>Windows Server</w:t>
      </w:r>
      <w:r>
        <w:rPr>
          <w:rtl/>
          <w:lang w:bidi="fa-IR"/>
        </w:rPr>
        <w:t xml:space="preserve">، </w:t>
      </w:r>
      <w:r>
        <w:rPr>
          <w:lang w:bidi="fa-IR"/>
        </w:rPr>
        <w:t>SQL Server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</w:t>
      </w:r>
      <w:r>
        <w:rPr>
          <w:lang w:bidi="fa-IR"/>
        </w:rPr>
        <w:t>Linux</w:t>
      </w:r>
      <w:r>
        <w:rPr>
          <w:rtl/>
          <w:lang w:bidi="fa-IR"/>
        </w:rPr>
        <w:t xml:space="preserve"> فعل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خود به </w:t>
      </w:r>
      <w:r>
        <w:rPr>
          <w:lang w:bidi="fa-IR"/>
        </w:rPr>
        <w:t>Azure</w:t>
      </w:r>
      <w:r>
        <w:rPr>
          <w:rtl/>
          <w:lang w:bidi="fa-IR"/>
        </w:rPr>
        <w:t>، سازمان‌ها ممکن است از مزا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ترک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lang w:bidi="fa-IR"/>
        </w:rPr>
        <w:t>Azure</w:t>
      </w:r>
      <w:r>
        <w:rPr>
          <w:rtl/>
          <w:lang w:bidi="fa-IR"/>
        </w:rPr>
        <w:t xml:space="preserve"> استفاده کرده و هز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نه‌ها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مح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ط</w:t>
      </w:r>
      <w:r>
        <w:rPr>
          <w:rtl/>
          <w:lang w:bidi="fa-IR"/>
        </w:rPr>
        <w:t xml:space="preserve"> ترک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خود را به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نه</w:t>
      </w:r>
      <w:r>
        <w:rPr>
          <w:rtl/>
          <w:lang w:bidi="fa-IR"/>
        </w:rPr>
        <w:t xml:space="preserve"> کنند. با کمک برنامه مهاجرت و نوساز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lang w:bidi="fa-IR"/>
        </w:rPr>
        <w:t>Azure</w:t>
      </w:r>
      <w:r>
        <w:rPr>
          <w:rtl/>
          <w:lang w:bidi="fa-IR"/>
        </w:rPr>
        <w:t>، کسب‌وکارها 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توانند</w:t>
      </w:r>
      <w:r>
        <w:rPr>
          <w:rtl/>
          <w:lang w:bidi="fa-IR"/>
        </w:rPr>
        <w:t xml:space="preserve"> اعتبار را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گان</w:t>
      </w:r>
      <w:r>
        <w:rPr>
          <w:rtl/>
          <w:lang w:bidi="fa-IR"/>
        </w:rPr>
        <w:t xml:space="preserve"> </w:t>
      </w:r>
      <w:r>
        <w:rPr>
          <w:lang w:bidi="fa-IR"/>
        </w:rPr>
        <w:t>Azure</w:t>
      </w:r>
      <w:r>
        <w:rPr>
          <w:rtl/>
          <w:lang w:bidi="fa-IR"/>
        </w:rPr>
        <w:t xml:space="preserve"> را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صرف هز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نه‌ها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مهاجرت و سرعت بخش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دن</w:t>
      </w:r>
      <w:r>
        <w:rPr>
          <w:rtl/>
          <w:lang w:bidi="fa-IR"/>
        </w:rPr>
        <w:t xml:space="preserve"> به انتقال خود به ابر با کمک مشاوران و سا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tl/>
          <w:lang w:bidi="fa-IR"/>
        </w:rPr>
        <w:t xml:space="preserve"> منابع در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افت</w:t>
      </w:r>
      <w:r>
        <w:rPr>
          <w:rtl/>
          <w:lang w:bidi="fa-IR"/>
        </w:rPr>
        <w:t xml:space="preserve"> کنند. سازمان‌ها 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توانند</w:t>
      </w:r>
      <w:r>
        <w:rPr>
          <w:rtl/>
          <w:lang w:bidi="fa-IR"/>
        </w:rPr>
        <w:t xml:space="preserve"> به‌روزرسان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امن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طولان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تر</w:t>
      </w:r>
      <w:r>
        <w:rPr>
          <w:rtl/>
          <w:lang w:bidi="fa-IR"/>
        </w:rPr>
        <w:t xml:space="preserve"> را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سه سال 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گر</w:t>
      </w:r>
      <w:r>
        <w:rPr>
          <w:rtl/>
          <w:lang w:bidi="fa-IR"/>
        </w:rPr>
        <w:t xml:space="preserve"> پس از پا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ان</w:t>
      </w:r>
      <w:r>
        <w:rPr>
          <w:rtl/>
          <w:lang w:bidi="fa-IR"/>
        </w:rPr>
        <w:t xml:space="preserve"> تار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خ‌ها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پشت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بان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زمان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که بار کار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سرور را از 2008 و 2008 </w:t>
      </w:r>
      <w:r>
        <w:rPr>
          <w:lang w:bidi="fa-IR"/>
        </w:rPr>
        <w:t>R2</w:t>
      </w:r>
      <w:r>
        <w:rPr>
          <w:rtl/>
          <w:lang w:bidi="fa-IR"/>
        </w:rPr>
        <w:t xml:space="preserve"> به </w:t>
      </w:r>
      <w:r>
        <w:rPr>
          <w:lang w:bidi="fa-IR"/>
        </w:rPr>
        <w:t>Azure</w:t>
      </w:r>
      <w:r>
        <w:rPr>
          <w:rtl/>
          <w:lang w:bidi="fa-IR"/>
        </w:rPr>
        <w:t xml:space="preserve"> منتقل 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کنند،</w:t>
      </w:r>
      <w:r>
        <w:rPr>
          <w:rtl/>
          <w:lang w:bidi="fa-IR"/>
        </w:rPr>
        <w:t xml:space="preserve"> ادامه دهند.</w:t>
      </w:r>
    </w:p>
    <w:p w14:paraId="426AF715" w14:textId="46E5409C" w:rsidR="0041729D" w:rsidRDefault="0041729D" w:rsidP="00EC7078">
      <w:pPr>
        <w:spacing w:line="276" w:lineRule="auto"/>
        <w:ind w:firstLine="0"/>
        <w:rPr>
          <w:rtl/>
          <w:lang w:bidi="fa-IR"/>
        </w:rPr>
      </w:pPr>
      <w:r>
        <w:rPr>
          <w:rFonts w:hint="eastAsia"/>
          <w:rtl/>
          <w:lang w:bidi="fa-IR"/>
        </w:rPr>
        <w:t>سازمان</w:t>
      </w:r>
      <w:r w:rsidR="004910CD">
        <w:rPr>
          <w:rFonts w:hint="cs"/>
          <w:rtl/>
          <w:lang w:bidi="fa-IR"/>
        </w:rPr>
        <w:t>‌</w:t>
      </w:r>
      <w:r>
        <w:rPr>
          <w:rtl/>
          <w:lang w:bidi="fa-IR"/>
        </w:rPr>
        <w:t>ها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توسعه و استقرار پروژه با استفاده از افزا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</w:t>
      </w:r>
      <w:r>
        <w:rPr>
          <w:rtl/>
          <w:lang w:bidi="fa-IR"/>
        </w:rPr>
        <w:t xml:space="preserve"> ماهانه حداقل 5000 دلار کمک مستق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</w:t>
      </w:r>
      <w:r>
        <w:rPr>
          <w:rtl/>
          <w:lang w:bidi="fa-IR"/>
        </w:rPr>
        <w:t xml:space="preserve"> از مهندسان </w:t>
      </w:r>
      <w:r>
        <w:rPr>
          <w:lang w:bidi="fa-IR"/>
        </w:rPr>
        <w:t>Azure</w:t>
      </w:r>
      <w:r>
        <w:rPr>
          <w:rtl/>
          <w:lang w:bidi="fa-IR"/>
        </w:rPr>
        <w:t xml:space="preserve"> در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افت</w:t>
      </w:r>
      <w:r>
        <w:rPr>
          <w:rtl/>
          <w:lang w:bidi="fa-IR"/>
        </w:rPr>
        <w:t xml:space="preserve"> </w:t>
      </w:r>
      <w:r w:rsidR="00C425A9">
        <w:rPr>
          <w:rtl/>
          <w:lang w:bidi="fa-IR"/>
        </w:rPr>
        <w:t>می‌کنند</w:t>
      </w:r>
      <w:r>
        <w:rPr>
          <w:rtl/>
          <w:lang w:bidi="fa-IR"/>
        </w:rPr>
        <w:t xml:space="preserve">. </w:t>
      </w:r>
      <w:r w:rsidR="00B0554F">
        <w:rPr>
          <w:rtl/>
          <w:lang w:bidi="fa-IR"/>
        </w:rPr>
        <w:t>سازمان‌ها</w:t>
      </w:r>
      <w:r>
        <w:rPr>
          <w:rtl/>
          <w:lang w:bidi="fa-IR"/>
        </w:rPr>
        <w:t xml:space="preserve"> می‌توانند با اشتراک 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ژوال</w:t>
      </w:r>
      <w:r>
        <w:rPr>
          <w:rtl/>
          <w:lang w:bidi="fa-IR"/>
        </w:rPr>
        <w:t xml:space="preserve"> استود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و</w:t>
      </w:r>
      <w:r>
        <w:rPr>
          <w:rtl/>
          <w:lang w:bidi="fa-IR"/>
        </w:rPr>
        <w:t xml:space="preserve"> به نرخ 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تخف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ف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توسعه و آزما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</w:t>
      </w:r>
      <w:r>
        <w:rPr>
          <w:rtl/>
          <w:lang w:bidi="fa-IR"/>
        </w:rPr>
        <w:t xml:space="preserve"> در </w:t>
      </w:r>
      <w:r>
        <w:rPr>
          <w:lang w:bidi="fa-IR"/>
        </w:rPr>
        <w:t>Azure</w:t>
      </w:r>
      <w:r>
        <w:rPr>
          <w:rtl/>
          <w:lang w:bidi="fa-IR"/>
        </w:rPr>
        <w:t xml:space="preserve"> دسترس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داشته باشند</w:t>
      </w:r>
      <w:r w:rsidR="00517CBA">
        <w:rPr>
          <w:rtl/>
          <w:lang w:bidi="fa-IR"/>
        </w:rPr>
        <w:fldChar w:fldCharType="begin"/>
      </w:r>
      <w:r w:rsidR="00126B26">
        <w:rPr>
          <w:rtl/>
          <w:lang w:bidi="fa-IR"/>
        </w:rPr>
        <w:instrText xml:space="preserve"> </w:instrText>
      </w:r>
      <w:r w:rsidR="00126B26">
        <w:rPr>
          <w:lang w:bidi="fa-IR"/>
        </w:rPr>
        <w:instrText>ADDIN EN.CITE &lt;EndNote&gt;&lt;Cite&gt;&lt;RecNum&gt;54&lt;/RecNum&gt;&lt;DisplayText&gt;[19]&lt;/DisplayText&gt;&lt;record&gt;&lt;rec-number&gt;54&lt;/rec-number&gt;&lt;foreign-keys&gt;&lt;key app="EN" db-id="wepzatswu0fwznedv9m55rw2fvzevpsv00vp" timestamp="1721558719"&gt;54&lt;/key&gt;&lt;/foreign-keys&gt;&lt;ref-type name="Journal Article"&gt;17&lt;/ref-type&gt;&lt;contributors&gt;&lt;/contributors&gt;&lt;titles&gt;&lt;title&gt;https://azure.microsoft.com/en-us/pricing/offers, Accessed 29 May 2024&lt;/title&gt;&lt;/titles&gt;&lt;dates&gt;&lt;/dates&gt;&lt;urls&gt;&lt;/urls&gt;&lt;/record&gt;&lt;/Cite&gt;&lt;/EndNote</w:instrText>
      </w:r>
      <w:r w:rsidR="00126B26">
        <w:rPr>
          <w:rtl/>
          <w:lang w:bidi="fa-IR"/>
        </w:rPr>
        <w:instrText>&gt;</w:instrText>
      </w:r>
      <w:r w:rsidR="00517CBA">
        <w:rPr>
          <w:rtl/>
          <w:lang w:bidi="fa-IR"/>
        </w:rPr>
        <w:fldChar w:fldCharType="separate"/>
      </w:r>
      <w:r w:rsidR="00126B26">
        <w:rPr>
          <w:noProof/>
          <w:rtl/>
          <w:lang w:bidi="fa-IR"/>
        </w:rPr>
        <w:t>[19]</w:t>
      </w:r>
      <w:r w:rsidR="00517CBA">
        <w:rPr>
          <w:rtl/>
          <w:lang w:bidi="fa-IR"/>
        </w:rPr>
        <w:fldChar w:fldCharType="end"/>
      </w:r>
      <w:r>
        <w:rPr>
          <w:rtl/>
          <w:lang w:bidi="fa-IR"/>
        </w:rPr>
        <w:t>.</w:t>
      </w:r>
    </w:p>
    <w:p w14:paraId="1C95ACC2" w14:textId="3E02B284" w:rsidR="0041729D" w:rsidRPr="007C672F" w:rsidRDefault="0041729D" w:rsidP="00EC7078">
      <w:pPr>
        <w:spacing w:line="276" w:lineRule="auto"/>
        <w:ind w:left="238" w:firstLine="0"/>
        <w:rPr>
          <w:rFonts w:ascii="Calibri Light" w:eastAsia="Times New Roman" w:hAnsi="Calibri Light"/>
          <w:b/>
          <w:bCs/>
          <w:color w:val="0070C0"/>
          <w:sz w:val="28"/>
          <w:szCs w:val="32"/>
          <w:rtl/>
          <w:lang w:val="de-DE" w:bidi="fa-IR"/>
        </w:rPr>
      </w:pPr>
      <w:r w:rsidRPr="007C672F">
        <w:rPr>
          <w:rFonts w:hint="cs"/>
          <w:b/>
          <w:bCs/>
          <w:rtl/>
          <w:lang w:bidi="fa-IR"/>
        </w:rPr>
        <w:t xml:space="preserve">3.  </w:t>
      </w:r>
      <w:r w:rsidR="00262F8E">
        <w:rPr>
          <w:rFonts w:hint="cs"/>
          <w:b/>
          <w:bCs/>
          <w:rtl/>
          <w:lang w:bidi="fa-IR"/>
        </w:rPr>
        <w:t>سکو</w:t>
      </w:r>
      <w:r w:rsidRPr="007C672F">
        <w:rPr>
          <w:rFonts w:hint="cs"/>
          <w:b/>
          <w:bCs/>
          <w:rtl/>
          <w:lang w:bidi="fa-IR"/>
        </w:rPr>
        <w:t xml:space="preserve"> ابرگوگل </w:t>
      </w:r>
      <w:r w:rsidRPr="007C672F">
        <w:rPr>
          <w:rFonts w:ascii="Times New Roman" w:hAnsi="Times New Roman" w:cs="Times New Roman" w:hint="cs"/>
          <w:b/>
          <w:bCs/>
          <w:rtl/>
          <w:lang w:bidi="fa-IR"/>
        </w:rPr>
        <w:t>–</w:t>
      </w:r>
      <w:r w:rsidRPr="007C672F">
        <w:rPr>
          <w:rFonts w:hint="cs"/>
          <w:b/>
          <w:bCs/>
          <w:rtl/>
          <w:lang w:bidi="fa-IR"/>
        </w:rPr>
        <w:t xml:space="preserve"> </w:t>
      </w:r>
      <w:r w:rsidR="005C360D">
        <w:rPr>
          <w:rFonts w:hint="cs"/>
          <w:b/>
          <w:bCs/>
          <w:rtl/>
          <w:lang w:bidi="fa-IR"/>
        </w:rPr>
        <w:t>هوش‌مصنوعی</w:t>
      </w:r>
      <w:r w:rsidRPr="007C672F">
        <w:rPr>
          <w:rFonts w:hint="cs"/>
          <w:b/>
          <w:bCs/>
          <w:rtl/>
          <w:lang w:bidi="fa-IR"/>
        </w:rPr>
        <w:t>، یادگیری ماشین و کوبرنیتیز</w:t>
      </w:r>
    </w:p>
    <w:p w14:paraId="351156EF" w14:textId="6FCE6C0E" w:rsidR="0041729D" w:rsidRDefault="0041729D" w:rsidP="00EC7078">
      <w:pPr>
        <w:spacing w:line="276" w:lineRule="auto"/>
        <w:ind w:left="238" w:firstLine="0"/>
        <w:rPr>
          <w:rtl/>
        </w:rPr>
      </w:pPr>
      <w:r>
        <w:t>Google Cloud Platform</w:t>
      </w:r>
      <w:r>
        <w:rPr>
          <w:rtl/>
        </w:rPr>
        <w:t xml:space="preserve"> خدمات مشابه</w:t>
      </w:r>
      <w:r>
        <w:rPr>
          <w:rFonts w:hint="cs"/>
          <w:rtl/>
        </w:rPr>
        <w:t>ی</w:t>
      </w:r>
      <w:r>
        <w:rPr>
          <w:rtl/>
        </w:rPr>
        <w:t xml:space="preserve"> را به </w:t>
      </w:r>
      <w:r>
        <w:t>Azure</w:t>
      </w:r>
      <w:r>
        <w:rPr>
          <w:rtl/>
        </w:rPr>
        <w:t xml:space="preserve"> و </w:t>
      </w:r>
      <w:r>
        <w:t>AWS</w:t>
      </w:r>
      <w:r>
        <w:rPr>
          <w:rtl/>
        </w:rPr>
        <w:t xml:space="preserve"> ارائه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کند،</w:t>
      </w:r>
      <w:r>
        <w:rPr>
          <w:rtl/>
        </w:rPr>
        <w:t xml:space="preserve"> اگرچه از طر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نوآور</w:t>
      </w:r>
      <w:r>
        <w:rPr>
          <w:rFonts w:hint="cs"/>
          <w:rtl/>
        </w:rPr>
        <w:t>ی‌</w:t>
      </w:r>
      <w:r>
        <w:rPr>
          <w:rFonts w:hint="eastAsia"/>
          <w:rtl/>
        </w:rPr>
        <w:t>ها</w:t>
      </w:r>
      <w:r>
        <w:rPr>
          <w:rFonts w:hint="cs"/>
          <w:rtl/>
        </w:rPr>
        <w:t>ی</w:t>
      </w:r>
      <w:r>
        <w:rPr>
          <w:rtl/>
        </w:rPr>
        <w:t xml:space="preserve"> هوش</w:t>
      </w:r>
      <w:r w:rsidR="004910CD">
        <w:rPr>
          <w:rFonts w:hint="cs"/>
          <w:rtl/>
        </w:rPr>
        <w:t>‌</w:t>
      </w:r>
      <w:r>
        <w:rPr>
          <w:rtl/>
        </w:rPr>
        <w:t>مصنوع</w:t>
      </w:r>
      <w:r>
        <w:rPr>
          <w:rFonts w:hint="cs"/>
          <w:rtl/>
        </w:rPr>
        <w:t>ی</w:t>
      </w:r>
      <w:r>
        <w:rPr>
          <w:rtl/>
        </w:rPr>
        <w:t xml:space="preserve"> (</w:t>
      </w:r>
      <w:r>
        <w:t>AI</w:t>
      </w:r>
      <w:r>
        <w:rPr>
          <w:rtl/>
        </w:rPr>
        <w:t xml:space="preserve">)، </w:t>
      </w:r>
      <w:r>
        <w:rPr>
          <w:rFonts w:hint="cs"/>
          <w:rtl/>
        </w:rPr>
        <w:t>ی</w:t>
      </w:r>
      <w:r>
        <w:rPr>
          <w:rFonts w:hint="eastAsia"/>
          <w:rtl/>
        </w:rPr>
        <w:t>ادگ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ماش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(</w:t>
      </w:r>
      <w:r>
        <w:t>ML</w:t>
      </w:r>
      <w:r>
        <w:rPr>
          <w:rtl/>
        </w:rPr>
        <w:t>)، تجز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و تحل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داده‌ها و </w:t>
      </w:r>
      <w:r>
        <w:t>Kubernetes</w:t>
      </w:r>
      <w:r>
        <w:rPr>
          <w:rtl/>
        </w:rPr>
        <w:t xml:space="preserve">، </w:t>
      </w:r>
      <w:r w:rsidR="00262F8E">
        <w:rPr>
          <w:rtl/>
        </w:rPr>
        <w:t>سکو</w:t>
      </w:r>
      <w:r>
        <w:rPr>
          <w:rtl/>
        </w:rPr>
        <w:t xml:space="preserve"> محبوب مد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کانت</w:t>
      </w:r>
      <w:r>
        <w:rPr>
          <w:rFonts w:hint="cs"/>
          <w:rtl/>
        </w:rPr>
        <w:t>ی</w:t>
      </w:r>
      <w:r>
        <w:rPr>
          <w:rFonts w:hint="eastAsia"/>
          <w:rtl/>
        </w:rPr>
        <w:t>نر،</w:t>
      </w:r>
      <w:r>
        <w:rPr>
          <w:rtl/>
        </w:rPr>
        <w:t xml:space="preserve"> جا</w:t>
      </w:r>
      <w:r>
        <w:rPr>
          <w:rFonts w:hint="cs"/>
          <w:rtl/>
        </w:rPr>
        <w:t>ی</w:t>
      </w:r>
      <w:r>
        <w:rPr>
          <w:rFonts w:hint="eastAsia"/>
          <w:rtl/>
        </w:rPr>
        <w:t>گاه</w:t>
      </w:r>
      <w:r>
        <w:rPr>
          <w:rFonts w:hint="cs"/>
          <w:rtl/>
        </w:rPr>
        <w:t>ی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خود ا</w:t>
      </w:r>
      <w:r>
        <w:rPr>
          <w:rFonts w:hint="cs"/>
          <w:rtl/>
        </w:rPr>
        <w:t>ی</w:t>
      </w:r>
      <w:r>
        <w:rPr>
          <w:rFonts w:hint="eastAsia"/>
          <w:rtl/>
        </w:rPr>
        <w:t>جاد</w:t>
      </w:r>
      <w:r>
        <w:rPr>
          <w:rtl/>
        </w:rPr>
        <w:t xml:space="preserve"> کرده است.</w:t>
      </w:r>
    </w:p>
    <w:p w14:paraId="7540DB19" w14:textId="146CEE10" w:rsidR="0041729D" w:rsidRDefault="0041729D" w:rsidP="00EC7078">
      <w:pPr>
        <w:spacing w:line="276" w:lineRule="auto"/>
        <w:ind w:left="238" w:firstLine="0"/>
        <w:rPr>
          <w:rtl/>
        </w:rPr>
      </w:pPr>
      <w:r w:rsidRPr="00B11AEF">
        <w:rPr>
          <w:rtl/>
        </w:rPr>
        <w:lastRenderedPageBreak/>
        <w:t xml:space="preserve">از مجموع محصولات و خدمات ارائه شده در بازار </w:t>
      </w:r>
      <w:r w:rsidRPr="00B11AEF">
        <w:t>Google Cloud</w:t>
      </w:r>
      <w:r w:rsidRPr="00B11AEF">
        <w:rPr>
          <w:rtl/>
        </w:rPr>
        <w:t>، تقر</w:t>
      </w:r>
      <w:r w:rsidRPr="00B11AEF">
        <w:rPr>
          <w:rFonts w:hint="cs"/>
          <w:rtl/>
        </w:rPr>
        <w:t>ی</w:t>
      </w:r>
      <w:r w:rsidRPr="00B11AEF">
        <w:rPr>
          <w:rFonts w:hint="eastAsia"/>
          <w:rtl/>
        </w:rPr>
        <w:t>باً</w:t>
      </w:r>
      <w:r w:rsidRPr="00B11AEF">
        <w:rPr>
          <w:rtl/>
        </w:rPr>
        <w:t xml:space="preserve"> </w:t>
      </w:r>
      <w:r>
        <w:t>1,534</w:t>
      </w:r>
      <w:r w:rsidRPr="00B11AEF">
        <w:rPr>
          <w:rtl/>
        </w:rPr>
        <w:t xml:space="preserve"> مورد به دسته </w:t>
      </w:r>
      <w:r w:rsidR="005930CD">
        <w:rPr>
          <w:rtl/>
        </w:rPr>
        <w:t>نرم‌افزار</w:t>
      </w:r>
      <w:r w:rsidRPr="00B11AEF">
        <w:rPr>
          <w:rtl/>
        </w:rPr>
        <w:t xml:space="preserve"> </w:t>
      </w:r>
      <w:r w:rsidR="00680823">
        <w:rPr>
          <w:rtl/>
        </w:rPr>
        <w:t>به‌عنوان</w:t>
      </w:r>
      <w:r w:rsidRPr="00B11AEF">
        <w:rPr>
          <w:rtl/>
        </w:rPr>
        <w:t xml:space="preserve"> سرو</w:t>
      </w:r>
      <w:r w:rsidRPr="00B11AEF">
        <w:rPr>
          <w:rFonts w:hint="cs"/>
          <w:rtl/>
        </w:rPr>
        <w:t>ی</w:t>
      </w:r>
      <w:r w:rsidRPr="00B11AEF">
        <w:rPr>
          <w:rFonts w:hint="eastAsia"/>
          <w:rtl/>
        </w:rPr>
        <w:t>س</w:t>
      </w:r>
      <w:r w:rsidRPr="00B11AEF">
        <w:rPr>
          <w:rtl/>
        </w:rPr>
        <w:t xml:space="preserve"> (</w:t>
      </w:r>
      <w:r w:rsidRPr="00B11AEF">
        <w:t>SaaS</w:t>
      </w:r>
      <w:r w:rsidRPr="00B11AEF">
        <w:rPr>
          <w:rtl/>
        </w:rPr>
        <w:t xml:space="preserve">) و </w:t>
      </w:r>
      <w:r w:rsidRPr="00B11AEF">
        <w:t>API</w:t>
      </w:r>
      <w:r w:rsidRPr="00B11AEF">
        <w:rPr>
          <w:rtl/>
        </w:rPr>
        <w:t xml:space="preserve"> و حدود </w:t>
      </w:r>
      <w:r>
        <w:t>1,415</w:t>
      </w:r>
      <w:r w:rsidRPr="00B11AEF">
        <w:rPr>
          <w:rtl/>
        </w:rPr>
        <w:t xml:space="preserve"> به دسته ماش</w:t>
      </w:r>
      <w:r w:rsidRPr="00B11AEF">
        <w:rPr>
          <w:rFonts w:hint="cs"/>
          <w:rtl/>
        </w:rPr>
        <w:t>ی</w:t>
      </w:r>
      <w:r w:rsidRPr="00B11AEF">
        <w:rPr>
          <w:rFonts w:hint="eastAsia"/>
          <w:rtl/>
        </w:rPr>
        <w:t>ن</w:t>
      </w:r>
      <w:r w:rsidRPr="00B11AEF">
        <w:rPr>
          <w:rtl/>
        </w:rPr>
        <w:t xml:space="preserve"> مجاز</w:t>
      </w:r>
      <w:r w:rsidRPr="00B11AEF">
        <w:rPr>
          <w:rFonts w:hint="cs"/>
          <w:rtl/>
        </w:rPr>
        <w:t>ی</w:t>
      </w:r>
      <w:r w:rsidRPr="00B11AEF">
        <w:rPr>
          <w:rtl/>
        </w:rPr>
        <w:t xml:space="preserve"> تعلق داشتند.</w:t>
      </w:r>
    </w:p>
    <w:p w14:paraId="54224AD6" w14:textId="77777777" w:rsidR="0041729D" w:rsidRPr="009D1723" w:rsidRDefault="0041729D" w:rsidP="00EC7078">
      <w:pPr>
        <w:spacing w:line="276" w:lineRule="auto"/>
        <w:ind w:left="238" w:firstLine="0"/>
        <w:rPr>
          <w:rtl/>
        </w:rPr>
      </w:pPr>
      <w:r w:rsidRPr="009D1723">
        <w:rPr>
          <w:rtl/>
        </w:rPr>
        <w:t>در سراسر جهان، در حال حاضر 109 منطقه</w:t>
      </w:r>
      <w:r>
        <w:rPr>
          <w:rFonts w:hint="cs"/>
          <w:rtl/>
        </w:rPr>
        <w:t xml:space="preserve"> تحت پوشش این ابر </w:t>
      </w:r>
      <w:r w:rsidRPr="009D1723">
        <w:rPr>
          <w:rtl/>
        </w:rPr>
        <w:t>وجود دارد.</w:t>
      </w:r>
    </w:p>
    <w:p w14:paraId="429DDE37" w14:textId="2570A308" w:rsidR="0041729D" w:rsidRDefault="0041729D" w:rsidP="00EC7078">
      <w:pPr>
        <w:spacing w:line="276" w:lineRule="auto"/>
        <w:ind w:left="238" w:firstLine="0"/>
        <w:rPr>
          <w:rtl/>
          <w:lang w:bidi="fa-IR"/>
        </w:rPr>
      </w:pPr>
      <w:r>
        <w:t>GCP</w:t>
      </w:r>
      <w:r>
        <w:rPr>
          <w:rtl/>
        </w:rPr>
        <w:t xml:space="preserve"> همچن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7E524E">
        <w:rPr>
          <w:rtl/>
        </w:rPr>
        <w:t>شرکت‌ها</w:t>
      </w:r>
      <w:r>
        <w:rPr>
          <w:rFonts w:hint="cs"/>
          <w:rtl/>
        </w:rPr>
        <w:t>ی</w:t>
      </w:r>
      <w:r>
        <w:rPr>
          <w:rtl/>
        </w:rPr>
        <w:t xml:space="preserve"> کوچک‌تر</w:t>
      </w:r>
      <w:r>
        <w:rPr>
          <w:rFonts w:hint="cs"/>
          <w:rtl/>
        </w:rPr>
        <w:t>ی</w:t>
      </w:r>
      <w:r>
        <w:rPr>
          <w:rtl/>
        </w:rPr>
        <w:t xml:space="preserve"> که </w:t>
      </w:r>
      <w:r w:rsidR="00AB5300">
        <w:rPr>
          <w:rtl/>
        </w:rPr>
        <w:t>به‌طور</w:t>
      </w:r>
      <w:r>
        <w:rPr>
          <w:rtl/>
        </w:rPr>
        <w:t xml:space="preserve"> معمول از </w:t>
      </w:r>
      <w:r w:rsidR="00E013DD">
        <w:rPr>
          <w:rtl/>
        </w:rPr>
        <w:t>سرویس‌ها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t>Alphabet</w:t>
      </w:r>
      <w:r>
        <w:rPr>
          <w:rtl/>
        </w:rPr>
        <w:t xml:space="preserve"> مانند </w:t>
      </w:r>
      <w:r>
        <w:t>Google Workstation</w:t>
      </w:r>
      <w:r>
        <w:rPr>
          <w:rtl/>
        </w:rPr>
        <w:t xml:space="preserve"> (سندنگار، صفحات گسترده، </w:t>
      </w:r>
      <w:r>
        <w:t>Gmail</w:t>
      </w:r>
      <w:r>
        <w:rPr>
          <w:rtl/>
        </w:rPr>
        <w:t xml:space="preserve"> و غ</w:t>
      </w:r>
      <w:r>
        <w:rPr>
          <w:rFonts w:hint="cs"/>
          <w:rtl/>
        </w:rPr>
        <w:t>ی</w:t>
      </w:r>
      <w:r>
        <w:rPr>
          <w:rFonts w:hint="eastAsia"/>
          <w:rtl/>
        </w:rPr>
        <w:t>ره</w:t>
      </w:r>
      <w:r>
        <w:rPr>
          <w:rtl/>
        </w:rPr>
        <w:t xml:space="preserve">)، </w:t>
      </w:r>
      <w:r>
        <w:t>Google Drive</w:t>
      </w:r>
      <w:r>
        <w:rPr>
          <w:rtl/>
        </w:rPr>
        <w:t xml:space="preserve">، </w:t>
      </w:r>
      <w:r>
        <w:t>YouTube</w:t>
      </w:r>
      <w:r>
        <w:rPr>
          <w:rtl/>
        </w:rPr>
        <w:t xml:space="preserve"> و </w:t>
      </w:r>
      <w:r>
        <w:t>Google Console</w:t>
      </w:r>
      <w:r>
        <w:rPr>
          <w:rtl/>
        </w:rPr>
        <w:t xml:space="preserve"> استفاده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کنند،</w:t>
      </w:r>
      <w:r>
        <w:rPr>
          <w:rtl/>
        </w:rPr>
        <w:t xml:space="preserve"> محبوب است</w:t>
      </w:r>
      <w:r w:rsidR="00517CBA">
        <w:rPr>
          <w:rtl/>
        </w:rPr>
        <w:fldChar w:fldCharType="begin"/>
      </w:r>
      <w:r w:rsidR="00126B26">
        <w:rPr>
          <w:rtl/>
        </w:rPr>
        <w:instrText xml:space="preserve"> </w:instrText>
      </w:r>
      <w:r w:rsidR="00126B26">
        <w:instrText>ADDIN EN.CITE &lt;EndNote&gt;&lt;Cite&gt;&lt;RecNum&gt;55&lt;/RecNum&gt;&lt;DisplayText&gt;[20]&lt;/DisplayText&gt;&lt;record&gt;&lt;rec-number&gt;55&lt;/rec-number&gt;&lt;foreign-keys&gt;&lt;key app="EN" db-id="wepzatswu0fwznedv9m55rw2fvzevpsv00vp" timestamp="1721558879"&gt;55&lt;/key&gt;&lt;/foreign-keys&gt;&lt;ref-type name="Journal Article"&gt;17&lt;/ref-type&gt;&lt;contributors&gt;&lt;/contributors&gt;&lt;titles&gt;&lt;title&gt;Cody Slingerland, “The 15 Best GCP Cost Optimization Tools For Google Cloud”, 2022.&lt;/title&gt;&lt;/titles&gt;&lt;dates&gt;&lt;/dates&gt;&lt;urls&gt;&lt;/urls&gt;&lt;/record&gt;&lt;/Cite&gt;&lt;/EndNote</w:instrText>
      </w:r>
      <w:r w:rsidR="00126B26">
        <w:rPr>
          <w:rtl/>
        </w:rPr>
        <w:instrText>&gt;</w:instrText>
      </w:r>
      <w:r w:rsidR="00517CBA">
        <w:rPr>
          <w:rtl/>
        </w:rPr>
        <w:fldChar w:fldCharType="separate"/>
      </w:r>
      <w:r w:rsidR="00126B26">
        <w:rPr>
          <w:noProof/>
          <w:rtl/>
        </w:rPr>
        <w:t>[20]</w:t>
      </w:r>
      <w:r w:rsidR="00517CBA">
        <w:rPr>
          <w:rtl/>
        </w:rPr>
        <w:fldChar w:fldCharType="end"/>
      </w:r>
      <w:r w:rsidR="00517CBA">
        <w:rPr>
          <w:rFonts w:hint="cs"/>
          <w:rtl/>
        </w:rPr>
        <w:t>.</w:t>
      </w:r>
    </w:p>
    <w:p w14:paraId="0B803B51" w14:textId="3D43D2F1" w:rsidR="0041729D" w:rsidRDefault="001E092E" w:rsidP="00EC7078">
      <w:pPr>
        <w:spacing w:line="276" w:lineRule="auto"/>
        <w:ind w:left="238" w:firstLine="0"/>
        <w:rPr>
          <w:rtl/>
          <w:lang w:bidi="fa-IR"/>
        </w:rPr>
      </w:pPr>
      <w:r>
        <w:rPr>
          <w:rtl/>
          <w:lang w:bidi="fa-IR"/>
        </w:rPr>
        <w:t>ماش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ن‌ها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مجاز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(</w:t>
      </w:r>
      <w:r>
        <w:rPr>
          <w:lang w:bidi="fa-IR"/>
        </w:rPr>
        <w:t>VM</w:t>
      </w:r>
      <w:r>
        <w:rPr>
          <w:rtl/>
          <w:lang w:bidi="fa-IR"/>
        </w:rPr>
        <w:t>) و دارا</w:t>
      </w:r>
      <w:r>
        <w:rPr>
          <w:rFonts w:hint="cs"/>
          <w:rtl/>
          <w:lang w:bidi="fa-IR"/>
        </w:rPr>
        <w:t>یی‌</w:t>
      </w:r>
      <w:r>
        <w:rPr>
          <w:rFonts w:hint="eastAsia"/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ف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مانند هارد 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سک‌ها</w:t>
      </w:r>
      <w:r>
        <w:rPr>
          <w:rtl/>
          <w:lang w:bidi="fa-IR"/>
        </w:rPr>
        <w:t xml:space="preserve"> و را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انه‌ها</w:t>
      </w:r>
      <w:r>
        <w:rPr>
          <w:rtl/>
          <w:lang w:bidi="fa-IR"/>
        </w:rPr>
        <w:t xml:space="preserve"> هر دو بخش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</w:t>
      </w:r>
      <w:r>
        <w:rPr>
          <w:lang w:bidi="fa-IR"/>
        </w:rPr>
        <w:t xml:space="preserve">Google </w:t>
      </w:r>
      <w:r w:rsidR="0041729D">
        <w:rPr>
          <w:lang w:bidi="fa-IR"/>
        </w:rPr>
        <w:t>Cloud</w:t>
      </w:r>
      <w:r w:rsidR="0041729D">
        <w:rPr>
          <w:rtl/>
          <w:lang w:bidi="fa-IR"/>
        </w:rPr>
        <w:t xml:space="preserve"> هستند که در مراکز داده در سراسر جهان قرار دارد. می‌توان از م</w:t>
      </w:r>
      <w:r w:rsidR="0041729D">
        <w:rPr>
          <w:rFonts w:hint="cs"/>
          <w:rtl/>
          <w:lang w:bidi="fa-IR"/>
        </w:rPr>
        <w:t>ی</w:t>
      </w:r>
      <w:r w:rsidR="0041729D">
        <w:rPr>
          <w:rFonts w:hint="eastAsia"/>
          <w:rtl/>
          <w:lang w:bidi="fa-IR"/>
        </w:rPr>
        <w:t>ان</w:t>
      </w:r>
      <w:r w:rsidR="0041729D">
        <w:rPr>
          <w:rtl/>
          <w:lang w:bidi="fa-IR"/>
        </w:rPr>
        <w:t xml:space="preserve"> مراکز داده در آمر</w:t>
      </w:r>
      <w:r w:rsidR="0041729D">
        <w:rPr>
          <w:rFonts w:hint="cs"/>
          <w:rtl/>
          <w:lang w:bidi="fa-IR"/>
        </w:rPr>
        <w:t>ی</w:t>
      </w:r>
      <w:r w:rsidR="0041729D">
        <w:rPr>
          <w:rFonts w:hint="eastAsia"/>
          <w:rtl/>
          <w:lang w:bidi="fa-IR"/>
        </w:rPr>
        <w:t>کا</w:t>
      </w:r>
      <w:r w:rsidR="0041729D">
        <w:rPr>
          <w:rFonts w:hint="cs"/>
          <w:rtl/>
          <w:lang w:bidi="fa-IR"/>
        </w:rPr>
        <w:t>ی</w:t>
      </w:r>
      <w:r w:rsidR="0041729D">
        <w:rPr>
          <w:rtl/>
          <w:lang w:bidi="fa-IR"/>
        </w:rPr>
        <w:t xml:space="preserve"> شمال</w:t>
      </w:r>
      <w:r w:rsidR="0041729D">
        <w:rPr>
          <w:rFonts w:hint="cs"/>
          <w:rtl/>
          <w:lang w:bidi="fa-IR"/>
        </w:rPr>
        <w:t>ی</w:t>
      </w:r>
      <w:r w:rsidR="0041729D">
        <w:rPr>
          <w:rFonts w:hint="eastAsia"/>
          <w:rtl/>
          <w:lang w:bidi="fa-IR"/>
        </w:rPr>
        <w:t>،</w:t>
      </w:r>
      <w:r w:rsidR="0041729D">
        <w:rPr>
          <w:rtl/>
          <w:lang w:bidi="fa-IR"/>
        </w:rPr>
        <w:t xml:space="preserve"> آمر</w:t>
      </w:r>
      <w:r w:rsidR="0041729D">
        <w:rPr>
          <w:rFonts w:hint="cs"/>
          <w:rtl/>
          <w:lang w:bidi="fa-IR"/>
        </w:rPr>
        <w:t>ی</w:t>
      </w:r>
      <w:r w:rsidR="0041729D">
        <w:rPr>
          <w:rFonts w:hint="eastAsia"/>
          <w:rtl/>
          <w:lang w:bidi="fa-IR"/>
        </w:rPr>
        <w:t>کا</w:t>
      </w:r>
      <w:r w:rsidR="0041729D">
        <w:rPr>
          <w:rFonts w:hint="cs"/>
          <w:rtl/>
          <w:lang w:bidi="fa-IR"/>
        </w:rPr>
        <w:t>ی</w:t>
      </w:r>
      <w:r w:rsidR="0041729D">
        <w:rPr>
          <w:rtl/>
          <w:lang w:bidi="fa-IR"/>
        </w:rPr>
        <w:t xml:space="preserve"> جنوب</w:t>
      </w:r>
      <w:r w:rsidR="0041729D">
        <w:rPr>
          <w:rFonts w:hint="cs"/>
          <w:rtl/>
          <w:lang w:bidi="fa-IR"/>
        </w:rPr>
        <w:t>ی</w:t>
      </w:r>
      <w:r w:rsidR="0041729D">
        <w:rPr>
          <w:rFonts w:hint="eastAsia"/>
          <w:rtl/>
          <w:lang w:bidi="fa-IR"/>
        </w:rPr>
        <w:t>،</w:t>
      </w:r>
      <w:r w:rsidR="0041729D">
        <w:rPr>
          <w:rtl/>
          <w:lang w:bidi="fa-IR"/>
        </w:rPr>
        <w:t xml:space="preserve"> اروپا، آفر</w:t>
      </w:r>
      <w:r w:rsidR="0041729D">
        <w:rPr>
          <w:rFonts w:hint="cs"/>
          <w:rtl/>
          <w:lang w:bidi="fa-IR"/>
        </w:rPr>
        <w:t>ی</w:t>
      </w:r>
      <w:r w:rsidR="0041729D">
        <w:rPr>
          <w:rFonts w:hint="eastAsia"/>
          <w:rtl/>
          <w:lang w:bidi="fa-IR"/>
        </w:rPr>
        <w:t>قا،</w:t>
      </w:r>
      <w:r w:rsidR="0041729D">
        <w:rPr>
          <w:rtl/>
          <w:lang w:bidi="fa-IR"/>
        </w:rPr>
        <w:t xml:space="preserve"> خاورم</w:t>
      </w:r>
      <w:r w:rsidR="0041729D">
        <w:rPr>
          <w:rFonts w:hint="cs"/>
          <w:rtl/>
          <w:lang w:bidi="fa-IR"/>
        </w:rPr>
        <w:t>ی</w:t>
      </w:r>
      <w:r w:rsidR="0041729D">
        <w:rPr>
          <w:rFonts w:hint="eastAsia"/>
          <w:rtl/>
          <w:lang w:bidi="fa-IR"/>
        </w:rPr>
        <w:t>انه</w:t>
      </w:r>
      <w:r w:rsidR="0041729D">
        <w:rPr>
          <w:rtl/>
          <w:lang w:bidi="fa-IR"/>
        </w:rPr>
        <w:t xml:space="preserve"> و آس</w:t>
      </w:r>
      <w:r w:rsidR="0041729D">
        <w:rPr>
          <w:rFonts w:hint="cs"/>
          <w:rtl/>
          <w:lang w:bidi="fa-IR"/>
        </w:rPr>
        <w:t>ی</w:t>
      </w:r>
      <w:r w:rsidR="0041729D">
        <w:rPr>
          <w:rFonts w:hint="eastAsia"/>
          <w:rtl/>
          <w:lang w:bidi="fa-IR"/>
        </w:rPr>
        <w:t>ا</w:t>
      </w:r>
      <w:r w:rsidR="0041729D">
        <w:rPr>
          <w:rtl/>
          <w:lang w:bidi="fa-IR"/>
        </w:rPr>
        <w:t xml:space="preserve"> و سا</w:t>
      </w:r>
      <w:r w:rsidR="0041729D">
        <w:rPr>
          <w:rFonts w:hint="cs"/>
          <w:rtl/>
          <w:lang w:bidi="fa-IR"/>
        </w:rPr>
        <w:t>ی</w:t>
      </w:r>
      <w:r w:rsidR="0041729D">
        <w:rPr>
          <w:rFonts w:hint="eastAsia"/>
          <w:rtl/>
          <w:lang w:bidi="fa-IR"/>
        </w:rPr>
        <w:t>ر</w:t>
      </w:r>
      <w:r w:rsidR="0041729D">
        <w:rPr>
          <w:rtl/>
          <w:lang w:bidi="fa-IR"/>
        </w:rPr>
        <w:t xml:space="preserve"> نقاط </w:t>
      </w:r>
      <w:r w:rsidR="0041729D">
        <w:rPr>
          <w:rFonts w:hint="cs"/>
          <w:rtl/>
          <w:lang w:bidi="fa-IR"/>
        </w:rPr>
        <w:t>ی</w:t>
      </w:r>
      <w:r w:rsidR="0041729D">
        <w:rPr>
          <w:rFonts w:hint="eastAsia"/>
          <w:rtl/>
          <w:lang w:bidi="fa-IR"/>
        </w:rPr>
        <w:t>ک</w:t>
      </w:r>
      <w:r w:rsidR="0041729D">
        <w:rPr>
          <w:rFonts w:hint="cs"/>
          <w:rtl/>
          <w:lang w:bidi="fa-IR"/>
        </w:rPr>
        <w:t>ی</w:t>
      </w:r>
      <w:r w:rsidR="0041729D">
        <w:rPr>
          <w:rtl/>
          <w:lang w:bidi="fa-IR"/>
        </w:rPr>
        <w:t xml:space="preserve"> را انتخاب ک</w:t>
      </w:r>
      <w:r w:rsidR="0041729D">
        <w:rPr>
          <w:rFonts w:hint="cs"/>
          <w:rtl/>
          <w:lang w:bidi="fa-IR"/>
        </w:rPr>
        <w:t>ر</w:t>
      </w:r>
      <w:r w:rsidR="0041729D">
        <w:rPr>
          <w:rFonts w:hint="eastAsia"/>
          <w:rtl/>
          <w:lang w:bidi="fa-IR"/>
        </w:rPr>
        <w:t>د</w:t>
      </w:r>
      <w:r w:rsidR="0041729D">
        <w:rPr>
          <w:rtl/>
          <w:lang w:bidi="fa-IR"/>
        </w:rPr>
        <w:t xml:space="preserve">. مناطق مختلف در </w:t>
      </w:r>
      <w:r w:rsidR="0041729D">
        <w:rPr>
          <w:rFonts w:hint="cs"/>
          <w:rtl/>
          <w:lang w:bidi="fa-IR"/>
        </w:rPr>
        <w:t>ی</w:t>
      </w:r>
      <w:r w:rsidR="0041729D">
        <w:rPr>
          <w:rFonts w:hint="eastAsia"/>
          <w:rtl/>
          <w:lang w:bidi="fa-IR"/>
        </w:rPr>
        <w:t>ک</w:t>
      </w:r>
      <w:r w:rsidR="0041729D">
        <w:rPr>
          <w:rtl/>
          <w:lang w:bidi="fa-IR"/>
        </w:rPr>
        <w:t xml:space="preserve"> قلمرو از نظر ف</w:t>
      </w:r>
      <w:r w:rsidR="0041729D">
        <w:rPr>
          <w:rFonts w:hint="cs"/>
          <w:rtl/>
          <w:lang w:bidi="fa-IR"/>
        </w:rPr>
        <w:t>ی</w:t>
      </w:r>
      <w:r w:rsidR="0041729D">
        <w:rPr>
          <w:rFonts w:hint="eastAsia"/>
          <w:rtl/>
          <w:lang w:bidi="fa-IR"/>
        </w:rPr>
        <w:t>ز</w:t>
      </w:r>
      <w:r w:rsidR="0041729D">
        <w:rPr>
          <w:rFonts w:hint="cs"/>
          <w:rtl/>
          <w:lang w:bidi="fa-IR"/>
        </w:rPr>
        <w:t>ی</w:t>
      </w:r>
      <w:r w:rsidR="0041729D">
        <w:rPr>
          <w:rFonts w:hint="eastAsia"/>
          <w:rtl/>
          <w:lang w:bidi="fa-IR"/>
        </w:rPr>
        <w:t>ک</w:t>
      </w:r>
      <w:r w:rsidR="0041729D">
        <w:rPr>
          <w:rFonts w:hint="cs"/>
          <w:rtl/>
          <w:lang w:bidi="fa-IR"/>
        </w:rPr>
        <w:t>ی</w:t>
      </w:r>
      <w:r w:rsidR="0041729D">
        <w:rPr>
          <w:rtl/>
          <w:lang w:bidi="fa-IR"/>
        </w:rPr>
        <w:t xml:space="preserve"> از </w:t>
      </w:r>
      <w:r w:rsidR="0041729D">
        <w:rPr>
          <w:rFonts w:hint="cs"/>
          <w:rtl/>
          <w:lang w:bidi="fa-IR"/>
        </w:rPr>
        <w:t>ی</w:t>
      </w:r>
      <w:r w:rsidR="0041729D">
        <w:rPr>
          <w:rFonts w:hint="eastAsia"/>
          <w:rtl/>
          <w:lang w:bidi="fa-IR"/>
        </w:rPr>
        <w:t>کد</w:t>
      </w:r>
      <w:r w:rsidR="0041729D">
        <w:rPr>
          <w:rFonts w:hint="cs"/>
          <w:rtl/>
          <w:lang w:bidi="fa-IR"/>
        </w:rPr>
        <w:t>ی</w:t>
      </w:r>
      <w:r w:rsidR="0041729D">
        <w:rPr>
          <w:rFonts w:hint="eastAsia"/>
          <w:rtl/>
          <w:lang w:bidi="fa-IR"/>
        </w:rPr>
        <w:t>گر</w:t>
      </w:r>
      <w:r w:rsidR="0041729D">
        <w:rPr>
          <w:rtl/>
          <w:lang w:bidi="fa-IR"/>
        </w:rPr>
        <w:t xml:space="preserve"> جدا </w:t>
      </w:r>
      <w:r w:rsidR="002912FD">
        <w:rPr>
          <w:rtl/>
          <w:lang w:bidi="fa-IR"/>
        </w:rPr>
        <w:t>می‌شوند</w:t>
      </w:r>
      <w:r w:rsidR="0041729D">
        <w:rPr>
          <w:rtl/>
          <w:lang w:bidi="fa-IR"/>
        </w:rPr>
        <w:t>.</w:t>
      </w:r>
    </w:p>
    <w:p w14:paraId="51704D52" w14:textId="11AA7FEF" w:rsidR="0041729D" w:rsidRDefault="004910CD" w:rsidP="00EC7078">
      <w:pPr>
        <w:spacing w:line="276" w:lineRule="auto"/>
        <w:ind w:left="-180" w:firstLine="0"/>
        <w:rPr>
          <w:rtl/>
          <w:lang w:bidi="fa-IR"/>
        </w:rPr>
      </w:pPr>
      <w:r>
        <w:rPr>
          <w:rFonts w:hint="cs"/>
          <w:rtl/>
          <w:lang w:bidi="fa-IR"/>
        </w:rPr>
        <w:t>ت</w:t>
      </w:r>
      <w:r w:rsidR="0041729D">
        <w:rPr>
          <w:rtl/>
          <w:lang w:bidi="fa-IR"/>
        </w:rPr>
        <w:t>رک</w:t>
      </w:r>
      <w:r w:rsidR="0041729D">
        <w:rPr>
          <w:rFonts w:hint="cs"/>
          <w:rtl/>
          <w:lang w:bidi="fa-IR"/>
        </w:rPr>
        <w:t>ی</w:t>
      </w:r>
      <w:r w:rsidR="0041729D">
        <w:rPr>
          <w:rFonts w:hint="eastAsia"/>
          <w:rtl/>
          <w:lang w:bidi="fa-IR"/>
        </w:rPr>
        <w:t>ب</w:t>
      </w:r>
      <w:r w:rsidR="0041729D">
        <w:rPr>
          <w:rFonts w:hint="cs"/>
          <w:rtl/>
          <w:lang w:bidi="fa-IR"/>
        </w:rPr>
        <w:t>ی</w:t>
      </w:r>
      <w:r w:rsidR="0041729D">
        <w:rPr>
          <w:rtl/>
          <w:lang w:bidi="fa-IR"/>
        </w:rPr>
        <w:t xml:space="preserve"> از نام منطقه و </w:t>
      </w:r>
      <w:r w:rsidR="0041729D">
        <w:rPr>
          <w:rFonts w:hint="cs"/>
          <w:rtl/>
          <w:lang w:bidi="fa-IR"/>
        </w:rPr>
        <w:t>ی</w:t>
      </w:r>
      <w:r w:rsidR="0041729D">
        <w:rPr>
          <w:rFonts w:hint="eastAsia"/>
          <w:rtl/>
          <w:lang w:bidi="fa-IR"/>
        </w:rPr>
        <w:t>ک</w:t>
      </w:r>
      <w:r w:rsidR="0041729D">
        <w:rPr>
          <w:rtl/>
          <w:lang w:bidi="fa-IR"/>
        </w:rPr>
        <w:t xml:space="preserve"> شناسنامه برا</w:t>
      </w:r>
      <w:r w:rsidR="0041729D">
        <w:rPr>
          <w:rFonts w:hint="cs"/>
          <w:rtl/>
          <w:lang w:bidi="fa-IR"/>
        </w:rPr>
        <w:t>ی</w:t>
      </w:r>
      <w:r w:rsidR="0041729D">
        <w:rPr>
          <w:rtl/>
          <w:lang w:bidi="fa-IR"/>
        </w:rPr>
        <w:t xml:space="preserve"> شناسا</w:t>
      </w:r>
      <w:r w:rsidR="0041729D">
        <w:rPr>
          <w:rFonts w:hint="cs"/>
          <w:rtl/>
          <w:lang w:bidi="fa-IR"/>
        </w:rPr>
        <w:t>یی</w:t>
      </w:r>
      <w:r w:rsidR="0041729D">
        <w:rPr>
          <w:rtl/>
          <w:lang w:bidi="fa-IR"/>
        </w:rPr>
        <w:t xml:space="preserve"> هر منطقه استفاده </w:t>
      </w:r>
      <w:r w:rsidR="002D3B97">
        <w:rPr>
          <w:rtl/>
          <w:lang w:bidi="fa-IR"/>
        </w:rPr>
        <w:t>می‌شود</w:t>
      </w:r>
      <w:r w:rsidR="0041729D">
        <w:rPr>
          <w:rtl/>
          <w:lang w:bidi="fa-IR"/>
        </w:rPr>
        <w:t xml:space="preserve">. </w:t>
      </w:r>
      <w:r w:rsidR="0041729D">
        <w:rPr>
          <w:rFonts w:hint="cs"/>
          <w:rtl/>
          <w:lang w:bidi="fa-IR"/>
        </w:rPr>
        <w:t>ی</w:t>
      </w:r>
      <w:r w:rsidR="0041729D">
        <w:rPr>
          <w:rFonts w:hint="eastAsia"/>
          <w:rtl/>
          <w:lang w:bidi="fa-IR"/>
        </w:rPr>
        <w:t>ادگ</w:t>
      </w:r>
      <w:r w:rsidR="0041729D">
        <w:rPr>
          <w:rFonts w:hint="cs"/>
          <w:rtl/>
          <w:lang w:bidi="fa-IR"/>
        </w:rPr>
        <w:t>ی</w:t>
      </w:r>
      <w:r w:rsidR="0041729D">
        <w:rPr>
          <w:rFonts w:hint="eastAsia"/>
          <w:rtl/>
          <w:lang w:bidi="fa-IR"/>
        </w:rPr>
        <w:t>ر</w:t>
      </w:r>
      <w:r w:rsidR="0041729D">
        <w:rPr>
          <w:rFonts w:hint="cs"/>
          <w:rtl/>
          <w:lang w:bidi="fa-IR"/>
        </w:rPr>
        <w:t>ی</w:t>
      </w:r>
      <w:r w:rsidR="0041729D">
        <w:rPr>
          <w:rtl/>
          <w:lang w:bidi="fa-IR"/>
        </w:rPr>
        <w:t xml:space="preserve"> ماش</w:t>
      </w:r>
      <w:r w:rsidR="0041729D">
        <w:rPr>
          <w:rFonts w:hint="cs"/>
          <w:rtl/>
          <w:lang w:bidi="fa-IR"/>
        </w:rPr>
        <w:t>ی</w:t>
      </w:r>
      <w:r w:rsidR="0041729D">
        <w:rPr>
          <w:rFonts w:hint="eastAsia"/>
          <w:rtl/>
          <w:lang w:bidi="fa-IR"/>
        </w:rPr>
        <w:t>ن</w:t>
      </w:r>
      <w:r w:rsidR="0041729D">
        <w:rPr>
          <w:rtl/>
          <w:lang w:bidi="fa-IR"/>
        </w:rPr>
        <w:t xml:space="preserve"> و </w:t>
      </w:r>
      <w:r w:rsidR="005C360D">
        <w:rPr>
          <w:rtl/>
          <w:lang w:bidi="fa-IR"/>
        </w:rPr>
        <w:t>هوش‌مصنوعی</w:t>
      </w:r>
      <w:r w:rsidR="0041729D">
        <w:rPr>
          <w:rFonts w:hint="eastAsia"/>
          <w:rtl/>
          <w:lang w:bidi="fa-IR"/>
        </w:rPr>
        <w:t>،</w:t>
      </w:r>
      <w:r w:rsidR="0041729D">
        <w:rPr>
          <w:rtl/>
          <w:lang w:bidi="fa-IR"/>
        </w:rPr>
        <w:t xml:space="preserve"> هوش تجار</w:t>
      </w:r>
      <w:r w:rsidR="0041729D">
        <w:rPr>
          <w:rFonts w:hint="cs"/>
          <w:rtl/>
          <w:lang w:bidi="fa-IR"/>
        </w:rPr>
        <w:t>ی</w:t>
      </w:r>
      <w:r w:rsidR="0041729D">
        <w:rPr>
          <w:rFonts w:hint="eastAsia"/>
          <w:rtl/>
          <w:lang w:bidi="fa-IR"/>
        </w:rPr>
        <w:t>،</w:t>
      </w:r>
      <w:r w:rsidR="0041729D">
        <w:rPr>
          <w:rtl/>
          <w:lang w:bidi="fa-IR"/>
        </w:rPr>
        <w:t xml:space="preserve"> محاسبات، کانت</w:t>
      </w:r>
      <w:r w:rsidR="0041729D">
        <w:rPr>
          <w:rFonts w:hint="cs"/>
          <w:rtl/>
          <w:lang w:bidi="fa-IR"/>
        </w:rPr>
        <w:t>ی</w:t>
      </w:r>
      <w:r w:rsidR="0041729D">
        <w:rPr>
          <w:rFonts w:hint="eastAsia"/>
          <w:rtl/>
          <w:lang w:bidi="fa-IR"/>
        </w:rPr>
        <w:t>نرها،</w:t>
      </w:r>
      <w:r w:rsidR="0041729D">
        <w:rPr>
          <w:rtl/>
          <w:lang w:bidi="fa-IR"/>
        </w:rPr>
        <w:t xml:space="preserve"> تجز</w:t>
      </w:r>
      <w:r w:rsidR="0041729D">
        <w:rPr>
          <w:rFonts w:hint="cs"/>
          <w:rtl/>
          <w:lang w:bidi="fa-IR"/>
        </w:rPr>
        <w:t>ی</w:t>
      </w:r>
      <w:r w:rsidR="0041729D">
        <w:rPr>
          <w:rFonts w:hint="eastAsia"/>
          <w:rtl/>
          <w:lang w:bidi="fa-IR"/>
        </w:rPr>
        <w:t>ه</w:t>
      </w:r>
      <w:r w:rsidR="0041729D">
        <w:rPr>
          <w:rtl/>
          <w:lang w:bidi="fa-IR"/>
        </w:rPr>
        <w:t xml:space="preserve"> و تحل</w:t>
      </w:r>
      <w:r w:rsidR="0041729D">
        <w:rPr>
          <w:rFonts w:hint="cs"/>
          <w:rtl/>
          <w:lang w:bidi="fa-IR"/>
        </w:rPr>
        <w:t>ی</w:t>
      </w:r>
      <w:r w:rsidR="0041729D">
        <w:rPr>
          <w:rFonts w:hint="eastAsia"/>
          <w:rtl/>
          <w:lang w:bidi="fa-IR"/>
        </w:rPr>
        <w:t>ل</w:t>
      </w:r>
      <w:r w:rsidR="0041729D">
        <w:rPr>
          <w:rtl/>
          <w:lang w:bidi="fa-IR"/>
        </w:rPr>
        <w:t xml:space="preserve"> داده</w:t>
      </w:r>
      <w:r>
        <w:rPr>
          <w:rFonts w:hint="cs"/>
          <w:rtl/>
          <w:lang w:bidi="fa-IR"/>
        </w:rPr>
        <w:t>‌</w:t>
      </w:r>
      <w:r w:rsidR="0041729D">
        <w:rPr>
          <w:rtl/>
          <w:lang w:bidi="fa-IR"/>
        </w:rPr>
        <w:t>ها، پا</w:t>
      </w:r>
      <w:r w:rsidR="0041729D">
        <w:rPr>
          <w:rFonts w:hint="cs"/>
          <w:rtl/>
          <w:lang w:bidi="fa-IR"/>
        </w:rPr>
        <w:t>ی</w:t>
      </w:r>
      <w:r w:rsidR="0041729D">
        <w:rPr>
          <w:rFonts w:hint="eastAsia"/>
          <w:rtl/>
          <w:lang w:bidi="fa-IR"/>
        </w:rPr>
        <w:t>گاه</w:t>
      </w:r>
      <w:r>
        <w:rPr>
          <w:rFonts w:hint="cs"/>
          <w:rtl/>
          <w:lang w:bidi="fa-IR"/>
        </w:rPr>
        <w:t>‌</w:t>
      </w:r>
      <w:r w:rsidR="0041729D">
        <w:rPr>
          <w:rtl/>
          <w:lang w:bidi="fa-IR"/>
        </w:rPr>
        <w:t>ها</w:t>
      </w:r>
      <w:r w:rsidR="0041729D">
        <w:rPr>
          <w:rFonts w:hint="cs"/>
          <w:rtl/>
          <w:lang w:bidi="fa-IR"/>
        </w:rPr>
        <w:t>ی</w:t>
      </w:r>
      <w:r w:rsidR="0041729D">
        <w:rPr>
          <w:rtl/>
          <w:lang w:bidi="fa-IR"/>
        </w:rPr>
        <w:t xml:space="preserve"> داده، ابزارها</w:t>
      </w:r>
      <w:r w:rsidR="0041729D">
        <w:rPr>
          <w:rFonts w:hint="cs"/>
          <w:rtl/>
          <w:lang w:bidi="fa-IR"/>
        </w:rPr>
        <w:t>ی</w:t>
      </w:r>
      <w:r w:rsidR="0041729D">
        <w:rPr>
          <w:rtl/>
          <w:lang w:bidi="fa-IR"/>
        </w:rPr>
        <w:t xml:space="preserve"> توسعه دهنده، ابر توز</w:t>
      </w:r>
      <w:r w:rsidR="0041729D">
        <w:rPr>
          <w:rFonts w:hint="cs"/>
          <w:rtl/>
          <w:lang w:bidi="fa-IR"/>
        </w:rPr>
        <w:t>ی</w:t>
      </w:r>
      <w:r w:rsidR="0041729D">
        <w:rPr>
          <w:rFonts w:hint="eastAsia"/>
          <w:rtl/>
          <w:lang w:bidi="fa-IR"/>
        </w:rPr>
        <w:t>ع</w:t>
      </w:r>
      <w:r w:rsidR="0041729D">
        <w:rPr>
          <w:rtl/>
          <w:lang w:bidi="fa-IR"/>
        </w:rPr>
        <w:t xml:space="preserve"> شده، خاص صنعت، خدمات </w:t>
      </w:r>
      <w:r w:rsidR="0041729D">
        <w:rPr>
          <w:rFonts w:hint="cs"/>
          <w:rtl/>
          <w:lang w:bidi="fa-IR"/>
        </w:rPr>
        <w:t>ی</w:t>
      </w:r>
      <w:r w:rsidR="0041729D">
        <w:rPr>
          <w:rFonts w:hint="eastAsia"/>
          <w:rtl/>
          <w:lang w:bidi="fa-IR"/>
        </w:rPr>
        <w:t>کپارچه</w:t>
      </w:r>
      <w:r w:rsidR="0041729D">
        <w:rPr>
          <w:rtl/>
          <w:lang w:bidi="fa-IR"/>
        </w:rPr>
        <w:t xml:space="preserve"> ساز</w:t>
      </w:r>
      <w:r w:rsidR="0041729D">
        <w:rPr>
          <w:rFonts w:hint="cs"/>
          <w:rtl/>
          <w:lang w:bidi="fa-IR"/>
        </w:rPr>
        <w:t>ی</w:t>
      </w:r>
      <w:r w:rsidR="0041729D">
        <w:rPr>
          <w:rFonts w:hint="eastAsia"/>
          <w:rtl/>
          <w:lang w:bidi="fa-IR"/>
        </w:rPr>
        <w:t>،</w:t>
      </w:r>
      <w:r w:rsidR="0041729D">
        <w:rPr>
          <w:rtl/>
          <w:lang w:bidi="fa-IR"/>
        </w:rPr>
        <w:t xml:space="preserve"> ابزارها</w:t>
      </w:r>
      <w:r w:rsidR="0041729D">
        <w:rPr>
          <w:rFonts w:hint="cs"/>
          <w:rtl/>
          <w:lang w:bidi="fa-IR"/>
        </w:rPr>
        <w:t>ی</w:t>
      </w:r>
      <w:r w:rsidR="0041729D">
        <w:rPr>
          <w:rtl/>
          <w:lang w:bidi="fa-IR"/>
        </w:rPr>
        <w:t xml:space="preserve"> مد</w:t>
      </w:r>
      <w:r w:rsidR="0041729D">
        <w:rPr>
          <w:rFonts w:hint="cs"/>
          <w:rtl/>
          <w:lang w:bidi="fa-IR"/>
        </w:rPr>
        <w:t>ی</w:t>
      </w:r>
      <w:r w:rsidR="0041729D">
        <w:rPr>
          <w:rFonts w:hint="eastAsia"/>
          <w:rtl/>
          <w:lang w:bidi="fa-IR"/>
        </w:rPr>
        <w:t>ر</w:t>
      </w:r>
      <w:r w:rsidR="0041729D">
        <w:rPr>
          <w:rFonts w:hint="cs"/>
          <w:rtl/>
          <w:lang w:bidi="fa-IR"/>
        </w:rPr>
        <w:t>ی</w:t>
      </w:r>
      <w:r w:rsidR="0041729D">
        <w:rPr>
          <w:rFonts w:hint="eastAsia"/>
          <w:rtl/>
          <w:lang w:bidi="fa-IR"/>
        </w:rPr>
        <w:t>ت،</w:t>
      </w:r>
      <w:r w:rsidR="0041729D">
        <w:rPr>
          <w:rtl/>
          <w:lang w:bidi="fa-IR"/>
        </w:rPr>
        <w:t xml:space="preserve"> خدمات رسانه ا</w:t>
      </w:r>
      <w:r w:rsidR="0041729D">
        <w:rPr>
          <w:rFonts w:hint="cs"/>
          <w:rtl/>
          <w:lang w:bidi="fa-IR"/>
        </w:rPr>
        <w:t>ی</w:t>
      </w:r>
      <w:r w:rsidR="0041729D">
        <w:rPr>
          <w:rFonts w:hint="eastAsia"/>
          <w:rtl/>
          <w:lang w:bidi="fa-IR"/>
        </w:rPr>
        <w:t>،</w:t>
      </w:r>
      <w:r w:rsidR="0041729D">
        <w:rPr>
          <w:rtl/>
          <w:lang w:bidi="fa-IR"/>
        </w:rPr>
        <w:t xml:space="preserve"> مهاجرت، واقع</w:t>
      </w:r>
      <w:r w:rsidR="0041729D">
        <w:rPr>
          <w:rFonts w:hint="cs"/>
          <w:rtl/>
          <w:lang w:bidi="fa-IR"/>
        </w:rPr>
        <w:t>ی</w:t>
      </w:r>
      <w:r w:rsidR="0041729D">
        <w:rPr>
          <w:rFonts w:hint="eastAsia"/>
          <w:rtl/>
          <w:lang w:bidi="fa-IR"/>
        </w:rPr>
        <w:t>ت</w:t>
      </w:r>
      <w:r w:rsidR="0041729D">
        <w:rPr>
          <w:rtl/>
          <w:lang w:bidi="fa-IR"/>
        </w:rPr>
        <w:t xml:space="preserve"> ترک</w:t>
      </w:r>
      <w:r w:rsidR="0041729D">
        <w:rPr>
          <w:rFonts w:hint="cs"/>
          <w:rtl/>
          <w:lang w:bidi="fa-IR"/>
        </w:rPr>
        <w:t>ی</w:t>
      </w:r>
      <w:r w:rsidR="0041729D">
        <w:rPr>
          <w:rFonts w:hint="eastAsia"/>
          <w:rtl/>
          <w:lang w:bidi="fa-IR"/>
        </w:rPr>
        <w:t>ب</w:t>
      </w:r>
      <w:r w:rsidR="0041729D">
        <w:rPr>
          <w:rFonts w:hint="cs"/>
          <w:rtl/>
          <w:lang w:bidi="fa-IR"/>
        </w:rPr>
        <w:t>ی</w:t>
      </w:r>
      <w:r w:rsidR="0041729D">
        <w:rPr>
          <w:rFonts w:hint="eastAsia"/>
          <w:rtl/>
          <w:lang w:bidi="fa-IR"/>
        </w:rPr>
        <w:t>،</w:t>
      </w:r>
      <w:r w:rsidR="0041729D">
        <w:rPr>
          <w:rtl/>
          <w:lang w:bidi="fa-IR"/>
        </w:rPr>
        <w:t xml:space="preserve"> شبکه، عمل</w:t>
      </w:r>
      <w:r w:rsidR="0041729D">
        <w:rPr>
          <w:rFonts w:hint="cs"/>
          <w:rtl/>
          <w:lang w:bidi="fa-IR"/>
        </w:rPr>
        <w:t>ی</w:t>
      </w:r>
      <w:r w:rsidR="0041729D">
        <w:rPr>
          <w:rFonts w:hint="eastAsia"/>
          <w:rtl/>
          <w:lang w:bidi="fa-IR"/>
        </w:rPr>
        <w:t>ات،</w:t>
      </w:r>
      <w:r w:rsidR="0041729D">
        <w:rPr>
          <w:rtl/>
          <w:lang w:bidi="fa-IR"/>
        </w:rPr>
        <w:t xml:space="preserve"> بهره</w:t>
      </w:r>
      <w:r>
        <w:rPr>
          <w:rFonts w:hint="cs"/>
          <w:rtl/>
          <w:lang w:bidi="fa-IR"/>
        </w:rPr>
        <w:t>‌</w:t>
      </w:r>
      <w:r w:rsidR="0041729D">
        <w:rPr>
          <w:rtl/>
          <w:lang w:bidi="fa-IR"/>
        </w:rPr>
        <w:t>ور</w:t>
      </w:r>
      <w:r w:rsidR="0041729D">
        <w:rPr>
          <w:rFonts w:hint="cs"/>
          <w:rtl/>
          <w:lang w:bidi="fa-IR"/>
        </w:rPr>
        <w:t>ی</w:t>
      </w:r>
      <w:r w:rsidR="0041729D">
        <w:rPr>
          <w:rFonts w:hint="eastAsia"/>
          <w:rtl/>
          <w:lang w:bidi="fa-IR"/>
        </w:rPr>
        <w:t>،</w:t>
      </w:r>
      <w:r w:rsidR="0041729D">
        <w:rPr>
          <w:rtl/>
          <w:lang w:bidi="fa-IR"/>
        </w:rPr>
        <w:t xml:space="preserve"> امن</w:t>
      </w:r>
      <w:r w:rsidR="0041729D">
        <w:rPr>
          <w:rFonts w:hint="cs"/>
          <w:rtl/>
          <w:lang w:bidi="fa-IR"/>
        </w:rPr>
        <w:t>ی</w:t>
      </w:r>
      <w:r w:rsidR="0041729D">
        <w:rPr>
          <w:rFonts w:hint="eastAsia"/>
          <w:rtl/>
          <w:lang w:bidi="fa-IR"/>
        </w:rPr>
        <w:t>ت</w:t>
      </w:r>
      <w:r w:rsidR="0041729D">
        <w:rPr>
          <w:rtl/>
          <w:lang w:bidi="fa-IR"/>
        </w:rPr>
        <w:t xml:space="preserve"> و هو</w:t>
      </w:r>
      <w:r w:rsidR="0041729D">
        <w:rPr>
          <w:rFonts w:hint="cs"/>
          <w:rtl/>
          <w:lang w:bidi="fa-IR"/>
        </w:rPr>
        <w:t>ی</w:t>
      </w:r>
      <w:r w:rsidR="0041729D">
        <w:rPr>
          <w:rFonts w:hint="eastAsia"/>
          <w:rtl/>
          <w:lang w:bidi="fa-IR"/>
        </w:rPr>
        <w:t>ت</w:t>
      </w:r>
      <w:r w:rsidR="0041729D">
        <w:rPr>
          <w:rtl/>
          <w:lang w:bidi="fa-IR"/>
        </w:rPr>
        <w:t xml:space="preserve"> همه بخش</w:t>
      </w:r>
      <w:r w:rsidR="0041729D">
        <w:rPr>
          <w:rFonts w:hint="cs"/>
          <w:rtl/>
          <w:lang w:bidi="fa-IR"/>
        </w:rPr>
        <w:t>ی</w:t>
      </w:r>
      <w:r w:rsidR="0041729D">
        <w:rPr>
          <w:rtl/>
          <w:lang w:bidi="fa-IR"/>
        </w:rPr>
        <w:t xml:space="preserve"> از </w:t>
      </w:r>
      <w:r w:rsidR="0041729D">
        <w:rPr>
          <w:lang w:bidi="fa-IR"/>
        </w:rPr>
        <w:t xml:space="preserve">Google Cloud Platform </w:t>
      </w:r>
      <w:r w:rsidR="001C1E85">
        <w:rPr>
          <w:rFonts w:hint="cs"/>
          <w:rtl/>
          <w:lang w:bidi="fa-IR"/>
        </w:rPr>
        <w:t xml:space="preserve"> (</w:t>
      </w:r>
      <w:r w:rsidR="001C1E85">
        <w:rPr>
          <w:lang w:bidi="fa-IR"/>
        </w:rPr>
        <w:t>GCP</w:t>
      </w:r>
      <w:r w:rsidR="001C1E85">
        <w:rPr>
          <w:rFonts w:hint="cs"/>
          <w:rtl/>
          <w:lang w:bidi="fa-IR"/>
        </w:rPr>
        <w:t>)</w:t>
      </w:r>
      <w:r w:rsidR="0041729D">
        <w:rPr>
          <w:rtl/>
          <w:lang w:bidi="fa-IR"/>
        </w:rPr>
        <w:t xml:space="preserve"> است</w:t>
      </w:r>
      <w:r w:rsidR="00517CBA">
        <w:rPr>
          <w:rFonts w:hint="cs"/>
          <w:rtl/>
          <w:lang w:bidi="fa-IR"/>
        </w:rPr>
        <w:t xml:space="preserve"> </w:t>
      </w:r>
      <w:r w:rsidR="00517CBA">
        <w:rPr>
          <w:rtl/>
          <w:lang w:bidi="fa-IR"/>
        </w:rPr>
        <w:fldChar w:fldCharType="begin"/>
      </w:r>
      <w:r w:rsidR="00126B26">
        <w:rPr>
          <w:rtl/>
          <w:lang w:bidi="fa-IR"/>
        </w:rPr>
        <w:instrText xml:space="preserve"> </w:instrText>
      </w:r>
      <w:r w:rsidR="00126B26">
        <w:rPr>
          <w:lang w:bidi="fa-IR"/>
        </w:rPr>
        <w:instrText>ADDIN EN.CITE &lt;EndNote&gt;&lt;Cite&gt;&lt;RecNum&gt;56&lt;/RecNum&gt;&lt;DisplayText&gt;[21]&lt;/DisplayText&gt;&lt;record&gt;&lt;rec-number&gt;56&lt;/rec-number&gt;&lt;foreign-keys&gt;&lt;key app="EN" db-id="wepzatswu0fwznedv9m55rw2fvzevpsv00vp" timestamp="1721558964"&gt;56&lt;/key&gt;&lt;/foreign-keys&gt;&lt;ref-type name="Journal Article"&gt;17&lt;/ref-type&gt;&lt;contributors&gt;&lt;/contributors&gt;&lt;titles&gt;&lt;title&gt;https://cloud.google.com/why-google-cloud/?hl=en, Accessed 21 May 2024.&lt;/title&gt;&lt;/titles&gt;&lt;dates&gt;&lt;/dates&gt;&lt;urls&gt;&lt;/urls&gt;&lt;/record&gt;&lt;/Cite&gt;&lt;/EndNote</w:instrText>
      </w:r>
      <w:r w:rsidR="00126B26">
        <w:rPr>
          <w:rtl/>
          <w:lang w:bidi="fa-IR"/>
        </w:rPr>
        <w:instrText>&gt;</w:instrText>
      </w:r>
      <w:r w:rsidR="00517CBA">
        <w:rPr>
          <w:rtl/>
          <w:lang w:bidi="fa-IR"/>
        </w:rPr>
        <w:fldChar w:fldCharType="separate"/>
      </w:r>
      <w:r w:rsidR="00126B26">
        <w:rPr>
          <w:noProof/>
          <w:rtl/>
          <w:lang w:bidi="fa-IR"/>
        </w:rPr>
        <w:t>[21]</w:t>
      </w:r>
      <w:r w:rsidR="00517CBA">
        <w:rPr>
          <w:rtl/>
          <w:lang w:bidi="fa-IR"/>
        </w:rPr>
        <w:fldChar w:fldCharType="end"/>
      </w:r>
      <w:r w:rsidR="00517CBA">
        <w:rPr>
          <w:rFonts w:hint="cs"/>
          <w:rtl/>
          <w:lang w:bidi="fa-IR"/>
        </w:rPr>
        <w:t>.</w:t>
      </w:r>
    </w:p>
    <w:p w14:paraId="51FAD862" w14:textId="77777777" w:rsidR="0041729D" w:rsidRDefault="0041729D" w:rsidP="00EC7078">
      <w:pPr>
        <w:spacing w:line="276" w:lineRule="auto"/>
        <w:ind w:left="238" w:firstLine="0"/>
        <w:rPr>
          <w:rtl/>
          <w:lang w:bidi="fa-IR"/>
        </w:rPr>
      </w:pPr>
      <w:r>
        <w:rPr>
          <w:rFonts w:hint="eastAsia"/>
          <w:rtl/>
          <w:lang w:bidi="fa-IR"/>
        </w:rPr>
        <w:t>مشتر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ان</w:t>
      </w:r>
      <w:r>
        <w:rPr>
          <w:rtl/>
          <w:lang w:bidi="fa-IR"/>
        </w:rPr>
        <w:t xml:space="preserve"> جد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می‌توانند از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اعتبار 300 دلار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آزما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</w:t>
      </w:r>
      <w:r>
        <w:rPr>
          <w:rtl/>
          <w:lang w:bidi="fa-IR"/>
        </w:rPr>
        <w:t xml:space="preserve"> خدمات </w:t>
      </w:r>
      <w:r>
        <w:rPr>
          <w:lang w:bidi="fa-IR"/>
        </w:rPr>
        <w:t>Google Cloud</w:t>
      </w:r>
      <w:r>
        <w:rPr>
          <w:rtl/>
          <w:lang w:bidi="fa-IR"/>
        </w:rPr>
        <w:t xml:space="preserve"> و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جاد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اثبات مفهوم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استفاده کنند.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اعتبار حدود 90 روز اعتبار دارد.</w:t>
      </w:r>
    </w:p>
    <w:p w14:paraId="1F4BF95A" w14:textId="2F52BD30" w:rsidR="0041729D" w:rsidRDefault="0041729D" w:rsidP="00EC7078">
      <w:pPr>
        <w:spacing w:line="276" w:lineRule="auto"/>
        <w:ind w:left="238" w:firstLine="0"/>
        <w:rPr>
          <w:rtl/>
          <w:lang w:bidi="fa-IR"/>
        </w:rPr>
      </w:pPr>
      <w:r>
        <w:rPr>
          <w:rFonts w:hint="eastAsia"/>
          <w:rtl/>
          <w:lang w:bidi="fa-IR"/>
        </w:rPr>
        <w:t>مشتر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ان</w:t>
      </w:r>
      <w:r>
        <w:rPr>
          <w:rtl/>
          <w:lang w:bidi="fa-IR"/>
        </w:rPr>
        <w:t xml:space="preserve"> تنها زمان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که حساب پرداخت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کامل خود را فعال کنند، هز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نه</w:t>
      </w:r>
      <w:r>
        <w:rPr>
          <w:rtl/>
          <w:lang w:bidi="fa-IR"/>
        </w:rPr>
        <w:t xml:space="preserve"> در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افت</w:t>
      </w:r>
      <w:r>
        <w:rPr>
          <w:rtl/>
          <w:lang w:bidi="fa-IR"/>
        </w:rPr>
        <w:t xml:space="preserve"> </w:t>
      </w:r>
      <w:r w:rsidR="002D3B97">
        <w:rPr>
          <w:rtl/>
          <w:lang w:bidi="fa-IR"/>
        </w:rPr>
        <w:t>می‌شود</w:t>
      </w:r>
      <w:r>
        <w:rPr>
          <w:rtl/>
          <w:lang w:bidi="fa-IR"/>
        </w:rPr>
        <w:t>. نسخه آزما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را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گان</w:t>
      </w:r>
      <w:r>
        <w:rPr>
          <w:rtl/>
          <w:lang w:bidi="fa-IR"/>
        </w:rPr>
        <w:t xml:space="preserve"> شامل اعتبارات صورت‌حساب ابر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است که هز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نه‌ها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منابع مورد استفاده را در ح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آشنا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مشتر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ان</w:t>
      </w:r>
      <w:r>
        <w:rPr>
          <w:rtl/>
          <w:lang w:bidi="fa-IR"/>
        </w:rPr>
        <w:t xml:space="preserve"> با </w:t>
      </w:r>
      <w:r>
        <w:rPr>
          <w:lang w:bidi="fa-IR"/>
        </w:rPr>
        <w:t>Google Cloud</w:t>
      </w:r>
      <w:r>
        <w:rPr>
          <w:rtl/>
          <w:lang w:bidi="fa-IR"/>
        </w:rPr>
        <w:t xml:space="preserve"> پوشش 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دهد</w:t>
      </w:r>
      <w:r w:rsidR="00517CBA">
        <w:rPr>
          <w:rFonts w:hint="cs"/>
          <w:rtl/>
          <w:lang w:bidi="fa-IR"/>
        </w:rPr>
        <w:t xml:space="preserve"> </w:t>
      </w:r>
      <w:r w:rsidR="00517CBA">
        <w:rPr>
          <w:rtl/>
          <w:lang w:bidi="fa-IR"/>
        </w:rPr>
        <w:fldChar w:fldCharType="begin"/>
      </w:r>
      <w:r w:rsidR="00126B26">
        <w:rPr>
          <w:rtl/>
          <w:lang w:bidi="fa-IR"/>
        </w:rPr>
        <w:instrText xml:space="preserve"> </w:instrText>
      </w:r>
      <w:r w:rsidR="00126B26">
        <w:rPr>
          <w:lang w:bidi="fa-IR"/>
        </w:rPr>
        <w:instrText>ADDIN EN.CITE &lt;EndNote&gt;&lt;Cite&gt;&lt;RecNum&gt;57&lt;/RecNum&gt;&lt;DisplayText&gt;[22]&lt;/DisplayText&gt;&lt;record&gt;&lt;rec-number&gt;57&lt;/rec-number&gt;&lt;foreign-keys&gt;&lt;key app="EN" db-id="wepzatswu0fwznedv9m55rw2fvzevpsv00vp" timestamp="1721559012"&gt;57&lt;/key&gt;&lt;/foreign-keys&gt;&lt;ref-type name="Journal Article"&gt;17&lt;/ref-type&gt;&lt;contributors&gt;&lt;/contributors&gt;&lt;titles&gt;&lt;title&gt;https://cloud.google.com/free?hl=en, Accessed 26 May 2024.&lt;/title&gt;&lt;/titles&gt;&lt;dates&gt;&lt;/dates&gt;&lt;urls&gt;&lt;/urls&gt;&lt;/record&gt;&lt;/Cite&gt;&lt;/EndNote</w:instrText>
      </w:r>
      <w:r w:rsidR="00126B26">
        <w:rPr>
          <w:rtl/>
          <w:lang w:bidi="fa-IR"/>
        </w:rPr>
        <w:instrText>&gt;</w:instrText>
      </w:r>
      <w:r w:rsidR="00517CBA">
        <w:rPr>
          <w:rtl/>
          <w:lang w:bidi="fa-IR"/>
        </w:rPr>
        <w:fldChar w:fldCharType="separate"/>
      </w:r>
      <w:r w:rsidR="00126B26">
        <w:rPr>
          <w:noProof/>
          <w:rtl/>
          <w:lang w:bidi="fa-IR"/>
        </w:rPr>
        <w:t>[22]</w:t>
      </w:r>
      <w:r w:rsidR="00517CBA">
        <w:rPr>
          <w:rtl/>
          <w:lang w:bidi="fa-IR"/>
        </w:rPr>
        <w:fldChar w:fldCharType="end"/>
      </w:r>
      <w:r>
        <w:rPr>
          <w:rFonts w:hint="cs"/>
          <w:rtl/>
          <w:lang w:bidi="fa-IR"/>
        </w:rPr>
        <w:t xml:space="preserve">. </w:t>
      </w:r>
    </w:p>
    <w:p w14:paraId="40A9ABB1" w14:textId="752898B5" w:rsidR="0041729D" w:rsidRDefault="001C1E85" w:rsidP="00EC7078">
      <w:pPr>
        <w:spacing w:line="276" w:lineRule="auto"/>
        <w:ind w:left="238" w:firstLine="0"/>
        <w:rPr>
          <w:rtl/>
          <w:lang w:bidi="fa-IR"/>
        </w:rPr>
      </w:pPr>
      <w:r>
        <w:rPr>
          <w:lang w:bidi="fa-IR"/>
        </w:rPr>
        <w:t>GCP</w:t>
      </w:r>
      <w:r>
        <w:rPr>
          <w:rFonts w:hint="cs"/>
          <w:rtl/>
          <w:lang w:bidi="fa-IR"/>
        </w:rPr>
        <w:t xml:space="preserve"> </w:t>
      </w:r>
      <w:r w:rsidR="0041729D">
        <w:rPr>
          <w:rtl/>
          <w:lang w:bidi="fa-IR"/>
        </w:rPr>
        <w:t>پشت</w:t>
      </w:r>
      <w:r w:rsidR="0041729D">
        <w:rPr>
          <w:rFonts w:hint="cs"/>
          <w:rtl/>
          <w:lang w:bidi="fa-IR"/>
        </w:rPr>
        <w:t>ی</w:t>
      </w:r>
      <w:r w:rsidR="0041729D">
        <w:rPr>
          <w:rFonts w:hint="eastAsia"/>
          <w:rtl/>
          <w:lang w:bidi="fa-IR"/>
        </w:rPr>
        <w:t>بان</w:t>
      </w:r>
      <w:r w:rsidR="0041729D">
        <w:rPr>
          <w:rFonts w:hint="cs"/>
          <w:rtl/>
          <w:lang w:bidi="fa-IR"/>
        </w:rPr>
        <w:t>ی</w:t>
      </w:r>
      <w:r w:rsidR="0041729D">
        <w:rPr>
          <w:rtl/>
          <w:lang w:bidi="fa-IR"/>
        </w:rPr>
        <w:t xml:space="preserve"> فن</w:t>
      </w:r>
      <w:r w:rsidR="0041729D">
        <w:rPr>
          <w:rFonts w:hint="cs"/>
          <w:rtl/>
          <w:lang w:bidi="fa-IR"/>
        </w:rPr>
        <w:t>ی</w:t>
      </w:r>
      <w:r w:rsidR="0041729D">
        <w:rPr>
          <w:rtl/>
          <w:lang w:bidi="fa-IR"/>
        </w:rPr>
        <w:t xml:space="preserve"> و فعال را از طر</w:t>
      </w:r>
      <w:r w:rsidR="0041729D">
        <w:rPr>
          <w:rFonts w:hint="cs"/>
          <w:rtl/>
          <w:lang w:bidi="fa-IR"/>
        </w:rPr>
        <w:t>ی</w:t>
      </w:r>
      <w:r w:rsidR="0041729D">
        <w:rPr>
          <w:rFonts w:hint="eastAsia"/>
          <w:rtl/>
          <w:lang w:bidi="fa-IR"/>
        </w:rPr>
        <w:t>ق</w:t>
      </w:r>
      <w:r w:rsidR="0041729D">
        <w:rPr>
          <w:rtl/>
          <w:lang w:bidi="fa-IR"/>
        </w:rPr>
        <w:t xml:space="preserve"> طرح‌ها</w:t>
      </w:r>
      <w:r w:rsidR="0041729D">
        <w:rPr>
          <w:rFonts w:hint="cs"/>
          <w:rtl/>
          <w:lang w:bidi="fa-IR"/>
        </w:rPr>
        <w:t>ی</w:t>
      </w:r>
      <w:r w:rsidR="0041729D">
        <w:rPr>
          <w:rtl/>
          <w:lang w:bidi="fa-IR"/>
        </w:rPr>
        <w:t xml:space="preserve"> مختلف ارائه م</w:t>
      </w:r>
      <w:r w:rsidR="0041729D">
        <w:rPr>
          <w:rFonts w:hint="cs"/>
          <w:rtl/>
          <w:lang w:bidi="fa-IR"/>
        </w:rPr>
        <w:t>ی‌</w:t>
      </w:r>
      <w:r w:rsidR="0041729D">
        <w:rPr>
          <w:rFonts w:hint="eastAsia"/>
          <w:rtl/>
          <w:lang w:bidi="fa-IR"/>
        </w:rPr>
        <w:t>کند</w:t>
      </w:r>
      <w:r w:rsidR="0041729D">
        <w:rPr>
          <w:rtl/>
          <w:lang w:bidi="fa-IR"/>
        </w:rPr>
        <w:t xml:space="preserve">: </w:t>
      </w:r>
      <w:r w:rsidR="0041729D">
        <w:rPr>
          <w:lang w:bidi="fa-IR"/>
        </w:rPr>
        <w:t>Basic</w:t>
      </w:r>
      <w:r w:rsidR="0041729D">
        <w:rPr>
          <w:rtl/>
          <w:lang w:bidi="fa-IR"/>
        </w:rPr>
        <w:t xml:space="preserve">، </w:t>
      </w:r>
      <w:r w:rsidR="0041729D">
        <w:rPr>
          <w:lang w:bidi="fa-IR"/>
        </w:rPr>
        <w:t>Standard</w:t>
      </w:r>
      <w:r w:rsidR="0041729D">
        <w:rPr>
          <w:rtl/>
          <w:lang w:bidi="fa-IR"/>
        </w:rPr>
        <w:t xml:space="preserve">، </w:t>
      </w:r>
      <w:r w:rsidR="0041729D">
        <w:rPr>
          <w:lang w:bidi="fa-IR"/>
        </w:rPr>
        <w:t>Enhanced</w:t>
      </w:r>
      <w:r w:rsidR="0041729D">
        <w:rPr>
          <w:rtl/>
          <w:lang w:bidi="fa-IR"/>
        </w:rPr>
        <w:t xml:space="preserve"> و </w:t>
      </w:r>
      <w:r w:rsidR="0041729D">
        <w:rPr>
          <w:lang w:bidi="fa-IR"/>
        </w:rPr>
        <w:t>Premium</w:t>
      </w:r>
      <w:r w:rsidR="0041729D">
        <w:rPr>
          <w:rtl/>
          <w:lang w:bidi="fa-IR"/>
        </w:rPr>
        <w:t>. سازمان‌ها م</w:t>
      </w:r>
      <w:r w:rsidR="0041729D">
        <w:rPr>
          <w:rFonts w:hint="cs"/>
          <w:rtl/>
          <w:lang w:bidi="fa-IR"/>
        </w:rPr>
        <w:t>ی‌</w:t>
      </w:r>
      <w:r w:rsidR="0041729D">
        <w:rPr>
          <w:rFonts w:hint="eastAsia"/>
          <w:rtl/>
          <w:lang w:bidi="fa-IR"/>
        </w:rPr>
        <w:t>توانند</w:t>
      </w:r>
      <w:r w:rsidR="0041729D">
        <w:rPr>
          <w:rtl/>
          <w:lang w:bidi="fa-IR"/>
        </w:rPr>
        <w:t xml:space="preserve"> </w:t>
      </w:r>
      <w:r w:rsidR="0041729D">
        <w:rPr>
          <w:rFonts w:hint="cs"/>
          <w:rtl/>
          <w:lang w:bidi="fa-IR"/>
        </w:rPr>
        <w:t>ی</w:t>
      </w:r>
      <w:r w:rsidR="0041729D">
        <w:rPr>
          <w:rFonts w:hint="eastAsia"/>
          <w:rtl/>
          <w:lang w:bidi="fa-IR"/>
        </w:rPr>
        <w:t>ک</w:t>
      </w:r>
      <w:r w:rsidR="0041729D">
        <w:rPr>
          <w:rtl/>
          <w:lang w:bidi="fa-IR"/>
        </w:rPr>
        <w:t xml:space="preserve"> طرح حما</w:t>
      </w:r>
      <w:r w:rsidR="0041729D">
        <w:rPr>
          <w:rFonts w:hint="cs"/>
          <w:rtl/>
          <w:lang w:bidi="fa-IR"/>
        </w:rPr>
        <w:t>ی</w:t>
      </w:r>
      <w:r w:rsidR="0041729D">
        <w:rPr>
          <w:rFonts w:hint="eastAsia"/>
          <w:rtl/>
          <w:lang w:bidi="fa-IR"/>
        </w:rPr>
        <w:t>ت</w:t>
      </w:r>
      <w:r w:rsidR="0041729D">
        <w:rPr>
          <w:rFonts w:hint="cs"/>
          <w:rtl/>
          <w:lang w:bidi="fa-IR"/>
        </w:rPr>
        <w:t>ی</w:t>
      </w:r>
      <w:r w:rsidR="0041729D">
        <w:rPr>
          <w:rtl/>
          <w:lang w:bidi="fa-IR"/>
        </w:rPr>
        <w:t xml:space="preserve"> را انتخاب کنند که به بهتر</w:t>
      </w:r>
      <w:r w:rsidR="0041729D">
        <w:rPr>
          <w:rFonts w:hint="cs"/>
          <w:rtl/>
          <w:lang w:bidi="fa-IR"/>
        </w:rPr>
        <w:t>ی</w:t>
      </w:r>
      <w:r w:rsidR="0041729D">
        <w:rPr>
          <w:rFonts w:hint="eastAsia"/>
          <w:rtl/>
          <w:lang w:bidi="fa-IR"/>
        </w:rPr>
        <w:t>ن</w:t>
      </w:r>
      <w:r w:rsidR="0041729D">
        <w:rPr>
          <w:rtl/>
          <w:lang w:bidi="fa-IR"/>
        </w:rPr>
        <w:t xml:space="preserve"> وجه با الزامات کسب‌وکار آنها هماهنگ باشد </w:t>
      </w:r>
      <w:r w:rsidR="00517CBA">
        <w:rPr>
          <w:rtl/>
          <w:lang w:bidi="fa-IR"/>
        </w:rPr>
        <w:fldChar w:fldCharType="begin"/>
      </w:r>
      <w:r w:rsidR="00126B26">
        <w:rPr>
          <w:rtl/>
          <w:lang w:bidi="fa-IR"/>
        </w:rPr>
        <w:instrText xml:space="preserve"> </w:instrText>
      </w:r>
      <w:r w:rsidR="00126B26">
        <w:rPr>
          <w:lang w:bidi="fa-IR"/>
        </w:rPr>
        <w:instrText>ADDIN EN.CITE &lt;EndNote&gt;&lt;Cite&gt;&lt;RecNum&gt;58&lt;/RecNum&gt;&lt;DisplayText&gt;[23]&lt;/DisplayText&gt;&lt;record&gt;&lt;rec-number&gt;58&lt;/rec-number&gt;&lt;foreign-keys&gt;&lt;key app="EN" db-id="wepzatswu0fwznedv9m55rw2fvzevpsv00vp" timestamp="1721559102"&gt;58&lt;/key&gt;&lt;/foreign-keys&gt;&lt;ref-type name="Journal Article"&gt;17&lt;/ref-type&gt;&lt;contributors&gt;&lt;/contributors&gt;&lt;titles&gt;&lt;title&gt;https://cloud.google.com/support?hl=en, Accessed 26 May 2024&lt;/title&gt;&lt;/titles&gt;&lt;dates&gt;&lt;/dates&gt;&lt;urls&gt;&lt;/urls&gt;&lt;/record&gt;&lt;/Cite&gt;&lt;/EndNote</w:instrText>
      </w:r>
      <w:r w:rsidR="00126B26">
        <w:rPr>
          <w:rtl/>
          <w:lang w:bidi="fa-IR"/>
        </w:rPr>
        <w:instrText>&gt;</w:instrText>
      </w:r>
      <w:r w:rsidR="00517CBA">
        <w:rPr>
          <w:rtl/>
          <w:lang w:bidi="fa-IR"/>
        </w:rPr>
        <w:fldChar w:fldCharType="separate"/>
      </w:r>
      <w:r w:rsidR="00126B26">
        <w:rPr>
          <w:noProof/>
          <w:rtl/>
          <w:lang w:bidi="fa-IR"/>
        </w:rPr>
        <w:t>[23]</w:t>
      </w:r>
      <w:r w:rsidR="00517CBA">
        <w:rPr>
          <w:rtl/>
          <w:lang w:bidi="fa-IR"/>
        </w:rPr>
        <w:fldChar w:fldCharType="end"/>
      </w:r>
      <w:r w:rsidR="0041729D">
        <w:rPr>
          <w:rFonts w:hint="cs"/>
          <w:rtl/>
          <w:lang w:bidi="fa-IR"/>
        </w:rPr>
        <w:t>.</w:t>
      </w:r>
    </w:p>
    <w:p w14:paraId="6BBAB4E8" w14:textId="160E7320" w:rsidR="0041729D" w:rsidRDefault="00262F8E" w:rsidP="00EC7078">
      <w:pPr>
        <w:spacing w:line="276" w:lineRule="auto"/>
        <w:ind w:left="238" w:firstLine="0"/>
        <w:rPr>
          <w:rtl/>
          <w:lang w:bidi="fa-IR"/>
        </w:rPr>
      </w:pPr>
      <w:r>
        <w:rPr>
          <w:rtl/>
          <w:lang w:bidi="fa-IR"/>
        </w:rPr>
        <w:t>سکو</w:t>
      </w:r>
      <w:r w:rsidR="0041729D">
        <w:rPr>
          <w:rtl/>
          <w:lang w:bidi="fa-IR"/>
        </w:rPr>
        <w:t xml:space="preserve"> </w:t>
      </w:r>
      <w:r w:rsidR="001C1E85">
        <w:rPr>
          <w:lang w:bidi="fa-IR"/>
        </w:rPr>
        <w:t>GCP</w:t>
      </w:r>
      <w:r w:rsidR="0041729D">
        <w:rPr>
          <w:rtl/>
          <w:lang w:bidi="fa-IR"/>
        </w:rPr>
        <w:t xml:space="preserve"> طرح‌ها</w:t>
      </w:r>
      <w:r w:rsidR="0041729D">
        <w:rPr>
          <w:rFonts w:hint="cs"/>
          <w:rtl/>
          <w:lang w:bidi="fa-IR"/>
        </w:rPr>
        <w:t>ی</w:t>
      </w:r>
      <w:r w:rsidR="0041729D">
        <w:rPr>
          <w:rtl/>
          <w:lang w:bidi="fa-IR"/>
        </w:rPr>
        <w:t xml:space="preserve"> مز</w:t>
      </w:r>
      <w:r w:rsidR="0041729D">
        <w:rPr>
          <w:rFonts w:hint="cs"/>
          <w:rtl/>
          <w:lang w:bidi="fa-IR"/>
        </w:rPr>
        <w:t>ی</w:t>
      </w:r>
      <w:r w:rsidR="0041729D">
        <w:rPr>
          <w:rFonts w:hint="eastAsia"/>
          <w:rtl/>
          <w:lang w:bidi="fa-IR"/>
        </w:rPr>
        <w:t>ت</w:t>
      </w:r>
      <w:r w:rsidR="0041729D">
        <w:rPr>
          <w:rFonts w:hint="cs"/>
          <w:rtl/>
          <w:lang w:bidi="fa-IR"/>
        </w:rPr>
        <w:t xml:space="preserve"> شراکت </w:t>
      </w:r>
      <w:r w:rsidR="0041729D">
        <w:rPr>
          <w:rtl/>
          <w:lang w:bidi="fa-IR"/>
        </w:rPr>
        <w:t>را در سه سطح مشارکت ارائه م</w:t>
      </w:r>
      <w:r w:rsidR="0041729D">
        <w:rPr>
          <w:rFonts w:hint="cs"/>
          <w:rtl/>
          <w:lang w:bidi="fa-IR"/>
        </w:rPr>
        <w:t>ی‌</w:t>
      </w:r>
      <w:r w:rsidR="0041729D">
        <w:rPr>
          <w:rFonts w:hint="eastAsia"/>
          <w:rtl/>
          <w:lang w:bidi="fa-IR"/>
        </w:rPr>
        <w:t>دهد</w:t>
      </w:r>
      <w:r w:rsidR="0041729D">
        <w:rPr>
          <w:rtl/>
          <w:lang w:bidi="fa-IR"/>
        </w:rPr>
        <w:t xml:space="preserve"> که هر کدام دارا</w:t>
      </w:r>
      <w:r w:rsidR="0041729D">
        <w:rPr>
          <w:rFonts w:hint="cs"/>
          <w:rtl/>
          <w:lang w:bidi="fa-IR"/>
        </w:rPr>
        <w:t>ی</w:t>
      </w:r>
      <w:r w:rsidR="0041729D">
        <w:rPr>
          <w:rtl/>
          <w:lang w:bidi="fa-IR"/>
        </w:rPr>
        <w:t xml:space="preserve"> مزا</w:t>
      </w:r>
      <w:r w:rsidR="0041729D">
        <w:rPr>
          <w:rFonts w:hint="cs"/>
          <w:rtl/>
          <w:lang w:bidi="fa-IR"/>
        </w:rPr>
        <w:t>ی</w:t>
      </w:r>
      <w:r w:rsidR="0041729D">
        <w:rPr>
          <w:rFonts w:hint="eastAsia"/>
          <w:rtl/>
          <w:lang w:bidi="fa-IR"/>
        </w:rPr>
        <w:t>ا</w:t>
      </w:r>
      <w:r w:rsidR="0041729D">
        <w:rPr>
          <w:rFonts w:hint="cs"/>
          <w:rtl/>
          <w:lang w:bidi="fa-IR"/>
        </w:rPr>
        <w:t>ی</w:t>
      </w:r>
      <w:r w:rsidR="0041729D">
        <w:rPr>
          <w:rtl/>
          <w:lang w:bidi="fa-IR"/>
        </w:rPr>
        <w:t xml:space="preserve"> متما</w:t>
      </w:r>
      <w:r w:rsidR="0041729D">
        <w:rPr>
          <w:rFonts w:hint="cs"/>
          <w:rtl/>
          <w:lang w:bidi="fa-IR"/>
        </w:rPr>
        <w:t>ی</w:t>
      </w:r>
      <w:r w:rsidR="0041729D">
        <w:rPr>
          <w:rFonts w:hint="eastAsia"/>
          <w:rtl/>
          <w:lang w:bidi="fa-IR"/>
        </w:rPr>
        <w:t>ز</w:t>
      </w:r>
      <w:r w:rsidR="0041729D">
        <w:rPr>
          <w:rtl/>
          <w:lang w:bidi="fa-IR"/>
        </w:rPr>
        <w:t xml:space="preserve"> است که به شما کمک م</w:t>
      </w:r>
      <w:r w:rsidR="0041729D">
        <w:rPr>
          <w:rFonts w:hint="cs"/>
          <w:rtl/>
          <w:lang w:bidi="fa-IR"/>
        </w:rPr>
        <w:t>ی‌</w:t>
      </w:r>
      <w:r w:rsidR="0041729D">
        <w:rPr>
          <w:rFonts w:hint="eastAsia"/>
          <w:rtl/>
          <w:lang w:bidi="fa-IR"/>
        </w:rPr>
        <w:t>کند</w:t>
      </w:r>
      <w:r w:rsidR="0041729D">
        <w:rPr>
          <w:rtl/>
          <w:lang w:bidi="fa-IR"/>
        </w:rPr>
        <w:t xml:space="preserve"> تا با </w:t>
      </w:r>
      <w:r w:rsidR="0041729D">
        <w:rPr>
          <w:lang w:bidi="fa-IR"/>
        </w:rPr>
        <w:t>Google Cloud</w:t>
      </w:r>
      <w:r w:rsidR="0041729D">
        <w:rPr>
          <w:rtl/>
          <w:lang w:bidi="fa-IR"/>
        </w:rPr>
        <w:t xml:space="preserve"> فروش، خدمات و نوآور</w:t>
      </w:r>
      <w:r w:rsidR="0041729D">
        <w:rPr>
          <w:rFonts w:hint="cs"/>
          <w:rtl/>
          <w:lang w:bidi="fa-IR"/>
        </w:rPr>
        <w:t>ی</w:t>
      </w:r>
      <w:r w:rsidR="0041729D">
        <w:rPr>
          <w:rtl/>
          <w:lang w:bidi="fa-IR"/>
        </w:rPr>
        <w:t xml:space="preserve"> داشته باش</w:t>
      </w:r>
      <w:r w:rsidR="0041729D">
        <w:rPr>
          <w:rFonts w:hint="cs"/>
          <w:rtl/>
          <w:lang w:bidi="fa-IR"/>
        </w:rPr>
        <w:t>ی</w:t>
      </w:r>
      <w:r w:rsidR="0041729D">
        <w:rPr>
          <w:rFonts w:hint="eastAsia"/>
          <w:rtl/>
          <w:lang w:bidi="fa-IR"/>
        </w:rPr>
        <w:t>د</w:t>
      </w:r>
      <w:r w:rsidR="0041729D">
        <w:rPr>
          <w:rtl/>
          <w:lang w:bidi="fa-IR"/>
        </w:rPr>
        <w:t>.</w:t>
      </w:r>
    </w:p>
    <w:p w14:paraId="74BB1719" w14:textId="3229392C" w:rsidR="0041729D" w:rsidRPr="00C91CA3" w:rsidRDefault="0041729D" w:rsidP="00EC7078">
      <w:pPr>
        <w:spacing w:line="276" w:lineRule="auto"/>
        <w:ind w:left="238" w:firstLine="0"/>
        <w:rPr>
          <w:rtl/>
          <w:lang w:bidi="fa-IR"/>
        </w:rPr>
      </w:pPr>
      <w:r>
        <w:rPr>
          <w:rFonts w:hint="eastAsia"/>
          <w:rtl/>
          <w:lang w:bidi="fa-IR"/>
        </w:rPr>
        <w:t>با</w:t>
      </w:r>
      <w:r>
        <w:rPr>
          <w:rtl/>
          <w:lang w:bidi="fa-IR"/>
        </w:rPr>
        <w:t xml:space="preserve">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وستن</w:t>
      </w:r>
      <w:r>
        <w:rPr>
          <w:rtl/>
          <w:lang w:bidi="fa-IR"/>
        </w:rPr>
        <w:t xml:space="preserve"> به </w:t>
      </w:r>
      <w:r w:rsidRPr="00C91CA3">
        <w:rPr>
          <w:lang w:bidi="fa-IR"/>
        </w:rPr>
        <w:t>Partner Advantage</w:t>
      </w:r>
      <w:r w:rsidRPr="00C91CA3">
        <w:rPr>
          <w:rtl/>
          <w:lang w:bidi="fa-IR"/>
        </w:rPr>
        <w:t>، سازمان‌ها به مزا</w:t>
      </w:r>
      <w:r w:rsidRPr="00C91CA3">
        <w:rPr>
          <w:rFonts w:hint="cs"/>
          <w:rtl/>
          <w:lang w:bidi="fa-IR"/>
        </w:rPr>
        <w:t>ی</w:t>
      </w:r>
      <w:r w:rsidRPr="00C91CA3">
        <w:rPr>
          <w:rFonts w:hint="eastAsia"/>
          <w:rtl/>
          <w:lang w:bidi="fa-IR"/>
        </w:rPr>
        <w:t>ا</w:t>
      </w:r>
      <w:r w:rsidRPr="00C91CA3">
        <w:rPr>
          <w:rFonts w:hint="cs"/>
          <w:rtl/>
          <w:lang w:bidi="fa-IR"/>
        </w:rPr>
        <w:t>ی</w:t>
      </w:r>
      <w:r w:rsidRPr="00C91CA3">
        <w:rPr>
          <w:rtl/>
          <w:lang w:bidi="fa-IR"/>
        </w:rPr>
        <w:t xml:space="preserve"> اساس</w:t>
      </w:r>
      <w:r w:rsidRPr="00C91CA3">
        <w:rPr>
          <w:rFonts w:hint="cs"/>
          <w:rtl/>
          <w:lang w:bidi="fa-IR"/>
        </w:rPr>
        <w:t>ی</w:t>
      </w:r>
      <w:r w:rsidRPr="00C91CA3">
        <w:rPr>
          <w:rtl/>
          <w:lang w:bidi="fa-IR"/>
        </w:rPr>
        <w:t xml:space="preserve"> دسترس</w:t>
      </w:r>
      <w:r w:rsidRPr="00C91CA3">
        <w:rPr>
          <w:rFonts w:hint="cs"/>
          <w:rtl/>
          <w:lang w:bidi="fa-IR"/>
        </w:rPr>
        <w:t>ی</w:t>
      </w:r>
      <w:r w:rsidRPr="00C91CA3">
        <w:rPr>
          <w:rtl/>
          <w:lang w:bidi="fa-IR"/>
        </w:rPr>
        <w:t xml:space="preserve"> پ</w:t>
      </w:r>
      <w:r w:rsidRPr="00C91CA3">
        <w:rPr>
          <w:rFonts w:hint="cs"/>
          <w:rtl/>
          <w:lang w:bidi="fa-IR"/>
        </w:rPr>
        <w:t>ی</w:t>
      </w:r>
      <w:r w:rsidRPr="00C91CA3">
        <w:rPr>
          <w:rFonts w:hint="eastAsia"/>
          <w:rtl/>
          <w:lang w:bidi="fa-IR"/>
        </w:rPr>
        <w:t>دا</w:t>
      </w:r>
      <w:r w:rsidRPr="00C91CA3">
        <w:rPr>
          <w:rtl/>
          <w:lang w:bidi="fa-IR"/>
        </w:rPr>
        <w:t xml:space="preserve"> م</w:t>
      </w:r>
      <w:r w:rsidRPr="00C91CA3">
        <w:rPr>
          <w:rFonts w:hint="cs"/>
          <w:rtl/>
          <w:lang w:bidi="fa-IR"/>
        </w:rPr>
        <w:t>ی‌</w:t>
      </w:r>
      <w:r w:rsidRPr="00C91CA3">
        <w:rPr>
          <w:rFonts w:hint="eastAsia"/>
          <w:rtl/>
          <w:lang w:bidi="fa-IR"/>
        </w:rPr>
        <w:t>کنند</w:t>
      </w:r>
      <w:r w:rsidRPr="00C91CA3">
        <w:rPr>
          <w:rtl/>
          <w:lang w:bidi="fa-IR"/>
        </w:rPr>
        <w:t xml:space="preserve"> که برا</w:t>
      </w:r>
      <w:r w:rsidRPr="00C91CA3">
        <w:rPr>
          <w:rFonts w:hint="cs"/>
          <w:rtl/>
          <w:lang w:bidi="fa-IR"/>
        </w:rPr>
        <w:t>ی</w:t>
      </w:r>
      <w:r w:rsidRPr="00C91CA3">
        <w:rPr>
          <w:rtl/>
          <w:lang w:bidi="fa-IR"/>
        </w:rPr>
        <w:t xml:space="preserve"> ارتقا</w:t>
      </w:r>
      <w:r w:rsidRPr="00C91CA3">
        <w:rPr>
          <w:rFonts w:hint="cs"/>
          <w:rtl/>
          <w:lang w:bidi="fa-IR"/>
        </w:rPr>
        <w:t>ی</w:t>
      </w:r>
      <w:r w:rsidRPr="00C91CA3">
        <w:rPr>
          <w:rtl/>
          <w:lang w:bidi="fa-IR"/>
        </w:rPr>
        <w:t xml:space="preserve"> مهارت‌ها</w:t>
      </w:r>
      <w:r w:rsidRPr="00C91CA3">
        <w:rPr>
          <w:rFonts w:hint="cs"/>
          <w:rtl/>
          <w:lang w:bidi="fa-IR"/>
        </w:rPr>
        <w:t>ی</w:t>
      </w:r>
      <w:r w:rsidRPr="00C91CA3">
        <w:rPr>
          <w:rFonts w:hint="eastAsia"/>
          <w:rtl/>
          <w:lang w:bidi="fa-IR"/>
        </w:rPr>
        <w:t>شان</w:t>
      </w:r>
      <w:r w:rsidRPr="00C91CA3">
        <w:rPr>
          <w:rtl/>
          <w:lang w:bidi="fa-IR"/>
        </w:rPr>
        <w:t xml:space="preserve"> و حما</w:t>
      </w:r>
      <w:r w:rsidRPr="00C91CA3">
        <w:rPr>
          <w:rFonts w:hint="cs"/>
          <w:rtl/>
          <w:lang w:bidi="fa-IR"/>
        </w:rPr>
        <w:t>ی</w:t>
      </w:r>
      <w:r w:rsidRPr="00C91CA3">
        <w:rPr>
          <w:rFonts w:hint="eastAsia"/>
          <w:rtl/>
          <w:lang w:bidi="fa-IR"/>
        </w:rPr>
        <w:t>ت</w:t>
      </w:r>
      <w:r w:rsidRPr="00C91CA3">
        <w:rPr>
          <w:rtl/>
          <w:lang w:bidi="fa-IR"/>
        </w:rPr>
        <w:t xml:space="preserve"> از موفق</w:t>
      </w:r>
      <w:r w:rsidRPr="00C91CA3">
        <w:rPr>
          <w:rFonts w:hint="cs"/>
          <w:rtl/>
          <w:lang w:bidi="fa-IR"/>
        </w:rPr>
        <w:t>ی</w:t>
      </w:r>
      <w:r w:rsidRPr="00C91CA3">
        <w:rPr>
          <w:rFonts w:hint="eastAsia"/>
          <w:rtl/>
          <w:lang w:bidi="fa-IR"/>
        </w:rPr>
        <w:t>ت</w:t>
      </w:r>
      <w:r w:rsidRPr="00C91CA3">
        <w:rPr>
          <w:rtl/>
          <w:lang w:bidi="fa-IR"/>
        </w:rPr>
        <w:t xml:space="preserve"> مشتر</w:t>
      </w:r>
      <w:r w:rsidRPr="00C91CA3">
        <w:rPr>
          <w:rFonts w:hint="cs"/>
          <w:rtl/>
          <w:lang w:bidi="fa-IR"/>
        </w:rPr>
        <w:t>ی</w:t>
      </w:r>
      <w:r w:rsidRPr="00C91CA3">
        <w:rPr>
          <w:rFonts w:hint="eastAsia"/>
          <w:rtl/>
          <w:lang w:bidi="fa-IR"/>
        </w:rPr>
        <w:t>انشان</w:t>
      </w:r>
      <w:r w:rsidRPr="00C91CA3">
        <w:rPr>
          <w:rtl/>
          <w:lang w:bidi="fa-IR"/>
        </w:rPr>
        <w:t xml:space="preserve"> طراح</w:t>
      </w:r>
      <w:r w:rsidRPr="00C91CA3">
        <w:rPr>
          <w:rFonts w:hint="cs"/>
          <w:rtl/>
          <w:lang w:bidi="fa-IR"/>
        </w:rPr>
        <w:t>ی</w:t>
      </w:r>
      <w:r w:rsidRPr="00C91CA3">
        <w:rPr>
          <w:rtl/>
          <w:lang w:bidi="fa-IR"/>
        </w:rPr>
        <w:t xml:space="preserve"> شده است. نمونه</w:t>
      </w:r>
      <w:r w:rsidR="004E0296" w:rsidRPr="00C91CA3">
        <w:rPr>
          <w:rFonts w:hint="cs"/>
          <w:rtl/>
          <w:lang w:bidi="fa-IR"/>
        </w:rPr>
        <w:t>‌</w:t>
      </w:r>
      <w:r w:rsidRPr="00C91CA3">
        <w:rPr>
          <w:rtl/>
          <w:lang w:bidi="fa-IR"/>
        </w:rPr>
        <w:t>ها</w:t>
      </w:r>
      <w:r w:rsidRPr="00C91CA3">
        <w:rPr>
          <w:rFonts w:hint="cs"/>
          <w:rtl/>
          <w:lang w:bidi="fa-IR"/>
        </w:rPr>
        <w:t>یی</w:t>
      </w:r>
      <w:r w:rsidRPr="00C91CA3">
        <w:rPr>
          <w:rtl/>
          <w:lang w:bidi="fa-IR"/>
        </w:rPr>
        <w:t xml:space="preserve"> از مزا</w:t>
      </w:r>
      <w:r w:rsidRPr="00C91CA3">
        <w:rPr>
          <w:rFonts w:hint="cs"/>
          <w:rtl/>
          <w:lang w:bidi="fa-IR"/>
        </w:rPr>
        <w:t>ی</w:t>
      </w:r>
      <w:r w:rsidRPr="00C91CA3">
        <w:rPr>
          <w:rFonts w:hint="eastAsia"/>
          <w:rtl/>
          <w:lang w:bidi="fa-IR"/>
        </w:rPr>
        <w:t>ا</w:t>
      </w:r>
      <w:r w:rsidR="00C91CA3" w:rsidRPr="00C91CA3">
        <w:rPr>
          <w:rtl/>
          <w:lang w:bidi="fa-IR"/>
        </w:rPr>
        <w:t xml:space="preserve"> </w:t>
      </w:r>
      <w:r w:rsidR="00C91CA3" w:rsidRPr="00C91CA3">
        <w:rPr>
          <w:rFonts w:hint="cs"/>
          <w:rtl/>
          <w:lang w:bidi="fa-IR"/>
        </w:rPr>
        <w:t>در زیر تشریح شده است.</w:t>
      </w:r>
    </w:p>
    <w:p w14:paraId="74CA80BD" w14:textId="1D60CCEA" w:rsidR="0041729D" w:rsidRDefault="0041729D" w:rsidP="00EC7078">
      <w:pPr>
        <w:spacing w:line="276" w:lineRule="auto"/>
        <w:ind w:left="238" w:firstLine="0"/>
        <w:rPr>
          <w:rtl/>
          <w:lang w:bidi="fa-IR"/>
        </w:rPr>
      </w:pPr>
      <w:r w:rsidRPr="00C91CA3">
        <w:rPr>
          <w:rFonts w:hint="eastAsia"/>
          <w:rtl/>
          <w:lang w:bidi="fa-IR"/>
        </w:rPr>
        <w:t>پس</w:t>
      </w:r>
      <w:r w:rsidRPr="00C91CA3">
        <w:rPr>
          <w:rtl/>
          <w:lang w:bidi="fa-IR"/>
        </w:rPr>
        <w:t xml:space="preserve"> از رس</w:t>
      </w:r>
      <w:r w:rsidRPr="00C91CA3">
        <w:rPr>
          <w:rFonts w:hint="cs"/>
          <w:rtl/>
          <w:lang w:bidi="fa-IR"/>
        </w:rPr>
        <w:t>ی</w:t>
      </w:r>
      <w:r w:rsidRPr="00C91CA3">
        <w:rPr>
          <w:rFonts w:hint="eastAsia"/>
          <w:rtl/>
          <w:lang w:bidi="fa-IR"/>
        </w:rPr>
        <w:t>دن</w:t>
      </w:r>
      <w:r w:rsidRPr="00C91CA3">
        <w:rPr>
          <w:rtl/>
          <w:lang w:bidi="fa-IR"/>
        </w:rPr>
        <w:t xml:space="preserve"> به سطح شر</w:t>
      </w:r>
      <w:r w:rsidRPr="00C91CA3">
        <w:rPr>
          <w:rFonts w:hint="cs"/>
          <w:rtl/>
          <w:lang w:bidi="fa-IR"/>
        </w:rPr>
        <w:t>ی</w:t>
      </w:r>
      <w:r w:rsidRPr="00C91CA3">
        <w:rPr>
          <w:rFonts w:hint="eastAsia"/>
          <w:rtl/>
          <w:lang w:bidi="fa-IR"/>
        </w:rPr>
        <w:t>ک</w:t>
      </w:r>
      <w:r w:rsidRPr="00C91CA3">
        <w:rPr>
          <w:rtl/>
          <w:lang w:bidi="fa-IR"/>
        </w:rPr>
        <w:t xml:space="preserve"> برتر، سازمان‌ها نشان </w:t>
      </w:r>
      <w:r w:rsidRPr="00C91CA3">
        <w:rPr>
          <w:lang w:bidi="fa-IR"/>
        </w:rPr>
        <w:t>Google Cloud Premier Partner</w:t>
      </w:r>
      <w:r w:rsidRPr="00C91CA3">
        <w:rPr>
          <w:rtl/>
          <w:lang w:bidi="fa-IR"/>
        </w:rPr>
        <w:t xml:space="preserve"> را در</w:t>
      </w:r>
      <w:r w:rsidRPr="00C91CA3">
        <w:rPr>
          <w:rFonts w:hint="cs"/>
          <w:rtl/>
          <w:lang w:bidi="fa-IR"/>
        </w:rPr>
        <w:t>ی</w:t>
      </w:r>
      <w:r w:rsidRPr="00C91CA3">
        <w:rPr>
          <w:rFonts w:hint="eastAsia"/>
          <w:rtl/>
          <w:lang w:bidi="fa-IR"/>
        </w:rPr>
        <w:t>افت</w:t>
      </w:r>
      <w:r w:rsidRPr="00C91CA3">
        <w:rPr>
          <w:rtl/>
          <w:lang w:bidi="fa-IR"/>
        </w:rPr>
        <w:t xml:space="preserve"> م</w:t>
      </w:r>
      <w:r w:rsidRPr="00C91CA3">
        <w:rPr>
          <w:rFonts w:hint="cs"/>
          <w:rtl/>
          <w:lang w:bidi="fa-IR"/>
        </w:rPr>
        <w:t>ی‌</w:t>
      </w:r>
      <w:r w:rsidRPr="00C91CA3">
        <w:rPr>
          <w:rFonts w:hint="eastAsia"/>
          <w:rtl/>
          <w:lang w:bidi="fa-IR"/>
        </w:rPr>
        <w:t>کنند</w:t>
      </w:r>
      <w:r w:rsidRPr="00C91CA3">
        <w:rPr>
          <w:rtl/>
          <w:lang w:bidi="fa-IR"/>
        </w:rPr>
        <w:t xml:space="preserve"> و به بالاتر</w:t>
      </w:r>
      <w:r w:rsidRPr="00C91CA3">
        <w:rPr>
          <w:rFonts w:hint="cs"/>
          <w:rtl/>
          <w:lang w:bidi="fa-IR"/>
        </w:rPr>
        <w:t>ی</w:t>
      </w:r>
      <w:r w:rsidRPr="00C91CA3">
        <w:rPr>
          <w:rFonts w:hint="eastAsia"/>
          <w:rtl/>
          <w:lang w:bidi="fa-IR"/>
        </w:rPr>
        <w:t>ن</w:t>
      </w:r>
      <w:r w:rsidRPr="00C91CA3">
        <w:rPr>
          <w:rtl/>
          <w:lang w:bidi="fa-IR"/>
        </w:rPr>
        <w:t xml:space="preserve"> سطح مزا</w:t>
      </w:r>
      <w:r w:rsidRPr="00C91CA3">
        <w:rPr>
          <w:rFonts w:hint="cs"/>
          <w:rtl/>
          <w:lang w:bidi="fa-IR"/>
        </w:rPr>
        <w:t>ی</w:t>
      </w:r>
      <w:r w:rsidRPr="00C91CA3">
        <w:rPr>
          <w:rFonts w:hint="eastAsia"/>
          <w:rtl/>
          <w:lang w:bidi="fa-IR"/>
        </w:rPr>
        <w:t>ا</w:t>
      </w:r>
      <w:r w:rsidRPr="00C91CA3">
        <w:rPr>
          <w:rtl/>
          <w:lang w:bidi="fa-IR"/>
        </w:rPr>
        <w:t xml:space="preserve"> دسترس</w:t>
      </w:r>
      <w:r w:rsidRPr="00C91CA3">
        <w:rPr>
          <w:rFonts w:hint="cs"/>
          <w:rtl/>
          <w:lang w:bidi="fa-IR"/>
        </w:rPr>
        <w:t>ی</w:t>
      </w:r>
      <w:r w:rsidRPr="00C91CA3">
        <w:rPr>
          <w:rtl/>
          <w:lang w:bidi="fa-IR"/>
        </w:rPr>
        <w:t xml:space="preserve"> پ</w:t>
      </w:r>
      <w:r w:rsidRPr="00C91CA3">
        <w:rPr>
          <w:rFonts w:hint="cs"/>
          <w:rtl/>
          <w:lang w:bidi="fa-IR"/>
        </w:rPr>
        <w:t>ی</w:t>
      </w:r>
      <w:r w:rsidRPr="00C91CA3">
        <w:rPr>
          <w:rFonts w:hint="eastAsia"/>
          <w:rtl/>
          <w:lang w:bidi="fa-IR"/>
        </w:rPr>
        <w:t>دا</w:t>
      </w:r>
      <w:r w:rsidRPr="00C91CA3">
        <w:rPr>
          <w:rtl/>
          <w:lang w:bidi="fa-IR"/>
        </w:rPr>
        <w:t xml:space="preserve"> م</w:t>
      </w:r>
      <w:r w:rsidRPr="00C91CA3">
        <w:rPr>
          <w:rFonts w:hint="cs"/>
          <w:rtl/>
          <w:lang w:bidi="fa-IR"/>
        </w:rPr>
        <w:t>ی‌</w:t>
      </w:r>
      <w:r w:rsidRPr="00C91CA3">
        <w:rPr>
          <w:rFonts w:hint="eastAsia"/>
          <w:rtl/>
          <w:lang w:bidi="fa-IR"/>
        </w:rPr>
        <w:t>کنند</w:t>
      </w:r>
      <w:r w:rsidRPr="00C91CA3">
        <w:rPr>
          <w:rtl/>
          <w:lang w:bidi="fa-IR"/>
        </w:rPr>
        <w:t xml:space="preserve">. </w:t>
      </w:r>
      <w:r w:rsidR="0028587B" w:rsidRPr="00C91CA3">
        <w:rPr>
          <w:rtl/>
          <w:lang w:bidi="fa-IR"/>
        </w:rPr>
        <w:t>نمونه‌ها</w:t>
      </w:r>
      <w:r w:rsidRPr="00C91CA3">
        <w:rPr>
          <w:rFonts w:hint="cs"/>
          <w:rtl/>
          <w:lang w:bidi="fa-IR"/>
        </w:rPr>
        <w:t>یی</w:t>
      </w:r>
      <w:r w:rsidRPr="00C91CA3">
        <w:rPr>
          <w:rtl/>
          <w:lang w:bidi="fa-IR"/>
        </w:rPr>
        <w:t xml:space="preserve"> از مزا</w:t>
      </w:r>
      <w:r w:rsidRPr="00C91CA3">
        <w:rPr>
          <w:rFonts w:hint="cs"/>
          <w:rtl/>
          <w:lang w:bidi="fa-IR"/>
        </w:rPr>
        <w:t>ی</w:t>
      </w:r>
      <w:r w:rsidRPr="00C91CA3">
        <w:rPr>
          <w:rFonts w:hint="eastAsia"/>
          <w:rtl/>
          <w:lang w:bidi="fa-IR"/>
        </w:rPr>
        <w:t>ا</w:t>
      </w:r>
      <w:r w:rsidRPr="00C91CA3">
        <w:rPr>
          <w:rFonts w:hint="cs"/>
          <w:rtl/>
          <w:lang w:bidi="fa-IR"/>
        </w:rPr>
        <w:t>ی</w:t>
      </w:r>
      <w:r w:rsidRPr="00C91CA3">
        <w:rPr>
          <w:rtl/>
          <w:lang w:bidi="fa-IR"/>
        </w:rPr>
        <w:t xml:space="preserve"> </w:t>
      </w:r>
      <w:r w:rsidRPr="00C91CA3">
        <w:rPr>
          <w:lang w:bidi="fa-IR"/>
        </w:rPr>
        <w:t>Partner Premier</w:t>
      </w:r>
      <w:r w:rsidRPr="00C91CA3">
        <w:rPr>
          <w:rtl/>
          <w:lang w:bidi="fa-IR"/>
        </w:rPr>
        <w:t xml:space="preserve"> شامل تخف</w:t>
      </w:r>
      <w:r w:rsidRPr="00C91CA3">
        <w:rPr>
          <w:rFonts w:hint="cs"/>
          <w:rtl/>
          <w:lang w:bidi="fa-IR"/>
        </w:rPr>
        <w:t>ی</w:t>
      </w:r>
      <w:r w:rsidRPr="00C91CA3">
        <w:rPr>
          <w:rFonts w:hint="eastAsia"/>
          <w:rtl/>
          <w:lang w:bidi="fa-IR"/>
        </w:rPr>
        <w:t>ف</w:t>
      </w:r>
      <w:r w:rsidR="00B962BE" w:rsidRPr="00C91CA3">
        <w:rPr>
          <w:lang w:bidi="fa-IR"/>
        </w:rPr>
        <w:t>‌</w:t>
      </w:r>
      <w:r w:rsidRPr="00C91CA3">
        <w:rPr>
          <w:rtl/>
          <w:lang w:bidi="fa-IR"/>
        </w:rPr>
        <w:t>ها</w:t>
      </w:r>
      <w:r w:rsidRPr="00C91CA3">
        <w:rPr>
          <w:rFonts w:hint="cs"/>
          <w:rtl/>
          <w:lang w:bidi="fa-IR"/>
        </w:rPr>
        <w:t>ی</w:t>
      </w:r>
      <w:r w:rsidRPr="00C91CA3">
        <w:rPr>
          <w:rtl/>
          <w:lang w:bidi="fa-IR"/>
        </w:rPr>
        <w:t xml:space="preserve"> افزا</w:t>
      </w:r>
      <w:r w:rsidRPr="00C91CA3">
        <w:rPr>
          <w:rFonts w:hint="cs"/>
          <w:rtl/>
          <w:lang w:bidi="fa-IR"/>
        </w:rPr>
        <w:t>ی</w:t>
      </w:r>
      <w:r w:rsidRPr="00C91CA3">
        <w:rPr>
          <w:rFonts w:hint="eastAsia"/>
          <w:rtl/>
          <w:lang w:bidi="fa-IR"/>
        </w:rPr>
        <w:t>ش</w:t>
      </w:r>
      <w:r w:rsidRPr="00C91CA3">
        <w:rPr>
          <w:rtl/>
          <w:lang w:bidi="fa-IR"/>
        </w:rPr>
        <w:t xml:space="preserve"> </w:t>
      </w:r>
      <w:r w:rsidRPr="00C91CA3">
        <w:rPr>
          <w:rFonts w:hint="cs"/>
          <w:rtl/>
          <w:lang w:bidi="fa-IR"/>
        </w:rPr>
        <w:t>ی</w:t>
      </w:r>
      <w:r w:rsidRPr="00C91CA3">
        <w:rPr>
          <w:rFonts w:hint="eastAsia"/>
          <w:rtl/>
          <w:lang w:bidi="fa-IR"/>
        </w:rPr>
        <w:t>افته،</w:t>
      </w:r>
      <w:r w:rsidRPr="00C91CA3">
        <w:rPr>
          <w:rtl/>
          <w:lang w:bidi="fa-IR"/>
        </w:rPr>
        <w:t xml:space="preserve"> افزا</w:t>
      </w:r>
      <w:r w:rsidRPr="00C91CA3">
        <w:rPr>
          <w:rFonts w:hint="cs"/>
          <w:rtl/>
          <w:lang w:bidi="fa-IR"/>
        </w:rPr>
        <w:t>ی</w:t>
      </w:r>
      <w:r w:rsidRPr="00C91CA3">
        <w:rPr>
          <w:rFonts w:hint="eastAsia"/>
          <w:rtl/>
          <w:lang w:bidi="fa-IR"/>
        </w:rPr>
        <w:t>ش</w:t>
      </w:r>
      <w:r w:rsidRPr="00C91CA3">
        <w:rPr>
          <w:rtl/>
          <w:lang w:bidi="fa-IR"/>
        </w:rPr>
        <w:t xml:space="preserve"> انگ</w:t>
      </w:r>
      <w:r w:rsidRPr="00C91CA3">
        <w:rPr>
          <w:rFonts w:hint="cs"/>
          <w:rtl/>
          <w:lang w:bidi="fa-IR"/>
        </w:rPr>
        <w:t>ی</w:t>
      </w:r>
      <w:r w:rsidRPr="00C91CA3">
        <w:rPr>
          <w:rFonts w:hint="eastAsia"/>
          <w:rtl/>
          <w:lang w:bidi="fa-IR"/>
        </w:rPr>
        <w:t>زه</w:t>
      </w:r>
      <w:r w:rsidR="00BE6A34" w:rsidRPr="00C91CA3">
        <w:rPr>
          <w:rFonts w:hint="cs"/>
          <w:rtl/>
          <w:lang w:bidi="fa-IR"/>
        </w:rPr>
        <w:t>‌</w:t>
      </w:r>
      <w:r w:rsidRPr="00C91CA3">
        <w:rPr>
          <w:rtl/>
          <w:lang w:bidi="fa-IR"/>
        </w:rPr>
        <w:t>ها</w:t>
      </w:r>
      <w:r w:rsidRPr="00C91CA3">
        <w:rPr>
          <w:rFonts w:hint="cs"/>
          <w:rtl/>
          <w:lang w:bidi="fa-IR"/>
        </w:rPr>
        <w:t>ی</w:t>
      </w:r>
      <w:r w:rsidRPr="00C91CA3">
        <w:rPr>
          <w:rtl/>
          <w:lang w:bidi="fa-IR"/>
        </w:rPr>
        <w:t xml:space="preserve"> مال</w:t>
      </w:r>
      <w:r w:rsidRPr="00C91CA3">
        <w:rPr>
          <w:rFonts w:hint="cs"/>
          <w:rtl/>
          <w:lang w:bidi="fa-IR"/>
        </w:rPr>
        <w:t>ی</w:t>
      </w:r>
      <w:r w:rsidRPr="00C91CA3">
        <w:rPr>
          <w:rFonts w:hint="eastAsia"/>
          <w:rtl/>
          <w:lang w:bidi="fa-IR"/>
        </w:rPr>
        <w:t>،</w:t>
      </w:r>
      <w:r w:rsidRPr="00C91CA3">
        <w:rPr>
          <w:rtl/>
          <w:lang w:bidi="fa-IR"/>
        </w:rPr>
        <w:t xml:space="preserve"> وب</w:t>
      </w:r>
      <w:r w:rsidRPr="00C91CA3">
        <w:rPr>
          <w:rFonts w:hint="cs"/>
          <w:rtl/>
          <w:lang w:bidi="fa-IR"/>
        </w:rPr>
        <w:t>ی</w:t>
      </w:r>
      <w:r w:rsidRPr="00C91CA3">
        <w:rPr>
          <w:rFonts w:hint="eastAsia"/>
          <w:rtl/>
          <w:lang w:bidi="fa-IR"/>
        </w:rPr>
        <w:t>نارها</w:t>
      </w:r>
      <w:r w:rsidRPr="00C91CA3">
        <w:rPr>
          <w:rFonts w:hint="cs"/>
          <w:rtl/>
          <w:lang w:bidi="fa-IR"/>
        </w:rPr>
        <w:t>ی</w:t>
      </w:r>
      <w:r w:rsidRPr="00C91CA3">
        <w:rPr>
          <w:rtl/>
          <w:lang w:bidi="fa-IR"/>
        </w:rPr>
        <w:t xml:space="preserve"> انحصار</w:t>
      </w:r>
      <w:r w:rsidRPr="00C91CA3">
        <w:rPr>
          <w:rFonts w:hint="cs"/>
          <w:rtl/>
          <w:lang w:bidi="fa-IR"/>
        </w:rPr>
        <w:t>ی</w:t>
      </w:r>
      <w:r w:rsidRPr="00C91CA3">
        <w:rPr>
          <w:rFonts w:hint="eastAsia"/>
          <w:rtl/>
          <w:lang w:bidi="fa-IR"/>
        </w:rPr>
        <w:t>،</w:t>
      </w:r>
      <w:r w:rsidRPr="00C91CA3">
        <w:rPr>
          <w:rtl/>
          <w:lang w:bidi="fa-IR"/>
        </w:rPr>
        <w:t xml:space="preserve"> آموزش فن</w:t>
      </w:r>
      <w:r w:rsidRPr="00C91CA3">
        <w:rPr>
          <w:rFonts w:hint="cs"/>
          <w:rtl/>
          <w:lang w:bidi="fa-IR"/>
        </w:rPr>
        <w:t>ی</w:t>
      </w:r>
      <w:r w:rsidRPr="00C91CA3">
        <w:rPr>
          <w:rtl/>
          <w:lang w:bidi="fa-IR"/>
        </w:rPr>
        <w:t xml:space="preserve"> </w:t>
      </w:r>
      <w:r w:rsidRPr="00C91CA3">
        <w:rPr>
          <w:rFonts w:hint="eastAsia"/>
          <w:rtl/>
          <w:lang w:bidi="fa-IR"/>
        </w:rPr>
        <w:t>پ</w:t>
      </w:r>
      <w:r w:rsidRPr="00C91CA3">
        <w:rPr>
          <w:rFonts w:hint="cs"/>
          <w:rtl/>
          <w:lang w:bidi="fa-IR"/>
        </w:rPr>
        <w:t>ی</w:t>
      </w:r>
      <w:r w:rsidRPr="00C91CA3">
        <w:rPr>
          <w:rFonts w:hint="eastAsia"/>
          <w:rtl/>
          <w:lang w:bidi="fa-IR"/>
        </w:rPr>
        <w:t>شرفته</w:t>
      </w:r>
      <w:r w:rsidRPr="00C91CA3">
        <w:rPr>
          <w:rtl/>
          <w:lang w:bidi="fa-IR"/>
        </w:rPr>
        <w:t xml:space="preserve"> و غ</w:t>
      </w:r>
      <w:r w:rsidRPr="00C91CA3">
        <w:rPr>
          <w:rFonts w:hint="cs"/>
          <w:rtl/>
          <w:lang w:bidi="fa-IR"/>
        </w:rPr>
        <w:t>ی</w:t>
      </w:r>
      <w:r w:rsidRPr="00C91CA3">
        <w:rPr>
          <w:rFonts w:hint="eastAsia"/>
          <w:rtl/>
          <w:lang w:bidi="fa-IR"/>
        </w:rPr>
        <w:t>ره</w:t>
      </w:r>
      <w:r w:rsidRPr="00C91CA3">
        <w:rPr>
          <w:rtl/>
          <w:lang w:bidi="fa-IR"/>
        </w:rPr>
        <w:t xml:space="preserve"> است. همه دانش‌آموزان م</w:t>
      </w:r>
      <w:r w:rsidRPr="00C91CA3">
        <w:rPr>
          <w:rFonts w:hint="cs"/>
          <w:rtl/>
          <w:lang w:bidi="fa-IR"/>
        </w:rPr>
        <w:t>ی‌</w:t>
      </w:r>
      <w:r w:rsidRPr="00C91CA3">
        <w:rPr>
          <w:rFonts w:hint="eastAsia"/>
          <w:rtl/>
          <w:lang w:bidi="fa-IR"/>
        </w:rPr>
        <w:t>توانند</w:t>
      </w:r>
      <w:r w:rsidRPr="00C91CA3">
        <w:rPr>
          <w:rtl/>
          <w:lang w:bidi="fa-IR"/>
        </w:rPr>
        <w:t xml:space="preserve"> </w:t>
      </w:r>
      <w:r w:rsidRPr="00C91CA3">
        <w:rPr>
          <w:rtl/>
          <w:lang w:bidi="fa-IR"/>
        </w:rPr>
        <w:lastRenderedPageBreak/>
        <w:t>از طر</w:t>
      </w:r>
      <w:r w:rsidRPr="00C91CA3">
        <w:rPr>
          <w:rFonts w:hint="cs"/>
          <w:rtl/>
          <w:lang w:bidi="fa-IR"/>
        </w:rPr>
        <w:t>ی</w:t>
      </w:r>
      <w:r w:rsidRPr="00C91CA3">
        <w:rPr>
          <w:rFonts w:hint="eastAsia"/>
          <w:rtl/>
          <w:lang w:bidi="fa-IR"/>
        </w:rPr>
        <w:t>ق</w:t>
      </w:r>
      <w:r w:rsidRPr="00C91CA3">
        <w:rPr>
          <w:rtl/>
          <w:lang w:bidi="fa-IR"/>
        </w:rPr>
        <w:t xml:space="preserve"> </w:t>
      </w:r>
      <w:r w:rsidRPr="00C91CA3">
        <w:rPr>
          <w:lang w:bidi="fa-IR"/>
        </w:rPr>
        <w:t>Google</w:t>
      </w:r>
      <w:r>
        <w:rPr>
          <w:lang w:bidi="fa-IR"/>
        </w:rPr>
        <w:t xml:space="preserve"> Cloud Skills Boost</w:t>
      </w:r>
      <w:r>
        <w:rPr>
          <w:rtl/>
          <w:lang w:bidi="fa-IR"/>
        </w:rPr>
        <w:t xml:space="preserve"> به آزما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شگاه‌ها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آنلا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را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گان،</w:t>
      </w:r>
      <w:r>
        <w:rPr>
          <w:rtl/>
          <w:lang w:bidi="fa-IR"/>
        </w:rPr>
        <w:t xml:space="preserve"> نشان‌ها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مهارت و دوره‌ها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آموزش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دسترس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داشته باشند که به آنها امکان 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دهد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مس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tl/>
          <w:lang w:bidi="fa-IR"/>
        </w:rPr>
        <w:t xml:space="preserve"> ساختار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افته</w:t>
      </w:r>
      <w:r>
        <w:rPr>
          <w:rtl/>
          <w:lang w:bidi="fa-IR"/>
        </w:rPr>
        <w:t xml:space="preserve"> را دنبال کنند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سفر</w:t>
      </w:r>
      <w:r>
        <w:rPr>
          <w:rtl/>
          <w:lang w:bidi="fa-IR"/>
        </w:rPr>
        <w:t xml:space="preserve"> خود را به سمت موفق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در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مح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ط</w:t>
      </w:r>
      <w:r>
        <w:rPr>
          <w:rtl/>
          <w:lang w:bidi="fa-IR"/>
        </w:rPr>
        <w:t xml:space="preserve"> ابر محور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جاد</w:t>
      </w:r>
      <w:r>
        <w:rPr>
          <w:rtl/>
          <w:lang w:bidi="fa-IR"/>
        </w:rPr>
        <w:t xml:space="preserve"> کنند. طرح دانشجو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</w:t>
      </w:r>
      <w:r>
        <w:rPr>
          <w:lang w:bidi="fa-IR"/>
        </w:rPr>
        <w:t>Google Cloud Platform (GCP</w:t>
      </w:r>
      <w:r>
        <w:rPr>
          <w:rtl/>
          <w:lang w:bidi="fa-IR"/>
        </w:rPr>
        <w:t>) شامل 200 اعتبار را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گان</w:t>
      </w:r>
      <w:r>
        <w:rPr>
          <w:rtl/>
          <w:lang w:bidi="fa-IR"/>
        </w:rPr>
        <w:t xml:space="preserve"> </w:t>
      </w:r>
      <w:r>
        <w:rPr>
          <w:lang w:bidi="fa-IR"/>
        </w:rPr>
        <w:t>Google Cloud Skills Boost</w:t>
      </w:r>
      <w:r>
        <w:rPr>
          <w:rtl/>
          <w:lang w:bidi="fa-IR"/>
        </w:rPr>
        <w:t xml:space="preserve"> است.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200 اعتبار فقط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سال از زمان صدور اعتبار دارند</w:t>
      </w:r>
      <w:r w:rsidR="00517CBA">
        <w:rPr>
          <w:rFonts w:hint="cs"/>
          <w:rtl/>
          <w:lang w:bidi="fa-IR"/>
        </w:rPr>
        <w:t xml:space="preserve"> </w:t>
      </w:r>
      <w:r w:rsidR="00517CBA">
        <w:rPr>
          <w:rtl/>
          <w:lang w:bidi="fa-IR"/>
        </w:rPr>
        <w:fldChar w:fldCharType="begin"/>
      </w:r>
      <w:r w:rsidR="00126B26">
        <w:rPr>
          <w:rtl/>
          <w:lang w:bidi="fa-IR"/>
        </w:rPr>
        <w:instrText xml:space="preserve"> </w:instrText>
      </w:r>
      <w:r w:rsidR="00126B26">
        <w:rPr>
          <w:lang w:bidi="fa-IR"/>
        </w:rPr>
        <w:instrText>ADDIN EN.CITE &lt;EndNote&gt;&lt;Cite&gt;&lt;RecNum&gt;59&lt;/RecNum&gt;&lt;DisplayText&gt;[24]&lt;/DisplayText&gt;&lt;record&gt;&lt;rec-number&gt;59&lt;/rec-number&gt;&lt;foreign-keys&gt;&lt;key app="EN" db-id="wepzatswu0fwznedv9m55rw2fvzevpsv00vp" timestamp="1721559174"&gt;59&lt;/key&gt;&lt;/foreign-keys&gt;&lt;ref-type name="Journal Article"&gt;17&lt;/ref-type&gt;&lt;contributors&gt;&lt;/contributors&gt;&lt;titles&gt;&lt;title&gt;&lt;style face="normal" font="default" size="100%"&gt;https://cloud.google.com/why-google-cloud?hl=en, Accessed 29 May 2024&lt;/style&gt;&lt;style face="normal" font="default" charset="178" size="100%</w:instrText>
      </w:r>
      <w:r w:rsidR="00126B26">
        <w:rPr>
          <w:rtl/>
          <w:lang w:bidi="fa-IR"/>
        </w:rPr>
        <w:instrText>"&gt;.&lt;/</w:instrText>
      </w:r>
      <w:r w:rsidR="00126B26">
        <w:rPr>
          <w:lang w:bidi="fa-IR"/>
        </w:rPr>
        <w:instrText>style&gt;&lt;/title&gt;&lt;/titles&gt;&lt;dates&gt;&lt;/dates&gt;&lt;urls&gt;&lt;/urls&gt;&lt;/record&gt;&lt;/Cite&gt;&lt;/EndNote</w:instrText>
      </w:r>
      <w:r w:rsidR="00126B26">
        <w:rPr>
          <w:rtl/>
          <w:lang w:bidi="fa-IR"/>
        </w:rPr>
        <w:instrText>&gt;</w:instrText>
      </w:r>
      <w:r w:rsidR="00517CBA">
        <w:rPr>
          <w:rtl/>
          <w:lang w:bidi="fa-IR"/>
        </w:rPr>
        <w:fldChar w:fldCharType="separate"/>
      </w:r>
      <w:r w:rsidR="00126B26">
        <w:rPr>
          <w:noProof/>
          <w:rtl/>
          <w:lang w:bidi="fa-IR"/>
        </w:rPr>
        <w:t>[24]</w:t>
      </w:r>
      <w:r w:rsidR="00517CBA">
        <w:rPr>
          <w:rtl/>
          <w:lang w:bidi="fa-IR"/>
        </w:rPr>
        <w:fldChar w:fldCharType="end"/>
      </w:r>
      <w:r>
        <w:rPr>
          <w:rtl/>
          <w:lang w:bidi="fa-IR"/>
        </w:rPr>
        <w:t>.</w:t>
      </w:r>
    </w:p>
    <w:p w14:paraId="6BDEF176" w14:textId="77777777" w:rsidR="00405170" w:rsidRDefault="00405170" w:rsidP="00EC7078">
      <w:pPr>
        <w:pStyle w:val="Heading2"/>
        <w:widowControl w:val="0"/>
        <w:numPr>
          <w:ilvl w:val="1"/>
          <w:numId w:val="38"/>
        </w:numPr>
        <w:tabs>
          <w:tab w:val="clear" w:pos="699"/>
          <w:tab w:val="right" w:pos="990"/>
        </w:tabs>
        <w:spacing w:line="276" w:lineRule="auto"/>
        <w:contextualSpacing/>
        <w:rPr>
          <w:color w:val="0960A5"/>
          <w:sz w:val="36"/>
          <w:rtl/>
          <w:lang w:val="en-US"/>
        </w:rPr>
      </w:pPr>
      <w:bookmarkStart w:id="74" w:name="_Toc179109655"/>
      <w:r>
        <w:rPr>
          <w:rFonts w:ascii="Times New Roman" w:hAnsi="Times New Roman" w:hint="cs"/>
          <w:color w:val="0960A5"/>
          <w:sz w:val="36"/>
          <w:rtl/>
        </w:rPr>
        <w:t xml:space="preserve">بررسی </w:t>
      </w:r>
      <w:r w:rsidRPr="003D207E">
        <w:rPr>
          <w:color w:val="0960A5"/>
          <w:sz w:val="36"/>
          <w:rtl/>
        </w:rPr>
        <w:t>تحلیل اقتصادی رایانش ابری در اتحادیه اروپا</w:t>
      </w:r>
      <w:bookmarkEnd w:id="74"/>
      <w:r w:rsidRPr="003D207E">
        <w:rPr>
          <w:color w:val="0960A5"/>
          <w:sz w:val="36"/>
          <w:rtl/>
        </w:rPr>
        <w:t xml:space="preserve"> </w:t>
      </w:r>
    </w:p>
    <w:p w14:paraId="13B51262" w14:textId="505789F6" w:rsidR="00900172" w:rsidRPr="00F95A09" w:rsidRDefault="00900172" w:rsidP="00EC7078">
      <w:pPr>
        <w:spacing w:line="276" w:lineRule="auto"/>
        <w:ind w:firstLine="0"/>
        <w:rPr>
          <w:lang w:val="de-DE"/>
        </w:rPr>
      </w:pPr>
      <w:r>
        <w:rPr>
          <w:rFonts w:hint="cs"/>
          <w:rtl/>
          <w:lang w:val="de-DE"/>
        </w:rPr>
        <w:t xml:space="preserve">در اتحادیه اروپا براساس بررسی های انجام شده توسط </w:t>
      </w:r>
      <w:r w:rsidR="007D51D7" w:rsidRPr="00F95A09">
        <w:rPr>
          <w:lang w:val="de-DE"/>
        </w:rPr>
        <w:t>Autoriteit Consument &amp; Markt (ACM)</w:t>
      </w:r>
      <w:r w:rsidR="007D51D7" w:rsidRPr="00F95A09">
        <w:rPr>
          <w:rtl/>
          <w:lang w:val="de-DE"/>
        </w:rPr>
        <w:t xml:space="preserve"> </w:t>
      </w:r>
      <w:r w:rsidRPr="00F95A09">
        <w:rPr>
          <w:rFonts w:hint="cs"/>
          <w:rtl/>
          <w:lang w:val="de-DE"/>
        </w:rPr>
        <w:t xml:space="preserve">و همچنین مرجع رقابت، </w:t>
      </w:r>
      <w:r w:rsidR="007D51D7" w:rsidRPr="00F95A09">
        <w:rPr>
          <w:rFonts w:hint="cs"/>
          <w:rtl/>
          <w:lang w:val="de-DE"/>
        </w:rPr>
        <w:t>سازمان ملی رقابت فرانسه</w:t>
      </w:r>
      <w:r w:rsidR="007D51D7" w:rsidRPr="00F95A09">
        <w:rPr>
          <w:lang w:val="de-DE"/>
        </w:rPr>
        <w:t xml:space="preserve">(Autorité delaconcurrence) </w:t>
      </w:r>
      <w:r w:rsidRPr="00F95A09">
        <w:rPr>
          <w:rFonts w:hint="cs"/>
          <w:rtl/>
          <w:lang w:val="de-DE"/>
        </w:rPr>
        <w:t xml:space="preserve"> و</w:t>
      </w:r>
      <w:r w:rsidR="007D51D7" w:rsidRPr="00F95A09">
        <w:rPr>
          <w:rtl/>
          <w:lang w:val="de-DE"/>
        </w:rPr>
        <w:t xml:space="preserve"> </w:t>
      </w:r>
      <w:r w:rsidR="00F95A09" w:rsidRPr="00F95A09">
        <w:rPr>
          <w:rFonts w:hint="cs"/>
          <w:rtl/>
          <w:lang w:val="de-DE"/>
        </w:rPr>
        <w:t>آفکام</w:t>
      </w:r>
      <w:r w:rsidR="007D51D7" w:rsidRPr="00F95A09">
        <w:rPr>
          <w:rtl/>
          <w:lang w:val="de-DE"/>
        </w:rPr>
        <w:t>،</w:t>
      </w:r>
      <w:r w:rsidR="00F95A09">
        <w:rPr>
          <w:rFonts w:hint="cs"/>
          <w:rtl/>
          <w:lang w:val="de-DE"/>
        </w:rPr>
        <w:t xml:space="preserve"> </w:t>
      </w:r>
      <w:r w:rsidRPr="00F95A09">
        <w:rPr>
          <w:rFonts w:hint="cs"/>
          <w:rtl/>
          <w:lang w:val="de-DE"/>
        </w:rPr>
        <w:t>مشخص شد</w:t>
      </w:r>
      <w:r w:rsidR="00F95A09">
        <w:rPr>
          <w:rFonts w:hint="cs"/>
          <w:rtl/>
          <w:lang w:val="de-DE"/>
        </w:rPr>
        <w:t>ه است</w:t>
      </w:r>
      <w:r w:rsidRPr="00F95A09">
        <w:rPr>
          <w:rFonts w:hint="cs"/>
          <w:rtl/>
          <w:lang w:val="de-DE"/>
        </w:rPr>
        <w:t xml:space="preserve"> که سه ارائه‌دهنده خدمات ابری بزرگ </w:t>
      </w:r>
      <w:r w:rsidRPr="00F95A09">
        <w:rPr>
          <w:rtl/>
          <w:lang w:val="de-DE"/>
        </w:rPr>
        <w:t>(</w:t>
      </w:r>
      <w:r w:rsidRPr="00F95A09">
        <w:rPr>
          <w:lang w:val="de-DE"/>
        </w:rPr>
        <w:t>AWS</w:t>
      </w:r>
      <w:r w:rsidRPr="00F95A09">
        <w:rPr>
          <w:rFonts w:hint="cs"/>
          <w:rtl/>
          <w:lang w:val="de-DE"/>
        </w:rPr>
        <w:t xml:space="preserve">، </w:t>
      </w:r>
      <w:r w:rsidRPr="00F95A09">
        <w:rPr>
          <w:lang w:val="de-DE"/>
        </w:rPr>
        <w:t>Microsoft Azure</w:t>
      </w:r>
      <w:r w:rsidRPr="00F95A09">
        <w:rPr>
          <w:rtl/>
          <w:lang w:val="de-DE"/>
        </w:rPr>
        <w:t xml:space="preserve"> و </w:t>
      </w:r>
      <w:r w:rsidRPr="00F95A09">
        <w:rPr>
          <w:lang w:val="de-DE"/>
        </w:rPr>
        <w:t>Google Cloud</w:t>
      </w:r>
      <w:r w:rsidRPr="00F95A09">
        <w:rPr>
          <w:rtl/>
          <w:lang w:val="de-DE"/>
        </w:rPr>
        <w:t xml:space="preserve">) </w:t>
      </w:r>
      <w:r w:rsidR="007E524E">
        <w:rPr>
          <w:rFonts w:hint="cs"/>
          <w:rtl/>
          <w:lang w:val="de-DE"/>
        </w:rPr>
        <w:t>شرکت‌ها</w:t>
      </w:r>
      <w:r w:rsidRPr="00F95A09">
        <w:rPr>
          <w:rFonts w:hint="cs"/>
          <w:rtl/>
          <w:lang w:val="de-DE"/>
        </w:rPr>
        <w:t>ی غالب در بازار خدمات ابری اروپا هستند وکه به گفته مقامات این اتحادیه می‌تواند مانع از رشد سریع یک اپراتور جدید داخلی اتحادیه اروپا شود</w:t>
      </w:r>
      <w:r w:rsidRPr="00F95A09">
        <w:rPr>
          <w:lang w:val="de-DE"/>
        </w:rPr>
        <w:t>.</w:t>
      </w:r>
    </w:p>
    <w:p w14:paraId="212CBDC6" w14:textId="3670889A" w:rsidR="00900172" w:rsidRPr="00F95A09" w:rsidRDefault="00900172" w:rsidP="00EC7078">
      <w:pPr>
        <w:spacing w:line="276" w:lineRule="auto"/>
        <w:ind w:firstLine="0"/>
        <w:rPr>
          <w:rtl/>
          <w:lang w:val="de-DE"/>
        </w:rPr>
      </w:pPr>
      <w:r w:rsidRPr="00F95A09">
        <w:rPr>
          <w:rFonts w:hint="cs"/>
          <w:rtl/>
          <w:lang w:val="de-DE"/>
        </w:rPr>
        <w:t xml:space="preserve">طبق </w:t>
      </w:r>
      <w:r w:rsidR="007D51D7" w:rsidRPr="00F95A09">
        <w:rPr>
          <w:rFonts w:hint="cs"/>
          <w:rtl/>
          <w:lang w:val="de-DE"/>
        </w:rPr>
        <w:t>گزارش آفکام</w:t>
      </w:r>
      <w:r w:rsidRPr="00F95A09">
        <w:rPr>
          <w:rFonts w:hint="cs"/>
          <w:rtl/>
          <w:lang w:val="de-DE"/>
        </w:rPr>
        <w:t xml:space="preserve"> که </w:t>
      </w:r>
      <w:r w:rsidR="007D51D7" w:rsidRPr="00F95A09">
        <w:rPr>
          <w:rFonts w:hint="cs"/>
          <w:rtl/>
          <w:lang w:val="de-DE"/>
        </w:rPr>
        <w:t xml:space="preserve">بر «خدمات زیرساخت ابری» (شامل </w:t>
      </w:r>
      <w:r w:rsidR="007D51D7" w:rsidRPr="00F95A09">
        <w:rPr>
          <w:rFonts w:hint="eastAsia"/>
          <w:lang w:val="de-DE"/>
        </w:rPr>
        <w:t>IaaS</w:t>
      </w:r>
      <w:r w:rsidR="007D51D7" w:rsidRPr="00F95A09">
        <w:rPr>
          <w:rtl/>
          <w:lang w:val="de-DE"/>
        </w:rPr>
        <w:t xml:space="preserve"> و </w:t>
      </w:r>
      <w:r w:rsidR="007D51D7" w:rsidRPr="00F95A09">
        <w:rPr>
          <w:rFonts w:hint="eastAsia"/>
          <w:lang w:val="de-DE"/>
        </w:rPr>
        <w:t>PaaS</w:t>
      </w:r>
      <w:r w:rsidRPr="00F95A09">
        <w:rPr>
          <w:rtl/>
          <w:lang w:val="de-DE"/>
        </w:rPr>
        <w:t>) متمرکز است</w:t>
      </w:r>
      <w:r w:rsidR="00F95A09">
        <w:rPr>
          <w:rFonts w:hint="cs"/>
          <w:rtl/>
          <w:lang w:val="de-DE"/>
        </w:rPr>
        <w:t>،</w:t>
      </w:r>
      <w:r w:rsidR="007D51D7" w:rsidRPr="00F95A09">
        <w:rPr>
          <w:rtl/>
          <w:lang w:val="de-DE"/>
        </w:rPr>
        <w:t xml:space="preserve"> نشان می‌دهد که در بریتانیا دو ارائه‌دهنده پیشرو خدمات زیرساخت ابری خدمات وب آمازون (</w:t>
      </w:r>
      <w:r w:rsidR="007D51D7" w:rsidRPr="00F95A09">
        <w:rPr>
          <w:lang w:val="de-DE"/>
        </w:rPr>
        <w:t>AWS</w:t>
      </w:r>
      <w:r w:rsidR="007D51D7" w:rsidRPr="00F95A09">
        <w:rPr>
          <w:rtl/>
          <w:lang w:val="de-DE"/>
        </w:rPr>
        <w:t xml:space="preserve">) و مایکروسافت </w:t>
      </w:r>
      <w:r w:rsidR="00F95A09" w:rsidRPr="00F95A09">
        <w:rPr>
          <w:rtl/>
          <w:lang w:val="de-DE"/>
        </w:rPr>
        <w:t xml:space="preserve">وجود دارد </w:t>
      </w:r>
      <w:r w:rsidR="007D51D7" w:rsidRPr="00F95A09">
        <w:rPr>
          <w:rtl/>
          <w:lang w:val="de-DE"/>
        </w:rPr>
        <w:t>که در سال 2022 سهم بازار ترکیبی بین 70 تا 80 درصد داشتند. گوگل نزدیک‌ترین رقیب آنها با سهم 5 تا 10 درصد است.</w:t>
      </w:r>
      <w:r w:rsidR="00F95A09">
        <w:rPr>
          <w:rFonts w:hint="cs"/>
          <w:rtl/>
          <w:lang w:val="de-DE"/>
        </w:rPr>
        <w:t xml:space="preserve"> </w:t>
      </w:r>
      <w:r w:rsidRPr="00F95A09">
        <w:rPr>
          <w:rFonts w:hint="cs"/>
          <w:rtl/>
          <w:lang w:val="de-DE"/>
        </w:rPr>
        <w:t xml:space="preserve">طبق مطالعه بازار </w:t>
      </w:r>
      <w:r w:rsidRPr="00F95A09">
        <w:rPr>
          <w:lang w:val="de-DE"/>
        </w:rPr>
        <w:t>ACM (NL)</w:t>
      </w:r>
      <w:r w:rsidRPr="00F95A09">
        <w:rPr>
          <w:rFonts w:hint="cs"/>
          <w:rtl/>
          <w:lang w:val="de-DE"/>
        </w:rPr>
        <w:t xml:space="preserve"> دو رقیب بزرگ در </w:t>
      </w:r>
      <w:r w:rsidR="00F95A09">
        <w:rPr>
          <w:rFonts w:hint="cs"/>
          <w:rtl/>
          <w:lang w:val="de-DE"/>
        </w:rPr>
        <w:t>اتحادیه</w:t>
      </w:r>
      <w:r w:rsidRPr="00F95A09">
        <w:rPr>
          <w:rFonts w:hint="cs"/>
          <w:rtl/>
          <w:lang w:val="de-DE"/>
        </w:rPr>
        <w:t xml:space="preserve"> اروپا، </w:t>
      </w:r>
      <w:r w:rsidRPr="00F95A09">
        <w:rPr>
          <w:lang w:val="de-DE"/>
        </w:rPr>
        <w:t>Microsoft Azure</w:t>
      </w:r>
      <w:r w:rsidRPr="00F95A09">
        <w:rPr>
          <w:rtl/>
          <w:lang w:val="de-DE"/>
        </w:rPr>
        <w:t xml:space="preserve"> </w:t>
      </w:r>
      <w:r w:rsidRPr="00F95A09">
        <w:rPr>
          <w:rFonts w:hint="cs"/>
          <w:rtl/>
          <w:lang w:val="de-DE"/>
        </w:rPr>
        <w:t xml:space="preserve">و </w:t>
      </w:r>
      <w:r w:rsidRPr="00F95A09">
        <w:rPr>
          <w:lang w:val="de-DE"/>
        </w:rPr>
        <w:t>Amazon Web Services (AWS)</w:t>
      </w:r>
      <w:r w:rsidRPr="00F95A09">
        <w:rPr>
          <w:rFonts w:hint="cs"/>
          <w:rtl/>
          <w:lang w:val="de-DE"/>
        </w:rPr>
        <w:t>، سهم بازار بسیار زیادی در بازار</w:t>
      </w:r>
      <w:r w:rsidRPr="00F95A09">
        <w:rPr>
          <w:lang w:val="de-DE"/>
        </w:rPr>
        <w:t>IaaS</w:t>
      </w:r>
      <w:r w:rsidRPr="00F95A09">
        <w:rPr>
          <w:rtl/>
          <w:lang w:val="de-DE"/>
        </w:rPr>
        <w:t>.</w:t>
      </w:r>
      <w:r w:rsidR="00F95A09">
        <w:rPr>
          <w:rFonts w:hint="cs"/>
          <w:rtl/>
          <w:lang w:val="de-DE"/>
        </w:rPr>
        <w:t xml:space="preserve"> و </w:t>
      </w:r>
      <w:r w:rsidRPr="00F95A09">
        <w:rPr>
          <w:lang w:val="de-DE"/>
        </w:rPr>
        <w:t>PaaS</w:t>
      </w:r>
      <w:r w:rsidRPr="00F95A09">
        <w:rPr>
          <w:rtl/>
          <w:lang w:val="de-DE"/>
        </w:rPr>
        <w:t xml:space="preserve"> </w:t>
      </w:r>
      <w:r w:rsidRPr="00F95A09">
        <w:rPr>
          <w:rFonts w:hint="cs"/>
          <w:rtl/>
          <w:lang w:val="de-DE"/>
        </w:rPr>
        <w:t>دارند (35 تا 40 درصد</w:t>
      </w:r>
      <w:r w:rsidRPr="00F95A09">
        <w:rPr>
          <w:rtl/>
          <w:lang w:val="de-DE"/>
        </w:rPr>
        <w:t>)</w:t>
      </w:r>
      <w:r w:rsidRPr="00F95A09">
        <w:rPr>
          <w:rFonts w:hint="cs"/>
          <w:rtl/>
          <w:lang w:val="de-DE"/>
        </w:rPr>
        <w:t xml:space="preserve"> و گوگل سومین رقیب در بازار است، اما رقیب بسیار قدرتمندی است. سایر فعالان بازار فعال در بازار خدمات ابری اروپا عبارتند از </w:t>
      </w:r>
      <w:r w:rsidRPr="00F95A09">
        <w:rPr>
          <w:lang w:val="de-DE"/>
        </w:rPr>
        <w:t>IBM</w:t>
      </w:r>
      <w:r w:rsidRPr="00F95A09">
        <w:rPr>
          <w:rFonts w:hint="cs"/>
          <w:rtl/>
          <w:lang w:val="de-DE"/>
        </w:rPr>
        <w:t xml:space="preserve">، </w:t>
      </w:r>
      <w:r w:rsidRPr="00F95A09">
        <w:rPr>
          <w:lang w:val="de-DE"/>
        </w:rPr>
        <w:t>Oracle</w:t>
      </w:r>
      <w:r w:rsidRPr="00F95A09">
        <w:rPr>
          <w:rFonts w:hint="cs"/>
          <w:rtl/>
          <w:lang w:val="de-DE"/>
        </w:rPr>
        <w:t xml:space="preserve">، </w:t>
      </w:r>
      <w:r w:rsidRPr="00F95A09">
        <w:rPr>
          <w:lang w:val="de-DE"/>
        </w:rPr>
        <w:t>VMware</w:t>
      </w:r>
      <w:r w:rsidRPr="00F95A09">
        <w:rPr>
          <w:rFonts w:hint="cs"/>
          <w:rtl/>
          <w:lang w:val="de-DE"/>
        </w:rPr>
        <w:t xml:space="preserve">، </w:t>
      </w:r>
      <w:r w:rsidRPr="00F95A09">
        <w:rPr>
          <w:lang w:val="de-DE"/>
        </w:rPr>
        <w:t>OVHcloud</w:t>
      </w:r>
      <w:r w:rsidRPr="00F95A09">
        <w:rPr>
          <w:rFonts w:hint="cs"/>
          <w:rtl/>
          <w:lang w:val="de-DE"/>
        </w:rPr>
        <w:t xml:space="preserve">، و شرکت هلندی </w:t>
      </w:r>
      <w:r w:rsidRPr="00F95A09">
        <w:rPr>
          <w:lang w:val="de-DE"/>
        </w:rPr>
        <w:t>Leaseweb</w:t>
      </w:r>
      <w:r w:rsidRPr="00F95A09">
        <w:rPr>
          <w:rtl/>
          <w:lang w:val="de-DE"/>
        </w:rPr>
        <w:t>.</w:t>
      </w:r>
    </w:p>
    <w:p w14:paraId="3B11AB93" w14:textId="2DD65C13" w:rsidR="00900172" w:rsidRPr="00900172" w:rsidRDefault="00900172" w:rsidP="00EC7078">
      <w:pPr>
        <w:pStyle w:val="affa"/>
        <w:spacing w:line="276" w:lineRule="auto"/>
        <w:ind w:firstLine="0"/>
      </w:pPr>
    </w:p>
    <w:p w14:paraId="62E225D0" w14:textId="77777777" w:rsidR="00405170" w:rsidRPr="00405170" w:rsidRDefault="00405170" w:rsidP="00EC7078">
      <w:pPr>
        <w:pStyle w:val="ListParagraph"/>
        <w:numPr>
          <w:ilvl w:val="0"/>
          <w:numId w:val="22"/>
        </w:numPr>
        <w:spacing w:line="276" w:lineRule="auto"/>
        <w:ind w:left="270"/>
        <w:rPr>
          <w:rFonts w:ascii="Times New Roman" w:hAnsi="Times New Roman"/>
          <w:b/>
          <w:bCs/>
          <w:color w:val="0960A5"/>
          <w:sz w:val="36"/>
          <w:rtl/>
        </w:rPr>
      </w:pPr>
      <w:r w:rsidRPr="00405170">
        <w:rPr>
          <w:rFonts w:ascii="Times New Roman" w:hAnsi="Times New Roman"/>
          <w:b/>
          <w:bCs/>
          <w:color w:val="0960A5"/>
          <w:sz w:val="36"/>
          <w:rtl/>
        </w:rPr>
        <w:t>راهبرد های داده</w:t>
      </w:r>
      <w:r w:rsidRPr="00405170">
        <w:rPr>
          <w:rFonts w:ascii="Times New Roman" w:hAnsi="Times New Roman" w:hint="cs"/>
          <w:b/>
          <w:bCs/>
          <w:color w:val="0960A5"/>
          <w:sz w:val="36"/>
          <w:rtl/>
        </w:rPr>
        <w:t xml:space="preserve"> و</w:t>
      </w:r>
      <w:r w:rsidRPr="00405170">
        <w:rPr>
          <w:rFonts w:ascii="Times New Roman" w:hAnsi="Times New Roman"/>
          <w:b/>
          <w:bCs/>
          <w:color w:val="0960A5"/>
          <w:sz w:val="36"/>
          <w:rtl/>
        </w:rPr>
        <w:t xml:space="preserve"> خدمات ابری اتحادیه اروپا</w:t>
      </w:r>
      <w:r w:rsidRPr="00405170">
        <w:rPr>
          <w:rFonts w:ascii="Times New Roman" w:hAnsi="Times New Roman" w:hint="cs"/>
          <w:b/>
          <w:bCs/>
          <w:color w:val="0960A5"/>
          <w:sz w:val="36"/>
          <w:rtl/>
        </w:rPr>
        <w:t xml:space="preserve"> </w:t>
      </w:r>
    </w:p>
    <w:p w14:paraId="18D196C6" w14:textId="0EEAB0CB" w:rsidR="00405170" w:rsidRPr="003D207E" w:rsidRDefault="00405170" w:rsidP="00EC7078">
      <w:pPr>
        <w:spacing w:line="276" w:lineRule="auto"/>
        <w:ind w:firstLine="0"/>
        <w:rPr>
          <w:lang w:bidi="fa-IR"/>
        </w:rPr>
      </w:pPr>
      <w:r w:rsidRPr="00B05378">
        <w:rPr>
          <w:rtl/>
          <w:lang w:val="de-DE"/>
        </w:rPr>
        <w:t>راهبردها</w:t>
      </w:r>
      <w:r w:rsidRPr="00B05378">
        <w:rPr>
          <w:rFonts w:hint="cs"/>
          <w:rtl/>
          <w:lang w:val="de-DE"/>
        </w:rPr>
        <w:t>ی</w:t>
      </w:r>
      <w:r w:rsidRPr="00B05378">
        <w:rPr>
          <w:rtl/>
          <w:lang w:val="de-DE"/>
        </w:rPr>
        <w:t xml:space="preserve"> داده و خدمات ابر</w:t>
      </w:r>
      <w:r w:rsidRPr="00B05378">
        <w:rPr>
          <w:rFonts w:hint="cs"/>
          <w:rtl/>
          <w:lang w:val="de-DE"/>
        </w:rPr>
        <w:t>ی</w:t>
      </w:r>
      <w:r w:rsidRPr="003D207E">
        <w:rPr>
          <w:rFonts w:hint="cs"/>
          <w:rtl/>
          <w:lang w:val="de-DE"/>
        </w:rPr>
        <w:t xml:space="preserve"> </w:t>
      </w:r>
      <w:r>
        <w:rPr>
          <w:rFonts w:hint="cs"/>
          <w:rtl/>
          <w:lang w:val="de-DE"/>
        </w:rPr>
        <w:t xml:space="preserve">با </w:t>
      </w:r>
      <w:r w:rsidRPr="003D207E">
        <w:rPr>
          <w:rFonts w:hint="cs"/>
          <w:rtl/>
          <w:lang w:val="de-DE"/>
        </w:rPr>
        <w:t>تسهیل راه اندازی بازارهای خدمات ابری در سطح اتحادیه اروپا</w:t>
      </w:r>
      <w:r>
        <w:rPr>
          <w:rFonts w:hint="cs"/>
          <w:rtl/>
          <w:lang w:val="de-DE"/>
        </w:rPr>
        <w:t xml:space="preserve"> انجام </w:t>
      </w:r>
      <w:r w:rsidR="000E030A">
        <w:rPr>
          <w:rFonts w:hint="cs"/>
          <w:rtl/>
          <w:lang w:val="de-DE"/>
        </w:rPr>
        <w:t>می‌شود</w:t>
      </w:r>
      <w:r>
        <w:rPr>
          <w:rFonts w:hint="cs"/>
          <w:rtl/>
          <w:lang w:val="de-DE"/>
        </w:rPr>
        <w:t xml:space="preserve">. برای این منظور راهبردهای زیر مدنظر </w:t>
      </w:r>
      <w:r w:rsidR="0015044A">
        <w:rPr>
          <w:rFonts w:hint="cs"/>
          <w:rtl/>
          <w:lang w:val="de-DE"/>
        </w:rPr>
        <w:t>است</w:t>
      </w:r>
      <w:r>
        <w:rPr>
          <w:rFonts w:hint="cs"/>
          <w:rtl/>
          <w:lang w:val="de-DE"/>
        </w:rPr>
        <w:t>:</w:t>
      </w:r>
    </w:p>
    <w:p w14:paraId="3B91E739" w14:textId="77777777" w:rsidR="00405170" w:rsidRPr="003D207E" w:rsidRDefault="00405170" w:rsidP="00EC7078">
      <w:pPr>
        <w:numPr>
          <w:ilvl w:val="0"/>
          <w:numId w:val="40"/>
        </w:numPr>
        <w:spacing w:line="276" w:lineRule="auto"/>
        <w:rPr>
          <w:rtl/>
          <w:lang w:val="de-DE" w:bidi="fa-IR"/>
        </w:rPr>
      </w:pPr>
      <w:r w:rsidRPr="003D207E">
        <w:rPr>
          <w:rtl/>
          <w:lang w:val="de-DE"/>
        </w:rPr>
        <w:t xml:space="preserve">سازمان‌های طرف تقاضا در بخش خصوصی (به ویژه </w:t>
      </w:r>
      <w:r w:rsidRPr="003D207E">
        <w:rPr>
          <w:lang w:bidi="fa-IR"/>
        </w:rPr>
        <w:t>SME</w:t>
      </w:r>
      <w:r w:rsidRPr="003D207E">
        <w:rPr>
          <w:rFonts w:hint="cs"/>
          <w:rtl/>
          <w:lang w:val="de-DE"/>
        </w:rPr>
        <w:t xml:space="preserve">ها) و بخش‌های دولتی را به ارائه نوآورانه خدمات پردازش داده مناسب (به ویژه در سطوح </w:t>
      </w:r>
      <w:r w:rsidRPr="003D207E">
        <w:rPr>
          <w:lang w:bidi="fa-IR"/>
        </w:rPr>
        <w:t>PaaS</w:t>
      </w:r>
      <w:r w:rsidRPr="003D207E">
        <w:rPr>
          <w:rtl/>
          <w:lang w:val="de-DE"/>
        </w:rPr>
        <w:t xml:space="preserve"> و </w:t>
      </w:r>
      <w:r w:rsidRPr="003D207E">
        <w:rPr>
          <w:lang w:bidi="fa-IR"/>
        </w:rPr>
        <w:t>SaaS</w:t>
      </w:r>
      <w:r w:rsidRPr="003D207E">
        <w:rPr>
          <w:rtl/>
          <w:lang w:val="de-DE"/>
        </w:rPr>
        <w:t>) متصل می‌ک</w:t>
      </w:r>
      <w:r>
        <w:rPr>
          <w:rFonts w:hint="cs"/>
          <w:rtl/>
          <w:lang w:val="de-DE"/>
        </w:rPr>
        <w:t>ن</w:t>
      </w:r>
      <w:r w:rsidRPr="003D207E">
        <w:rPr>
          <w:rtl/>
          <w:lang w:val="de-DE"/>
        </w:rPr>
        <w:t>ند.</w:t>
      </w:r>
    </w:p>
    <w:p w14:paraId="67603F82" w14:textId="33A6B0C8" w:rsidR="00405170" w:rsidRPr="00155DE0" w:rsidRDefault="00405170" w:rsidP="00EC7078">
      <w:pPr>
        <w:numPr>
          <w:ilvl w:val="0"/>
          <w:numId w:val="40"/>
        </w:numPr>
        <w:spacing w:line="276" w:lineRule="auto"/>
        <w:rPr>
          <w:rtl/>
          <w:lang w:val="de-DE" w:bidi="fa-IR"/>
        </w:rPr>
      </w:pPr>
      <w:r w:rsidRPr="003D207E">
        <w:rPr>
          <w:rFonts w:hint="cs"/>
          <w:rtl/>
          <w:lang w:val="de-DE"/>
        </w:rPr>
        <w:t>ایجاد انگیزه برای انطباق با مجموعه</w:t>
      </w:r>
      <w:r w:rsidR="008E542C">
        <w:rPr>
          <w:rFonts w:hint="eastAsia"/>
          <w:rtl/>
          <w:lang w:val="de-DE"/>
        </w:rPr>
        <w:t>‌</w:t>
      </w:r>
      <w:r w:rsidRPr="003D207E">
        <w:rPr>
          <w:rFonts w:hint="cs"/>
          <w:rtl/>
          <w:lang w:val="de-DE"/>
        </w:rPr>
        <w:t xml:space="preserve">ای مشترک از قوانین و الزامات اتحادیه اروپا (از جمله استفاده از شرایط قرارداد شفاف </w:t>
      </w:r>
      <w:r w:rsidRPr="00155DE0">
        <w:rPr>
          <w:rFonts w:hint="cs"/>
          <w:rtl/>
          <w:lang w:val="de-DE"/>
        </w:rPr>
        <w:t>و منصفانه</w:t>
      </w:r>
      <w:r w:rsidR="00155DE0" w:rsidRPr="00155DE0">
        <w:rPr>
          <w:rFonts w:hint="cs"/>
          <w:rtl/>
          <w:lang w:val="de-DE"/>
        </w:rPr>
        <w:t>)</w:t>
      </w:r>
      <w:r w:rsidRPr="00155DE0">
        <w:rPr>
          <w:rtl/>
          <w:lang w:val="de-DE"/>
        </w:rPr>
        <w:t>.</w:t>
      </w:r>
    </w:p>
    <w:p w14:paraId="72715B34" w14:textId="1CE84C56" w:rsidR="00405170" w:rsidRPr="00155DE0" w:rsidRDefault="00405170" w:rsidP="00EC7078">
      <w:pPr>
        <w:numPr>
          <w:ilvl w:val="0"/>
          <w:numId w:val="40"/>
        </w:numPr>
        <w:spacing w:line="276" w:lineRule="auto"/>
        <w:rPr>
          <w:rtl/>
          <w:lang w:val="de-DE" w:bidi="fa-IR"/>
        </w:rPr>
      </w:pPr>
      <w:r w:rsidRPr="00155DE0">
        <w:rPr>
          <w:rFonts w:hint="cs"/>
          <w:rtl/>
          <w:lang w:val="de-DE"/>
        </w:rPr>
        <w:t>پرداختن به عدم تقارن</w:t>
      </w:r>
      <w:r w:rsidR="00155DE0" w:rsidRPr="00155DE0">
        <w:rPr>
          <w:rFonts w:hint="cs"/>
          <w:rtl/>
          <w:lang w:val="de-DE"/>
        </w:rPr>
        <w:t xml:space="preserve"> در</w:t>
      </w:r>
      <w:r w:rsidRPr="00155DE0">
        <w:rPr>
          <w:rFonts w:hint="cs"/>
          <w:rtl/>
          <w:lang w:val="de-DE"/>
        </w:rPr>
        <w:t xml:space="preserve"> بازار بین بازیگران جهانی</w:t>
      </w:r>
      <w:r w:rsidR="00155DE0" w:rsidRPr="00155DE0">
        <w:rPr>
          <w:rFonts w:hint="cs"/>
          <w:rtl/>
          <w:lang w:val="de-DE"/>
        </w:rPr>
        <w:t xml:space="preserve"> در راستای افزایش سهم </w:t>
      </w:r>
      <w:r w:rsidR="007E524E">
        <w:rPr>
          <w:rFonts w:hint="cs"/>
          <w:rtl/>
          <w:lang w:val="de-DE"/>
        </w:rPr>
        <w:t>شرکت‌ها</w:t>
      </w:r>
      <w:r w:rsidR="00155DE0" w:rsidRPr="00155DE0">
        <w:rPr>
          <w:rFonts w:hint="cs"/>
          <w:rtl/>
          <w:lang w:val="de-DE"/>
        </w:rPr>
        <w:t xml:space="preserve">ی داخلی اتحادیه اروپا و افزایش </w:t>
      </w:r>
      <w:r w:rsidR="005F4D31">
        <w:rPr>
          <w:rFonts w:hint="cs"/>
          <w:rtl/>
          <w:lang w:val="de-DE"/>
        </w:rPr>
        <w:t>رقابت‌پذیری</w:t>
      </w:r>
      <w:r w:rsidR="00155DE0" w:rsidRPr="00155DE0">
        <w:rPr>
          <w:rFonts w:hint="cs"/>
          <w:rtl/>
          <w:lang w:val="de-DE"/>
        </w:rPr>
        <w:t xml:space="preserve"> بین </w:t>
      </w:r>
      <w:r w:rsidR="007E524E">
        <w:rPr>
          <w:rFonts w:hint="cs"/>
          <w:rtl/>
          <w:lang w:val="de-DE"/>
        </w:rPr>
        <w:t>شرکت‌ها</w:t>
      </w:r>
    </w:p>
    <w:p w14:paraId="01C4D933" w14:textId="77777777" w:rsidR="00405170" w:rsidRPr="003D207E" w:rsidRDefault="00405170" w:rsidP="00EC7078">
      <w:pPr>
        <w:numPr>
          <w:ilvl w:val="0"/>
          <w:numId w:val="40"/>
        </w:numPr>
        <w:spacing w:line="276" w:lineRule="auto"/>
        <w:rPr>
          <w:rtl/>
          <w:lang w:val="de-DE" w:bidi="fa-IR"/>
        </w:rPr>
      </w:pPr>
      <w:r w:rsidRPr="00155DE0">
        <w:rPr>
          <w:rFonts w:hint="cs"/>
          <w:rtl/>
          <w:lang w:val="de-DE"/>
        </w:rPr>
        <w:t>ایجاد یک طرح صدور گواهینامه امنیت</w:t>
      </w:r>
      <w:r w:rsidRPr="003D207E">
        <w:rPr>
          <w:rFonts w:hint="cs"/>
          <w:rtl/>
          <w:lang w:val="de-DE"/>
        </w:rPr>
        <w:t xml:space="preserve"> سایبری اروپایی برای خدمات ابری</w:t>
      </w:r>
    </w:p>
    <w:p w14:paraId="77CD1E04" w14:textId="32B8F1AE" w:rsidR="00405170" w:rsidRPr="003D207E" w:rsidRDefault="00405170" w:rsidP="00EC7078">
      <w:pPr>
        <w:numPr>
          <w:ilvl w:val="0"/>
          <w:numId w:val="40"/>
        </w:numPr>
        <w:spacing w:line="276" w:lineRule="auto"/>
        <w:rPr>
          <w:rtl/>
          <w:lang w:val="de-DE" w:bidi="fa-IR"/>
        </w:rPr>
      </w:pPr>
      <w:r w:rsidRPr="003D207E">
        <w:rPr>
          <w:rFonts w:hint="cs"/>
          <w:rtl/>
          <w:lang w:val="de-DE"/>
        </w:rPr>
        <w:t xml:space="preserve">ایجاد یک چارچوب نظارتی برای بازار ابری </w:t>
      </w:r>
      <w:r w:rsidR="000B7E79">
        <w:rPr>
          <w:rFonts w:hint="cs"/>
          <w:rtl/>
          <w:lang w:val="de-DE"/>
        </w:rPr>
        <w:t>به‌صورت</w:t>
      </w:r>
      <w:r>
        <w:rPr>
          <w:rFonts w:hint="cs"/>
          <w:rtl/>
          <w:lang w:val="de-DE"/>
        </w:rPr>
        <w:t xml:space="preserve"> </w:t>
      </w:r>
      <w:r w:rsidRPr="003D207E">
        <w:rPr>
          <w:rFonts w:hint="cs"/>
          <w:rtl/>
          <w:lang w:val="de-DE"/>
        </w:rPr>
        <w:t>منصفانه و رقابتی</w:t>
      </w:r>
    </w:p>
    <w:p w14:paraId="13056AE8" w14:textId="1668A168" w:rsidR="00405170" w:rsidRPr="003D207E" w:rsidRDefault="00405170" w:rsidP="00EC7078">
      <w:pPr>
        <w:numPr>
          <w:ilvl w:val="0"/>
          <w:numId w:val="40"/>
        </w:numPr>
        <w:spacing w:line="276" w:lineRule="auto"/>
        <w:rPr>
          <w:rtl/>
          <w:lang w:val="de-DE" w:bidi="fa-IR"/>
        </w:rPr>
      </w:pPr>
      <w:r w:rsidRPr="003D207E">
        <w:rPr>
          <w:rFonts w:hint="cs"/>
          <w:rtl/>
          <w:lang w:val="de-DE"/>
        </w:rPr>
        <w:lastRenderedPageBreak/>
        <w:t xml:space="preserve">تسهیل </w:t>
      </w:r>
      <w:r>
        <w:rPr>
          <w:rFonts w:hint="cs"/>
          <w:rtl/>
          <w:lang w:val="de-DE"/>
        </w:rPr>
        <w:t xml:space="preserve">در </w:t>
      </w:r>
      <w:r w:rsidRPr="003D207E">
        <w:rPr>
          <w:rFonts w:hint="cs"/>
          <w:rtl/>
          <w:lang w:val="de-DE"/>
        </w:rPr>
        <w:t xml:space="preserve">انتقال تدریجی داده‌ها و </w:t>
      </w:r>
      <w:r w:rsidR="00E013DD">
        <w:rPr>
          <w:rFonts w:hint="cs"/>
          <w:rtl/>
          <w:lang w:val="de-DE"/>
        </w:rPr>
        <w:t>سرویس‌ها</w:t>
      </w:r>
      <w:r w:rsidRPr="003D207E">
        <w:rPr>
          <w:rFonts w:hint="cs"/>
          <w:rtl/>
          <w:lang w:val="de-DE"/>
        </w:rPr>
        <w:t>ی ابری</w:t>
      </w:r>
    </w:p>
    <w:p w14:paraId="51E2FC9A" w14:textId="77777777" w:rsidR="00405170" w:rsidRPr="00405170" w:rsidRDefault="00405170" w:rsidP="00EC7078">
      <w:pPr>
        <w:pStyle w:val="ListParagraph"/>
        <w:numPr>
          <w:ilvl w:val="0"/>
          <w:numId w:val="22"/>
        </w:numPr>
        <w:spacing w:line="276" w:lineRule="auto"/>
        <w:ind w:left="270"/>
        <w:rPr>
          <w:rFonts w:ascii="Times New Roman" w:hAnsi="Times New Roman"/>
          <w:b/>
          <w:bCs/>
          <w:color w:val="0960A5"/>
          <w:sz w:val="36"/>
          <w:rtl/>
        </w:rPr>
      </w:pPr>
      <w:r w:rsidRPr="00405170">
        <w:rPr>
          <w:rFonts w:ascii="Times New Roman" w:hAnsi="Times New Roman" w:hint="cs"/>
          <w:b/>
          <w:bCs/>
          <w:color w:val="0960A5"/>
          <w:sz w:val="36"/>
          <w:rtl/>
        </w:rPr>
        <w:t xml:space="preserve">سند استاندارد اتحادیه اروپا </w:t>
      </w:r>
      <w:r w:rsidRPr="00405170">
        <w:rPr>
          <w:rFonts w:ascii="Arial" w:hAnsi="Arial" w:cs="Arial" w:hint="cs"/>
          <w:b/>
          <w:bCs/>
          <w:color w:val="0960A5"/>
          <w:sz w:val="36"/>
          <w:rtl/>
        </w:rPr>
        <w:t>–</w:t>
      </w:r>
      <w:r w:rsidRPr="00405170">
        <w:rPr>
          <w:rFonts w:ascii="Times New Roman" w:hAnsi="Times New Roman" w:hint="cs"/>
          <w:b/>
          <w:bCs/>
          <w:color w:val="0960A5"/>
          <w:sz w:val="36"/>
          <w:rtl/>
        </w:rPr>
        <w:t xml:space="preserve"> قوانین </w:t>
      </w:r>
      <w:r w:rsidRPr="00175A4F">
        <w:rPr>
          <w:rFonts w:ascii="Times New Roman" w:hAnsi="Times New Roman"/>
          <w:b/>
          <w:bCs/>
          <w:color w:val="0960A5"/>
          <w:sz w:val="32"/>
          <w:szCs w:val="24"/>
        </w:rPr>
        <w:t>DMA</w:t>
      </w:r>
    </w:p>
    <w:p w14:paraId="0C01943D" w14:textId="05519B76" w:rsidR="00405170" w:rsidRDefault="00405170" w:rsidP="00EC7078">
      <w:pPr>
        <w:spacing w:line="276" w:lineRule="auto"/>
        <w:ind w:firstLine="0"/>
        <w:rPr>
          <w:rtl/>
          <w:lang w:bidi="fa-IR"/>
        </w:rPr>
      </w:pPr>
      <w:r w:rsidRPr="003D207E">
        <w:rPr>
          <w:rFonts w:hint="cs"/>
          <w:sz w:val="28"/>
          <w:rtl/>
          <w:lang w:bidi="fa-IR"/>
        </w:rPr>
        <w:t>قانون بازارهای دیجیتال (</w:t>
      </w:r>
      <w:r w:rsidRPr="00114CC7">
        <w:rPr>
          <w:szCs w:val="24"/>
          <w:lang w:bidi="fa-IR"/>
        </w:rPr>
        <w:t>DMA</w:t>
      </w:r>
      <w:r w:rsidRPr="003D207E">
        <w:rPr>
          <w:sz w:val="28"/>
          <w:rtl/>
          <w:lang w:bidi="fa-IR"/>
        </w:rPr>
        <w:t xml:space="preserve">) یک قانون شاخص است که توسط اتحادیه اروپا برای </w:t>
      </w:r>
      <w:r w:rsidRPr="003D207E">
        <w:rPr>
          <w:rFonts w:hint="cs"/>
          <w:sz w:val="28"/>
          <w:rtl/>
          <w:lang w:bidi="fa-IR"/>
        </w:rPr>
        <w:t>تنظیم</w:t>
      </w:r>
      <w:r w:rsidRPr="003D207E">
        <w:rPr>
          <w:sz w:val="28"/>
          <w:lang w:bidi="fa-IR"/>
        </w:rPr>
        <w:t xml:space="preserve"> </w:t>
      </w:r>
      <w:r w:rsidR="007E524E">
        <w:rPr>
          <w:rFonts w:hint="cs"/>
          <w:sz w:val="28"/>
          <w:rtl/>
          <w:lang w:bidi="fa-IR"/>
        </w:rPr>
        <w:t>شرکت‌ها</w:t>
      </w:r>
      <w:r w:rsidRPr="003D207E">
        <w:rPr>
          <w:rFonts w:hint="cs"/>
          <w:sz w:val="28"/>
          <w:rtl/>
          <w:lang w:bidi="fa-IR"/>
        </w:rPr>
        <w:t xml:space="preserve">ی بزرگ دیجیتالی، معروف به "دروازه بان" و تضمین رقابت منصفانه در بازار دیجیتال تصویب شده است. </w:t>
      </w:r>
      <w:r>
        <w:rPr>
          <w:rFonts w:hint="cs"/>
          <w:sz w:val="28"/>
          <w:rtl/>
          <w:lang w:bidi="fa-IR"/>
        </w:rPr>
        <w:t xml:space="preserve">هدف </w:t>
      </w:r>
      <w:r w:rsidRPr="003D207E">
        <w:rPr>
          <w:lang w:bidi="fa-IR"/>
        </w:rPr>
        <w:t>DMA</w:t>
      </w:r>
      <w:r w:rsidRPr="003D207E">
        <w:rPr>
          <w:rtl/>
          <w:lang w:bidi="fa-IR"/>
        </w:rPr>
        <w:t xml:space="preserve"> </w:t>
      </w:r>
      <w:r w:rsidRPr="003D207E">
        <w:rPr>
          <w:rFonts w:hint="cs"/>
          <w:rtl/>
          <w:lang w:bidi="fa-IR"/>
        </w:rPr>
        <w:t>ایجاد یک اقتصاد دیجیتال رقابتی</w:t>
      </w:r>
      <w:r w:rsidR="00E7261C">
        <w:rPr>
          <w:rFonts w:hint="eastAsia"/>
          <w:rtl/>
          <w:lang w:bidi="fa-IR"/>
        </w:rPr>
        <w:t>‌</w:t>
      </w:r>
      <w:r w:rsidRPr="003D207E">
        <w:rPr>
          <w:rFonts w:hint="cs"/>
          <w:rtl/>
          <w:lang w:bidi="fa-IR"/>
        </w:rPr>
        <w:t>تر و عادلانه</w:t>
      </w:r>
      <w:r w:rsidR="00E7261C">
        <w:rPr>
          <w:rFonts w:hint="eastAsia"/>
          <w:rtl/>
          <w:lang w:bidi="fa-IR"/>
        </w:rPr>
        <w:t>‌</w:t>
      </w:r>
      <w:r w:rsidRPr="003D207E">
        <w:rPr>
          <w:rFonts w:hint="cs"/>
          <w:rtl/>
          <w:lang w:bidi="fa-IR"/>
        </w:rPr>
        <w:t>تر در اتحادیه اروپا است</w:t>
      </w:r>
      <w:r w:rsidRPr="003D207E">
        <w:rPr>
          <w:rtl/>
          <w:lang w:bidi="fa-IR"/>
        </w:rPr>
        <w:t>.</w:t>
      </w:r>
    </w:p>
    <w:p w14:paraId="33A0980A" w14:textId="77777777" w:rsidR="00405170" w:rsidRPr="00405170" w:rsidRDefault="00405170" w:rsidP="00EC7078">
      <w:pPr>
        <w:pStyle w:val="ListParagraph"/>
        <w:numPr>
          <w:ilvl w:val="0"/>
          <w:numId w:val="22"/>
        </w:numPr>
        <w:spacing w:line="276" w:lineRule="auto"/>
        <w:ind w:left="270"/>
        <w:rPr>
          <w:rFonts w:ascii="Times New Roman" w:hAnsi="Times New Roman"/>
          <w:b/>
          <w:bCs/>
          <w:color w:val="0960A5"/>
          <w:sz w:val="36"/>
          <w:rtl/>
        </w:rPr>
      </w:pPr>
      <w:r w:rsidRPr="00405170">
        <w:rPr>
          <w:rFonts w:ascii="Times New Roman" w:hAnsi="Times New Roman" w:hint="cs"/>
          <w:b/>
          <w:bCs/>
          <w:color w:val="0960A5"/>
          <w:sz w:val="36"/>
          <w:rtl/>
        </w:rPr>
        <w:t xml:space="preserve">اهداف و اصول </w:t>
      </w:r>
      <w:r w:rsidRPr="00175A4F">
        <w:rPr>
          <w:rFonts w:ascii="Times New Roman" w:hAnsi="Times New Roman"/>
          <w:b/>
          <w:bCs/>
          <w:color w:val="0960A5"/>
          <w:sz w:val="32"/>
          <w:szCs w:val="24"/>
        </w:rPr>
        <w:t>DMA</w:t>
      </w:r>
    </w:p>
    <w:p w14:paraId="32F59418" w14:textId="20AAA8CC" w:rsidR="00405170" w:rsidRPr="003F2E9A" w:rsidRDefault="00405170" w:rsidP="00EC7078">
      <w:pPr>
        <w:spacing w:line="276" w:lineRule="auto"/>
        <w:ind w:firstLine="0"/>
        <w:rPr>
          <w:lang w:bidi="fa-IR"/>
        </w:rPr>
      </w:pPr>
      <w:r w:rsidRPr="003F2E9A">
        <w:rPr>
          <w:rtl/>
          <w:lang w:bidi="fa-IR"/>
        </w:rPr>
        <w:t xml:space="preserve">1. ترویج </w:t>
      </w:r>
      <w:r w:rsidRPr="003F2E9A">
        <w:rPr>
          <w:rFonts w:hint="cs"/>
          <w:rtl/>
          <w:lang w:bidi="fa-IR"/>
        </w:rPr>
        <w:t>رقابت: هدف</w:t>
      </w:r>
      <w:r w:rsidRPr="003F2E9A">
        <w:rPr>
          <w:lang w:bidi="fa-IR"/>
        </w:rPr>
        <w:t xml:space="preserve">DMA </w:t>
      </w:r>
      <w:r>
        <w:rPr>
          <w:rFonts w:hint="cs"/>
          <w:rtl/>
          <w:lang w:bidi="fa-IR"/>
        </w:rPr>
        <w:t xml:space="preserve"> </w:t>
      </w:r>
      <w:r w:rsidRPr="003F2E9A">
        <w:rPr>
          <w:rFonts w:hint="cs"/>
          <w:rtl/>
          <w:lang w:bidi="fa-IR"/>
        </w:rPr>
        <w:t xml:space="preserve">جلوگیری از سوء استفاده </w:t>
      </w:r>
      <w:r w:rsidR="007E524E">
        <w:rPr>
          <w:rFonts w:hint="cs"/>
          <w:rtl/>
          <w:lang w:bidi="fa-IR"/>
        </w:rPr>
        <w:t>شرکت‌ها</w:t>
      </w:r>
      <w:r w:rsidRPr="003F2E9A">
        <w:rPr>
          <w:rFonts w:hint="cs"/>
          <w:rtl/>
          <w:lang w:bidi="fa-IR"/>
        </w:rPr>
        <w:t>ی بزرگ فناوری از موقعیت غالب خود برای سرکوب رقابت است</w:t>
      </w:r>
      <w:r w:rsidRPr="003F2E9A">
        <w:rPr>
          <w:rtl/>
          <w:lang w:bidi="fa-IR"/>
        </w:rPr>
        <w:t>.</w:t>
      </w:r>
    </w:p>
    <w:p w14:paraId="123F3C1B" w14:textId="09842E44" w:rsidR="00405170" w:rsidRPr="003F2E9A" w:rsidRDefault="00405170" w:rsidP="00EC7078">
      <w:pPr>
        <w:spacing w:line="276" w:lineRule="auto"/>
        <w:ind w:firstLine="0"/>
        <w:rPr>
          <w:rtl/>
          <w:lang w:bidi="fa-IR"/>
        </w:rPr>
      </w:pPr>
      <w:r w:rsidRPr="003F2E9A">
        <w:rPr>
          <w:rtl/>
          <w:lang w:bidi="fa-IR"/>
        </w:rPr>
        <w:t xml:space="preserve">2. حمایت از </w:t>
      </w:r>
      <w:r w:rsidR="00593E3E">
        <w:rPr>
          <w:rtl/>
          <w:lang w:bidi="fa-IR"/>
        </w:rPr>
        <w:t>مصرف‌کنندگان</w:t>
      </w:r>
      <w:r w:rsidRPr="003F2E9A">
        <w:rPr>
          <w:rtl/>
          <w:lang w:bidi="fa-IR"/>
        </w:rPr>
        <w:t xml:space="preserve">: تضمین </w:t>
      </w:r>
      <w:r w:rsidR="00C425A9">
        <w:rPr>
          <w:rtl/>
          <w:lang w:bidi="fa-IR"/>
        </w:rPr>
        <w:t>می‌کند</w:t>
      </w:r>
      <w:r w:rsidRPr="003F2E9A">
        <w:rPr>
          <w:rtl/>
          <w:lang w:bidi="fa-IR"/>
        </w:rPr>
        <w:t xml:space="preserve"> که </w:t>
      </w:r>
      <w:r w:rsidR="00593E3E">
        <w:rPr>
          <w:rtl/>
          <w:lang w:bidi="fa-IR"/>
        </w:rPr>
        <w:t>مصرف‌کنندگان</w:t>
      </w:r>
      <w:r w:rsidRPr="003F2E9A">
        <w:rPr>
          <w:rtl/>
          <w:lang w:bidi="fa-IR"/>
        </w:rPr>
        <w:t xml:space="preserve"> به بازار دیجیتال متنوع و منصفانه دسترسی دارند.</w:t>
      </w:r>
    </w:p>
    <w:p w14:paraId="1EF1940E" w14:textId="61FE31BE" w:rsidR="00405170" w:rsidRPr="003F2E9A" w:rsidRDefault="00405170" w:rsidP="00EC7078">
      <w:pPr>
        <w:spacing w:line="276" w:lineRule="auto"/>
        <w:ind w:firstLine="0"/>
        <w:rPr>
          <w:rtl/>
          <w:lang w:bidi="fa-IR"/>
        </w:rPr>
      </w:pPr>
      <w:r w:rsidRPr="003F2E9A">
        <w:rPr>
          <w:rtl/>
          <w:lang w:bidi="fa-IR"/>
        </w:rPr>
        <w:t>3. اطمینان از شفافیت و انصاف: قانون تعهدات شفافیت و رفتار عادلانه را بر دروازه</w:t>
      </w:r>
      <w:r w:rsidR="00593E3E">
        <w:rPr>
          <w:rFonts w:hint="cs"/>
          <w:rtl/>
          <w:lang w:bidi="fa-IR"/>
        </w:rPr>
        <w:t>‌</w:t>
      </w:r>
      <w:r w:rsidRPr="003F2E9A">
        <w:rPr>
          <w:rtl/>
          <w:lang w:bidi="fa-IR"/>
        </w:rPr>
        <w:t xml:space="preserve">بانان تعیین شده تحمیل </w:t>
      </w:r>
      <w:r w:rsidR="00C425A9">
        <w:rPr>
          <w:rtl/>
          <w:lang w:bidi="fa-IR"/>
        </w:rPr>
        <w:t>می‌کند</w:t>
      </w:r>
      <w:r w:rsidRPr="003F2E9A">
        <w:rPr>
          <w:rtl/>
          <w:lang w:bidi="fa-IR"/>
        </w:rPr>
        <w:t>.</w:t>
      </w:r>
    </w:p>
    <w:p w14:paraId="34C99210" w14:textId="67692840" w:rsidR="00405170" w:rsidRPr="00405170" w:rsidRDefault="00405170" w:rsidP="00EC7078">
      <w:pPr>
        <w:pStyle w:val="ListParagraph"/>
        <w:numPr>
          <w:ilvl w:val="0"/>
          <w:numId w:val="22"/>
        </w:numPr>
        <w:spacing w:line="276" w:lineRule="auto"/>
        <w:ind w:left="270"/>
        <w:rPr>
          <w:rFonts w:ascii="Times New Roman" w:hAnsi="Times New Roman"/>
          <w:b/>
          <w:bCs/>
          <w:color w:val="0960A5"/>
          <w:sz w:val="36"/>
          <w:rtl/>
        </w:rPr>
      </w:pPr>
      <w:r w:rsidRPr="00405170">
        <w:rPr>
          <w:rFonts w:ascii="Times New Roman" w:hAnsi="Times New Roman"/>
          <w:b/>
          <w:bCs/>
          <w:color w:val="0960A5"/>
          <w:sz w:val="36"/>
          <w:rtl/>
        </w:rPr>
        <w:t xml:space="preserve">معیارهای انتخاب </w:t>
      </w:r>
      <w:r w:rsidR="007E524E">
        <w:rPr>
          <w:rFonts w:ascii="Times New Roman" w:hAnsi="Times New Roman"/>
          <w:b/>
          <w:bCs/>
          <w:color w:val="0960A5"/>
          <w:sz w:val="36"/>
          <w:rtl/>
        </w:rPr>
        <w:t>شرکت‌ها</w:t>
      </w:r>
      <w:r w:rsidRPr="00405170">
        <w:rPr>
          <w:rFonts w:ascii="Times New Roman" w:hAnsi="Times New Roman"/>
          <w:b/>
          <w:bCs/>
          <w:color w:val="0960A5"/>
          <w:sz w:val="36"/>
          <w:rtl/>
        </w:rPr>
        <w:t>ی غالب بازار</w:t>
      </w:r>
      <w:r w:rsidRPr="00405170">
        <w:rPr>
          <w:rFonts w:ascii="Times New Roman" w:hAnsi="Times New Roman" w:hint="cs"/>
          <w:b/>
          <w:bCs/>
          <w:color w:val="0960A5"/>
          <w:sz w:val="36"/>
          <w:rtl/>
        </w:rPr>
        <w:t>(دروازه بان)</w:t>
      </w:r>
    </w:p>
    <w:p w14:paraId="33F53366" w14:textId="50C74D2F" w:rsidR="00405170" w:rsidRPr="003F2E9A" w:rsidRDefault="00405170" w:rsidP="00EC7078">
      <w:pPr>
        <w:spacing w:line="276" w:lineRule="auto"/>
        <w:ind w:firstLine="0"/>
        <w:rPr>
          <w:lang w:bidi="fa-IR"/>
        </w:rPr>
      </w:pPr>
      <w:r w:rsidRPr="003F2E9A">
        <w:rPr>
          <w:rFonts w:hint="cs"/>
          <w:rtl/>
          <w:lang w:bidi="fa-IR"/>
        </w:rPr>
        <w:t>الف</w:t>
      </w:r>
      <w:r w:rsidRPr="003F2E9A">
        <w:rPr>
          <w:rtl/>
          <w:lang w:bidi="fa-IR"/>
        </w:rPr>
        <w:t>) تأثیر قابل توجهی در بازار داخلی دارد. (نقش تاثیرگذار و تعیین</w:t>
      </w:r>
      <w:r w:rsidR="00593E3E">
        <w:rPr>
          <w:rFonts w:hint="cs"/>
          <w:rtl/>
          <w:lang w:bidi="fa-IR"/>
        </w:rPr>
        <w:t>‌</w:t>
      </w:r>
      <w:r w:rsidRPr="003F2E9A">
        <w:rPr>
          <w:rtl/>
          <w:lang w:bidi="fa-IR"/>
        </w:rPr>
        <w:t>کننده)</w:t>
      </w:r>
    </w:p>
    <w:p w14:paraId="60C1A3BF" w14:textId="77777777" w:rsidR="00405170" w:rsidRPr="003F2E9A" w:rsidRDefault="00405170" w:rsidP="00EC7078">
      <w:pPr>
        <w:spacing w:line="276" w:lineRule="auto"/>
        <w:ind w:firstLine="0"/>
        <w:rPr>
          <w:rtl/>
          <w:lang w:bidi="fa-IR"/>
        </w:rPr>
      </w:pPr>
      <w:r w:rsidRPr="003F2E9A">
        <w:rPr>
          <w:rFonts w:hint="cs"/>
          <w:rtl/>
          <w:lang w:bidi="fa-IR"/>
        </w:rPr>
        <w:t>ب</w:t>
      </w:r>
      <w:r w:rsidRPr="003F2E9A">
        <w:rPr>
          <w:rtl/>
          <w:lang w:bidi="fa-IR"/>
        </w:rPr>
        <w:t xml:space="preserve">) </w:t>
      </w:r>
      <w:r w:rsidRPr="003F2E9A">
        <w:rPr>
          <w:rFonts w:hint="cs"/>
          <w:rtl/>
          <w:lang w:bidi="fa-IR"/>
        </w:rPr>
        <w:t>واسط مهمی برای دسترسی کاربران تجاری به کاربران نهایی</w:t>
      </w:r>
    </w:p>
    <w:p w14:paraId="7FB3D277" w14:textId="77777777" w:rsidR="00405170" w:rsidRPr="004868C2" w:rsidRDefault="00405170" w:rsidP="00EC7078">
      <w:pPr>
        <w:spacing w:line="276" w:lineRule="auto"/>
        <w:ind w:firstLine="0"/>
        <w:rPr>
          <w:rtl/>
          <w:lang w:bidi="fa-IR"/>
        </w:rPr>
      </w:pPr>
      <w:r w:rsidRPr="003F2E9A">
        <w:rPr>
          <w:rFonts w:hint="cs"/>
          <w:rtl/>
          <w:lang w:bidi="fa-IR"/>
        </w:rPr>
        <w:t>ج</w:t>
      </w:r>
      <w:r w:rsidRPr="003F2E9A">
        <w:rPr>
          <w:rtl/>
          <w:lang w:bidi="fa-IR"/>
        </w:rPr>
        <w:t xml:space="preserve">) </w:t>
      </w:r>
      <w:r w:rsidRPr="003F2E9A">
        <w:rPr>
          <w:rFonts w:hint="cs"/>
          <w:rtl/>
          <w:lang w:bidi="fa-IR"/>
        </w:rPr>
        <w:t xml:space="preserve">برخورداری از موقعیت اقتصادی </w:t>
      </w:r>
      <w:r w:rsidRPr="004868C2">
        <w:rPr>
          <w:rFonts w:hint="cs"/>
          <w:rtl/>
          <w:lang w:bidi="fa-IR"/>
        </w:rPr>
        <w:t>مستحکم و بادوام در زمینه فعالیت خود</w:t>
      </w:r>
    </w:p>
    <w:p w14:paraId="309E17A4" w14:textId="675582E8" w:rsidR="00405170" w:rsidRPr="004868C2" w:rsidRDefault="00405170" w:rsidP="00EC7078">
      <w:pPr>
        <w:spacing w:line="276" w:lineRule="auto"/>
        <w:ind w:firstLine="0"/>
        <w:rPr>
          <w:lang w:bidi="fa-IR"/>
        </w:rPr>
      </w:pPr>
      <w:r w:rsidRPr="004868C2">
        <w:rPr>
          <w:rFonts w:hint="cs"/>
          <w:rtl/>
          <w:lang w:bidi="fa-IR"/>
        </w:rPr>
        <w:t>این فرض زمانی اتفاق می‌افتد که یک شرکت</w:t>
      </w:r>
      <w:r w:rsidR="00B117F9" w:rsidRPr="004868C2">
        <w:rPr>
          <w:rFonts w:hint="cs"/>
          <w:rtl/>
          <w:lang w:bidi="fa-IR"/>
        </w:rPr>
        <w:t xml:space="preserve"> شرایط زیر را دارا باشد</w:t>
      </w:r>
      <w:r w:rsidR="009565B8" w:rsidRPr="004868C2">
        <w:rPr>
          <w:rFonts w:hint="cs"/>
          <w:rtl/>
          <w:lang w:bidi="fa-IR"/>
        </w:rPr>
        <w:t>:</w:t>
      </w:r>
    </w:p>
    <w:p w14:paraId="3BFDC485" w14:textId="3D892234" w:rsidR="00405170" w:rsidRPr="003F2E9A" w:rsidRDefault="00405170" w:rsidP="00EC7078">
      <w:pPr>
        <w:spacing w:line="276" w:lineRule="auto"/>
        <w:ind w:firstLine="0"/>
        <w:rPr>
          <w:rtl/>
          <w:lang w:bidi="fa-IR"/>
        </w:rPr>
      </w:pPr>
      <w:r w:rsidRPr="004868C2">
        <w:rPr>
          <w:rFonts w:hint="cs"/>
          <w:rtl/>
          <w:lang w:bidi="fa-IR"/>
        </w:rPr>
        <w:t>الف) در هر یک از سه سال مالی گذشته به گردش</w:t>
      </w:r>
      <w:r w:rsidRPr="003F2E9A">
        <w:rPr>
          <w:rFonts w:hint="cs"/>
          <w:rtl/>
          <w:lang w:bidi="fa-IR"/>
        </w:rPr>
        <w:t xml:space="preserve"> مالی سالانه در اتحادیه معادل یا بالاتر از 7.5 میلیارد یورو دست یابد. </w:t>
      </w:r>
      <w:r>
        <w:rPr>
          <w:rFonts w:hint="cs"/>
          <w:rtl/>
          <w:lang w:bidi="fa-IR"/>
        </w:rPr>
        <w:t xml:space="preserve">برای </w:t>
      </w:r>
      <w:r w:rsidRPr="003F2E9A">
        <w:rPr>
          <w:rFonts w:hint="cs"/>
          <w:rtl/>
          <w:lang w:bidi="fa-IR"/>
        </w:rPr>
        <w:t xml:space="preserve">ارائه سرویس </w:t>
      </w:r>
      <w:r w:rsidR="00C90B15">
        <w:rPr>
          <w:rFonts w:hint="cs"/>
          <w:rtl/>
          <w:lang w:bidi="fa-IR"/>
        </w:rPr>
        <w:t>سکو</w:t>
      </w:r>
      <w:r w:rsidRPr="003F2E9A">
        <w:rPr>
          <w:rFonts w:hint="cs"/>
          <w:rtl/>
          <w:lang w:bidi="fa-IR"/>
        </w:rPr>
        <w:t>ی اصلی در حداقل سه کشور عضو اتحادیه باشد.</w:t>
      </w:r>
    </w:p>
    <w:p w14:paraId="05956593" w14:textId="3B58F06C" w:rsidR="00405170" w:rsidRPr="00155DE0" w:rsidRDefault="00405170" w:rsidP="00EC7078">
      <w:pPr>
        <w:spacing w:line="276" w:lineRule="auto"/>
        <w:ind w:firstLine="0"/>
        <w:rPr>
          <w:rtl/>
          <w:lang w:bidi="fa-IR"/>
        </w:rPr>
      </w:pPr>
      <w:r w:rsidRPr="003F2E9A">
        <w:rPr>
          <w:rFonts w:hint="cs"/>
          <w:rtl/>
          <w:lang w:bidi="fa-IR"/>
        </w:rPr>
        <w:t>ب</w:t>
      </w:r>
      <w:r w:rsidRPr="003F2E9A">
        <w:rPr>
          <w:rtl/>
          <w:lang w:bidi="fa-IR"/>
        </w:rPr>
        <w:t xml:space="preserve">) </w:t>
      </w:r>
      <w:r w:rsidRPr="003F2E9A">
        <w:rPr>
          <w:rFonts w:hint="cs"/>
          <w:rtl/>
          <w:lang w:bidi="fa-IR"/>
        </w:rPr>
        <w:t xml:space="preserve">در سال مالی گذشته حداقل 45 میلیون کاربر نهایی فعال ماهانه </w:t>
      </w:r>
      <w:r w:rsidRPr="00155DE0">
        <w:rPr>
          <w:rFonts w:hint="cs"/>
          <w:rtl/>
          <w:lang w:bidi="fa-IR"/>
        </w:rPr>
        <w:t xml:space="preserve">مستقر در اتحادیه و حداقل ده هزار کاربر فعال تجاری مستقر در اتحادیه داشته باشد. </w:t>
      </w:r>
      <w:r w:rsidR="00155DE0" w:rsidRPr="00155DE0">
        <w:rPr>
          <w:rFonts w:hint="cs"/>
          <w:rtl/>
          <w:lang w:bidi="fa-IR"/>
        </w:rPr>
        <w:t>و این</w:t>
      </w:r>
      <w:r w:rsidRPr="00155DE0">
        <w:rPr>
          <w:rFonts w:hint="cs"/>
          <w:rtl/>
          <w:lang w:bidi="fa-IR"/>
        </w:rPr>
        <w:t xml:space="preserve"> آستانه در هر یک از سه سال مالی گذشته رعایت شده است</w:t>
      </w:r>
      <w:r w:rsidRPr="00155DE0">
        <w:rPr>
          <w:rtl/>
          <w:lang w:bidi="fa-IR"/>
        </w:rPr>
        <w:t>.</w:t>
      </w:r>
    </w:p>
    <w:p w14:paraId="4F667325" w14:textId="77777777" w:rsidR="00405170" w:rsidRDefault="00405170" w:rsidP="00EC7078">
      <w:pPr>
        <w:spacing w:line="276" w:lineRule="auto"/>
        <w:ind w:firstLine="0"/>
        <w:rPr>
          <w:rtl/>
          <w:lang w:bidi="fa-IR"/>
        </w:rPr>
      </w:pPr>
      <w:r w:rsidRPr="00155DE0">
        <w:rPr>
          <w:rFonts w:hint="cs"/>
          <w:rtl/>
          <w:lang w:bidi="fa-IR"/>
        </w:rPr>
        <w:t>بنابراین، یکی از جنبه‌های ضروری تنظیم بازارهای دیجیتال، شناسایی</w:t>
      </w:r>
      <w:r w:rsidRPr="003F2E9A">
        <w:rPr>
          <w:rFonts w:hint="cs"/>
          <w:rtl/>
          <w:lang w:bidi="fa-IR"/>
        </w:rPr>
        <w:t xml:space="preserve"> دروازه‌بانان است، فعالیتی که منحصراً به کمیسیون واگذار شده و حداقل هر سه سال یک‌بار بررسی می‌شود</w:t>
      </w:r>
      <w:r w:rsidRPr="003F2E9A">
        <w:rPr>
          <w:rtl/>
          <w:lang w:bidi="fa-IR"/>
        </w:rPr>
        <w:t>.</w:t>
      </w:r>
    </w:p>
    <w:p w14:paraId="285C3BDE" w14:textId="34E9A81D" w:rsidR="00405170" w:rsidRPr="00405170" w:rsidRDefault="00405170" w:rsidP="00EC7078">
      <w:pPr>
        <w:pStyle w:val="ListParagraph"/>
        <w:numPr>
          <w:ilvl w:val="0"/>
          <w:numId w:val="22"/>
        </w:numPr>
        <w:spacing w:line="276" w:lineRule="auto"/>
        <w:ind w:left="270"/>
        <w:rPr>
          <w:rFonts w:ascii="Times New Roman" w:hAnsi="Times New Roman"/>
          <w:b/>
          <w:bCs/>
          <w:color w:val="0960A5"/>
          <w:sz w:val="36"/>
        </w:rPr>
      </w:pPr>
      <w:r w:rsidRPr="00405170">
        <w:rPr>
          <w:rFonts w:ascii="Times New Roman" w:hAnsi="Times New Roman"/>
          <w:b/>
          <w:bCs/>
          <w:color w:val="0960A5"/>
          <w:sz w:val="36"/>
          <w:rtl/>
        </w:rPr>
        <w:t xml:space="preserve">اهمیت </w:t>
      </w:r>
      <w:r w:rsidR="00C90B15">
        <w:rPr>
          <w:rFonts w:ascii="Times New Roman" w:hAnsi="Times New Roman"/>
          <w:b/>
          <w:bCs/>
          <w:color w:val="0960A5"/>
          <w:sz w:val="36"/>
          <w:rtl/>
        </w:rPr>
        <w:t>راهبرد</w:t>
      </w:r>
      <w:r w:rsidRPr="00405170">
        <w:rPr>
          <w:rFonts w:ascii="Times New Roman" w:hAnsi="Times New Roman"/>
          <w:b/>
          <w:bCs/>
          <w:color w:val="0960A5"/>
          <w:sz w:val="36"/>
          <w:rtl/>
        </w:rPr>
        <w:t>ک و اقتصادی صنعت ابر و اقدامات اتحادیه اروپا</w:t>
      </w:r>
    </w:p>
    <w:p w14:paraId="75717CED" w14:textId="35F67DBB" w:rsidR="00405170" w:rsidRPr="007B5EDE" w:rsidRDefault="00405170" w:rsidP="00EC7078">
      <w:pPr>
        <w:spacing w:line="276" w:lineRule="auto"/>
        <w:ind w:firstLine="0"/>
        <w:rPr>
          <w:lang w:bidi="fa-IR"/>
        </w:rPr>
      </w:pPr>
      <w:r w:rsidRPr="003F2E9A">
        <w:rPr>
          <w:b/>
          <w:bCs/>
          <w:rtl/>
          <w:lang w:bidi="fa-IR"/>
        </w:rPr>
        <w:t>-</w:t>
      </w:r>
      <w:r w:rsidRPr="007B5EDE">
        <w:rPr>
          <w:rtl/>
          <w:lang w:bidi="fa-IR"/>
        </w:rPr>
        <w:t xml:space="preserve">تبدیل </w:t>
      </w:r>
      <w:r w:rsidR="00311E60">
        <w:rPr>
          <w:rtl/>
          <w:lang w:bidi="fa-IR"/>
        </w:rPr>
        <w:t>زیرساخت‌ها</w:t>
      </w:r>
      <w:r w:rsidRPr="007B5EDE">
        <w:rPr>
          <w:rtl/>
          <w:lang w:bidi="fa-IR"/>
        </w:rPr>
        <w:t xml:space="preserve"> و خدمات ابری به مؤلفه</w:t>
      </w:r>
      <w:r w:rsidR="00311E60">
        <w:rPr>
          <w:rFonts w:hint="cs"/>
          <w:rtl/>
          <w:lang w:bidi="fa-IR"/>
        </w:rPr>
        <w:t>‌</w:t>
      </w:r>
      <w:r w:rsidRPr="007B5EDE">
        <w:rPr>
          <w:rtl/>
          <w:lang w:bidi="fa-IR"/>
        </w:rPr>
        <w:t>های کلیدی جامعه دیجیتال</w:t>
      </w:r>
    </w:p>
    <w:p w14:paraId="1DD282AA" w14:textId="02CD4EC3" w:rsidR="00405170" w:rsidRPr="007B5EDE" w:rsidRDefault="00405170" w:rsidP="00EC7078">
      <w:pPr>
        <w:spacing w:line="276" w:lineRule="auto"/>
        <w:ind w:firstLine="0"/>
        <w:rPr>
          <w:rtl/>
          <w:lang w:bidi="fa-IR"/>
        </w:rPr>
      </w:pPr>
      <w:r w:rsidRPr="007B5EDE">
        <w:rPr>
          <w:rtl/>
          <w:lang w:bidi="fa-IR"/>
        </w:rPr>
        <w:t xml:space="preserve">-مهاجرت </w:t>
      </w:r>
      <w:r w:rsidR="00311E60">
        <w:rPr>
          <w:rtl/>
          <w:lang w:bidi="fa-IR"/>
        </w:rPr>
        <w:t>زیرساخت‌ها</w:t>
      </w:r>
      <w:r w:rsidRPr="007B5EDE">
        <w:rPr>
          <w:rtl/>
          <w:lang w:bidi="fa-IR"/>
        </w:rPr>
        <w:t xml:space="preserve"> و خدمات </w:t>
      </w:r>
      <w:r w:rsidR="00B0554F">
        <w:rPr>
          <w:rtl/>
          <w:lang w:bidi="fa-IR"/>
        </w:rPr>
        <w:t>سازمان‌ها</w:t>
      </w:r>
      <w:r w:rsidRPr="007B5EDE">
        <w:rPr>
          <w:rtl/>
          <w:lang w:bidi="fa-IR"/>
        </w:rPr>
        <w:t xml:space="preserve"> به ابر</w:t>
      </w:r>
    </w:p>
    <w:p w14:paraId="2FEB8342" w14:textId="0861EFA7" w:rsidR="00405170" w:rsidRPr="007B5EDE" w:rsidRDefault="00405170" w:rsidP="00EC7078">
      <w:pPr>
        <w:spacing w:line="276" w:lineRule="auto"/>
        <w:ind w:firstLine="0"/>
        <w:rPr>
          <w:rtl/>
          <w:lang w:bidi="fa-IR"/>
        </w:rPr>
      </w:pPr>
      <w:r w:rsidRPr="007B5EDE">
        <w:rPr>
          <w:rtl/>
          <w:lang w:bidi="fa-IR"/>
        </w:rPr>
        <w:t>-تبدیل صنعت ابر به یک عامل کلیدی درکسب‌ و کارهای دیجیتال و زیرساخت حیاتی اقتصاد</w:t>
      </w:r>
    </w:p>
    <w:p w14:paraId="36E24BAB" w14:textId="77777777" w:rsidR="00405170" w:rsidRPr="009F4CE2" w:rsidRDefault="00405170" w:rsidP="00EC7078">
      <w:pPr>
        <w:pStyle w:val="ListParagraph"/>
        <w:numPr>
          <w:ilvl w:val="0"/>
          <w:numId w:val="22"/>
        </w:numPr>
        <w:spacing w:line="276" w:lineRule="auto"/>
        <w:ind w:left="270"/>
        <w:rPr>
          <w:rFonts w:ascii="Times New Roman" w:hAnsi="Times New Roman"/>
          <w:b/>
          <w:bCs/>
          <w:color w:val="0960A5"/>
          <w:sz w:val="36"/>
          <w:rtl/>
        </w:rPr>
      </w:pPr>
      <w:r w:rsidRPr="009F4CE2">
        <w:rPr>
          <w:rFonts w:ascii="Times New Roman" w:hAnsi="Times New Roman"/>
          <w:b/>
          <w:bCs/>
          <w:color w:val="0960A5"/>
          <w:sz w:val="36"/>
          <w:rtl/>
        </w:rPr>
        <w:t>سطح بندی خدمات</w:t>
      </w:r>
    </w:p>
    <w:p w14:paraId="227DA57B" w14:textId="75577F08" w:rsidR="00405170" w:rsidRPr="00C2388F" w:rsidRDefault="00405170" w:rsidP="00EC7078">
      <w:pPr>
        <w:pStyle w:val="ListParagraph"/>
        <w:numPr>
          <w:ilvl w:val="0"/>
          <w:numId w:val="43"/>
        </w:numPr>
        <w:spacing w:line="276" w:lineRule="auto"/>
        <w:rPr>
          <w:lang w:bidi="fa-IR"/>
        </w:rPr>
      </w:pPr>
      <w:r w:rsidRPr="00C2388F">
        <w:rPr>
          <w:rFonts w:hint="cs"/>
          <w:rtl/>
          <w:lang w:val="de-DE" w:bidi="fa-IR"/>
        </w:rPr>
        <w:t>سطح ملی(</w:t>
      </w:r>
      <w:r w:rsidR="007E524E">
        <w:rPr>
          <w:rFonts w:hint="cs"/>
          <w:rtl/>
          <w:lang w:val="de-DE" w:bidi="fa-IR"/>
        </w:rPr>
        <w:t>شرکت‌ها</w:t>
      </w:r>
      <w:r w:rsidRPr="00C2388F">
        <w:rPr>
          <w:rFonts w:hint="cs"/>
          <w:rtl/>
          <w:lang w:val="de-DE" w:bidi="fa-IR"/>
        </w:rPr>
        <w:t>ی غالب بازار- دروازه بان ها)</w:t>
      </w:r>
    </w:p>
    <w:p w14:paraId="494228AA" w14:textId="1F3AF5F7" w:rsidR="00405170" w:rsidRPr="00C2388F" w:rsidRDefault="00405170" w:rsidP="00EC7078">
      <w:pPr>
        <w:pStyle w:val="ListParagraph"/>
        <w:numPr>
          <w:ilvl w:val="0"/>
          <w:numId w:val="43"/>
        </w:numPr>
        <w:spacing w:line="276" w:lineRule="auto"/>
        <w:rPr>
          <w:rtl/>
          <w:lang w:val="de-DE" w:bidi="fa-IR"/>
        </w:rPr>
      </w:pPr>
      <w:r w:rsidRPr="00C2388F">
        <w:rPr>
          <w:rFonts w:hint="cs"/>
          <w:rtl/>
          <w:lang w:val="de-DE" w:bidi="fa-IR"/>
        </w:rPr>
        <w:t>سطح سازمانی(</w:t>
      </w:r>
      <w:r w:rsidR="007E524E">
        <w:rPr>
          <w:rFonts w:hint="cs"/>
          <w:rtl/>
          <w:lang w:val="de-DE" w:bidi="fa-IR"/>
        </w:rPr>
        <w:t>شرکت‌ها</w:t>
      </w:r>
      <w:r w:rsidRPr="00C2388F">
        <w:rPr>
          <w:rFonts w:hint="cs"/>
          <w:rtl/>
          <w:lang w:val="de-DE" w:bidi="fa-IR"/>
        </w:rPr>
        <w:t xml:space="preserve">ی </w:t>
      </w:r>
      <w:r w:rsidR="00CE7C4D">
        <w:rPr>
          <w:rFonts w:hint="cs"/>
          <w:rtl/>
          <w:lang w:val="de-DE" w:bidi="fa-IR"/>
        </w:rPr>
        <w:t>ارائه‌دهنده</w:t>
      </w:r>
      <w:r w:rsidRPr="00C2388F">
        <w:rPr>
          <w:rFonts w:hint="cs"/>
          <w:rtl/>
          <w:lang w:val="de-DE" w:bidi="fa-IR"/>
        </w:rPr>
        <w:t xml:space="preserve"> ابر خصوصی برای </w:t>
      </w:r>
      <w:r w:rsidR="00B0554F">
        <w:rPr>
          <w:rFonts w:hint="cs"/>
          <w:rtl/>
          <w:lang w:val="de-DE" w:bidi="fa-IR"/>
        </w:rPr>
        <w:t>سازمان‌ها</w:t>
      </w:r>
      <w:r w:rsidRPr="00C2388F">
        <w:rPr>
          <w:rFonts w:hint="cs"/>
          <w:rtl/>
          <w:lang w:val="de-DE" w:bidi="fa-IR"/>
        </w:rPr>
        <w:t>)</w:t>
      </w:r>
    </w:p>
    <w:p w14:paraId="0A1ED874" w14:textId="14087326" w:rsidR="00405170" w:rsidRPr="00C2388F" w:rsidRDefault="00405170" w:rsidP="00EC7078">
      <w:pPr>
        <w:pStyle w:val="ListParagraph"/>
        <w:numPr>
          <w:ilvl w:val="0"/>
          <w:numId w:val="43"/>
        </w:numPr>
        <w:spacing w:line="276" w:lineRule="auto"/>
        <w:rPr>
          <w:rtl/>
          <w:lang w:val="de-DE" w:bidi="fa-IR"/>
        </w:rPr>
      </w:pPr>
      <w:r w:rsidRPr="00C2388F">
        <w:rPr>
          <w:rFonts w:hint="cs"/>
          <w:rtl/>
          <w:lang w:val="de-DE" w:bidi="fa-IR"/>
        </w:rPr>
        <w:lastRenderedPageBreak/>
        <w:t xml:space="preserve">سطح عمومی(شرکت خرد </w:t>
      </w:r>
      <w:r w:rsidR="00CE7C4D">
        <w:rPr>
          <w:rFonts w:hint="cs"/>
          <w:rtl/>
          <w:lang w:val="de-DE" w:bidi="fa-IR"/>
        </w:rPr>
        <w:t>ارائه‌دهنده</w:t>
      </w:r>
      <w:r w:rsidRPr="00C2388F">
        <w:rPr>
          <w:rFonts w:hint="cs"/>
          <w:rtl/>
          <w:lang w:val="de-DE" w:bidi="fa-IR"/>
        </w:rPr>
        <w:t xml:space="preserve"> خدمات ابر عمومی)</w:t>
      </w:r>
    </w:p>
    <w:p w14:paraId="3EB94CBC" w14:textId="1C9B1627" w:rsidR="009F4CE2" w:rsidRPr="009F4CE2" w:rsidRDefault="0040099F" w:rsidP="00EC7078">
      <w:pPr>
        <w:pStyle w:val="ListParagraph"/>
        <w:numPr>
          <w:ilvl w:val="0"/>
          <w:numId w:val="22"/>
        </w:numPr>
        <w:spacing w:line="276" w:lineRule="auto"/>
        <w:ind w:left="270"/>
        <w:rPr>
          <w:rFonts w:ascii="Times New Roman" w:hAnsi="Times New Roman"/>
          <w:b/>
          <w:bCs/>
          <w:color w:val="0960A5"/>
          <w:sz w:val="36"/>
          <w:rtl/>
        </w:rPr>
      </w:pPr>
      <w:r>
        <w:rPr>
          <w:rFonts w:ascii="Times New Roman" w:hAnsi="Times New Roman"/>
          <w:b/>
          <w:bCs/>
          <w:color w:val="0960A5"/>
          <w:sz w:val="36"/>
          <w:rtl/>
        </w:rPr>
        <w:t>شاخص‌ها</w:t>
      </w:r>
      <w:r w:rsidR="009F4CE2" w:rsidRPr="009F4CE2">
        <w:rPr>
          <w:rFonts w:ascii="Times New Roman" w:hAnsi="Times New Roman"/>
          <w:b/>
          <w:bCs/>
          <w:color w:val="0960A5"/>
          <w:sz w:val="36"/>
          <w:rtl/>
        </w:rPr>
        <w:t>ی</w:t>
      </w:r>
      <w:r w:rsidR="009F4CE2" w:rsidRPr="009F4CE2">
        <w:rPr>
          <w:rFonts w:ascii="Times New Roman" w:hAnsi="Times New Roman" w:hint="cs"/>
          <w:b/>
          <w:bCs/>
          <w:color w:val="0960A5"/>
          <w:sz w:val="36"/>
          <w:rtl/>
        </w:rPr>
        <w:t xml:space="preserve"> مهم</w:t>
      </w:r>
      <w:r w:rsidR="009F4CE2" w:rsidRPr="009F4CE2">
        <w:rPr>
          <w:rFonts w:ascii="Times New Roman" w:hAnsi="Times New Roman"/>
          <w:b/>
          <w:bCs/>
          <w:color w:val="0960A5"/>
          <w:sz w:val="36"/>
          <w:rtl/>
        </w:rPr>
        <w:t xml:space="preserve"> ارزیابی</w:t>
      </w:r>
      <w:r w:rsidR="009F4CE2" w:rsidRPr="009F4CE2">
        <w:rPr>
          <w:rFonts w:ascii="Times New Roman" w:hAnsi="Times New Roman" w:hint="cs"/>
          <w:b/>
          <w:bCs/>
          <w:color w:val="0960A5"/>
          <w:sz w:val="36"/>
          <w:rtl/>
        </w:rPr>
        <w:t xml:space="preserve"> </w:t>
      </w:r>
      <w:r w:rsidR="007E524E">
        <w:rPr>
          <w:rFonts w:ascii="Times New Roman" w:hAnsi="Times New Roman" w:hint="cs"/>
          <w:b/>
          <w:bCs/>
          <w:color w:val="0960A5"/>
          <w:sz w:val="36"/>
          <w:rtl/>
        </w:rPr>
        <w:t>شرکت‌ها</w:t>
      </w:r>
      <w:r w:rsidR="009F4CE2" w:rsidRPr="009F4CE2">
        <w:rPr>
          <w:rFonts w:ascii="Times New Roman" w:hAnsi="Times New Roman" w:hint="cs"/>
          <w:b/>
          <w:bCs/>
          <w:color w:val="0960A5"/>
          <w:sz w:val="36"/>
          <w:rtl/>
        </w:rPr>
        <w:t xml:space="preserve">ی </w:t>
      </w:r>
      <w:r w:rsidR="00E71B63">
        <w:rPr>
          <w:rFonts w:ascii="Times New Roman" w:hAnsi="Times New Roman" w:hint="cs"/>
          <w:b/>
          <w:bCs/>
          <w:color w:val="0960A5"/>
          <w:sz w:val="36"/>
          <w:rtl/>
        </w:rPr>
        <w:t>فراهم‌کننده</w:t>
      </w:r>
      <w:r w:rsidR="009F4CE2" w:rsidRPr="009F4CE2">
        <w:rPr>
          <w:rFonts w:ascii="Times New Roman" w:hAnsi="Times New Roman" w:hint="cs"/>
          <w:b/>
          <w:bCs/>
          <w:color w:val="0960A5"/>
          <w:sz w:val="36"/>
          <w:rtl/>
        </w:rPr>
        <w:t xml:space="preserve"> خدمات ابر عمومی اتحادیه اروپا</w:t>
      </w:r>
    </w:p>
    <w:p w14:paraId="65C1A1C2" w14:textId="77777777" w:rsidR="009F4CE2" w:rsidRPr="007B5EDE" w:rsidRDefault="009F4CE2" w:rsidP="00EC7078">
      <w:pPr>
        <w:numPr>
          <w:ilvl w:val="0"/>
          <w:numId w:val="41"/>
        </w:numPr>
        <w:spacing w:line="276" w:lineRule="auto"/>
        <w:rPr>
          <w:lang w:bidi="fa-IR"/>
        </w:rPr>
      </w:pPr>
      <w:r w:rsidRPr="007B5EDE">
        <w:rPr>
          <w:rFonts w:hint="cs"/>
          <w:rtl/>
          <w:lang w:val="de-DE"/>
        </w:rPr>
        <w:t>سهم بازار</w:t>
      </w:r>
    </w:p>
    <w:p w14:paraId="50678B08" w14:textId="77777777" w:rsidR="009F4CE2" w:rsidRPr="007B5EDE" w:rsidRDefault="009F4CE2" w:rsidP="00EC7078">
      <w:pPr>
        <w:numPr>
          <w:ilvl w:val="0"/>
          <w:numId w:val="41"/>
        </w:numPr>
        <w:spacing w:line="276" w:lineRule="auto"/>
        <w:rPr>
          <w:rtl/>
          <w:lang w:val="de-DE" w:bidi="fa-IR"/>
        </w:rPr>
      </w:pPr>
      <w:r w:rsidRPr="007B5EDE">
        <w:rPr>
          <w:rFonts w:hint="cs"/>
          <w:rtl/>
          <w:lang w:val="de-DE"/>
        </w:rPr>
        <w:t>رشد درآمد</w:t>
      </w:r>
    </w:p>
    <w:p w14:paraId="2F4D9FE7" w14:textId="77777777" w:rsidR="009F4CE2" w:rsidRPr="007B5EDE" w:rsidRDefault="009F4CE2" w:rsidP="00EC7078">
      <w:pPr>
        <w:numPr>
          <w:ilvl w:val="0"/>
          <w:numId w:val="41"/>
        </w:numPr>
        <w:spacing w:line="276" w:lineRule="auto"/>
        <w:rPr>
          <w:rtl/>
          <w:lang w:val="de-DE" w:bidi="fa-IR"/>
        </w:rPr>
      </w:pPr>
      <w:r w:rsidRPr="007B5EDE">
        <w:rPr>
          <w:rFonts w:hint="cs"/>
          <w:rtl/>
          <w:lang w:val="de-DE"/>
        </w:rPr>
        <w:t xml:space="preserve">وسعت و عمق خدمات ابری ارائه شده توسط هر شرکت </w:t>
      </w:r>
    </w:p>
    <w:p w14:paraId="4FFC2D45" w14:textId="77777777" w:rsidR="009F4CE2" w:rsidRPr="007B5EDE" w:rsidRDefault="009F4CE2" w:rsidP="00EC7078">
      <w:pPr>
        <w:numPr>
          <w:ilvl w:val="0"/>
          <w:numId w:val="41"/>
        </w:numPr>
        <w:spacing w:line="276" w:lineRule="auto"/>
        <w:rPr>
          <w:rtl/>
          <w:lang w:val="de-DE" w:bidi="fa-IR"/>
        </w:rPr>
      </w:pPr>
      <w:r w:rsidRPr="007B5EDE">
        <w:rPr>
          <w:rFonts w:hint="cs"/>
          <w:rtl/>
          <w:lang w:val="de-DE"/>
        </w:rPr>
        <w:t>زیرساخت</w:t>
      </w:r>
    </w:p>
    <w:p w14:paraId="18618D6E" w14:textId="77777777" w:rsidR="009F4CE2" w:rsidRPr="007B5EDE" w:rsidRDefault="009F4CE2" w:rsidP="00EC7078">
      <w:pPr>
        <w:numPr>
          <w:ilvl w:val="0"/>
          <w:numId w:val="42"/>
        </w:numPr>
        <w:spacing w:line="276" w:lineRule="auto"/>
        <w:rPr>
          <w:rtl/>
          <w:lang w:val="de-DE" w:bidi="fa-IR"/>
        </w:rPr>
      </w:pPr>
      <w:r w:rsidRPr="007B5EDE">
        <w:rPr>
          <w:rFonts w:hint="cs"/>
          <w:rtl/>
          <w:lang w:val="de-DE"/>
        </w:rPr>
        <w:t>قابلیت اطمینان و به روز بودن</w:t>
      </w:r>
    </w:p>
    <w:p w14:paraId="717B74DF" w14:textId="77777777" w:rsidR="009F4CE2" w:rsidRPr="007B5EDE" w:rsidRDefault="009F4CE2" w:rsidP="00EC7078">
      <w:pPr>
        <w:numPr>
          <w:ilvl w:val="0"/>
          <w:numId w:val="42"/>
        </w:numPr>
        <w:spacing w:line="276" w:lineRule="auto"/>
        <w:rPr>
          <w:rtl/>
          <w:lang w:val="de-DE" w:bidi="fa-IR"/>
        </w:rPr>
      </w:pPr>
      <w:r w:rsidRPr="007B5EDE">
        <w:rPr>
          <w:rFonts w:hint="cs"/>
          <w:rtl/>
          <w:lang w:val="de-DE"/>
        </w:rPr>
        <w:t>امنیت و انطباق</w:t>
      </w:r>
    </w:p>
    <w:p w14:paraId="283F8CE5" w14:textId="77777777" w:rsidR="009F4CE2" w:rsidRPr="007B5EDE" w:rsidRDefault="009F4CE2" w:rsidP="00EC7078">
      <w:pPr>
        <w:numPr>
          <w:ilvl w:val="0"/>
          <w:numId w:val="42"/>
        </w:numPr>
        <w:spacing w:line="276" w:lineRule="auto"/>
        <w:rPr>
          <w:rtl/>
          <w:lang w:val="de-DE" w:bidi="fa-IR"/>
        </w:rPr>
      </w:pPr>
      <w:r w:rsidRPr="007B5EDE">
        <w:rPr>
          <w:rFonts w:hint="cs"/>
          <w:rtl/>
          <w:lang w:val="de-DE"/>
        </w:rPr>
        <w:t>رضایت مشتری</w:t>
      </w:r>
    </w:p>
    <w:p w14:paraId="290CE6AA" w14:textId="77777777" w:rsidR="009F4CE2" w:rsidRPr="0040099F" w:rsidRDefault="009F4CE2" w:rsidP="00EC7078">
      <w:pPr>
        <w:numPr>
          <w:ilvl w:val="0"/>
          <w:numId w:val="42"/>
        </w:numPr>
        <w:spacing w:line="276" w:lineRule="auto"/>
        <w:rPr>
          <w:lang w:val="de-DE" w:bidi="fa-IR"/>
        </w:rPr>
      </w:pPr>
      <w:r w:rsidRPr="0040099F">
        <w:rPr>
          <w:rFonts w:hint="cs"/>
          <w:rtl/>
          <w:lang w:val="de-DE"/>
        </w:rPr>
        <w:t>نوآوری و تحقیق و توسعه</w:t>
      </w:r>
      <w:r w:rsidRPr="0040099F">
        <w:rPr>
          <w:rtl/>
          <w:lang w:val="de-DE"/>
        </w:rPr>
        <w:t xml:space="preserve"> </w:t>
      </w:r>
    </w:p>
    <w:p w14:paraId="52F3B56D" w14:textId="13D92A56" w:rsidR="0041729D" w:rsidRPr="0040099F" w:rsidRDefault="0041729D" w:rsidP="00EC7078">
      <w:pPr>
        <w:pStyle w:val="Heading2"/>
        <w:widowControl w:val="0"/>
        <w:numPr>
          <w:ilvl w:val="1"/>
          <w:numId w:val="38"/>
        </w:numPr>
        <w:tabs>
          <w:tab w:val="clear" w:pos="699"/>
          <w:tab w:val="right" w:pos="990"/>
        </w:tabs>
        <w:spacing w:line="276" w:lineRule="auto"/>
        <w:contextualSpacing/>
        <w:rPr>
          <w:rFonts w:ascii="Times New Roman" w:hAnsi="Times New Roman"/>
          <w:color w:val="0960A5"/>
          <w:sz w:val="36"/>
          <w:rtl/>
        </w:rPr>
      </w:pPr>
      <w:bookmarkStart w:id="75" w:name="_Toc179109656"/>
      <w:r w:rsidRPr="00EC7078">
        <w:rPr>
          <w:rFonts w:ascii="Times New Roman" w:hAnsi="Times New Roman" w:hint="cs"/>
          <w:color w:val="0960A5"/>
          <w:sz w:val="36"/>
          <w:rtl/>
        </w:rPr>
        <w:t>نتیجه</w:t>
      </w:r>
      <w:r w:rsidR="006B1901" w:rsidRPr="00EC7078">
        <w:rPr>
          <w:rFonts w:ascii="Times New Roman" w:hAnsi="Times New Roman" w:hint="cs"/>
          <w:color w:val="0960A5"/>
          <w:sz w:val="36"/>
          <w:rtl/>
        </w:rPr>
        <w:t>‌</w:t>
      </w:r>
      <w:r w:rsidRPr="00EC7078">
        <w:rPr>
          <w:rFonts w:ascii="Times New Roman" w:hAnsi="Times New Roman" w:hint="cs"/>
          <w:color w:val="0960A5"/>
          <w:sz w:val="36"/>
          <w:rtl/>
        </w:rPr>
        <w:t>گیری</w:t>
      </w:r>
      <w:r w:rsidRPr="0040099F">
        <w:rPr>
          <w:rFonts w:ascii="Times New Roman" w:hAnsi="Times New Roman" w:hint="cs"/>
          <w:color w:val="0960A5"/>
          <w:sz w:val="36"/>
          <w:rtl/>
        </w:rPr>
        <w:t xml:space="preserve"> از سه شرکت بزرگ </w:t>
      </w:r>
      <w:r w:rsidR="00871340" w:rsidRPr="0040099F">
        <w:rPr>
          <w:rFonts w:ascii="Times New Roman" w:hAnsi="Times New Roman" w:hint="cs"/>
          <w:color w:val="0960A5"/>
          <w:sz w:val="36"/>
          <w:rtl/>
        </w:rPr>
        <w:t xml:space="preserve">جهانی و </w:t>
      </w:r>
      <w:r w:rsidR="00E71B63">
        <w:rPr>
          <w:rFonts w:ascii="Times New Roman" w:hAnsi="Times New Roman" w:hint="cs"/>
          <w:color w:val="0960A5"/>
          <w:sz w:val="36"/>
          <w:rtl/>
        </w:rPr>
        <w:t>فراهم‌کننده</w:t>
      </w:r>
      <w:r w:rsidRPr="0040099F">
        <w:rPr>
          <w:rFonts w:ascii="Times New Roman" w:hAnsi="Times New Roman" w:hint="cs"/>
          <w:color w:val="0960A5"/>
          <w:sz w:val="36"/>
          <w:rtl/>
        </w:rPr>
        <w:t xml:space="preserve"> خدمات ابری</w:t>
      </w:r>
      <w:r w:rsidR="006B1901" w:rsidRPr="0040099F">
        <w:rPr>
          <w:rFonts w:ascii="Times New Roman" w:hAnsi="Times New Roman" w:hint="cs"/>
          <w:color w:val="0960A5"/>
          <w:sz w:val="36"/>
          <w:rtl/>
        </w:rPr>
        <w:t xml:space="preserve"> غالب</w:t>
      </w:r>
      <w:r w:rsidR="00871340" w:rsidRPr="0040099F">
        <w:rPr>
          <w:rFonts w:ascii="Times New Roman" w:hAnsi="Times New Roman" w:hint="cs"/>
          <w:color w:val="0960A5"/>
          <w:sz w:val="36"/>
          <w:rtl/>
        </w:rPr>
        <w:t xml:space="preserve"> اتحادیه اروپا</w:t>
      </w:r>
      <w:bookmarkEnd w:id="75"/>
    </w:p>
    <w:p w14:paraId="2947DF25" w14:textId="7CD8BC12" w:rsidR="0041729D" w:rsidRDefault="0041729D" w:rsidP="00EC7078">
      <w:pPr>
        <w:spacing w:line="276" w:lineRule="auto"/>
        <w:rPr>
          <w:rtl/>
        </w:rPr>
      </w:pPr>
      <w:r w:rsidRPr="0040099F">
        <w:rPr>
          <w:rFonts w:hint="cs"/>
          <w:rtl/>
          <w:lang w:bidi="fa-IR"/>
        </w:rPr>
        <w:t xml:space="preserve">با توجه به مقایسه انجام شده بین سه شرکت بزرگ </w:t>
      </w:r>
      <w:r w:rsidR="00E71B63">
        <w:rPr>
          <w:rFonts w:hint="cs"/>
          <w:rtl/>
          <w:lang w:bidi="fa-IR"/>
        </w:rPr>
        <w:t>فراهم‌کننده</w:t>
      </w:r>
      <w:r w:rsidRPr="0040099F">
        <w:rPr>
          <w:rFonts w:hint="cs"/>
          <w:rtl/>
          <w:lang w:bidi="fa-IR"/>
        </w:rPr>
        <w:t xml:space="preserve"> خدمات ابری </w:t>
      </w:r>
      <w:r w:rsidRPr="0040099F">
        <w:rPr>
          <w:lang w:bidi="fa-IR"/>
        </w:rPr>
        <w:t>AWS</w:t>
      </w:r>
      <w:r w:rsidRPr="0040099F">
        <w:rPr>
          <w:rFonts w:hint="cs"/>
          <w:rtl/>
          <w:lang w:bidi="fa-IR"/>
        </w:rPr>
        <w:t xml:space="preserve">، ماکروسافت آژور و ابر گوگل </w:t>
      </w:r>
      <w:r w:rsidR="00D90C1C" w:rsidRPr="0040099F">
        <w:rPr>
          <w:rFonts w:hint="cs"/>
          <w:rtl/>
          <w:lang w:bidi="fa-IR"/>
        </w:rPr>
        <w:t xml:space="preserve">که </w:t>
      </w:r>
      <w:r w:rsidR="007E524E">
        <w:rPr>
          <w:rFonts w:hint="cs"/>
          <w:rtl/>
          <w:lang w:bidi="fa-IR"/>
        </w:rPr>
        <w:t>شرکت‌ها</w:t>
      </w:r>
      <w:r w:rsidR="00D90C1C" w:rsidRPr="0040099F">
        <w:rPr>
          <w:rFonts w:hint="cs"/>
          <w:rtl/>
          <w:lang w:bidi="fa-IR"/>
        </w:rPr>
        <w:t xml:space="preserve">ی غالب اتحادیه اروپا نیز هستند </w:t>
      </w:r>
      <w:r w:rsidRPr="0040099F">
        <w:rPr>
          <w:rFonts w:hint="cs"/>
          <w:rtl/>
          <w:lang w:bidi="fa-IR"/>
        </w:rPr>
        <w:t>به شاخص‌های و معیار</w:t>
      </w:r>
      <w:r w:rsidR="004E0296" w:rsidRPr="0040099F">
        <w:rPr>
          <w:rFonts w:hint="eastAsia"/>
          <w:rtl/>
          <w:lang w:bidi="fa-IR"/>
        </w:rPr>
        <w:t>‌</w:t>
      </w:r>
      <w:r w:rsidRPr="0040099F">
        <w:rPr>
          <w:rFonts w:hint="cs"/>
          <w:rtl/>
          <w:lang w:bidi="fa-IR"/>
        </w:rPr>
        <w:t>های قابل مقایسه می</w:t>
      </w:r>
      <w:r w:rsidR="00D90C1C" w:rsidRPr="0040099F">
        <w:rPr>
          <w:rFonts w:hint="cs"/>
          <w:rtl/>
          <w:lang w:bidi="fa-IR"/>
        </w:rPr>
        <w:t>‌</w:t>
      </w:r>
      <w:r w:rsidRPr="0040099F">
        <w:rPr>
          <w:rFonts w:hint="cs"/>
          <w:rtl/>
          <w:lang w:bidi="fa-IR"/>
        </w:rPr>
        <w:t>رسیم که</w:t>
      </w:r>
      <w:r w:rsidR="009540CC" w:rsidRPr="0040099F">
        <w:rPr>
          <w:rFonts w:hint="cs"/>
          <w:rtl/>
          <w:lang w:bidi="fa-IR"/>
        </w:rPr>
        <w:t xml:space="preserve"> شامل </w:t>
      </w:r>
      <w:r w:rsidR="009540CC" w:rsidRPr="0040099F">
        <w:rPr>
          <w:rFonts w:hint="cs"/>
          <w:rtl/>
        </w:rPr>
        <w:t xml:space="preserve">تنوع خدمات، سهم بازار، </w:t>
      </w:r>
      <w:r w:rsidRPr="0040099F">
        <w:rPr>
          <w:rFonts w:hint="cs"/>
          <w:rtl/>
        </w:rPr>
        <w:t>نوع استقرار ابر</w:t>
      </w:r>
      <w:r w:rsidR="009540CC" w:rsidRPr="0040099F">
        <w:rPr>
          <w:rFonts w:hint="cs"/>
          <w:rtl/>
        </w:rPr>
        <w:t xml:space="preserve">، </w:t>
      </w:r>
      <w:r w:rsidRPr="0040099F">
        <w:rPr>
          <w:rFonts w:hint="cs"/>
          <w:rtl/>
        </w:rPr>
        <w:t>مناطق تحت پوشش</w:t>
      </w:r>
      <w:r w:rsidR="009540CC" w:rsidRPr="0040099F">
        <w:rPr>
          <w:rFonts w:hint="cs"/>
          <w:rtl/>
        </w:rPr>
        <w:t xml:space="preserve">، </w:t>
      </w:r>
      <w:r w:rsidRPr="0040099F">
        <w:rPr>
          <w:rFonts w:hint="cs"/>
          <w:rtl/>
        </w:rPr>
        <w:t>توزیع شدگی</w:t>
      </w:r>
      <w:r w:rsidR="009540CC" w:rsidRPr="0040099F">
        <w:rPr>
          <w:rFonts w:hint="cs"/>
          <w:rtl/>
        </w:rPr>
        <w:t xml:space="preserve">، </w:t>
      </w:r>
      <w:r w:rsidRPr="0040099F">
        <w:rPr>
          <w:rFonts w:hint="cs"/>
          <w:rtl/>
        </w:rPr>
        <w:t>امکان تست آزمایشی و ارائه تخفیف</w:t>
      </w:r>
      <w:r w:rsidR="009540CC" w:rsidRPr="0040099F">
        <w:rPr>
          <w:rFonts w:hint="cs"/>
          <w:rtl/>
        </w:rPr>
        <w:t>، قابلیت</w:t>
      </w:r>
      <w:r w:rsidR="009540CC">
        <w:rPr>
          <w:rFonts w:hint="cs"/>
          <w:rtl/>
        </w:rPr>
        <w:t xml:space="preserve"> </w:t>
      </w:r>
      <w:r w:rsidR="00F10779">
        <w:rPr>
          <w:rFonts w:hint="cs"/>
          <w:rtl/>
        </w:rPr>
        <w:t>مقیاس‌پذیر</w:t>
      </w:r>
      <w:r w:rsidR="009540CC">
        <w:rPr>
          <w:rFonts w:hint="cs"/>
          <w:rtl/>
        </w:rPr>
        <w:t xml:space="preserve">ی خودکار، </w:t>
      </w:r>
      <w:r>
        <w:rPr>
          <w:rFonts w:hint="cs"/>
          <w:rtl/>
        </w:rPr>
        <w:t>امکان تعریف متعادل کننده بار</w:t>
      </w:r>
      <w:r w:rsidR="009540CC">
        <w:rPr>
          <w:rFonts w:hint="cs"/>
          <w:rtl/>
        </w:rPr>
        <w:t xml:space="preserve">، ارائه خدمت براساس تقاضا، </w:t>
      </w:r>
      <w:r>
        <w:rPr>
          <w:rFonts w:hint="cs"/>
          <w:rtl/>
        </w:rPr>
        <w:t xml:space="preserve">امکان تغییر </w:t>
      </w:r>
      <w:r w:rsidR="0070282F">
        <w:rPr>
          <w:rFonts w:hint="cs"/>
          <w:rtl/>
        </w:rPr>
        <w:t>سیستم‌عامل</w:t>
      </w:r>
      <w:r w:rsidR="009540CC">
        <w:rPr>
          <w:rFonts w:hint="cs"/>
          <w:rtl/>
        </w:rPr>
        <w:t xml:space="preserve">، </w:t>
      </w:r>
      <w:r>
        <w:rPr>
          <w:rFonts w:hint="cs"/>
          <w:rtl/>
        </w:rPr>
        <w:t>محاسبه خدمت براساس تقاضا</w:t>
      </w:r>
      <w:r w:rsidR="009540CC">
        <w:rPr>
          <w:rFonts w:hint="cs"/>
          <w:rtl/>
        </w:rPr>
        <w:t xml:space="preserve">، </w:t>
      </w:r>
      <w:r>
        <w:rPr>
          <w:rFonts w:hint="cs"/>
          <w:rtl/>
        </w:rPr>
        <w:t>پشتیبانی از کاربران</w:t>
      </w:r>
      <w:r w:rsidR="009540CC">
        <w:rPr>
          <w:rFonts w:hint="cs"/>
          <w:rtl/>
        </w:rPr>
        <w:t xml:space="preserve">، </w:t>
      </w:r>
      <w:r>
        <w:rPr>
          <w:rFonts w:hint="cs"/>
          <w:rtl/>
        </w:rPr>
        <w:t>نوآوری</w:t>
      </w:r>
      <w:r w:rsidR="009540CC">
        <w:rPr>
          <w:rFonts w:hint="cs"/>
          <w:rtl/>
        </w:rPr>
        <w:t xml:space="preserve"> و </w:t>
      </w:r>
      <w:r>
        <w:rPr>
          <w:rFonts w:hint="cs"/>
          <w:rtl/>
        </w:rPr>
        <w:t>مشخصات مراکزداده</w:t>
      </w:r>
      <w:r w:rsidR="009540CC">
        <w:rPr>
          <w:rFonts w:hint="cs"/>
          <w:rtl/>
        </w:rPr>
        <w:t xml:space="preserve"> است. </w:t>
      </w:r>
      <w:r>
        <w:rPr>
          <w:rFonts w:hint="cs"/>
          <w:rtl/>
        </w:rPr>
        <w:t xml:space="preserve">در </w:t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rPr>
          <w:rFonts w:hint="cs"/>
        </w:rPr>
        <w:instrText>REF</w:instrText>
      </w:r>
      <w:r>
        <w:rPr>
          <w:rFonts w:hint="cs"/>
          <w:rtl/>
        </w:rPr>
        <w:instrText xml:space="preserve"> _</w:instrText>
      </w:r>
      <w:r>
        <w:rPr>
          <w:rFonts w:hint="cs"/>
        </w:rPr>
        <w:instrText>Ref172380228 \h</w:instrText>
      </w:r>
      <w:r>
        <w:rPr>
          <w:rtl/>
        </w:rPr>
        <w:instrText xml:space="preserve"> </w:instrText>
      </w:r>
      <w:r>
        <w:rPr>
          <w:rtl/>
        </w:rPr>
      </w:r>
      <w:r w:rsidR="00EC7078">
        <w:rPr>
          <w:rtl/>
        </w:rPr>
        <w:instrText xml:space="preserve"> \* </w:instrText>
      </w:r>
      <w:r w:rsidR="00EC7078">
        <w:instrText>MERGEFORMAT</w:instrText>
      </w:r>
      <w:r w:rsidR="00EC7078">
        <w:rPr>
          <w:rtl/>
        </w:rPr>
        <w:instrText xml:space="preserve"> </w:instrText>
      </w:r>
      <w:r>
        <w:rPr>
          <w:rtl/>
        </w:rPr>
        <w:fldChar w:fldCharType="separate"/>
      </w:r>
      <w:r w:rsidR="00C21D29" w:rsidRPr="00244A42">
        <w:rPr>
          <w:rtl/>
        </w:rPr>
        <w:t xml:space="preserve">جدول </w:t>
      </w:r>
      <w:r w:rsidR="00C21D29">
        <w:rPr>
          <w:noProof/>
          <w:rtl/>
        </w:rPr>
        <w:t>‏2</w:t>
      </w:r>
      <w:r w:rsidR="00C21D29" w:rsidRPr="00244A42">
        <w:rPr>
          <w:noProof/>
          <w:rtl/>
        </w:rPr>
        <w:noBreakHyphen/>
      </w:r>
      <w:r w:rsidR="00C21D29">
        <w:rPr>
          <w:noProof/>
          <w:rtl/>
        </w:rPr>
        <w:t>7</w:t>
      </w:r>
      <w:r>
        <w:rPr>
          <w:rtl/>
        </w:rPr>
        <w:fldChar w:fldCharType="end"/>
      </w:r>
      <w:r>
        <w:rPr>
          <w:rFonts w:hint="cs"/>
          <w:rtl/>
        </w:rPr>
        <w:t xml:space="preserve"> با توجه به این شاخص‌ها</w:t>
      </w:r>
      <w:r w:rsidR="009540CC">
        <w:rPr>
          <w:rFonts w:hint="cs"/>
          <w:rtl/>
        </w:rPr>
        <w:t>ی</w:t>
      </w:r>
      <w:r>
        <w:rPr>
          <w:rFonts w:hint="cs"/>
          <w:rtl/>
        </w:rPr>
        <w:t xml:space="preserve"> قابل مقایسه </w:t>
      </w:r>
      <w:r w:rsidR="009540CC">
        <w:rPr>
          <w:rFonts w:hint="cs"/>
          <w:rtl/>
        </w:rPr>
        <w:t xml:space="preserve">وضعیت موجود </w:t>
      </w:r>
      <w:r>
        <w:rPr>
          <w:rFonts w:hint="cs"/>
          <w:rtl/>
        </w:rPr>
        <w:t xml:space="preserve">این </w:t>
      </w:r>
      <w:r w:rsidR="007E524E">
        <w:rPr>
          <w:rFonts w:hint="cs"/>
          <w:rtl/>
        </w:rPr>
        <w:t>شرکت‌ها</w:t>
      </w:r>
      <w:r>
        <w:rPr>
          <w:rFonts w:hint="cs"/>
          <w:rtl/>
        </w:rPr>
        <w:t xml:space="preserve"> آورده شده است.</w:t>
      </w:r>
    </w:p>
    <w:p w14:paraId="01129AAB" w14:textId="24906BD5" w:rsidR="0041729D" w:rsidRDefault="0041729D" w:rsidP="00126B26">
      <w:pPr>
        <w:pStyle w:val="Caption"/>
        <w:keepNext/>
      </w:pPr>
      <w:bookmarkStart w:id="76" w:name="_Ref172380228"/>
      <w:r w:rsidRPr="00244A42">
        <w:rPr>
          <w:rtl/>
        </w:rPr>
        <w:t xml:space="preserve">جدول </w:t>
      </w:r>
      <w:r w:rsidRPr="00244A42">
        <w:rPr>
          <w:rtl/>
        </w:rPr>
        <w:fldChar w:fldCharType="begin"/>
      </w:r>
      <w:r w:rsidRPr="00244A42">
        <w:rPr>
          <w:rtl/>
        </w:rPr>
        <w:instrText xml:space="preserve"> </w:instrText>
      </w:r>
      <w:r w:rsidRPr="00244A42">
        <w:instrText>STYLEREF</w:instrText>
      </w:r>
      <w:r w:rsidRPr="00244A42">
        <w:rPr>
          <w:rtl/>
        </w:rPr>
        <w:instrText xml:space="preserve"> 1 \</w:instrText>
      </w:r>
      <w:r w:rsidRPr="00244A42">
        <w:instrText>s</w:instrText>
      </w:r>
      <w:r w:rsidRPr="00244A42">
        <w:rPr>
          <w:rtl/>
        </w:rPr>
        <w:instrText xml:space="preserve"> </w:instrText>
      </w:r>
      <w:r w:rsidRPr="00244A42">
        <w:rPr>
          <w:rtl/>
        </w:rPr>
        <w:fldChar w:fldCharType="separate"/>
      </w:r>
      <w:r w:rsidR="00C21D29">
        <w:rPr>
          <w:noProof/>
          <w:rtl/>
        </w:rPr>
        <w:t>‏2</w:t>
      </w:r>
      <w:r w:rsidRPr="00244A42">
        <w:rPr>
          <w:rtl/>
        </w:rPr>
        <w:fldChar w:fldCharType="end"/>
      </w:r>
      <w:r w:rsidRPr="00244A42">
        <w:rPr>
          <w:rtl/>
        </w:rPr>
        <w:noBreakHyphen/>
      </w:r>
      <w:r w:rsidRPr="00244A42">
        <w:rPr>
          <w:rtl/>
        </w:rPr>
        <w:fldChar w:fldCharType="begin"/>
      </w:r>
      <w:r w:rsidRPr="00244A42">
        <w:rPr>
          <w:rtl/>
        </w:rPr>
        <w:instrText xml:space="preserve"> </w:instrText>
      </w:r>
      <w:r w:rsidRPr="00244A42">
        <w:instrText>SEQ</w:instrText>
      </w:r>
      <w:r w:rsidRPr="00244A42">
        <w:rPr>
          <w:rtl/>
        </w:rPr>
        <w:instrText xml:space="preserve"> جدول \* </w:instrText>
      </w:r>
      <w:r w:rsidRPr="00244A42">
        <w:instrText>ARABIC \s 1</w:instrText>
      </w:r>
      <w:r w:rsidRPr="00244A42">
        <w:rPr>
          <w:rtl/>
        </w:rPr>
        <w:instrText xml:space="preserve"> </w:instrText>
      </w:r>
      <w:r w:rsidRPr="00244A42">
        <w:rPr>
          <w:rtl/>
        </w:rPr>
        <w:fldChar w:fldCharType="separate"/>
      </w:r>
      <w:r w:rsidR="00C21D29">
        <w:rPr>
          <w:noProof/>
          <w:rtl/>
        </w:rPr>
        <w:t>7</w:t>
      </w:r>
      <w:r w:rsidRPr="00244A42">
        <w:rPr>
          <w:rtl/>
        </w:rPr>
        <w:fldChar w:fldCharType="end"/>
      </w:r>
      <w:bookmarkEnd w:id="76"/>
      <w:r>
        <w:rPr>
          <w:rFonts w:hint="cs"/>
          <w:rtl/>
        </w:rPr>
        <w:t xml:space="preserve"> مقایسه وضعیت موجود </w:t>
      </w:r>
      <w:r w:rsidR="007E524E">
        <w:rPr>
          <w:rFonts w:hint="cs"/>
          <w:rtl/>
        </w:rPr>
        <w:t>شرکت‌ها</w:t>
      </w:r>
      <w:r>
        <w:rPr>
          <w:rFonts w:hint="cs"/>
          <w:rtl/>
        </w:rPr>
        <w:t xml:space="preserve"> براساس شاخص</w:t>
      </w:r>
      <w:r>
        <w:rPr>
          <w:rFonts w:hint="eastAsia"/>
          <w:rtl/>
        </w:rPr>
        <w:t>‌</w:t>
      </w:r>
      <w:r>
        <w:rPr>
          <w:rFonts w:hint="cs"/>
          <w:rtl/>
        </w:rPr>
        <w:t>های قابل مقایسه</w:t>
      </w:r>
      <w:r w:rsidR="001C29E5">
        <w:rPr>
          <w:rFonts w:hint="cs"/>
          <w:rtl/>
        </w:rPr>
        <w:t xml:space="preserve"> </w:t>
      </w:r>
      <w:r w:rsidR="001C29E5">
        <w:rPr>
          <w:rtl/>
        </w:rPr>
        <w:fldChar w:fldCharType="begin"/>
      </w:r>
      <w:r w:rsidR="00126B26">
        <w:rPr>
          <w:rtl/>
        </w:rPr>
        <w:instrText xml:space="preserve"> </w:instrText>
      </w:r>
      <w:r w:rsidR="00126B26">
        <w:instrText>ADDIN EN.CITE &lt;EndNote&gt;&lt;Cite ExcludeAuth="1" ExcludeYear="1"&gt;&lt;RecNum&gt;48&lt;/RecNum&gt;&lt;DisplayText&gt;[13]&lt;/DisplayText&gt;&lt;record&gt;&lt;rec-number&gt;48&lt;/rec-number&gt;&lt;foreign-keys&gt;&lt;key app="EN" db-id="wepzatswu0fwznedv9m55rw2fvzevpsv00vp" timestamp="1721556675"&gt;48&lt;/key&gt;&lt;/foreign-keys&gt;&lt;ref-type name="Journal Article"&gt;17&lt;/ref-type&gt;&lt;contributors&gt;&lt;/contributors&gt;&lt;titles&gt;&lt;title&gt;Cody Slingerland, “The 25+ Best AWS Cost Optimization Tools (Organized By Category, 2023&lt;/title&gt;&lt;/titles&gt;&lt;dates&gt;&lt;/dates&gt;&lt;urls&gt;&lt;/urls&gt;&lt;/record&gt;&lt;/Cite&gt;&lt;/EndNote</w:instrText>
      </w:r>
      <w:r w:rsidR="00126B26">
        <w:rPr>
          <w:rtl/>
        </w:rPr>
        <w:instrText>&gt;</w:instrText>
      </w:r>
      <w:r w:rsidR="001C29E5">
        <w:rPr>
          <w:rtl/>
        </w:rPr>
        <w:fldChar w:fldCharType="separate"/>
      </w:r>
      <w:r w:rsidR="00126B26">
        <w:rPr>
          <w:noProof/>
          <w:rtl/>
        </w:rPr>
        <w:t>[13]</w:t>
      </w:r>
      <w:r w:rsidR="001C29E5">
        <w:rPr>
          <w:rtl/>
        </w:rPr>
        <w:fldChar w:fldCharType="end"/>
      </w:r>
      <w:r w:rsidR="001C29E5">
        <w:rPr>
          <w:rFonts w:hint="cs"/>
          <w:rtl/>
        </w:rPr>
        <w:t xml:space="preserve"> </w:t>
      </w:r>
      <w:r w:rsidR="001C29E5">
        <w:rPr>
          <w:rtl/>
        </w:rPr>
        <w:fldChar w:fldCharType="begin"/>
      </w:r>
      <w:r w:rsidR="00126B26">
        <w:rPr>
          <w:rtl/>
        </w:rPr>
        <w:instrText xml:space="preserve"> </w:instrText>
      </w:r>
      <w:r w:rsidR="00126B26">
        <w:instrText>ADDIN EN.CITE &lt;EndNote&gt;&lt;Cite&gt;&lt;RecNum&gt;53&lt;/RecNum&gt;&lt;DisplayText&gt;[17]&lt;/DisplayText&gt;&lt;record&gt;&lt;rec-number&gt;53&lt;/rec-number&gt;&lt;foreign-keys&gt;&lt;key app="EN" db-id="wepzatswu0fwznedv9m55rw2fvzevpsv00vp" timestamp="1721558484"&gt;53&lt;/key&gt;&lt;/foreign-keys&gt;&lt;ref-type name="Journal Article"&gt;17&lt;/ref-type&gt;&lt;contributors&gt;&lt;/contributors&gt;&lt;titles&gt;&lt;title&gt;Cody Slingerland, The 15 Best Azure Cost Management Tools, 2024.&lt;/title&gt;&lt;/titles&gt;&lt;dates&gt;&lt;/dates&gt;&lt;urls&gt;&lt;/urls&gt;&lt;/record&gt;&lt;/Cite&gt;&lt;/EndNote</w:instrText>
      </w:r>
      <w:r w:rsidR="00126B26">
        <w:rPr>
          <w:rtl/>
        </w:rPr>
        <w:instrText>&gt;</w:instrText>
      </w:r>
      <w:r w:rsidR="001C29E5">
        <w:rPr>
          <w:rtl/>
        </w:rPr>
        <w:fldChar w:fldCharType="separate"/>
      </w:r>
      <w:r w:rsidR="00126B26">
        <w:rPr>
          <w:noProof/>
          <w:rtl/>
        </w:rPr>
        <w:t>[17]</w:t>
      </w:r>
      <w:r w:rsidR="001C29E5">
        <w:rPr>
          <w:rtl/>
        </w:rPr>
        <w:fldChar w:fldCharType="end"/>
      </w:r>
      <w:r w:rsidR="001C29E5" w:rsidRPr="001C29E5">
        <w:rPr>
          <w:rtl/>
        </w:rPr>
        <w:t xml:space="preserve"> </w:t>
      </w:r>
      <w:r w:rsidR="001C29E5">
        <w:rPr>
          <w:rtl/>
        </w:rPr>
        <w:fldChar w:fldCharType="begin"/>
      </w:r>
      <w:r w:rsidR="00126B26">
        <w:rPr>
          <w:rtl/>
        </w:rPr>
        <w:instrText xml:space="preserve"> </w:instrText>
      </w:r>
      <w:r w:rsidR="00126B26">
        <w:instrText>ADDIN EN.CITE &lt;EndNote&gt;&lt;Cite&gt;&lt;RecNum&gt;55&lt;/RecNum&gt;&lt;DisplayText&gt;[20]&lt;/DisplayText&gt;&lt;record&gt;&lt;rec-number&gt;55&lt;/rec-number&gt;&lt;foreign-keys&gt;&lt;key app="EN" db-id="wepzatswu0fwznedv9m55rw2fvzevpsv00vp" timestamp="1721558879"&gt;55&lt;/key&gt;&lt;/foreign-keys&gt;&lt;ref-type name="Journal Article"&gt;17&lt;/ref-type&gt;&lt;contributors&gt;&lt;/contributors&gt;&lt;titles&gt;&lt;title&gt;Cody Slingerland, “The 15 Best GCP Cost Optimization Tools For Google Cloud”, 2022.&lt;/title&gt;&lt;/titles&gt;&lt;dates&gt;&lt;/dates&gt;&lt;urls&gt;&lt;/urls&gt;&lt;/record&gt;&lt;/Cite&gt;&lt;/EndNote</w:instrText>
      </w:r>
      <w:r w:rsidR="00126B26">
        <w:rPr>
          <w:rtl/>
        </w:rPr>
        <w:instrText>&gt;</w:instrText>
      </w:r>
      <w:r w:rsidR="001C29E5">
        <w:rPr>
          <w:rtl/>
        </w:rPr>
        <w:fldChar w:fldCharType="separate"/>
      </w:r>
      <w:r w:rsidR="00126B26">
        <w:rPr>
          <w:noProof/>
          <w:rtl/>
        </w:rPr>
        <w:t>[20]</w:t>
      </w:r>
      <w:r w:rsidR="001C29E5">
        <w:rPr>
          <w:rtl/>
        </w:rPr>
        <w:fldChar w:fldCharType="end"/>
      </w:r>
    </w:p>
    <w:tbl>
      <w:tblPr>
        <w:bidiVisual/>
        <w:tblW w:w="9720" w:type="dxa"/>
        <w:tblInd w:w="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13"/>
        <w:gridCol w:w="2237"/>
        <w:gridCol w:w="2845"/>
        <w:gridCol w:w="2825"/>
      </w:tblGrid>
      <w:tr w:rsidR="001B1269" w:rsidRPr="0006672D" w14:paraId="4440346D" w14:textId="77777777" w:rsidTr="001B1269">
        <w:trPr>
          <w:trHeight w:val="499"/>
        </w:trPr>
        <w:tc>
          <w:tcPr>
            <w:tcW w:w="1813" w:type="dxa"/>
            <w:shd w:val="clear" w:color="auto" w:fill="70AD47" w:themeFill="accent6"/>
          </w:tcPr>
          <w:p w14:paraId="4CED0522" w14:textId="77777777" w:rsidR="001B1269" w:rsidRPr="0006672D" w:rsidRDefault="001B1269" w:rsidP="00025860">
            <w:pPr>
              <w:jc w:val="center"/>
              <w:rPr>
                <w:rFonts w:ascii="Times New Roman" w:hAnsi="Times New Roman"/>
                <w:b/>
                <w:bCs/>
                <w:sz w:val="20"/>
                <w:szCs w:val="24"/>
                <w:rtl/>
                <w:lang w:bidi="fa-IR"/>
              </w:rPr>
            </w:pPr>
            <w:r w:rsidRPr="0006672D">
              <w:rPr>
                <w:rFonts w:ascii="Times New Roman" w:hAnsi="Times New Roman" w:hint="cs"/>
                <w:b/>
                <w:bCs/>
                <w:sz w:val="20"/>
                <w:szCs w:val="24"/>
                <w:rtl/>
                <w:lang w:bidi="fa-IR"/>
              </w:rPr>
              <w:t>شاخص‌ها</w:t>
            </w:r>
          </w:p>
        </w:tc>
        <w:tc>
          <w:tcPr>
            <w:tcW w:w="2237" w:type="dxa"/>
            <w:shd w:val="clear" w:color="auto" w:fill="70AD47" w:themeFill="accent6"/>
          </w:tcPr>
          <w:p w14:paraId="3BEAB4BB" w14:textId="77777777" w:rsidR="001B1269" w:rsidRPr="0006672D" w:rsidRDefault="001B1269" w:rsidP="00025860">
            <w:pPr>
              <w:ind w:left="502"/>
              <w:jc w:val="center"/>
              <w:rPr>
                <w:rFonts w:ascii="Times New Roman" w:hAnsi="Times New Roman"/>
                <w:b/>
                <w:bCs/>
                <w:sz w:val="20"/>
                <w:szCs w:val="24"/>
                <w:rtl/>
                <w:lang w:bidi="fa-IR"/>
              </w:rPr>
            </w:pPr>
            <w:r w:rsidRPr="0006672D">
              <w:rPr>
                <w:rFonts w:ascii="Times New Roman" w:hAnsi="Times New Roman"/>
                <w:b/>
                <w:bCs/>
                <w:sz w:val="20"/>
                <w:szCs w:val="24"/>
                <w:lang w:bidi="fa-IR"/>
              </w:rPr>
              <w:t>AWS</w:t>
            </w:r>
          </w:p>
        </w:tc>
        <w:tc>
          <w:tcPr>
            <w:tcW w:w="2845" w:type="dxa"/>
            <w:shd w:val="clear" w:color="auto" w:fill="70AD47" w:themeFill="accent6"/>
          </w:tcPr>
          <w:p w14:paraId="3624396F" w14:textId="77777777" w:rsidR="001B1269" w:rsidRPr="0006672D" w:rsidRDefault="001B1269" w:rsidP="00025860">
            <w:pPr>
              <w:ind w:left="502"/>
              <w:jc w:val="center"/>
              <w:rPr>
                <w:rFonts w:ascii="Times New Roman" w:hAnsi="Times New Roman"/>
                <w:b/>
                <w:bCs/>
                <w:sz w:val="20"/>
                <w:szCs w:val="24"/>
                <w:lang w:bidi="fa-IR"/>
              </w:rPr>
            </w:pPr>
            <w:r w:rsidRPr="0006672D">
              <w:rPr>
                <w:rFonts w:ascii="Times New Roman" w:hAnsi="Times New Roman" w:hint="cs"/>
                <w:b/>
                <w:bCs/>
                <w:sz w:val="20"/>
                <w:szCs w:val="24"/>
                <w:rtl/>
                <w:lang w:bidi="fa-IR"/>
              </w:rPr>
              <w:t>ماکروسافت آژور</w:t>
            </w:r>
          </w:p>
          <w:p w14:paraId="26BC2673" w14:textId="77777777" w:rsidR="001B1269" w:rsidRPr="0006672D" w:rsidRDefault="001B1269" w:rsidP="00025860">
            <w:pPr>
              <w:ind w:left="502"/>
              <w:jc w:val="center"/>
              <w:rPr>
                <w:rFonts w:ascii="Times New Roman" w:hAnsi="Times New Roman"/>
                <w:b/>
                <w:bCs/>
                <w:sz w:val="20"/>
                <w:szCs w:val="24"/>
                <w:rtl/>
                <w:lang w:bidi="fa-IR"/>
              </w:rPr>
            </w:pPr>
            <w:r w:rsidRPr="0006672D">
              <w:rPr>
                <w:rFonts w:ascii="Times New Roman" w:eastAsia="Calibri" w:hAnsi="Times New Roman"/>
                <w:b/>
                <w:bCs/>
                <w:kern w:val="0"/>
                <w:sz w:val="20"/>
                <w:szCs w:val="24"/>
                <w:lang w:bidi="fa-IR"/>
              </w:rPr>
              <w:t>Microsoft Azure</w:t>
            </w:r>
          </w:p>
        </w:tc>
        <w:tc>
          <w:tcPr>
            <w:tcW w:w="2825" w:type="dxa"/>
            <w:shd w:val="clear" w:color="auto" w:fill="70AD47" w:themeFill="accent6"/>
          </w:tcPr>
          <w:p w14:paraId="1B1BDC6D" w14:textId="77777777" w:rsidR="001B1269" w:rsidRPr="0006672D" w:rsidRDefault="001B1269" w:rsidP="00025860">
            <w:pPr>
              <w:ind w:left="502"/>
              <w:jc w:val="center"/>
              <w:rPr>
                <w:rFonts w:ascii="Times New Roman" w:hAnsi="Times New Roman"/>
                <w:b/>
                <w:bCs/>
                <w:sz w:val="20"/>
                <w:szCs w:val="24"/>
                <w:lang w:bidi="fa-IR"/>
              </w:rPr>
            </w:pPr>
            <w:r w:rsidRPr="0006672D">
              <w:rPr>
                <w:rFonts w:ascii="Times New Roman" w:hAnsi="Times New Roman" w:hint="cs"/>
                <w:b/>
                <w:bCs/>
                <w:sz w:val="20"/>
                <w:szCs w:val="24"/>
                <w:rtl/>
                <w:lang w:bidi="fa-IR"/>
              </w:rPr>
              <w:t>ابر گوگل</w:t>
            </w:r>
          </w:p>
          <w:p w14:paraId="16E4027D" w14:textId="77777777" w:rsidR="001B1269" w:rsidRPr="0006672D" w:rsidRDefault="001B1269" w:rsidP="00025860">
            <w:pPr>
              <w:ind w:left="502"/>
              <w:jc w:val="center"/>
              <w:rPr>
                <w:rFonts w:ascii="Times New Roman" w:hAnsi="Times New Roman"/>
                <w:b/>
                <w:bCs/>
                <w:sz w:val="20"/>
                <w:szCs w:val="24"/>
                <w:rtl/>
                <w:lang w:bidi="fa-IR"/>
              </w:rPr>
            </w:pPr>
            <w:r w:rsidRPr="0006672D">
              <w:rPr>
                <w:rFonts w:ascii="Times New Roman" w:eastAsia="Calibri" w:hAnsi="Times New Roman"/>
                <w:b/>
                <w:bCs/>
                <w:kern w:val="0"/>
                <w:sz w:val="20"/>
                <w:szCs w:val="24"/>
                <w:lang w:bidi="fa-IR"/>
              </w:rPr>
              <w:t xml:space="preserve">Google Cloud </w:t>
            </w:r>
          </w:p>
        </w:tc>
      </w:tr>
      <w:tr w:rsidR="001B1269" w:rsidRPr="0006672D" w14:paraId="27065E7B" w14:textId="77777777" w:rsidTr="001B1269">
        <w:trPr>
          <w:trHeight w:val="305"/>
        </w:trPr>
        <w:tc>
          <w:tcPr>
            <w:tcW w:w="1813" w:type="dxa"/>
            <w:shd w:val="clear" w:color="auto" w:fill="D9E2F3" w:themeFill="accent1" w:themeFillTint="33"/>
          </w:tcPr>
          <w:p w14:paraId="6E280A38" w14:textId="77777777" w:rsidR="001B1269" w:rsidRPr="0006672D" w:rsidRDefault="001B1269" w:rsidP="00DF3EFC">
            <w:pPr>
              <w:numPr>
                <w:ilvl w:val="0"/>
                <w:numId w:val="32"/>
              </w:numPr>
              <w:tabs>
                <w:tab w:val="right" w:pos="252"/>
              </w:tabs>
              <w:ind w:left="18" w:hanging="18"/>
              <w:jc w:val="center"/>
              <w:rPr>
                <w:rFonts w:ascii="Times New Roman" w:hAnsi="Times New Roman"/>
                <w:b/>
                <w:bCs/>
                <w:sz w:val="20"/>
                <w:szCs w:val="24"/>
                <w:lang w:bidi="fa-IR"/>
              </w:rPr>
            </w:pPr>
            <w:r w:rsidRPr="0006672D">
              <w:rPr>
                <w:rFonts w:ascii="Times New Roman" w:hAnsi="Times New Roman" w:hint="cs"/>
                <w:b/>
                <w:bCs/>
                <w:sz w:val="20"/>
                <w:szCs w:val="24"/>
                <w:rtl/>
              </w:rPr>
              <w:t>تنوع خدمات</w:t>
            </w:r>
          </w:p>
          <w:p w14:paraId="111CF145" w14:textId="77777777" w:rsidR="001B1269" w:rsidRPr="0006672D" w:rsidRDefault="001B1269" w:rsidP="00025860">
            <w:pPr>
              <w:tabs>
                <w:tab w:val="right" w:pos="252"/>
              </w:tabs>
              <w:rPr>
                <w:rFonts w:ascii="Times New Roman" w:hAnsi="Times New Roman"/>
                <w:b/>
                <w:bCs/>
                <w:sz w:val="20"/>
                <w:szCs w:val="24"/>
                <w:rtl/>
                <w:lang w:bidi="fa-IR"/>
              </w:rPr>
            </w:pPr>
          </w:p>
        </w:tc>
        <w:tc>
          <w:tcPr>
            <w:tcW w:w="2237" w:type="dxa"/>
            <w:shd w:val="clear" w:color="auto" w:fill="FFF2CC" w:themeFill="accent4" w:themeFillTint="33"/>
          </w:tcPr>
          <w:p w14:paraId="1E609F56" w14:textId="77777777" w:rsidR="001B1269" w:rsidRPr="0006672D" w:rsidRDefault="001B1269" w:rsidP="00025860">
            <w:pPr>
              <w:rPr>
                <w:rFonts w:ascii="Times New Roman" w:hAnsi="Times New Roman"/>
                <w:sz w:val="20"/>
                <w:szCs w:val="24"/>
                <w:rtl/>
                <w:lang w:bidi="fa-IR"/>
              </w:rPr>
            </w:pP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200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سرو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س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ابر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را 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برای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صنا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ع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مختلف و دسته ها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فناور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ارائه می‌دهد.</w:t>
            </w:r>
          </w:p>
        </w:tc>
        <w:tc>
          <w:tcPr>
            <w:tcW w:w="2845" w:type="dxa"/>
            <w:shd w:val="clear" w:color="auto" w:fill="FFF2CC" w:themeFill="accent4" w:themeFillTint="33"/>
          </w:tcPr>
          <w:p w14:paraId="7BCD73B7" w14:textId="77777777" w:rsidR="001B1269" w:rsidRPr="0006672D" w:rsidRDefault="001B1269" w:rsidP="00025860">
            <w:pPr>
              <w:rPr>
                <w:rFonts w:ascii="Times New Roman" w:hAnsi="Times New Roman"/>
                <w:sz w:val="20"/>
                <w:szCs w:val="24"/>
                <w:rtl/>
                <w:lang w:bidi="fa-IR"/>
              </w:rPr>
            </w:pP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>200 سرو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س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ابر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را در قالب ها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</w:t>
            </w:r>
            <w:r w:rsidRPr="0006672D">
              <w:rPr>
                <w:rFonts w:ascii="Times New Roman" w:hAnsi="Times New Roman"/>
                <w:sz w:val="20"/>
                <w:szCs w:val="24"/>
                <w:lang w:bidi="fa-IR"/>
              </w:rPr>
              <w:t>(IaaS)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، </w:t>
            </w:r>
            <w:r w:rsidRPr="0006672D">
              <w:rPr>
                <w:rFonts w:ascii="Times New Roman" w:hAnsi="Times New Roman"/>
                <w:sz w:val="20"/>
                <w:szCs w:val="24"/>
                <w:lang w:bidi="fa-IR"/>
              </w:rPr>
              <w:t>(PaaS)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، </w:t>
            </w:r>
            <w:r w:rsidRPr="0006672D">
              <w:rPr>
                <w:rFonts w:ascii="Times New Roman" w:hAnsi="Times New Roman"/>
                <w:sz w:val="20"/>
                <w:szCs w:val="24"/>
                <w:lang w:bidi="fa-IR"/>
              </w:rPr>
              <w:t>(SaaS)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و همچن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ن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</w:t>
            </w:r>
            <w:r w:rsidRPr="0006672D">
              <w:rPr>
                <w:rFonts w:ascii="Times New Roman" w:hAnsi="Times New Roman"/>
                <w:sz w:val="20"/>
                <w:szCs w:val="24"/>
                <w:lang w:bidi="fa-IR"/>
              </w:rPr>
              <w:t>Edge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(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>محاسبات بدون سرو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ر) ارائه می</w:t>
            </w:r>
            <w:r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‌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دهد.</w:t>
            </w:r>
          </w:p>
        </w:tc>
        <w:tc>
          <w:tcPr>
            <w:tcW w:w="2825" w:type="dxa"/>
            <w:shd w:val="clear" w:color="auto" w:fill="FFF2CC" w:themeFill="accent4" w:themeFillTint="33"/>
          </w:tcPr>
          <w:p w14:paraId="13DD2CA4" w14:textId="77777777" w:rsidR="001B1269" w:rsidRPr="0006672D" w:rsidRDefault="001B1269" w:rsidP="00025860">
            <w:pPr>
              <w:rPr>
                <w:rFonts w:ascii="Times New Roman" w:hAnsi="Times New Roman"/>
                <w:sz w:val="20"/>
                <w:szCs w:val="24"/>
                <w:rtl/>
                <w:lang w:bidi="fa-IR"/>
              </w:rPr>
            </w:pP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>تقر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باً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1534 مورد به دسته نرم افزار به‌عنوان سرو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س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(</w:t>
            </w:r>
            <w:r w:rsidRPr="0006672D">
              <w:rPr>
                <w:rFonts w:ascii="Times New Roman" w:hAnsi="Times New Roman"/>
                <w:sz w:val="20"/>
                <w:szCs w:val="24"/>
                <w:lang w:bidi="fa-IR"/>
              </w:rPr>
              <w:t>SaaS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) و </w:t>
            </w:r>
            <w:r w:rsidRPr="0006672D">
              <w:rPr>
                <w:rFonts w:ascii="Times New Roman" w:hAnsi="Times New Roman"/>
                <w:sz w:val="20"/>
                <w:szCs w:val="24"/>
                <w:lang w:bidi="fa-IR"/>
              </w:rPr>
              <w:t>API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و حدود 1415 به دسته ماش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ن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مجاز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تعلق داشتند.</w:t>
            </w:r>
          </w:p>
        </w:tc>
      </w:tr>
      <w:tr w:rsidR="001B1269" w:rsidRPr="0006672D" w14:paraId="118E396A" w14:textId="77777777" w:rsidTr="00D82074">
        <w:trPr>
          <w:trHeight w:val="103"/>
        </w:trPr>
        <w:tc>
          <w:tcPr>
            <w:tcW w:w="1813" w:type="dxa"/>
            <w:shd w:val="clear" w:color="auto" w:fill="D9E2F3" w:themeFill="accent1" w:themeFillTint="33"/>
          </w:tcPr>
          <w:p w14:paraId="0F5DECDA" w14:textId="5F793DAE" w:rsidR="001B1269" w:rsidRPr="0006672D" w:rsidRDefault="001B1269" w:rsidP="00D82074">
            <w:pPr>
              <w:numPr>
                <w:ilvl w:val="0"/>
                <w:numId w:val="32"/>
              </w:numPr>
              <w:tabs>
                <w:tab w:val="right" w:pos="252"/>
              </w:tabs>
              <w:ind w:left="18" w:hanging="18"/>
              <w:jc w:val="center"/>
              <w:rPr>
                <w:rFonts w:ascii="Times New Roman" w:hAnsi="Times New Roman"/>
                <w:b/>
                <w:bCs/>
                <w:sz w:val="20"/>
                <w:szCs w:val="24"/>
                <w:rtl/>
                <w:lang w:bidi="fa-IR"/>
              </w:rPr>
            </w:pPr>
            <w:r w:rsidRPr="0006672D">
              <w:rPr>
                <w:rFonts w:ascii="Times New Roman" w:hAnsi="Times New Roman" w:hint="cs"/>
                <w:b/>
                <w:bCs/>
                <w:sz w:val="20"/>
                <w:szCs w:val="24"/>
                <w:rtl/>
              </w:rPr>
              <w:t>سهم بازار</w:t>
            </w:r>
          </w:p>
        </w:tc>
        <w:tc>
          <w:tcPr>
            <w:tcW w:w="2237" w:type="dxa"/>
            <w:shd w:val="clear" w:color="auto" w:fill="FFF2CC" w:themeFill="accent4" w:themeFillTint="33"/>
          </w:tcPr>
          <w:p w14:paraId="21542517" w14:textId="77777777" w:rsidR="001B1269" w:rsidRPr="0006672D" w:rsidRDefault="001B1269" w:rsidP="00025860">
            <w:pPr>
              <w:rPr>
                <w:rFonts w:ascii="Times New Roman" w:hAnsi="Times New Roman"/>
                <w:sz w:val="20"/>
                <w:szCs w:val="24"/>
                <w:rtl/>
                <w:lang w:bidi="fa-IR"/>
              </w:rPr>
            </w:pP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>34 درصد از سهم بازار جهان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را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انش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ابر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</w:p>
        </w:tc>
        <w:tc>
          <w:tcPr>
            <w:tcW w:w="2845" w:type="dxa"/>
            <w:shd w:val="clear" w:color="auto" w:fill="FFF2CC" w:themeFill="accent4" w:themeFillTint="33"/>
          </w:tcPr>
          <w:p w14:paraId="341F982E" w14:textId="77777777" w:rsidR="001B1269" w:rsidRPr="0006672D" w:rsidRDefault="001B1269" w:rsidP="00025860">
            <w:pPr>
              <w:rPr>
                <w:rStyle w:val="rynqvb"/>
                <w:rFonts w:ascii="Times New Roman" w:hAnsi="Times New Roman"/>
                <w:sz w:val="20"/>
                <w:szCs w:val="24"/>
                <w:rtl/>
                <w:lang w:val="en"/>
              </w:rPr>
            </w:pP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23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درصد از سهم بازار جهان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را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انش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ابر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</w:p>
          <w:p w14:paraId="3B1DF8B9" w14:textId="77777777" w:rsidR="001B1269" w:rsidRPr="0006672D" w:rsidRDefault="001B1269" w:rsidP="00025860">
            <w:pPr>
              <w:rPr>
                <w:rStyle w:val="rynqvb"/>
                <w:rFonts w:ascii="Times New Roman" w:hAnsi="Times New Roman"/>
                <w:sz w:val="20"/>
                <w:szCs w:val="24"/>
                <w:rtl/>
                <w:lang w:val="en"/>
              </w:rPr>
            </w:pPr>
          </w:p>
        </w:tc>
        <w:tc>
          <w:tcPr>
            <w:tcW w:w="2825" w:type="dxa"/>
            <w:shd w:val="clear" w:color="auto" w:fill="FFF2CC" w:themeFill="accent4" w:themeFillTint="33"/>
          </w:tcPr>
          <w:p w14:paraId="07DBAD26" w14:textId="77777777" w:rsidR="001B1269" w:rsidRPr="0006672D" w:rsidRDefault="001B1269" w:rsidP="00025860">
            <w:pPr>
              <w:rPr>
                <w:rFonts w:ascii="Times New Roman" w:hAnsi="Times New Roman"/>
                <w:sz w:val="20"/>
                <w:szCs w:val="24"/>
                <w:rtl/>
                <w:lang w:bidi="fa-IR"/>
              </w:rPr>
            </w:pP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11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درصد از سهم بازار جهان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را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انش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ابر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</w:p>
        </w:tc>
      </w:tr>
      <w:tr w:rsidR="001B1269" w:rsidRPr="0006672D" w14:paraId="4EC197BF" w14:textId="77777777" w:rsidTr="001B1269">
        <w:trPr>
          <w:trHeight w:val="56"/>
        </w:trPr>
        <w:tc>
          <w:tcPr>
            <w:tcW w:w="1813" w:type="dxa"/>
            <w:shd w:val="clear" w:color="auto" w:fill="D9E2F3" w:themeFill="accent1" w:themeFillTint="33"/>
          </w:tcPr>
          <w:p w14:paraId="183D4A3D" w14:textId="77777777" w:rsidR="001B1269" w:rsidRPr="0006672D" w:rsidRDefault="001B1269" w:rsidP="00DF3EFC">
            <w:pPr>
              <w:numPr>
                <w:ilvl w:val="0"/>
                <w:numId w:val="32"/>
              </w:numPr>
              <w:tabs>
                <w:tab w:val="right" w:pos="252"/>
              </w:tabs>
              <w:ind w:left="18" w:hanging="18"/>
              <w:rPr>
                <w:rFonts w:ascii="Times New Roman" w:hAnsi="Times New Roman"/>
                <w:b/>
                <w:bCs/>
                <w:sz w:val="20"/>
                <w:szCs w:val="24"/>
                <w:rtl/>
                <w:lang w:bidi="fa-IR"/>
              </w:rPr>
            </w:pPr>
            <w:r w:rsidRPr="0006672D">
              <w:rPr>
                <w:rFonts w:ascii="Times New Roman" w:hAnsi="Times New Roman" w:hint="cs"/>
                <w:b/>
                <w:bCs/>
                <w:sz w:val="20"/>
                <w:szCs w:val="24"/>
                <w:rtl/>
              </w:rPr>
              <w:t>نوع استقرار ابر</w:t>
            </w:r>
          </w:p>
        </w:tc>
        <w:tc>
          <w:tcPr>
            <w:tcW w:w="2237" w:type="dxa"/>
            <w:shd w:val="clear" w:color="auto" w:fill="FFF2CC" w:themeFill="accent4" w:themeFillTint="33"/>
          </w:tcPr>
          <w:p w14:paraId="0255B884" w14:textId="77777777" w:rsidR="001B1269" w:rsidRPr="0006672D" w:rsidRDefault="001B1269" w:rsidP="00025860">
            <w:pPr>
              <w:rPr>
                <w:rFonts w:ascii="Times New Roman" w:hAnsi="Times New Roman"/>
                <w:sz w:val="20"/>
                <w:szCs w:val="24"/>
                <w:rtl/>
                <w:lang w:bidi="fa-IR"/>
              </w:rPr>
            </w:pP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>ابر خصوص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،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ابر ه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بر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د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و چند ابر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2845" w:type="dxa"/>
            <w:shd w:val="clear" w:color="auto" w:fill="FFF2CC" w:themeFill="accent4" w:themeFillTint="33"/>
          </w:tcPr>
          <w:p w14:paraId="2D9455D4" w14:textId="77777777" w:rsidR="001B1269" w:rsidRPr="0006672D" w:rsidRDefault="001B1269" w:rsidP="00025860">
            <w:pPr>
              <w:rPr>
                <w:rFonts w:ascii="Times New Roman" w:hAnsi="Times New Roman"/>
                <w:sz w:val="20"/>
                <w:szCs w:val="24"/>
                <w:rtl/>
                <w:lang w:bidi="fa-IR"/>
              </w:rPr>
            </w:pP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>ابر خصوص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،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ابر ه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بر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د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و چند ابر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2825" w:type="dxa"/>
            <w:shd w:val="clear" w:color="auto" w:fill="FFF2CC" w:themeFill="accent4" w:themeFillTint="33"/>
          </w:tcPr>
          <w:p w14:paraId="2EAD7080" w14:textId="77777777" w:rsidR="001B1269" w:rsidRPr="0006672D" w:rsidRDefault="001B1269" w:rsidP="00025860">
            <w:pPr>
              <w:rPr>
                <w:rStyle w:val="rynqvb"/>
                <w:rFonts w:ascii="Times New Roman" w:hAnsi="Times New Roman"/>
                <w:sz w:val="20"/>
                <w:szCs w:val="24"/>
                <w:rtl/>
                <w:lang w:bidi="fa-IR"/>
              </w:rPr>
            </w:pP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>ابر خصوص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،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ابر ه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بر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د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و چند ابر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</w:p>
        </w:tc>
      </w:tr>
      <w:tr w:rsidR="001B1269" w:rsidRPr="0006672D" w14:paraId="42FEA507" w14:textId="77777777" w:rsidTr="001B1269">
        <w:trPr>
          <w:trHeight w:val="285"/>
        </w:trPr>
        <w:tc>
          <w:tcPr>
            <w:tcW w:w="1813" w:type="dxa"/>
            <w:shd w:val="clear" w:color="auto" w:fill="D9E2F3" w:themeFill="accent1" w:themeFillTint="33"/>
          </w:tcPr>
          <w:p w14:paraId="73E74B88" w14:textId="77777777" w:rsidR="001B1269" w:rsidRPr="0006672D" w:rsidRDefault="001B1269" w:rsidP="00DF3EFC">
            <w:pPr>
              <w:numPr>
                <w:ilvl w:val="0"/>
                <w:numId w:val="32"/>
              </w:numPr>
              <w:tabs>
                <w:tab w:val="right" w:pos="252"/>
              </w:tabs>
              <w:ind w:left="18" w:hanging="18"/>
              <w:jc w:val="center"/>
              <w:rPr>
                <w:rFonts w:ascii="Times New Roman" w:hAnsi="Times New Roman"/>
                <w:b/>
                <w:bCs/>
                <w:sz w:val="20"/>
                <w:szCs w:val="24"/>
                <w:rtl/>
                <w:lang w:bidi="fa-IR"/>
              </w:rPr>
            </w:pPr>
            <w:r w:rsidRPr="0006672D">
              <w:rPr>
                <w:rFonts w:ascii="Times New Roman" w:hAnsi="Times New Roman" w:hint="cs"/>
                <w:b/>
                <w:bCs/>
                <w:sz w:val="20"/>
                <w:szCs w:val="24"/>
                <w:rtl/>
              </w:rPr>
              <w:lastRenderedPageBreak/>
              <w:t>مناطق تحت پوشش</w:t>
            </w:r>
            <w:r w:rsidRPr="0006672D">
              <w:rPr>
                <w:rFonts w:ascii="Times New Roman" w:hAnsi="Times New Roman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237" w:type="dxa"/>
            <w:shd w:val="clear" w:color="auto" w:fill="FFF2CC" w:themeFill="accent4" w:themeFillTint="33"/>
          </w:tcPr>
          <w:p w14:paraId="0B4995BF" w14:textId="77777777" w:rsidR="001B1269" w:rsidRPr="0006672D" w:rsidRDefault="001B1269" w:rsidP="00025860">
            <w:pPr>
              <w:rPr>
                <w:rFonts w:ascii="Times New Roman" w:hAnsi="Times New Roman"/>
                <w:sz w:val="20"/>
                <w:szCs w:val="24"/>
                <w:rtl/>
                <w:lang w:bidi="fa-IR"/>
              </w:rPr>
            </w:pP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>1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2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>0 منطقه  در 31 منطقه جغراف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ا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یی</w:t>
            </w:r>
          </w:p>
        </w:tc>
        <w:tc>
          <w:tcPr>
            <w:tcW w:w="2845" w:type="dxa"/>
            <w:shd w:val="clear" w:color="auto" w:fill="FFF2CC" w:themeFill="accent4" w:themeFillTint="33"/>
          </w:tcPr>
          <w:p w14:paraId="2102853F" w14:textId="77777777" w:rsidR="001B1269" w:rsidRPr="0006672D" w:rsidRDefault="001B1269" w:rsidP="00025860">
            <w:pPr>
              <w:rPr>
                <w:rFonts w:ascii="Times New Roman" w:hAnsi="Times New Roman"/>
                <w:sz w:val="20"/>
                <w:szCs w:val="24"/>
                <w:rtl/>
                <w:lang w:bidi="fa-IR"/>
              </w:rPr>
            </w:pP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>ب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ش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از 116 منطقه 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تحت پوشش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2825" w:type="dxa"/>
            <w:shd w:val="clear" w:color="auto" w:fill="FFF2CC" w:themeFill="accent4" w:themeFillTint="33"/>
          </w:tcPr>
          <w:p w14:paraId="78BE98F3" w14:textId="77777777" w:rsidR="001B1269" w:rsidRPr="0006672D" w:rsidRDefault="001B1269" w:rsidP="00025860">
            <w:pPr>
              <w:ind w:firstLine="0"/>
              <w:rPr>
                <w:rFonts w:ascii="Times New Roman" w:hAnsi="Times New Roman"/>
                <w:sz w:val="20"/>
                <w:szCs w:val="24"/>
                <w:rtl/>
                <w:lang w:bidi="fa-IR"/>
              </w:rPr>
            </w:pP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>ح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 xml:space="preserve">دود 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>109 منطقه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 xml:space="preserve"> تحت پوشش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>.</w:t>
            </w:r>
          </w:p>
        </w:tc>
      </w:tr>
      <w:tr w:rsidR="001B1269" w:rsidRPr="0006672D" w14:paraId="313A6F11" w14:textId="77777777" w:rsidTr="001B1269">
        <w:trPr>
          <w:trHeight w:val="268"/>
        </w:trPr>
        <w:tc>
          <w:tcPr>
            <w:tcW w:w="1813" w:type="dxa"/>
            <w:shd w:val="clear" w:color="auto" w:fill="D9E2F3" w:themeFill="accent1" w:themeFillTint="33"/>
          </w:tcPr>
          <w:p w14:paraId="3E0DD609" w14:textId="77777777" w:rsidR="001B1269" w:rsidRPr="0006672D" w:rsidRDefault="001B1269" w:rsidP="00DF3EFC">
            <w:pPr>
              <w:numPr>
                <w:ilvl w:val="0"/>
                <w:numId w:val="32"/>
              </w:numPr>
              <w:tabs>
                <w:tab w:val="right" w:pos="252"/>
              </w:tabs>
              <w:ind w:left="18" w:hanging="18"/>
              <w:jc w:val="center"/>
              <w:rPr>
                <w:rFonts w:ascii="Times New Roman" w:hAnsi="Times New Roman"/>
                <w:b/>
                <w:bCs/>
                <w:sz w:val="20"/>
                <w:szCs w:val="24"/>
                <w:rtl/>
                <w:lang w:bidi="fa-IR"/>
              </w:rPr>
            </w:pPr>
            <w:r w:rsidRPr="0006672D">
              <w:rPr>
                <w:rFonts w:ascii="Times New Roman" w:hAnsi="Times New Roman" w:hint="cs"/>
                <w:b/>
                <w:bCs/>
                <w:sz w:val="20"/>
                <w:szCs w:val="24"/>
                <w:rtl/>
              </w:rPr>
              <w:t>توزیع شدگی</w:t>
            </w:r>
          </w:p>
        </w:tc>
        <w:tc>
          <w:tcPr>
            <w:tcW w:w="2237" w:type="dxa"/>
            <w:shd w:val="clear" w:color="auto" w:fill="FFF2CC" w:themeFill="accent4" w:themeFillTint="33"/>
          </w:tcPr>
          <w:p w14:paraId="33D8DE9A" w14:textId="77777777" w:rsidR="001B1269" w:rsidRPr="0006672D" w:rsidRDefault="001B1269" w:rsidP="00025860">
            <w:pPr>
              <w:ind w:left="502"/>
              <w:rPr>
                <w:rFonts w:ascii="Times New Roman" w:hAnsi="Times New Roman"/>
                <w:sz w:val="20"/>
                <w:szCs w:val="24"/>
                <w:rtl/>
                <w:lang w:bidi="fa-IR"/>
              </w:rPr>
            </w:pP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دارد</w:t>
            </w:r>
          </w:p>
        </w:tc>
        <w:tc>
          <w:tcPr>
            <w:tcW w:w="2845" w:type="dxa"/>
            <w:shd w:val="clear" w:color="auto" w:fill="FFF2CC" w:themeFill="accent4" w:themeFillTint="33"/>
          </w:tcPr>
          <w:p w14:paraId="21E090CA" w14:textId="77777777" w:rsidR="001B1269" w:rsidRPr="0006672D" w:rsidRDefault="001B1269" w:rsidP="00025860">
            <w:pPr>
              <w:ind w:left="502"/>
              <w:rPr>
                <w:rFonts w:ascii="Times New Roman" w:hAnsi="Times New Roman"/>
                <w:sz w:val="20"/>
                <w:szCs w:val="24"/>
                <w:rtl/>
                <w:lang w:bidi="fa-IR"/>
              </w:rPr>
            </w:pP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دارد</w:t>
            </w:r>
          </w:p>
        </w:tc>
        <w:tc>
          <w:tcPr>
            <w:tcW w:w="2825" w:type="dxa"/>
            <w:shd w:val="clear" w:color="auto" w:fill="FFF2CC" w:themeFill="accent4" w:themeFillTint="33"/>
          </w:tcPr>
          <w:p w14:paraId="3F1F5CDD" w14:textId="77777777" w:rsidR="001B1269" w:rsidRPr="0006672D" w:rsidRDefault="001B1269" w:rsidP="00025860">
            <w:pPr>
              <w:ind w:left="502"/>
              <w:rPr>
                <w:rFonts w:ascii="Times New Roman" w:hAnsi="Times New Roman"/>
                <w:sz w:val="20"/>
                <w:szCs w:val="24"/>
                <w:rtl/>
                <w:lang w:bidi="fa-IR"/>
              </w:rPr>
            </w:pP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دارد</w:t>
            </w:r>
          </w:p>
        </w:tc>
      </w:tr>
      <w:tr w:rsidR="001B1269" w:rsidRPr="0006672D" w14:paraId="3C59CB08" w14:textId="77777777" w:rsidTr="001B1269">
        <w:trPr>
          <w:trHeight w:val="710"/>
        </w:trPr>
        <w:tc>
          <w:tcPr>
            <w:tcW w:w="1813" w:type="dxa"/>
            <w:shd w:val="clear" w:color="auto" w:fill="D9E2F3" w:themeFill="accent1" w:themeFillTint="33"/>
          </w:tcPr>
          <w:p w14:paraId="29C39E6B" w14:textId="77777777" w:rsidR="001B1269" w:rsidRPr="0006672D" w:rsidRDefault="001B1269" w:rsidP="00DF3EFC">
            <w:pPr>
              <w:numPr>
                <w:ilvl w:val="0"/>
                <w:numId w:val="32"/>
              </w:numPr>
              <w:tabs>
                <w:tab w:val="right" w:pos="162"/>
                <w:tab w:val="right" w:pos="342"/>
              </w:tabs>
              <w:ind w:left="18" w:hanging="18"/>
              <w:jc w:val="center"/>
              <w:rPr>
                <w:rFonts w:ascii="Times New Roman" w:hAnsi="Times New Roman"/>
                <w:b/>
                <w:bCs/>
                <w:sz w:val="20"/>
                <w:szCs w:val="24"/>
                <w:lang w:bidi="fa-IR"/>
              </w:rPr>
            </w:pPr>
            <w:r w:rsidRPr="0006672D">
              <w:rPr>
                <w:rFonts w:ascii="Times New Roman" w:hAnsi="Times New Roman" w:hint="cs"/>
                <w:b/>
                <w:bCs/>
                <w:sz w:val="20"/>
                <w:szCs w:val="24"/>
                <w:rtl/>
              </w:rPr>
              <w:t>امکان تست آزمایشی و ارائه تخفیف</w:t>
            </w:r>
          </w:p>
          <w:p w14:paraId="50A12E09" w14:textId="77777777" w:rsidR="001B1269" w:rsidRPr="0006672D" w:rsidRDefault="001B1269" w:rsidP="00025860">
            <w:pPr>
              <w:tabs>
                <w:tab w:val="right" w:pos="162"/>
                <w:tab w:val="right" w:pos="342"/>
              </w:tabs>
              <w:rPr>
                <w:rFonts w:ascii="Times New Roman" w:hAnsi="Times New Roman"/>
                <w:b/>
                <w:bCs/>
                <w:sz w:val="20"/>
                <w:szCs w:val="24"/>
                <w:rtl/>
                <w:lang w:bidi="fa-IR"/>
              </w:rPr>
            </w:pPr>
          </w:p>
        </w:tc>
        <w:tc>
          <w:tcPr>
            <w:tcW w:w="2237" w:type="dxa"/>
            <w:shd w:val="clear" w:color="auto" w:fill="FFF2CC" w:themeFill="accent4" w:themeFillTint="33"/>
          </w:tcPr>
          <w:p w14:paraId="526FEDD4" w14:textId="47BD8463" w:rsidR="001B1269" w:rsidRPr="0006672D" w:rsidRDefault="001B1269" w:rsidP="00025860">
            <w:pPr>
              <w:rPr>
                <w:rFonts w:ascii="Times New Roman" w:hAnsi="Times New Roman"/>
                <w:sz w:val="20"/>
                <w:szCs w:val="24"/>
                <w:rtl/>
                <w:lang w:bidi="fa-IR"/>
              </w:rPr>
            </w:pPr>
            <w:r w:rsidRPr="0006672D">
              <w:rPr>
                <w:rFonts w:ascii="Times New Roman" w:hAnsi="Times New Roman"/>
                <w:sz w:val="20"/>
                <w:szCs w:val="24"/>
                <w:lang w:bidi="fa-IR"/>
              </w:rPr>
              <w:t>AWS Free Tier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 xml:space="preserve"> 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صد محصول مختلف </w:t>
            </w:r>
            <w:r w:rsidRPr="0006672D">
              <w:rPr>
                <w:rFonts w:ascii="Times New Roman" w:hAnsi="Times New Roman"/>
                <w:sz w:val="20"/>
                <w:szCs w:val="24"/>
                <w:lang w:bidi="fa-IR"/>
              </w:rPr>
              <w:t>AWS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آزما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ش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را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گان،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برا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12 ماه 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ا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هم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شه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را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گان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 xml:space="preserve"> ارائه </w:t>
            </w:r>
            <w:r w:rsidR="00C04985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می‌دهد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>.</w:t>
            </w:r>
          </w:p>
          <w:p w14:paraId="2B03C0B3" w14:textId="77777777" w:rsidR="001B1269" w:rsidRPr="0006672D" w:rsidRDefault="001B1269" w:rsidP="00025860">
            <w:pPr>
              <w:rPr>
                <w:rFonts w:ascii="Times New Roman" w:hAnsi="Times New Roman"/>
                <w:sz w:val="20"/>
                <w:szCs w:val="24"/>
                <w:rtl/>
                <w:lang w:bidi="fa-IR"/>
              </w:rPr>
            </w:pPr>
          </w:p>
        </w:tc>
        <w:tc>
          <w:tcPr>
            <w:tcW w:w="2845" w:type="dxa"/>
            <w:shd w:val="clear" w:color="auto" w:fill="FFF2CC" w:themeFill="accent4" w:themeFillTint="33"/>
          </w:tcPr>
          <w:p w14:paraId="4A044EF8" w14:textId="14C51DEF" w:rsidR="001B1269" w:rsidRPr="0006672D" w:rsidRDefault="00B0554F" w:rsidP="00025860">
            <w:pPr>
              <w:rPr>
                <w:rFonts w:ascii="Times New Roman" w:hAnsi="Times New Roman"/>
                <w:sz w:val="20"/>
                <w:szCs w:val="24"/>
                <w:rtl/>
                <w:lang w:bidi="fa-IR"/>
              </w:rPr>
            </w:pPr>
            <w:r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>سازمان‌ها</w:t>
            </w:r>
            <w:r w:rsidR="001B1269"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و مشاغل می‌توانند برا</w:t>
            </w:r>
            <w:r w:rsidR="001B1269"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="001B1269"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</w:t>
            </w:r>
            <w:r w:rsidR="001B1269"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="001B1269"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ک</w:t>
            </w:r>
            <w:r w:rsidR="001B1269"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حساب را</w:t>
            </w:r>
            <w:r w:rsidR="001B1269"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="001B1269"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گان</w:t>
            </w:r>
            <w:r w:rsidR="001B1269"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</w:t>
            </w:r>
            <w:r w:rsidR="001B1269" w:rsidRPr="0006672D">
              <w:rPr>
                <w:rFonts w:ascii="Times New Roman" w:hAnsi="Times New Roman"/>
                <w:sz w:val="20"/>
                <w:szCs w:val="24"/>
                <w:lang w:bidi="fa-IR"/>
              </w:rPr>
              <w:t>Azure</w:t>
            </w:r>
            <w:r w:rsidR="001B1269"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</w:t>
            </w:r>
            <w:r w:rsidR="00C06E45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>ثبت‌نام</w:t>
            </w:r>
            <w:r w:rsidR="001B1269"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کنند.</w:t>
            </w:r>
            <w:r w:rsidR="001B1269"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 xml:space="preserve"> </w:t>
            </w:r>
            <w:r w:rsidR="001B1269"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به</w:t>
            </w:r>
            <w:r w:rsidR="001B1269"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کاربران اعتبار 200 دلار</w:t>
            </w:r>
            <w:r w:rsidR="001B1269"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="001B1269"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داده می‌شود تا در 30 روز اول </w:t>
            </w:r>
            <w:r w:rsidR="00C06E45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>ثبت‌نام</w:t>
            </w:r>
            <w:r w:rsidR="001B1269"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از آن استفاده کنند. همچن</w:t>
            </w:r>
            <w:r w:rsidR="001B1269"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="001B1269"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ن،</w:t>
            </w:r>
            <w:r w:rsidR="001B1269"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دو نوع خدمات وجود دارد که مشتر</w:t>
            </w:r>
            <w:r w:rsidR="001B1269"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="001B1269"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ان</w:t>
            </w:r>
            <w:r w:rsidR="001B1269"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ممکن است بدون ه</w:t>
            </w:r>
            <w:r w:rsidR="001B1269"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="001B1269"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چ</w:t>
            </w:r>
            <w:r w:rsidR="001B1269"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</w:t>
            </w:r>
            <w:r w:rsidR="001D2353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>هزینه‌ای</w:t>
            </w:r>
            <w:r w:rsidR="001B1269"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از آنها استفاده کنند</w:t>
            </w:r>
            <w:r w:rsidR="001B1269"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.</w:t>
            </w:r>
            <w:r w:rsidR="001B1269"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:خدمات پرطرفدار به مدت </w:t>
            </w:r>
            <w:r w:rsidR="001B1269"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="001B1269"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ک</w:t>
            </w:r>
            <w:r w:rsidR="001B1269"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سال را</w:t>
            </w:r>
            <w:r w:rsidR="001B1269"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="001B1269"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گان</w:t>
            </w:r>
            <w:r w:rsidR="001B1269"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هستند و ب</w:t>
            </w:r>
            <w:r w:rsidR="001B1269"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="001B1269"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ش</w:t>
            </w:r>
            <w:r w:rsidR="001B1269"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از 55 سرو</w:t>
            </w:r>
            <w:r w:rsidR="001B1269"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="001B1269"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س</w:t>
            </w:r>
            <w:r w:rsidR="001B1269"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د</w:t>
            </w:r>
            <w:r w:rsidR="001B1269"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="001B1269"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گر</w:t>
            </w:r>
            <w:r w:rsidR="001B1269"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که برا</w:t>
            </w:r>
            <w:r w:rsidR="001B1269"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="001B1269"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هم</w:t>
            </w:r>
            <w:r w:rsidR="001B1269"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="001B1269"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شه</w:t>
            </w:r>
            <w:r w:rsidR="001B1269"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را</w:t>
            </w:r>
            <w:r w:rsidR="001B1269"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="001B1269"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گان</w:t>
            </w:r>
            <w:r w:rsidR="001B1269"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هستند.</w:t>
            </w:r>
          </w:p>
        </w:tc>
        <w:tc>
          <w:tcPr>
            <w:tcW w:w="2825" w:type="dxa"/>
            <w:shd w:val="clear" w:color="auto" w:fill="FFF2CC" w:themeFill="accent4" w:themeFillTint="33"/>
          </w:tcPr>
          <w:p w14:paraId="225665EC" w14:textId="77777777" w:rsidR="001B1269" w:rsidRPr="0006672D" w:rsidRDefault="001B1269" w:rsidP="00025860">
            <w:pPr>
              <w:rPr>
                <w:rFonts w:ascii="Times New Roman" w:hAnsi="Times New Roman"/>
                <w:sz w:val="20"/>
                <w:szCs w:val="24"/>
                <w:rtl/>
                <w:lang w:bidi="fa-IR"/>
              </w:rPr>
            </w:pPr>
            <w:r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مشتر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ان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جد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د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می‌توانند از 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ک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اعتبار 300 دلار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برا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آزما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ش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خدمات </w:t>
            </w:r>
            <w:r w:rsidRPr="0006672D">
              <w:rPr>
                <w:rFonts w:ascii="Times New Roman" w:hAnsi="Times New Roman"/>
                <w:sz w:val="20"/>
                <w:szCs w:val="24"/>
                <w:lang w:bidi="fa-IR"/>
              </w:rPr>
              <w:t>Google Cloud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و ا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جاد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ک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اثبات مفهوم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استفاده کنند. ا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ن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اعتبار حدود 90 روز اعتبار دارد.</w:t>
            </w:r>
          </w:p>
          <w:p w14:paraId="6790E2CD" w14:textId="77777777" w:rsidR="001B1269" w:rsidRPr="0006672D" w:rsidRDefault="001B1269" w:rsidP="00025860">
            <w:pPr>
              <w:rPr>
                <w:rFonts w:ascii="Times New Roman" w:hAnsi="Times New Roman"/>
                <w:sz w:val="20"/>
                <w:szCs w:val="24"/>
                <w:rtl/>
                <w:lang w:bidi="fa-IR"/>
              </w:rPr>
            </w:pPr>
            <w:r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مشتر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ان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تنها زمان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که حساب پرداخت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کامل خود را فعال کنند، هز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نه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پرداخت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می‌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کنند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>. نسخه آزما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ش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را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گان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شامل اعتبارات صورت‌حساب ابر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است که هز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نه‌ها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منابع مورد استفاده را در ح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ن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آشنا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یی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مشتر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ان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با </w:t>
            </w:r>
            <w:r w:rsidRPr="0006672D">
              <w:rPr>
                <w:rFonts w:ascii="Times New Roman" w:hAnsi="Times New Roman"/>
                <w:sz w:val="20"/>
                <w:szCs w:val="24"/>
                <w:lang w:bidi="fa-IR"/>
              </w:rPr>
              <w:t>Google Cloud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پوشش م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ی‌</w:t>
            </w:r>
            <w:r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دهد</w:t>
            </w:r>
          </w:p>
        </w:tc>
      </w:tr>
      <w:tr w:rsidR="001B1269" w:rsidRPr="0006672D" w14:paraId="286E8BB8" w14:textId="77777777" w:rsidTr="001B1269">
        <w:trPr>
          <w:trHeight w:val="251"/>
        </w:trPr>
        <w:tc>
          <w:tcPr>
            <w:tcW w:w="1813" w:type="dxa"/>
            <w:shd w:val="clear" w:color="auto" w:fill="D9E2F3" w:themeFill="accent1" w:themeFillTint="33"/>
          </w:tcPr>
          <w:p w14:paraId="5BCED5B6" w14:textId="77777777" w:rsidR="001B1269" w:rsidRPr="0006672D" w:rsidRDefault="001B1269" w:rsidP="00DF3EFC">
            <w:pPr>
              <w:numPr>
                <w:ilvl w:val="0"/>
                <w:numId w:val="32"/>
              </w:numPr>
              <w:tabs>
                <w:tab w:val="right" w:pos="252"/>
              </w:tabs>
              <w:ind w:left="18" w:hanging="18"/>
              <w:jc w:val="center"/>
              <w:rPr>
                <w:rFonts w:ascii="Times New Roman" w:hAnsi="Times New Roman"/>
                <w:b/>
                <w:bCs/>
                <w:sz w:val="20"/>
                <w:szCs w:val="24"/>
                <w:rtl/>
                <w:lang w:bidi="fa-IR"/>
              </w:rPr>
            </w:pPr>
            <w:r w:rsidRPr="0006672D">
              <w:rPr>
                <w:rFonts w:ascii="Times New Roman" w:hAnsi="Times New Roman" w:hint="cs"/>
                <w:b/>
                <w:bCs/>
                <w:sz w:val="20"/>
                <w:szCs w:val="24"/>
                <w:rtl/>
              </w:rPr>
              <w:t>قابلیت مقیاس‌پذیری خودکار</w:t>
            </w:r>
          </w:p>
        </w:tc>
        <w:tc>
          <w:tcPr>
            <w:tcW w:w="2237" w:type="dxa"/>
            <w:shd w:val="clear" w:color="auto" w:fill="FFF2CC" w:themeFill="accent4" w:themeFillTint="33"/>
          </w:tcPr>
          <w:p w14:paraId="28E97EDC" w14:textId="77777777" w:rsidR="001B1269" w:rsidRPr="0006672D" w:rsidRDefault="001B1269" w:rsidP="00025860">
            <w:pPr>
              <w:ind w:left="502"/>
              <w:rPr>
                <w:rFonts w:ascii="Times New Roman" w:hAnsi="Times New Roman"/>
                <w:sz w:val="20"/>
                <w:szCs w:val="24"/>
                <w:rtl/>
                <w:lang w:bidi="fa-IR"/>
              </w:rPr>
            </w:pP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دارد</w:t>
            </w:r>
          </w:p>
          <w:p w14:paraId="20B48C4D" w14:textId="77777777" w:rsidR="001B1269" w:rsidRPr="0006672D" w:rsidRDefault="001B1269" w:rsidP="00025860">
            <w:pPr>
              <w:ind w:left="502"/>
              <w:rPr>
                <w:rFonts w:ascii="Times New Roman" w:hAnsi="Times New Roman"/>
                <w:sz w:val="20"/>
                <w:szCs w:val="24"/>
                <w:rtl/>
                <w:lang w:bidi="fa-IR"/>
              </w:rPr>
            </w:pPr>
          </w:p>
        </w:tc>
        <w:tc>
          <w:tcPr>
            <w:tcW w:w="2845" w:type="dxa"/>
            <w:shd w:val="clear" w:color="auto" w:fill="FFF2CC" w:themeFill="accent4" w:themeFillTint="33"/>
          </w:tcPr>
          <w:p w14:paraId="4977194C" w14:textId="77777777" w:rsidR="001B1269" w:rsidRPr="0006672D" w:rsidRDefault="001B1269" w:rsidP="00025860">
            <w:pPr>
              <w:ind w:left="502"/>
              <w:rPr>
                <w:rFonts w:ascii="Times New Roman" w:hAnsi="Times New Roman"/>
                <w:sz w:val="20"/>
                <w:szCs w:val="24"/>
                <w:rtl/>
                <w:lang w:bidi="fa-IR"/>
              </w:rPr>
            </w:pP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دارد</w:t>
            </w:r>
          </w:p>
          <w:p w14:paraId="791262B4" w14:textId="77777777" w:rsidR="001B1269" w:rsidRPr="0006672D" w:rsidRDefault="001B1269" w:rsidP="00025860">
            <w:pPr>
              <w:ind w:left="502"/>
              <w:rPr>
                <w:rFonts w:ascii="Times New Roman" w:hAnsi="Times New Roman"/>
                <w:sz w:val="20"/>
                <w:szCs w:val="24"/>
                <w:rtl/>
                <w:lang w:bidi="fa-IR"/>
              </w:rPr>
            </w:pPr>
          </w:p>
        </w:tc>
        <w:tc>
          <w:tcPr>
            <w:tcW w:w="2825" w:type="dxa"/>
            <w:shd w:val="clear" w:color="auto" w:fill="FFF2CC" w:themeFill="accent4" w:themeFillTint="33"/>
          </w:tcPr>
          <w:p w14:paraId="51619B62" w14:textId="77777777" w:rsidR="001B1269" w:rsidRPr="0006672D" w:rsidRDefault="001B1269" w:rsidP="00025860">
            <w:pPr>
              <w:ind w:left="502"/>
              <w:rPr>
                <w:rFonts w:ascii="Times New Roman" w:hAnsi="Times New Roman"/>
                <w:sz w:val="20"/>
                <w:szCs w:val="24"/>
                <w:rtl/>
                <w:lang w:bidi="fa-IR"/>
              </w:rPr>
            </w:pP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دارد</w:t>
            </w:r>
          </w:p>
          <w:p w14:paraId="2892F284" w14:textId="77777777" w:rsidR="001B1269" w:rsidRPr="0006672D" w:rsidRDefault="001B1269" w:rsidP="00025860">
            <w:pPr>
              <w:ind w:left="502"/>
              <w:rPr>
                <w:rFonts w:ascii="Times New Roman" w:hAnsi="Times New Roman"/>
                <w:sz w:val="20"/>
                <w:szCs w:val="24"/>
                <w:rtl/>
                <w:lang w:bidi="fa-IR"/>
              </w:rPr>
            </w:pPr>
          </w:p>
        </w:tc>
      </w:tr>
      <w:tr w:rsidR="001B1269" w:rsidRPr="0006672D" w14:paraId="40F03108" w14:textId="77777777" w:rsidTr="001B1269">
        <w:trPr>
          <w:trHeight w:val="251"/>
        </w:trPr>
        <w:tc>
          <w:tcPr>
            <w:tcW w:w="1813" w:type="dxa"/>
            <w:shd w:val="clear" w:color="auto" w:fill="D9E2F3" w:themeFill="accent1" w:themeFillTint="33"/>
          </w:tcPr>
          <w:p w14:paraId="33F2DC8C" w14:textId="77777777" w:rsidR="001B1269" w:rsidRPr="0006672D" w:rsidRDefault="001B1269" w:rsidP="00DF3EFC">
            <w:pPr>
              <w:numPr>
                <w:ilvl w:val="0"/>
                <w:numId w:val="32"/>
              </w:numPr>
              <w:tabs>
                <w:tab w:val="right" w:pos="252"/>
              </w:tabs>
              <w:ind w:left="18" w:hanging="18"/>
              <w:jc w:val="center"/>
              <w:rPr>
                <w:rFonts w:ascii="Times New Roman" w:hAnsi="Times New Roman"/>
                <w:b/>
                <w:bCs/>
                <w:sz w:val="20"/>
                <w:szCs w:val="24"/>
                <w:rtl/>
                <w:lang w:bidi="fa-IR"/>
              </w:rPr>
            </w:pPr>
            <w:r w:rsidRPr="0006672D">
              <w:rPr>
                <w:rFonts w:ascii="Times New Roman" w:hAnsi="Times New Roman" w:hint="cs"/>
                <w:b/>
                <w:bCs/>
                <w:sz w:val="20"/>
                <w:szCs w:val="24"/>
                <w:rtl/>
              </w:rPr>
              <w:t>امکان تعریف متعادل کننده بار</w:t>
            </w:r>
          </w:p>
        </w:tc>
        <w:tc>
          <w:tcPr>
            <w:tcW w:w="2237" w:type="dxa"/>
            <w:shd w:val="clear" w:color="auto" w:fill="FFF2CC" w:themeFill="accent4" w:themeFillTint="33"/>
          </w:tcPr>
          <w:p w14:paraId="0703C460" w14:textId="77777777" w:rsidR="001B1269" w:rsidRPr="0006672D" w:rsidRDefault="001B1269" w:rsidP="00025860">
            <w:pPr>
              <w:ind w:left="502"/>
              <w:rPr>
                <w:rFonts w:ascii="Times New Roman" w:hAnsi="Times New Roman"/>
                <w:sz w:val="20"/>
                <w:szCs w:val="24"/>
                <w:rtl/>
                <w:lang w:bidi="fa-IR"/>
              </w:rPr>
            </w:pP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دارد</w:t>
            </w:r>
          </w:p>
        </w:tc>
        <w:tc>
          <w:tcPr>
            <w:tcW w:w="2845" w:type="dxa"/>
            <w:shd w:val="clear" w:color="auto" w:fill="FFF2CC" w:themeFill="accent4" w:themeFillTint="33"/>
          </w:tcPr>
          <w:p w14:paraId="36913E5D" w14:textId="77777777" w:rsidR="001B1269" w:rsidRPr="0006672D" w:rsidRDefault="001B1269" w:rsidP="00025860">
            <w:pPr>
              <w:ind w:left="502"/>
              <w:rPr>
                <w:rFonts w:ascii="Times New Roman" w:hAnsi="Times New Roman"/>
                <w:sz w:val="20"/>
                <w:szCs w:val="24"/>
                <w:rtl/>
                <w:lang w:bidi="fa-IR"/>
              </w:rPr>
            </w:pP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دارد</w:t>
            </w:r>
          </w:p>
        </w:tc>
        <w:tc>
          <w:tcPr>
            <w:tcW w:w="2825" w:type="dxa"/>
            <w:shd w:val="clear" w:color="auto" w:fill="FFF2CC" w:themeFill="accent4" w:themeFillTint="33"/>
          </w:tcPr>
          <w:p w14:paraId="7D12450E" w14:textId="77777777" w:rsidR="001B1269" w:rsidRPr="0006672D" w:rsidRDefault="001B1269" w:rsidP="00025860">
            <w:pPr>
              <w:ind w:left="502"/>
              <w:rPr>
                <w:rFonts w:ascii="Times New Roman" w:hAnsi="Times New Roman"/>
                <w:sz w:val="20"/>
                <w:szCs w:val="24"/>
                <w:rtl/>
                <w:lang w:bidi="fa-IR"/>
              </w:rPr>
            </w:pP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دارد</w:t>
            </w:r>
          </w:p>
        </w:tc>
      </w:tr>
      <w:tr w:rsidR="001B1269" w:rsidRPr="0006672D" w14:paraId="5DA1D076" w14:textId="77777777" w:rsidTr="001B1269">
        <w:trPr>
          <w:trHeight w:val="188"/>
        </w:trPr>
        <w:tc>
          <w:tcPr>
            <w:tcW w:w="1813" w:type="dxa"/>
            <w:shd w:val="clear" w:color="auto" w:fill="D9E2F3" w:themeFill="accent1" w:themeFillTint="33"/>
          </w:tcPr>
          <w:p w14:paraId="5995DEFD" w14:textId="77777777" w:rsidR="001B1269" w:rsidRPr="0006672D" w:rsidRDefault="001B1269" w:rsidP="00DF3EFC">
            <w:pPr>
              <w:numPr>
                <w:ilvl w:val="0"/>
                <w:numId w:val="32"/>
              </w:numPr>
              <w:tabs>
                <w:tab w:val="right" w:pos="252"/>
              </w:tabs>
              <w:ind w:left="18" w:hanging="18"/>
              <w:jc w:val="center"/>
              <w:rPr>
                <w:rFonts w:ascii="Times New Roman" w:hAnsi="Times New Roman"/>
                <w:b/>
                <w:bCs/>
                <w:sz w:val="20"/>
                <w:szCs w:val="24"/>
                <w:rtl/>
                <w:lang w:bidi="fa-IR"/>
              </w:rPr>
            </w:pPr>
            <w:r w:rsidRPr="0006672D">
              <w:rPr>
                <w:rFonts w:ascii="Times New Roman" w:hAnsi="Times New Roman" w:hint="cs"/>
                <w:b/>
                <w:bCs/>
                <w:sz w:val="20"/>
                <w:szCs w:val="24"/>
                <w:rtl/>
              </w:rPr>
              <w:t>ارائه خدمت براساس تقاضا</w:t>
            </w:r>
          </w:p>
        </w:tc>
        <w:tc>
          <w:tcPr>
            <w:tcW w:w="2237" w:type="dxa"/>
            <w:shd w:val="clear" w:color="auto" w:fill="FFF2CC" w:themeFill="accent4" w:themeFillTint="33"/>
          </w:tcPr>
          <w:p w14:paraId="65987D01" w14:textId="77777777" w:rsidR="001B1269" w:rsidRPr="0006672D" w:rsidRDefault="001B1269" w:rsidP="00025860">
            <w:pPr>
              <w:ind w:left="502"/>
              <w:rPr>
                <w:rFonts w:ascii="Times New Roman" w:hAnsi="Times New Roman"/>
                <w:sz w:val="20"/>
                <w:szCs w:val="24"/>
                <w:rtl/>
                <w:lang w:bidi="fa-IR"/>
              </w:rPr>
            </w:pP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دارد</w:t>
            </w:r>
          </w:p>
        </w:tc>
        <w:tc>
          <w:tcPr>
            <w:tcW w:w="2845" w:type="dxa"/>
            <w:shd w:val="clear" w:color="auto" w:fill="FFF2CC" w:themeFill="accent4" w:themeFillTint="33"/>
          </w:tcPr>
          <w:p w14:paraId="26007B30" w14:textId="77777777" w:rsidR="001B1269" w:rsidRPr="0006672D" w:rsidRDefault="001B1269" w:rsidP="00025860">
            <w:pPr>
              <w:ind w:left="502"/>
              <w:rPr>
                <w:rFonts w:ascii="Times New Roman" w:hAnsi="Times New Roman"/>
                <w:sz w:val="20"/>
                <w:szCs w:val="24"/>
                <w:rtl/>
                <w:lang w:bidi="fa-IR"/>
              </w:rPr>
            </w:pP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دارد</w:t>
            </w:r>
          </w:p>
        </w:tc>
        <w:tc>
          <w:tcPr>
            <w:tcW w:w="2825" w:type="dxa"/>
            <w:shd w:val="clear" w:color="auto" w:fill="FFF2CC" w:themeFill="accent4" w:themeFillTint="33"/>
          </w:tcPr>
          <w:p w14:paraId="7B82A285" w14:textId="77777777" w:rsidR="001B1269" w:rsidRPr="0006672D" w:rsidRDefault="001B1269" w:rsidP="00025860">
            <w:pPr>
              <w:ind w:left="502"/>
              <w:rPr>
                <w:rFonts w:ascii="Times New Roman" w:hAnsi="Times New Roman"/>
                <w:sz w:val="20"/>
                <w:szCs w:val="24"/>
                <w:rtl/>
                <w:lang w:bidi="fa-IR"/>
              </w:rPr>
            </w:pP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دارد</w:t>
            </w:r>
          </w:p>
        </w:tc>
      </w:tr>
      <w:tr w:rsidR="001B1269" w:rsidRPr="0006672D" w14:paraId="6BC2CF95" w14:textId="77777777" w:rsidTr="001B1269">
        <w:trPr>
          <w:trHeight w:val="287"/>
        </w:trPr>
        <w:tc>
          <w:tcPr>
            <w:tcW w:w="1813" w:type="dxa"/>
            <w:shd w:val="clear" w:color="auto" w:fill="D9E2F3" w:themeFill="accent1" w:themeFillTint="33"/>
          </w:tcPr>
          <w:p w14:paraId="23C71A5B" w14:textId="77777777" w:rsidR="001B1269" w:rsidRPr="0006672D" w:rsidRDefault="001B1269" w:rsidP="00DF3EFC">
            <w:pPr>
              <w:numPr>
                <w:ilvl w:val="0"/>
                <w:numId w:val="32"/>
              </w:numPr>
              <w:tabs>
                <w:tab w:val="right" w:pos="252"/>
              </w:tabs>
              <w:ind w:left="18" w:hanging="18"/>
              <w:jc w:val="center"/>
              <w:rPr>
                <w:rFonts w:ascii="Times New Roman" w:hAnsi="Times New Roman"/>
                <w:b/>
                <w:bCs/>
                <w:sz w:val="20"/>
                <w:szCs w:val="24"/>
                <w:rtl/>
                <w:lang w:bidi="fa-IR"/>
              </w:rPr>
            </w:pPr>
            <w:r w:rsidRPr="0006672D">
              <w:rPr>
                <w:rFonts w:ascii="Times New Roman" w:hAnsi="Times New Roman" w:hint="cs"/>
                <w:b/>
                <w:bCs/>
                <w:sz w:val="20"/>
                <w:szCs w:val="24"/>
                <w:rtl/>
              </w:rPr>
              <w:t>امکان تغییر سیستم عامل</w:t>
            </w:r>
          </w:p>
        </w:tc>
        <w:tc>
          <w:tcPr>
            <w:tcW w:w="2237" w:type="dxa"/>
            <w:shd w:val="clear" w:color="auto" w:fill="FFF2CC" w:themeFill="accent4" w:themeFillTint="33"/>
          </w:tcPr>
          <w:p w14:paraId="284AE695" w14:textId="77777777" w:rsidR="001B1269" w:rsidRPr="0006672D" w:rsidRDefault="001B1269" w:rsidP="00025860">
            <w:pPr>
              <w:ind w:left="502"/>
              <w:rPr>
                <w:rFonts w:ascii="Times New Roman" w:hAnsi="Times New Roman"/>
                <w:sz w:val="20"/>
                <w:szCs w:val="24"/>
                <w:rtl/>
                <w:lang w:bidi="fa-IR"/>
              </w:rPr>
            </w:pP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دارد</w:t>
            </w:r>
          </w:p>
        </w:tc>
        <w:tc>
          <w:tcPr>
            <w:tcW w:w="2845" w:type="dxa"/>
            <w:shd w:val="clear" w:color="auto" w:fill="FFF2CC" w:themeFill="accent4" w:themeFillTint="33"/>
          </w:tcPr>
          <w:p w14:paraId="5C7CAD95" w14:textId="77777777" w:rsidR="001B1269" w:rsidRPr="0006672D" w:rsidRDefault="001B1269" w:rsidP="00025860">
            <w:pPr>
              <w:ind w:left="502"/>
              <w:rPr>
                <w:rFonts w:ascii="Times New Roman" w:hAnsi="Times New Roman"/>
                <w:sz w:val="20"/>
                <w:szCs w:val="24"/>
                <w:rtl/>
                <w:lang w:bidi="fa-IR"/>
              </w:rPr>
            </w:pP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دارد</w:t>
            </w:r>
          </w:p>
        </w:tc>
        <w:tc>
          <w:tcPr>
            <w:tcW w:w="2825" w:type="dxa"/>
            <w:shd w:val="clear" w:color="auto" w:fill="FFF2CC" w:themeFill="accent4" w:themeFillTint="33"/>
          </w:tcPr>
          <w:p w14:paraId="361C0399" w14:textId="77777777" w:rsidR="001B1269" w:rsidRPr="0006672D" w:rsidRDefault="001B1269" w:rsidP="00025860">
            <w:pPr>
              <w:ind w:left="502"/>
              <w:rPr>
                <w:rFonts w:ascii="Times New Roman" w:hAnsi="Times New Roman"/>
                <w:sz w:val="20"/>
                <w:szCs w:val="24"/>
                <w:rtl/>
                <w:lang w:bidi="fa-IR"/>
              </w:rPr>
            </w:pP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دارد</w:t>
            </w:r>
          </w:p>
        </w:tc>
      </w:tr>
      <w:tr w:rsidR="001B1269" w:rsidRPr="0006672D" w14:paraId="566B6F83" w14:textId="77777777" w:rsidTr="001B1269">
        <w:trPr>
          <w:trHeight w:val="251"/>
        </w:trPr>
        <w:tc>
          <w:tcPr>
            <w:tcW w:w="1813" w:type="dxa"/>
            <w:shd w:val="clear" w:color="auto" w:fill="D9E2F3" w:themeFill="accent1" w:themeFillTint="33"/>
          </w:tcPr>
          <w:p w14:paraId="2BA28084" w14:textId="77777777" w:rsidR="001B1269" w:rsidRPr="0006672D" w:rsidRDefault="001B1269" w:rsidP="00DF3EFC">
            <w:pPr>
              <w:numPr>
                <w:ilvl w:val="0"/>
                <w:numId w:val="32"/>
              </w:numPr>
              <w:tabs>
                <w:tab w:val="right" w:pos="252"/>
              </w:tabs>
              <w:ind w:left="18" w:hanging="18"/>
              <w:jc w:val="center"/>
              <w:rPr>
                <w:rFonts w:ascii="Times New Roman" w:hAnsi="Times New Roman"/>
                <w:b/>
                <w:bCs/>
                <w:sz w:val="20"/>
                <w:szCs w:val="24"/>
                <w:rtl/>
                <w:lang w:bidi="fa-IR"/>
              </w:rPr>
            </w:pPr>
            <w:r w:rsidRPr="0006672D">
              <w:rPr>
                <w:rFonts w:ascii="Times New Roman" w:hAnsi="Times New Roman" w:hint="cs"/>
                <w:b/>
                <w:bCs/>
                <w:sz w:val="20"/>
                <w:szCs w:val="24"/>
                <w:rtl/>
              </w:rPr>
              <w:t>محاسبه خدمت براساس تقاضا</w:t>
            </w:r>
          </w:p>
        </w:tc>
        <w:tc>
          <w:tcPr>
            <w:tcW w:w="2237" w:type="dxa"/>
            <w:shd w:val="clear" w:color="auto" w:fill="FFF2CC" w:themeFill="accent4" w:themeFillTint="33"/>
          </w:tcPr>
          <w:p w14:paraId="14290553" w14:textId="77777777" w:rsidR="001B1269" w:rsidRPr="0006672D" w:rsidRDefault="001B1269" w:rsidP="00025860">
            <w:pPr>
              <w:ind w:left="502"/>
              <w:rPr>
                <w:rFonts w:ascii="Times New Roman" w:hAnsi="Times New Roman"/>
                <w:sz w:val="20"/>
                <w:szCs w:val="24"/>
                <w:rtl/>
                <w:lang w:bidi="fa-IR"/>
              </w:rPr>
            </w:pP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دارد</w:t>
            </w:r>
          </w:p>
        </w:tc>
        <w:tc>
          <w:tcPr>
            <w:tcW w:w="2845" w:type="dxa"/>
            <w:shd w:val="clear" w:color="auto" w:fill="FFF2CC" w:themeFill="accent4" w:themeFillTint="33"/>
          </w:tcPr>
          <w:p w14:paraId="04BDEB91" w14:textId="77777777" w:rsidR="001B1269" w:rsidRPr="0006672D" w:rsidRDefault="001B1269" w:rsidP="00025860">
            <w:pPr>
              <w:ind w:left="502"/>
              <w:rPr>
                <w:rFonts w:ascii="Times New Roman" w:hAnsi="Times New Roman"/>
                <w:sz w:val="20"/>
                <w:szCs w:val="24"/>
                <w:rtl/>
                <w:lang w:bidi="fa-IR"/>
              </w:rPr>
            </w:pP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دارد</w:t>
            </w:r>
          </w:p>
        </w:tc>
        <w:tc>
          <w:tcPr>
            <w:tcW w:w="2825" w:type="dxa"/>
            <w:shd w:val="clear" w:color="auto" w:fill="FFF2CC" w:themeFill="accent4" w:themeFillTint="33"/>
          </w:tcPr>
          <w:p w14:paraId="0502C5D0" w14:textId="77777777" w:rsidR="001B1269" w:rsidRPr="0006672D" w:rsidRDefault="001B1269" w:rsidP="00025860">
            <w:pPr>
              <w:ind w:left="502"/>
              <w:rPr>
                <w:rFonts w:ascii="Times New Roman" w:hAnsi="Times New Roman"/>
                <w:sz w:val="20"/>
                <w:szCs w:val="24"/>
                <w:rtl/>
                <w:lang w:bidi="fa-IR"/>
              </w:rPr>
            </w:pP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دارد</w:t>
            </w:r>
          </w:p>
        </w:tc>
      </w:tr>
      <w:tr w:rsidR="001B1269" w:rsidRPr="0006672D" w14:paraId="3D92788C" w14:textId="77777777" w:rsidTr="001B1269">
        <w:trPr>
          <w:trHeight w:val="1403"/>
        </w:trPr>
        <w:tc>
          <w:tcPr>
            <w:tcW w:w="1813" w:type="dxa"/>
            <w:shd w:val="clear" w:color="auto" w:fill="D9E2F3" w:themeFill="accent1" w:themeFillTint="33"/>
          </w:tcPr>
          <w:p w14:paraId="72A1E235" w14:textId="77777777" w:rsidR="001B1269" w:rsidRPr="0006672D" w:rsidRDefault="001B1269" w:rsidP="00DF3EFC">
            <w:pPr>
              <w:numPr>
                <w:ilvl w:val="0"/>
                <w:numId w:val="32"/>
              </w:numPr>
              <w:tabs>
                <w:tab w:val="right" w:pos="252"/>
              </w:tabs>
              <w:ind w:left="18" w:hanging="18"/>
              <w:jc w:val="center"/>
              <w:rPr>
                <w:rFonts w:ascii="Times New Roman" w:hAnsi="Times New Roman"/>
                <w:b/>
                <w:bCs/>
                <w:sz w:val="20"/>
                <w:szCs w:val="24"/>
                <w:lang w:bidi="fa-IR"/>
              </w:rPr>
            </w:pPr>
            <w:r w:rsidRPr="0006672D">
              <w:rPr>
                <w:rFonts w:ascii="Times New Roman" w:hAnsi="Times New Roman" w:hint="cs"/>
                <w:b/>
                <w:bCs/>
                <w:sz w:val="20"/>
                <w:szCs w:val="24"/>
                <w:rtl/>
              </w:rPr>
              <w:t>پشتیبانی از کاربران</w:t>
            </w:r>
          </w:p>
          <w:p w14:paraId="4770017E" w14:textId="77777777" w:rsidR="001B1269" w:rsidRPr="0006672D" w:rsidRDefault="001B1269" w:rsidP="00025860">
            <w:pPr>
              <w:tabs>
                <w:tab w:val="right" w:pos="252"/>
              </w:tabs>
              <w:ind w:left="18"/>
              <w:rPr>
                <w:rFonts w:ascii="Times New Roman" w:hAnsi="Times New Roman"/>
                <w:b/>
                <w:bCs/>
                <w:sz w:val="20"/>
                <w:szCs w:val="24"/>
                <w:rtl/>
                <w:lang w:bidi="fa-IR"/>
              </w:rPr>
            </w:pPr>
          </w:p>
        </w:tc>
        <w:tc>
          <w:tcPr>
            <w:tcW w:w="2237" w:type="dxa"/>
            <w:shd w:val="clear" w:color="auto" w:fill="FFF2CC" w:themeFill="accent4" w:themeFillTint="33"/>
          </w:tcPr>
          <w:p w14:paraId="2EF60A87" w14:textId="77777777" w:rsidR="001B1269" w:rsidRPr="0006672D" w:rsidRDefault="001B1269" w:rsidP="00025860">
            <w:pPr>
              <w:rPr>
                <w:rFonts w:ascii="Times New Roman" w:hAnsi="Times New Roman"/>
                <w:sz w:val="20"/>
                <w:szCs w:val="24"/>
                <w:rtl/>
                <w:lang w:bidi="fa-IR"/>
              </w:rPr>
            </w:pPr>
            <w:r w:rsidRPr="0006672D">
              <w:rPr>
                <w:rFonts w:ascii="Times New Roman" w:hAnsi="Times New Roman"/>
                <w:sz w:val="20"/>
                <w:szCs w:val="24"/>
                <w:lang w:bidi="fa-IR"/>
              </w:rPr>
              <w:t>AWS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از طر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ق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برنامه‌ها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مختلف، از جمله برنامه‌ها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</w:t>
            </w:r>
            <w:r w:rsidRPr="0006672D">
              <w:rPr>
                <w:rFonts w:ascii="Times New Roman" w:hAnsi="Times New Roman"/>
                <w:sz w:val="20"/>
                <w:szCs w:val="24"/>
                <w:lang w:bidi="fa-IR"/>
              </w:rPr>
              <w:t>Developer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، </w:t>
            </w:r>
            <w:r w:rsidRPr="0006672D">
              <w:rPr>
                <w:rFonts w:ascii="Times New Roman" w:hAnsi="Times New Roman"/>
                <w:sz w:val="20"/>
                <w:szCs w:val="24"/>
                <w:lang w:bidi="fa-IR"/>
              </w:rPr>
              <w:t>Business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، </w:t>
            </w:r>
            <w:r w:rsidRPr="0006672D">
              <w:rPr>
                <w:rFonts w:ascii="Times New Roman" w:hAnsi="Times New Roman"/>
                <w:sz w:val="20"/>
                <w:szCs w:val="24"/>
                <w:lang w:bidi="fa-IR"/>
              </w:rPr>
              <w:t>Enterprise On-Ramp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و </w:t>
            </w:r>
            <w:r w:rsidRPr="0006672D">
              <w:rPr>
                <w:rFonts w:ascii="Times New Roman" w:hAnsi="Times New Roman"/>
                <w:sz w:val="20"/>
                <w:szCs w:val="24"/>
                <w:lang w:bidi="fa-IR"/>
              </w:rPr>
              <w:t>Enterprise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>، پشت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بان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فن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پذ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را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و فعال را ارائه م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ی‌</w:t>
            </w:r>
            <w:r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کند</w:t>
            </w:r>
          </w:p>
        </w:tc>
        <w:tc>
          <w:tcPr>
            <w:tcW w:w="2845" w:type="dxa"/>
            <w:shd w:val="clear" w:color="auto" w:fill="FFF2CC" w:themeFill="accent4" w:themeFillTint="33"/>
          </w:tcPr>
          <w:p w14:paraId="2FFEA906" w14:textId="4315554D" w:rsidR="001B1269" w:rsidRPr="0006672D" w:rsidRDefault="001B1269" w:rsidP="00025860">
            <w:pPr>
              <w:rPr>
                <w:rFonts w:ascii="Times New Roman" w:hAnsi="Times New Roman"/>
                <w:sz w:val="20"/>
                <w:szCs w:val="24"/>
                <w:rtl/>
                <w:lang w:bidi="fa-IR"/>
              </w:rPr>
            </w:pPr>
            <w:r w:rsidRPr="0006672D">
              <w:rPr>
                <w:rFonts w:ascii="Times New Roman" w:hAnsi="Times New Roman"/>
                <w:sz w:val="20"/>
                <w:szCs w:val="24"/>
                <w:lang w:bidi="fa-IR"/>
              </w:rPr>
              <w:t>Microsoft Azure Cloud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ط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ف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وس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ع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از برنامه ها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پشت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بان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از جمله کمک فن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واکنش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و فعال را ارائه می‌دهد. </w:t>
            </w:r>
            <w:r w:rsidRPr="0006672D">
              <w:rPr>
                <w:rFonts w:ascii="Times New Roman" w:hAnsi="Times New Roman"/>
                <w:sz w:val="20"/>
                <w:szCs w:val="24"/>
                <w:lang w:bidi="fa-IR"/>
              </w:rPr>
              <w:t>Basic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، </w:t>
            </w:r>
            <w:r w:rsidRPr="0006672D">
              <w:rPr>
                <w:rFonts w:ascii="Times New Roman" w:hAnsi="Times New Roman"/>
                <w:sz w:val="20"/>
                <w:szCs w:val="24"/>
                <w:lang w:bidi="fa-IR"/>
              </w:rPr>
              <w:t>Developer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، </w:t>
            </w:r>
            <w:r w:rsidRPr="0006672D">
              <w:rPr>
                <w:rFonts w:ascii="Times New Roman" w:hAnsi="Times New Roman"/>
                <w:sz w:val="20"/>
                <w:szCs w:val="24"/>
                <w:lang w:bidi="fa-IR"/>
              </w:rPr>
              <w:t>Standard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و </w:t>
            </w:r>
            <w:r w:rsidRPr="0006672D">
              <w:rPr>
                <w:rFonts w:ascii="Times New Roman" w:hAnsi="Times New Roman"/>
                <w:sz w:val="20"/>
                <w:szCs w:val="24"/>
                <w:lang w:bidi="fa-IR"/>
              </w:rPr>
              <w:t>Professional Direct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</w:t>
            </w:r>
            <w:r w:rsidR="007A3D81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>طرح</w:t>
            </w:r>
            <w:r w:rsidR="007A3D81">
              <w:rPr>
                <w:rFonts w:ascii="Times New Roman" w:hAnsi="Times New Roman"/>
                <w:sz w:val="20"/>
                <w:szCs w:val="24"/>
                <w:cs/>
                <w:lang w:bidi="fa-IR"/>
              </w:rPr>
              <w:t>‎</w:t>
            </w:r>
            <w:r w:rsidR="007A3D81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>ها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یی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هستند که ارائه می‌شوند. </w:t>
            </w:r>
            <w:r w:rsidR="007E524E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>شرکت‌ها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می‌توانند 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ک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طرح پشت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بان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را انتخاب کنند که برا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آنها مناسب باشد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.</w:t>
            </w:r>
          </w:p>
        </w:tc>
        <w:tc>
          <w:tcPr>
            <w:tcW w:w="2825" w:type="dxa"/>
            <w:shd w:val="clear" w:color="auto" w:fill="FFF2CC" w:themeFill="accent4" w:themeFillTint="33"/>
          </w:tcPr>
          <w:p w14:paraId="57A705B3" w14:textId="77777777" w:rsidR="001B1269" w:rsidRPr="0006672D" w:rsidRDefault="001B1269" w:rsidP="00025860">
            <w:pPr>
              <w:rPr>
                <w:rFonts w:ascii="Times New Roman" w:hAnsi="Times New Roman"/>
                <w:sz w:val="20"/>
                <w:szCs w:val="24"/>
                <w:rtl/>
                <w:lang w:bidi="fa-IR"/>
              </w:rPr>
            </w:pPr>
            <w:r w:rsidRPr="0006672D">
              <w:rPr>
                <w:rFonts w:ascii="Times New Roman" w:hAnsi="Times New Roman"/>
                <w:sz w:val="20"/>
                <w:szCs w:val="24"/>
                <w:lang w:bidi="fa-IR"/>
              </w:rPr>
              <w:t xml:space="preserve"> GCP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>پشت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بان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فن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 xml:space="preserve">ی 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>پذ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را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و فعال را از طر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ق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طرح‌ها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مختلف ارائه م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ی‌</w:t>
            </w:r>
            <w:r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کند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: </w:t>
            </w:r>
            <w:r w:rsidRPr="0006672D">
              <w:rPr>
                <w:rFonts w:ascii="Times New Roman" w:hAnsi="Times New Roman"/>
                <w:sz w:val="20"/>
                <w:szCs w:val="24"/>
                <w:lang w:bidi="fa-IR"/>
              </w:rPr>
              <w:t>Basic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، </w:t>
            </w:r>
            <w:r w:rsidRPr="0006672D">
              <w:rPr>
                <w:rFonts w:ascii="Times New Roman" w:hAnsi="Times New Roman"/>
                <w:sz w:val="20"/>
                <w:szCs w:val="24"/>
                <w:lang w:bidi="fa-IR"/>
              </w:rPr>
              <w:t>Standard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، </w:t>
            </w:r>
            <w:r w:rsidRPr="0006672D">
              <w:rPr>
                <w:rFonts w:ascii="Times New Roman" w:hAnsi="Times New Roman"/>
                <w:sz w:val="20"/>
                <w:szCs w:val="24"/>
                <w:lang w:bidi="fa-IR"/>
              </w:rPr>
              <w:t>Enhanced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و </w:t>
            </w:r>
            <w:r w:rsidRPr="0006672D">
              <w:rPr>
                <w:rFonts w:ascii="Times New Roman" w:hAnsi="Times New Roman"/>
                <w:sz w:val="20"/>
                <w:szCs w:val="24"/>
                <w:lang w:bidi="fa-IR"/>
              </w:rPr>
              <w:t>Premium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>. سازمان‌ها م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ی‌</w:t>
            </w:r>
            <w:r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توانند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ک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طرح حما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ت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را انتخاب کنند که به بهتر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ن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وجه با الزامات کسب‌وکار آنها هماهنگ باشد 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.</w:t>
            </w:r>
          </w:p>
        </w:tc>
      </w:tr>
      <w:tr w:rsidR="001B1269" w:rsidRPr="0006672D" w14:paraId="4ABF5D47" w14:textId="77777777" w:rsidTr="001B1269">
        <w:trPr>
          <w:trHeight w:val="260"/>
        </w:trPr>
        <w:tc>
          <w:tcPr>
            <w:tcW w:w="1813" w:type="dxa"/>
            <w:shd w:val="clear" w:color="auto" w:fill="D9E2F3" w:themeFill="accent1" w:themeFillTint="33"/>
          </w:tcPr>
          <w:p w14:paraId="37276881" w14:textId="77777777" w:rsidR="001B1269" w:rsidRPr="0006672D" w:rsidRDefault="001B1269" w:rsidP="00DF3EFC">
            <w:pPr>
              <w:numPr>
                <w:ilvl w:val="0"/>
                <w:numId w:val="32"/>
              </w:numPr>
              <w:tabs>
                <w:tab w:val="right" w:pos="252"/>
              </w:tabs>
              <w:ind w:left="18" w:hanging="18"/>
              <w:jc w:val="center"/>
              <w:rPr>
                <w:rFonts w:ascii="Times New Roman" w:hAnsi="Times New Roman"/>
                <w:b/>
                <w:bCs/>
                <w:sz w:val="20"/>
                <w:szCs w:val="24"/>
                <w:lang w:bidi="fa-IR"/>
              </w:rPr>
            </w:pPr>
            <w:r w:rsidRPr="0006672D">
              <w:rPr>
                <w:rFonts w:ascii="Times New Roman" w:hAnsi="Times New Roman" w:hint="cs"/>
                <w:b/>
                <w:bCs/>
                <w:sz w:val="20"/>
                <w:szCs w:val="24"/>
                <w:rtl/>
              </w:rPr>
              <w:lastRenderedPageBreak/>
              <w:t>نوآوری</w:t>
            </w:r>
          </w:p>
          <w:p w14:paraId="7DE0E7F0" w14:textId="77777777" w:rsidR="001B1269" w:rsidRPr="0006672D" w:rsidRDefault="001B1269" w:rsidP="00025860">
            <w:pPr>
              <w:tabs>
                <w:tab w:val="right" w:pos="252"/>
              </w:tabs>
              <w:ind w:left="18"/>
              <w:rPr>
                <w:rFonts w:ascii="Times New Roman" w:hAnsi="Times New Roman"/>
                <w:b/>
                <w:bCs/>
                <w:sz w:val="20"/>
                <w:szCs w:val="24"/>
                <w:rtl/>
                <w:lang w:bidi="fa-IR"/>
              </w:rPr>
            </w:pPr>
          </w:p>
        </w:tc>
        <w:tc>
          <w:tcPr>
            <w:tcW w:w="2237" w:type="dxa"/>
            <w:shd w:val="clear" w:color="auto" w:fill="FFF2CC" w:themeFill="accent4" w:themeFillTint="33"/>
          </w:tcPr>
          <w:p w14:paraId="382EE28A" w14:textId="3D8A8F60" w:rsidR="001B1269" w:rsidRPr="0006672D" w:rsidRDefault="001B1269" w:rsidP="00025860">
            <w:pPr>
              <w:rPr>
                <w:rFonts w:ascii="Times New Roman" w:hAnsi="Times New Roman"/>
                <w:sz w:val="20"/>
                <w:szCs w:val="24"/>
                <w:rtl/>
                <w:lang w:bidi="fa-IR"/>
              </w:rPr>
            </w:pPr>
            <w:r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تجز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ه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و تحل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ل،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برنامه بلاک چ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ن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، کانت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نرها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یی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برا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پا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گاه‌ها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داده مشتر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ان،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کاربر نها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یی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توسعه‌دهنده، محاسبات ابر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تجار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،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و مد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ر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ت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ماش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ن‌ها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 xml:space="preserve">ی 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>ا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نترنت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،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فناور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موقت در حوزه‌ها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ربات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ک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 xml:space="preserve"> 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>کوانتوم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،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ذخ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ره‌ساز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>، توانمندساز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مال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>، فناور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وب، مد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ر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ت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هو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ت،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موبا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ل،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 xml:space="preserve"> </w:t>
            </w:r>
            <w:r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ا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نترنت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اش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ا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(</w:t>
            </w:r>
            <w:r w:rsidRPr="0006672D">
              <w:rPr>
                <w:rFonts w:ascii="Times New Roman" w:hAnsi="Times New Roman"/>
                <w:sz w:val="20"/>
                <w:szCs w:val="24"/>
                <w:lang w:bidi="fa-IR"/>
              </w:rPr>
              <w:t>IoT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>)، تحو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ل،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انطباق و </w:t>
            </w:r>
            <w:r w:rsidR="005C360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>هوش‌مصنوعی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.</w:t>
            </w:r>
          </w:p>
        </w:tc>
        <w:tc>
          <w:tcPr>
            <w:tcW w:w="2845" w:type="dxa"/>
            <w:shd w:val="clear" w:color="auto" w:fill="FFF2CC" w:themeFill="accent4" w:themeFillTint="33"/>
          </w:tcPr>
          <w:p w14:paraId="79B5A7D0" w14:textId="5C609C7A" w:rsidR="001B1269" w:rsidRPr="0006672D" w:rsidRDefault="005C360D" w:rsidP="00025860">
            <w:pPr>
              <w:rPr>
                <w:rFonts w:ascii="Times New Roman" w:hAnsi="Times New Roman"/>
                <w:sz w:val="20"/>
                <w:szCs w:val="24"/>
                <w:rtl/>
                <w:lang w:bidi="fa-IR"/>
              </w:rPr>
            </w:pPr>
            <w:r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>هوش‌مصنوعی</w:t>
            </w:r>
            <w:r w:rsidR="001B1269"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،</w:t>
            </w:r>
            <w:r w:rsidR="001B1269"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</w:t>
            </w:r>
            <w:r w:rsidR="001B1269"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="001B1269"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ادگ</w:t>
            </w:r>
            <w:r w:rsidR="001B1269"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="001B1269"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ر</w:t>
            </w:r>
            <w:r w:rsidR="001B1269"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="001B1269"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ماش</w:t>
            </w:r>
            <w:r w:rsidR="001B1269"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="001B1269"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ن،</w:t>
            </w:r>
            <w:r w:rsidR="001B1269"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تجز</w:t>
            </w:r>
            <w:r w:rsidR="001B1269"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="001B1269"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>ه و تحل</w:t>
            </w:r>
            <w:r w:rsidR="001B1269"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="001B1269"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ل،</w:t>
            </w:r>
            <w:r w:rsidR="001B1269"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محاسبات، کانت</w:t>
            </w:r>
            <w:r w:rsidR="001B1269"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="001B1269"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نرها،</w:t>
            </w:r>
            <w:r w:rsidR="001B1269"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پا</w:t>
            </w:r>
            <w:r w:rsidR="001B1269"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="001B1269"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گاه‌ها</w:t>
            </w:r>
            <w:r w:rsidR="001B1269"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="001B1269"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داده، </w:t>
            </w:r>
            <w:r w:rsidR="00E9298F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محیط‌ها</w:t>
            </w:r>
            <w:r w:rsidR="001B1269"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 xml:space="preserve">ی </w:t>
            </w:r>
            <w:r w:rsidR="001B1269"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>توسعه، هو</w:t>
            </w:r>
            <w:r w:rsidR="001B1269"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="001B1269"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ت،</w:t>
            </w:r>
            <w:r w:rsidR="001B1269"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</w:t>
            </w:r>
            <w:r w:rsidR="0070282F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یکپارچه‌سازی</w:t>
            </w:r>
            <w:r w:rsidR="001B1269"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،</w:t>
            </w:r>
            <w:r w:rsidR="001B1269"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ا</w:t>
            </w:r>
            <w:r w:rsidR="001B1269"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="001B1269"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نترنت</w:t>
            </w:r>
            <w:r w:rsidR="001B1269"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اش</w:t>
            </w:r>
            <w:r w:rsidR="001B1269"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="001B1269"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ا،</w:t>
            </w:r>
            <w:r w:rsidR="001B1269"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رسانه،</w:t>
            </w:r>
          </w:p>
          <w:p w14:paraId="48F3D50B" w14:textId="77777777" w:rsidR="001B1269" w:rsidRPr="0006672D" w:rsidRDefault="001B1269" w:rsidP="00025860">
            <w:pPr>
              <w:rPr>
                <w:rFonts w:ascii="Times New Roman" w:hAnsi="Times New Roman"/>
                <w:sz w:val="20"/>
                <w:szCs w:val="24"/>
                <w:rtl/>
                <w:lang w:bidi="fa-IR"/>
              </w:rPr>
            </w:pP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 xml:space="preserve">ارائه خدمات فنی </w:t>
            </w:r>
            <w:r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مهاجرت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 xml:space="preserve"> به ابر</w:t>
            </w:r>
            <w:r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،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موبا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ل،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شبکه، امن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ت،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ذخیره‌سازی</w:t>
            </w:r>
            <w:r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،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ز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رساخت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دسکتاپ مجاز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،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وب، مد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ر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ت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و حاکم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ت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 xml:space="preserve"> داده</w:t>
            </w:r>
          </w:p>
        </w:tc>
        <w:tc>
          <w:tcPr>
            <w:tcW w:w="2825" w:type="dxa"/>
            <w:shd w:val="clear" w:color="auto" w:fill="FFF2CC" w:themeFill="accent4" w:themeFillTint="33"/>
          </w:tcPr>
          <w:p w14:paraId="4D40D1D9" w14:textId="622BBDC0" w:rsidR="001B1269" w:rsidRPr="0006672D" w:rsidRDefault="001B1269" w:rsidP="00025860">
            <w:pPr>
              <w:rPr>
                <w:rFonts w:ascii="Times New Roman" w:hAnsi="Times New Roman"/>
                <w:sz w:val="20"/>
                <w:szCs w:val="24"/>
                <w:rtl/>
                <w:lang w:bidi="fa-IR"/>
              </w:rPr>
            </w:pP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>نوآور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ی‌</w:t>
            </w:r>
            <w:r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ها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</w:t>
            </w:r>
            <w:r w:rsidR="005C360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>هوش‌مصنوعی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(</w:t>
            </w:r>
            <w:r w:rsidRPr="0006672D">
              <w:rPr>
                <w:rFonts w:ascii="Times New Roman" w:hAnsi="Times New Roman"/>
                <w:sz w:val="20"/>
                <w:szCs w:val="24"/>
                <w:lang w:bidi="fa-IR"/>
              </w:rPr>
              <w:t>AI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)، 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ادگ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ر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ماش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ن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(</w:t>
            </w:r>
            <w:r w:rsidRPr="0006672D">
              <w:rPr>
                <w:rFonts w:ascii="Times New Roman" w:hAnsi="Times New Roman"/>
                <w:sz w:val="20"/>
                <w:szCs w:val="24"/>
                <w:lang w:bidi="fa-IR"/>
              </w:rPr>
              <w:t>ML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>)، تجز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ه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و تحل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ل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داده‌ها و </w:t>
            </w:r>
            <w:r w:rsidRPr="0006672D">
              <w:rPr>
                <w:rFonts w:ascii="Times New Roman" w:hAnsi="Times New Roman"/>
                <w:sz w:val="20"/>
                <w:szCs w:val="24"/>
                <w:lang w:bidi="fa-IR"/>
              </w:rPr>
              <w:t>Kubernetes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>، سکو محبوب مد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ر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ت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کانت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نر،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ا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جاد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کرده است.</w:t>
            </w:r>
          </w:p>
        </w:tc>
      </w:tr>
      <w:tr w:rsidR="001B1269" w:rsidRPr="0006672D" w14:paraId="58456E16" w14:textId="77777777" w:rsidTr="00EB00DC">
        <w:trPr>
          <w:trHeight w:val="1830"/>
        </w:trPr>
        <w:tc>
          <w:tcPr>
            <w:tcW w:w="1813" w:type="dxa"/>
            <w:shd w:val="clear" w:color="auto" w:fill="D9E2F3" w:themeFill="accent1" w:themeFillTint="33"/>
          </w:tcPr>
          <w:p w14:paraId="2A6A58C4" w14:textId="77777777" w:rsidR="001B1269" w:rsidRPr="0006672D" w:rsidRDefault="001B1269" w:rsidP="00DF3EFC">
            <w:pPr>
              <w:numPr>
                <w:ilvl w:val="0"/>
                <w:numId w:val="32"/>
              </w:numPr>
              <w:tabs>
                <w:tab w:val="right" w:pos="252"/>
              </w:tabs>
              <w:ind w:left="18" w:hanging="18"/>
              <w:jc w:val="center"/>
              <w:rPr>
                <w:rFonts w:ascii="Times New Roman" w:hAnsi="Times New Roman"/>
                <w:b/>
                <w:bCs/>
                <w:sz w:val="20"/>
                <w:szCs w:val="24"/>
                <w:lang w:bidi="fa-IR"/>
              </w:rPr>
            </w:pPr>
            <w:r w:rsidRPr="0006672D">
              <w:rPr>
                <w:rFonts w:ascii="Times New Roman" w:hAnsi="Times New Roman" w:hint="cs"/>
                <w:b/>
                <w:bCs/>
                <w:sz w:val="20"/>
                <w:szCs w:val="24"/>
                <w:rtl/>
              </w:rPr>
              <w:t>مشخصات مراکزداده</w:t>
            </w:r>
          </w:p>
          <w:p w14:paraId="4CDC273A" w14:textId="77777777" w:rsidR="001B1269" w:rsidRPr="0006672D" w:rsidRDefault="001B1269" w:rsidP="00025860">
            <w:pPr>
              <w:tabs>
                <w:tab w:val="right" w:pos="252"/>
              </w:tabs>
              <w:ind w:left="18"/>
              <w:rPr>
                <w:rFonts w:ascii="Times New Roman" w:hAnsi="Times New Roman"/>
                <w:b/>
                <w:bCs/>
                <w:sz w:val="20"/>
                <w:szCs w:val="24"/>
                <w:rtl/>
                <w:lang w:bidi="fa-IR"/>
              </w:rPr>
            </w:pPr>
          </w:p>
        </w:tc>
        <w:tc>
          <w:tcPr>
            <w:tcW w:w="2237" w:type="dxa"/>
            <w:shd w:val="clear" w:color="auto" w:fill="FFF2CC" w:themeFill="accent4" w:themeFillTint="33"/>
          </w:tcPr>
          <w:p w14:paraId="34D9B59C" w14:textId="77777777" w:rsidR="001B1269" w:rsidRPr="0006672D" w:rsidRDefault="001B1269" w:rsidP="00025860">
            <w:pPr>
              <w:rPr>
                <w:rFonts w:ascii="Times New Roman" w:hAnsi="Times New Roman"/>
                <w:sz w:val="20"/>
                <w:szCs w:val="24"/>
                <w:rtl/>
                <w:lang w:bidi="fa-IR"/>
              </w:rPr>
            </w:pPr>
            <w:r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مراکز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داده متما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ز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با توان 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افزونه</w:t>
            </w:r>
            <w:r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،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شبکه و اتصال در مکان‌ها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مجزا قرار دارند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.</w:t>
            </w:r>
          </w:p>
          <w:p w14:paraId="1F18FDD6" w14:textId="77777777" w:rsidR="001B1269" w:rsidRPr="0006672D" w:rsidRDefault="001B1269" w:rsidP="00025860">
            <w:pPr>
              <w:rPr>
                <w:rFonts w:ascii="Times New Roman" w:hAnsi="Times New Roman"/>
                <w:sz w:val="20"/>
                <w:szCs w:val="24"/>
                <w:rtl/>
                <w:lang w:bidi="fa-IR"/>
              </w:rPr>
            </w:pPr>
          </w:p>
        </w:tc>
        <w:tc>
          <w:tcPr>
            <w:tcW w:w="2845" w:type="dxa"/>
            <w:shd w:val="clear" w:color="auto" w:fill="FFF2CC" w:themeFill="accent4" w:themeFillTint="33"/>
          </w:tcPr>
          <w:p w14:paraId="1CCEBE41" w14:textId="328756D8" w:rsidR="001B1269" w:rsidRPr="0006672D" w:rsidRDefault="001B1269" w:rsidP="00025860">
            <w:pPr>
              <w:rPr>
                <w:rFonts w:ascii="Times New Roman" w:hAnsi="Times New Roman"/>
                <w:sz w:val="20"/>
                <w:szCs w:val="24"/>
                <w:rtl/>
                <w:lang w:bidi="fa-IR"/>
              </w:rPr>
            </w:pPr>
            <w:r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منطقه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جغراف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ا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یی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که شامل 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ک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ا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چند مرکز داده است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،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نزد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ک،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متصل و دارا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حداقل تأخ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ر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هستند.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 xml:space="preserve"> در آن 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>سیستم‌ها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خنک کننده، برق و شبکه خود را دارند. با و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ژگ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ها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ا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زوله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داخل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خود، همه مناطق به کار خود ادامه می‌دهند حت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اگر 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ک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از آنها 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از کار بیفتد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>.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 xml:space="preserve"> با کمک </w:t>
            </w:r>
            <w:r w:rsidR="00B0554F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شبکه‌ها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ف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بر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نور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خصوص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بس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ار</w:t>
            </w:r>
            <w:r w:rsidR="00EB00DC"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 xml:space="preserve"> سریع، مناطق تحت پوشش را به هم مرتبط </w:t>
            </w:r>
            <w:r w:rsidR="00C425A9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می‌کنند</w:t>
            </w:r>
            <w:r w:rsidR="00EB00DC"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.</w:t>
            </w:r>
          </w:p>
        </w:tc>
        <w:tc>
          <w:tcPr>
            <w:tcW w:w="2825" w:type="dxa"/>
            <w:shd w:val="clear" w:color="auto" w:fill="FFF2CC" w:themeFill="accent4" w:themeFillTint="33"/>
          </w:tcPr>
          <w:p w14:paraId="4D5F3372" w14:textId="0B24BDE8" w:rsidR="001B1269" w:rsidRPr="0006672D" w:rsidRDefault="001B1269" w:rsidP="00025860">
            <w:pPr>
              <w:rPr>
                <w:rFonts w:ascii="Times New Roman" w:hAnsi="Times New Roman"/>
                <w:sz w:val="20"/>
                <w:szCs w:val="24"/>
                <w:rtl/>
                <w:lang w:bidi="fa-IR"/>
              </w:rPr>
            </w:pP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>دارا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یی‌</w:t>
            </w:r>
            <w:r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ها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ف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ز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ک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مانند هارد د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سک‌ها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و را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انه‌ها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بخش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از </w:t>
            </w:r>
            <w:r w:rsidRPr="0006672D">
              <w:rPr>
                <w:rFonts w:ascii="Times New Roman" w:hAnsi="Times New Roman"/>
                <w:sz w:val="20"/>
                <w:szCs w:val="24"/>
                <w:lang w:bidi="fa-IR"/>
              </w:rPr>
              <w:t>Google Cloud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هستند که در مراکز داده در سراسر جهان قرار دارد. می‌توان از م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ان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مراکز داده در آمر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کا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شمال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،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آمر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کا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جنوب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،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اروپا، آفر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قا،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خاورم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انه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و آس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ا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و سا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ر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نقاط 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ک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را انتخاب کرد. مناطق مخت</w:t>
            </w:r>
            <w:r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لف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در 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ک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قلمرو از نظر ف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ز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ک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از 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کد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ی</w:t>
            </w:r>
            <w:r w:rsidRPr="0006672D">
              <w:rPr>
                <w:rFonts w:ascii="Times New Roman" w:hAnsi="Times New Roman" w:hint="eastAsia"/>
                <w:sz w:val="20"/>
                <w:szCs w:val="24"/>
                <w:rtl/>
                <w:lang w:bidi="fa-IR"/>
              </w:rPr>
              <w:t>گر</w:t>
            </w:r>
            <w:r w:rsidRPr="0006672D">
              <w:rPr>
                <w:rFonts w:ascii="Times New Roman" w:hAnsi="Times New Roman"/>
                <w:sz w:val="20"/>
                <w:szCs w:val="24"/>
                <w:rtl/>
                <w:lang w:bidi="fa-IR"/>
              </w:rPr>
              <w:t xml:space="preserve"> جدا می‌شوند.</w:t>
            </w:r>
          </w:p>
        </w:tc>
      </w:tr>
      <w:tr w:rsidR="00D90C1C" w:rsidRPr="0006672D" w14:paraId="79485C05" w14:textId="77777777" w:rsidTr="00EB00DC">
        <w:trPr>
          <w:trHeight w:val="142"/>
        </w:trPr>
        <w:tc>
          <w:tcPr>
            <w:tcW w:w="1813" w:type="dxa"/>
            <w:shd w:val="clear" w:color="auto" w:fill="D9E2F3" w:themeFill="accent1" w:themeFillTint="33"/>
          </w:tcPr>
          <w:p w14:paraId="25B22365" w14:textId="40828751" w:rsidR="00D90C1C" w:rsidRPr="0006672D" w:rsidRDefault="00D90C1C" w:rsidP="00D90C1C">
            <w:pPr>
              <w:tabs>
                <w:tab w:val="right" w:pos="252"/>
              </w:tabs>
              <w:ind w:left="18" w:firstLine="28"/>
              <w:rPr>
                <w:rFonts w:ascii="Times New Roman" w:hAnsi="Times New Roman"/>
                <w:b/>
                <w:bCs/>
                <w:sz w:val="20"/>
                <w:szCs w:val="24"/>
                <w:rtl/>
                <w:lang w:bidi="fa-IR"/>
              </w:rPr>
            </w:pPr>
            <w:r w:rsidRPr="0006672D">
              <w:rPr>
                <w:rFonts w:ascii="Times New Roman" w:hAnsi="Times New Roman" w:hint="cs"/>
                <w:b/>
                <w:bCs/>
                <w:sz w:val="20"/>
                <w:szCs w:val="24"/>
                <w:rtl/>
                <w:lang w:bidi="fa-IR"/>
              </w:rPr>
              <w:t xml:space="preserve">15- </w:t>
            </w:r>
            <w:r w:rsidRPr="0006672D">
              <w:rPr>
                <w:rFonts w:ascii="Times New Roman" w:hAnsi="Times New Roman" w:hint="cs"/>
                <w:sz w:val="20"/>
                <w:szCs w:val="24"/>
                <w:rtl/>
                <w:lang w:val="de-DE"/>
              </w:rPr>
              <w:t>قابلیت اطمینان و به روز بودن</w:t>
            </w:r>
          </w:p>
        </w:tc>
        <w:tc>
          <w:tcPr>
            <w:tcW w:w="2237" w:type="dxa"/>
            <w:shd w:val="clear" w:color="auto" w:fill="FFF2CC" w:themeFill="accent4" w:themeFillTint="33"/>
          </w:tcPr>
          <w:p w14:paraId="4DFD2290" w14:textId="77777777" w:rsidR="00D90C1C" w:rsidRPr="0006672D" w:rsidRDefault="00D90C1C" w:rsidP="00D90C1C">
            <w:pPr>
              <w:ind w:left="502"/>
              <w:jc w:val="center"/>
              <w:rPr>
                <w:rFonts w:ascii="Times New Roman" w:hAnsi="Times New Roman"/>
                <w:sz w:val="20"/>
                <w:szCs w:val="24"/>
                <w:rtl/>
                <w:lang w:bidi="fa-IR"/>
              </w:rPr>
            </w:pP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دارد</w:t>
            </w:r>
          </w:p>
          <w:p w14:paraId="3E04AD29" w14:textId="77777777" w:rsidR="00D90C1C" w:rsidRPr="0006672D" w:rsidRDefault="00D90C1C" w:rsidP="00D90C1C">
            <w:pPr>
              <w:jc w:val="center"/>
              <w:rPr>
                <w:rFonts w:ascii="Times New Roman" w:hAnsi="Times New Roman"/>
                <w:sz w:val="20"/>
                <w:szCs w:val="24"/>
                <w:rtl/>
                <w:lang w:bidi="fa-IR"/>
              </w:rPr>
            </w:pPr>
          </w:p>
        </w:tc>
        <w:tc>
          <w:tcPr>
            <w:tcW w:w="2845" w:type="dxa"/>
            <w:shd w:val="clear" w:color="auto" w:fill="FFF2CC" w:themeFill="accent4" w:themeFillTint="33"/>
          </w:tcPr>
          <w:p w14:paraId="0323D09F" w14:textId="77777777" w:rsidR="00D90C1C" w:rsidRPr="0006672D" w:rsidRDefault="00D90C1C" w:rsidP="00D90C1C">
            <w:pPr>
              <w:ind w:left="502"/>
              <w:jc w:val="center"/>
              <w:rPr>
                <w:rFonts w:ascii="Times New Roman" w:hAnsi="Times New Roman"/>
                <w:sz w:val="20"/>
                <w:szCs w:val="24"/>
                <w:rtl/>
                <w:lang w:bidi="fa-IR"/>
              </w:rPr>
            </w:pP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دارد</w:t>
            </w:r>
          </w:p>
          <w:p w14:paraId="5473E512" w14:textId="77777777" w:rsidR="00D90C1C" w:rsidRPr="0006672D" w:rsidRDefault="00D90C1C" w:rsidP="00D90C1C">
            <w:pPr>
              <w:ind w:firstLine="0"/>
              <w:jc w:val="center"/>
              <w:rPr>
                <w:rFonts w:ascii="Times New Roman" w:hAnsi="Times New Roman"/>
                <w:sz w:val="20"/>
                <w:szCs w:val="24"/>
                <w:rtl/>
                <w:lang w:bidi="fa-IR"/>
              </w:rPr>
            </w:pPr>
          </w:p>
        </w:tc>
        <w:tc>
          <w:tcPr>
            <w:tcW w:w="2825" w:type="dxa"/>
            <w:shd w:val="clear" w:color="auto" w:fill="FFF2CC" w:themeFill="accent4" w:themeFillTint="33"/>
          </w:tcPr>
          <w:p w14:paraId="1007233B" w14:textId="77777777" w:rsidR="00D90C1C" w:rsidRPr="0006672D" w:rsidRDefault="00D90C1C" w:rsidP="00D90C1C">
            <w:pPr>
              <w:ind w:left="502"/>
              <w:jc w:val="center"/>
              <w:rPr>
                <w:rFonts w:ascii="Times New Roman" w:hAnsi="Times New Roman"/>
                <w:sz w:val="20"/>
                <w:szCs w:val="24"/>
                <w:rtl/>
                <w:lang w:bidi="fa-IR"/>
              </w:rPr>
            </w:pP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دارد</w:t>
            </w:r>
          </w:p>
          <w:p w14:paraId="7D27C1F2" w14:textId="77777777" w:rsidR="00D90C1C" w:rsidRPr="0006672D" w:rsidRDefault="00D90C1C" w:rsidP="00D90C1C">
            <w:pPr>
              <w:bidi w:val="0"/>
              <w:jc w:val="center"/>
              <w:rPr>
                <w:rFonts w:ascii="Times New Roman" w:hAnsi="Times New Roman"/>
                <w:sz w:val="20"/>
                <w:szCs w:val="24"/>
                <w:rtl/>
                <w:lang w:bidi="fa-IR"/>
              </w:rPr>
            </w:pPr>
          </w:p>
        </w:tc>
      </w:tr>
      <w:tr w:rsidR="00D90C1C" w:rsidRPr="0006672D" w14:paraId="55B4D2CC" w14:textId="77777777" w:rsidTr="00EB00DC">
        <w:trPr>
          <w:trHeight w:val="142"/>
        </w:trPr>
        <w:tc>
          <w:tcPr>
            <w:tcW w:w="1813" w:type="dxa"/>
            <w:shd w:val="clear" w:color="auto" w:fill="D9E2F3" w:themeFill="accent1" w:themeFillTint="33"/>
          </w:tcPr>
          <w:p w14:paraId="29A9D3A7" w14:textId="5E2834B9" w:rsidR="00D90C1C" w:rsidRPr="0006672D" w:rsidRDefault="00D90C1C" w:rsidP="00D90C1C">
            <w:pPr>
              <w:tabs>
                <w:tab w:val="right" w:pos="252"/>
              </w:tabs>
              <w:ind w:left="18" w:firstLine="28"/>
              <w:rPr>
                <w:rFonts w:ascii="Times New Roman" w:hAnsi="Times New Roman"/>
                <w:b/>
                <w:bCs/>
                <w:sz w:val="20"/>
                <w:szCs w:val="24"/>
                <w:rtl/>
              </w:rPr>
            </w:pPr>
            <w:r w:rsidRPr="0006672D">
              <w:rPr>
                <w:rFonts w:ascii="Times New Roman" w:hAnsi="Times New Roman" w:hint="cs"/>
                <w:b/>
                <w:bCs/>
                <w:sz w:val="20"/>
                <w:szCs w:val="24"/>
                <w:rtl/>
              </w:rPr>
              <w:t>16- امنیت و انطباق</w:t>
            </w:r>
          </w:p>
        </w:tc>
        <w:tc>
          <w:tcPr>
            <w:tcW w:w="2237" w:type="dxa"/>
            <w:shd w:val="clear" w:color="auto" w:fill="FFF2CC" w:themeFill="accent4" w:themeFillTint="33"/>
          </w:tcPr>
          <w:p w14:paraId="732964BD" w14:textId="7CDF3C24" w:rsidR="00D90C1C" w:rsidRPr="0006672D" w:rsidRDefault="00D90C1C" w:rsidP="00D90C1C">
            <w:pPr>
              <w:jc w:val="center"/>
              <w:rPr>
                <w:rFonts w:ascii="Times New Roman" w:hAnsi="Times New Roman"/>
                <w:sz w:val="20"/>
                <w:szCs w:val="24"/>
                <w:rtl/>
                <w:lang w:bidi="fa-IR"/>
              </w:rPr>
            </w:pP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دارد</w:t>
            </w:r>
          </w:p>
        </w:tc>
        <w:tc>
          <w:tcPr>
            <w:tcW w:w="2845" w:type="dxa"/>
            <w:shd w:val="clear" w:color="auto" w:fill="FFF2CC" w:themeFill="accent4" w:themeFillTint="33"/>
          </w:tcPr>
          <w:p w14:paraId="160A93E9" w14:textId="1B131A48" w:rsidR="00D90C1C" w:rsidRPr="0006672D" w:rsidRDefault="00D90C1C" w:rsidP="00D90C1C">
            <w:pPr>
              <w:ind w:firstLine="0"/>
              <w:jc w:val="center"/>
              <w:rPr>
                <w:rFonts w:ascii="Times New Roman" w:hAnsi="Times New Roman"/>
                <w:sz w:val="20"/>
                <w:szCs w:val="24"/>
                <w:rtl/>
                <w:lang w:bidi="fa-IR"/>
              </w:rPr>
            </w:pP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دارد</w:t>
            </w:r>
          </w:p>
        </w:tc>
        <w:tc>
          <w:tcPr>
            <w:tcW w:w="2825" w:type="dxa"/>
            <w:shd w:val="clear" w:color="auto" w:fill="FFF2CC" w:themeFill="accent4" w:themeFillTint="33"/>
          </w:tcPr>
          <w:p w14:paraId="2ED8FED4" w14:textId="46E3F088" w:rsidR="00D90C1C" w:rsidRPr="0006672D" w:rsidRDefault="00D90C1C" w:rsidP="00D90C1C">
            <w:pPr>
              <w:jc w:val="center"/>
              <w:rPr>
                <w:rFonts w:ascii="Times New Roman" w:hAnsi="Times New Roman"/>
                <w:sz w:val="20"/>
                <w:szCs w:val="24"/>
                <w:rtl/>
                <w:lang w:bidi="fa-IR"/>
              </w:rPr>
            </w:pPr>
            <w:r w:rsidRPr="0006672D">
              <w:rPr>
                <w:rFonts w:ascii="Times New Roman" w:hAnsi="Times New Roman" w:hint="cs"/>
                <w:sz w:val="20"/>
                <w:szCs w:val="24"/>
                <w:rtl/>
                <w:lang w:bidi="fa-IR"/>
              </w:rPr>
              <w:t>دارد</w:t>
            </w:r>
          </w:p>
        </w:tc>
      </w:tr>
    </w:tbl>
    <w:p w14:paraId="32133837" w14:textId="718F9F5D" w:rsidR="00724814" w:rsidRPr="00724814" w:rsidRDefault="00724814" w:rsidP="00724814">
      <w:pPr>
        <w:spacing w:line="360" w:lineRule="auto"/>
        <w:ind w:left="360" w:firstLine="0"/>
        <w:rPr>
          <w:rFonts w:ascii="Times New Roman" w:hAnsi="Times New Roman"/>
          <w:color w:val="0960A5"/>
          <w:sz w:val="36"/>
        </w:rPr>
      </w:pPr>
      <w:r>
        <w:rPr>
          <w:rFonts w:eastAsia="Times New Roman"/>
          <w:b/>
          <w:bCs/>
          <w:color w:val="0960A5"/>
          <w:kern w:val="32"/>
          <w:sz w:val="28"/>
          <w:szCs w:val="32"/>
          <w:rtl/>
          <w:lang w:bidi="fa-IR"/>
        </w:rPr>
        <w:br w:type="page"/>
      </w:r>
    </w:p>
    <w:p w14:paraId="3C503E54" w14:textId="0706ACE0" w:rsidR="001E092E" w:rsidRDefault="00EA6A97" w:rsidP="00EC7078">
      <w:pPr>
        <w:pStyle w:val="Heading2"/>
        <w:widowControl w:val="0"/>
        <w:numPr>
          <w:ilvl w:val="0"/>
          <w:numId w:val="23"/>
        </w:numPr>
        <w:tabs>
          <w:tab w:val="clear" w:pos="699"/>
          <w:tab w:val="right" w:pos="990"/>
        </w:tabs>
        <w:spacing w:line="276" w:lineRule="auto"/>
        <w:contextualSpacing/>
        <w:rPr>
          <w:rFonts w:ascii="Times New Roman" w:hAnsi="Times New Roman"/>
          <w:color w:val="0960A5"/>
          <w:sz w:val="36"/>
          <w:rtl/>
        </w:rPr>
      </w:pPr>
      <w:bookmarkStart w:id="77" w:name="_Toc179109657"/>
      <w:r>
        <w:rPr>
          <w:rFonts w:ascii="Times New Roman" w:hAnsi="Times New Roman" w:hint="cs"/>
          <w:color w:val="0960A5"/>
          <w:sz w:val="36"/>
          <w:rtl/>
        </w:rPr>
        <w:lastRenderedPageBreak/>
        <w:t xml:space="preserve">تحلیل </w:t>
      </w:r>
      <w:r w:rsidR="00835B90" w:rsidRPr="00724814">
        <w:rPr>
          <w:rFonts w:ascii="Times New Roman" w:hAnsi="Times New Roman" w:hint="cs"/>
          <w:color w:val="0960A5"/>
          <w:sz w:val="36"/>
          <w:rtl/>
        </w:rPr>
        <w:t>نتایج</w:t>
      </w:r>
      <w:r>
        <w:rPr>
          <w:rFonts w:ascii="Times New Roman" w:hAnsi="Times New Roman" w:hint="cs"/>
          <w:color w:val="0960A5"/>
          <w:sz w:val="36"/>
          <w:rtl/>
        </w:rPr>
        <w:t xml:space="preserve"> و ارائه نقشه راه</w:t>
      </w:r>
      <w:bookmarkEnd w:id="77"/>
    </w:p>
    <w:p w14:paraId="32541C15" w14:textId="30097C0B" w:rsidR="009631EC" w:rsidRPr="004868C2" w:rsidRDefault="002D4484" w:rsidP="00EC7078">
      <w:pPr>
        <w:spacing w:line="276" w:lineRule="auto"/>
        <w:ind w:firstLine="0"/>
        <w:rPr>
          <w:lang w:bidi="fa-IR"/>
        </w:rPr>
      </w:pPr>
      <w:r>
        <w:rPr>
          <w:rFonts w:hint="cs"/>
          <w:rtl/>
          <w:lang w:bidi="fa-IR"/>
        </w:rPr>
        <w:t xml:space="preserve">با توجه شاخص‌های استخراج شده از مطالعات تطبیقی و ارزیابی </w:t>
      </w:r>
      <w:r w:rsidR="007E524E">
        <w:rPr>
          <w:rFonts w:hint="cs"/>
          <w:rtl/>
          <w:lang w:bidi="fa-IR"/>
        </w:rPr>
        <w:t>شرکت‌ها</w:t>
      </w:r>
      <w:r>
        <w:rPr>
          <w:rFonts w:hint="cs"/>
          <w:rtl/>
          <w:lang w:bidi="fa-IR"/>
        </w:rPr>
        <w:t xml:space="preserve">ی فراهم‌کننده خدمات ابر عمومی </w:t>
      </w:r>
      <w:r w:rsidR="00393B7B">
        <w:rPr>
          <w:rFonts w:hint="cs"/>
          <w:rtl/>
          <w:lang w:bidi="fa-IR"/>
        </w:rPr>
        <w:t>-</w:t>
      </w:r>
      <w:r w:rsidR="00C2388F">
        <w:rPr>
          <w:rFonts w:hint="cs"/>
          <w:rtl/>
          <w:lang w:bidi="fa-IR"/>
        </w:rPr>
        <w:t xml:space="preserve"> از دو منظر فناورانه </w:t>
      </w:r>
      <w:r w:rsidR="00016C03">
        <w:rPr>
          <w:rFonts w:hint="cs"/>
          <w:rtl/>
          <w:lang w:bidi="fa-IR"/>
        </w:rPr>
        <w:t>(</w:t>
      </w:r>
      <w:r w:rsidR="007E524E">
        <w:rPr>
          <w:rFonts w:hint="cs"/>
          <w:rtl/>
          <w:lang w:bidi="fa-IR"/>
        </w:rPr>
        <w:t>شرکت‌ها</w:t>
      </w:r>
      <w:r w:rsidR="00C2388F">
        <w:rPr>
          <w:rFonts w:hint="cs"/>
          <w:rtl/>
          <w:lang w:bidi="fa-IR"/>
        </w:rPr>
        <w:t>ی باسابقه</w:t>
      </w:r>
      <w:r w:rsidR="00393B7B">
        <w:rPr>
          <w:rFonts w:hint="cs"/>
          <w:rtl/>
          <w:lang w:bidi="fa-IR"/>
        </w:rPr>
        <w:t xml:space="preserve"> در بازار ابر کشور</w:t>
      </w:r>
      <w:r w:rsidR="00C2388F">
        <w:rPr>
          <w:rFonts w:hint="cs"/>
          <w:rtl/>
          <w:lang w:bidi="fa-IR"/>
        </w:rPr>
        <w:t xml:space="preserve"> و دارای زیرساخ</w:t>
      </w:r>
      <w:r w:rsidR="00393B7B">
        <w:rPr>
          <w:rFonts w:hint="cs"/>
          <w:rtl/>
          <w:lang w:bidi="fa-IR"/>
        </w:rPr>
        <w:t>ت فیزیکی اختصاصی و تجهیزات فعال</w:t>
      </w:r>
      <w:r w:rsidR="00016C03">
        <w:rPr>
          <w:rFonts w:hint="cs"/>
          <w:rtl/>
          <w:lang w:bidi="fa-IR"/>
        </w:rPr>
        <w:t>)</w:t>
      </w:r>
      <w:r w:rsidR="00393B7B">
        <w:rPr>
          <w:rFonts w:hint="cs"/>
          <w:rtl/>
          <w:lang w:bidi="fa-IR"/>
        </w:rPr>
        <w:t xml:space="preserve"> و منظر </w:t>
      </w:r>
      <w:r w:rsidR="009631EC">
        <w:rPr>
          <w:rFonts w:hint="cs"/>
          <w:rtl/>
          <w:lang w:bidi="fa-IR"/>
        </w:rPr>
        <w:t>نوآورانه</w:t>
      </w:r>
      <w:r w:rsidR="00393B7B">
        <w:rPr>
          <w:rFonts w:hint="cs"/>
          <w:rtl/>
          <w:lang w:bidi="fa-IR"/>
        </w:rPr>
        <w:t xml:space="preserve"> </w:t>
      </w:r>
      <w:r w:rsidR="00016C03">
        <w:rPr>
          <w:rFonts w:hint="cs"/>
          <w:rtl/>
          <w:lang w:bidi="fa-IR"/>
        </w:rPr>
        <w:t>(</w:t>
      </w:r>
      <w:r w:rsidR="007E524E">
        <w:rPr>
          <w:rFonts w:hint="cs"/>
          <w:rtl/>
          <w:lang w:bidi="fa-IR"/>
        </w:rPr>
        <w:t>شرکت‌ها</w:t>
      </w:r>
      <w:r w:rsidR="00393B7B">
        <w:rPr>
          <w:rFonts w:hint="cs"/>
          <w:rtl/>
          <w:lang w:bidi="fa-IR"/>
        </w:rPr>
        <w:t>ی کوچک و</w:t>
      </w:r>
      <w:r w:rsidR="00FC0DF5">
        <w:rPr>
          <w:lang w:bidi="fa-IR"/>
        </w:rPr>
        <w:t xml:space="preserve"> </w:t>
      </w:r>
      <w:r w:rsidR="00106E6F">
        <w:rPr>
          <w:rFonts w:hint="cs"/>
          <w:rtl/>
          <w:lang w:bidi="fa-IR"/>
        </w:rPr>
        <w:t>جدید</w:t>
      </w:r>
      <w:r w:rsidR="00393B7B">
        <w:rPr>
          <w:rFonts w:hint="cs"/>
          <w:rtl/>
          <w:lang w:bidi="fa-IR"/>
        </w:rPr>
        <w:t xml:space="preserve"> در بازار ابر که برای رشد و توسعه نیاز به اعمال </w:t>
      </w:r>
      <w:r w:rsidR="00153A35">
        <w:rPr>
          <w:rFonts w:hint="cs"/>
          <w:rtl/>
          <w:lang w:bidi="fa-IR"/>
        </w:rPr>
        <w:t>سیاست‌ها</w:t>
      </w:r>
      <w:r w:rsidR="00393B7B">
        <w:rPr>
          <w:rFonts w:hint="cs"/>
          <w:rtl/>
          <w:lang w:bidi="fa-IR"/>
        </w:rPr>
        <w:t xml:space="preserve">ی </w:t>
      </w:r>
      <w:r w:rsidR="00393B7B" w:rsidRPr="00E27493">
        <w:rPr>
          <w:rFonts w:hint="cs"/>
          <w:rtl/>
          <w:lang w:bidi="fa-IR"/>
        </w:rPr>
        <w:t>حمایتی و مشوق</w:t>
      </w:r>
      <w:r w:rsidR="001A410D">
        <w:rPr>
          <w:rFonts w:hint="eastAsia"/>
          <w:rtl/>
          <w:lang w:bidi="fa-IR"/>
        </w:rPr>
        <w:t>‌</w:t>
      </w:r>
      <w:r w:rsidR="00393B7B" w:rsidRPr="00E27493">
        <w:rPr>
          <w:rFonts w:hint="cs"/>
          <w:rtl/>
          <w:lang w:bidi="fa-IR"/>
        </w:rPr>
        <w:t>ها از طرف دولت دارند</w:t>
      </w:r>
      <w:r w:rsidR="00016C03" w:rsidRPr="00E27493">
        <w:rPr>
          <w:rFonts w:hint="cs"/>
          <w:rtl/>
          <w:lang w:bidi="fa-IR"/>
        </w:rPr>
        <w:t>)</w:t>
      </w:r>
      <w:r w:rsidRPr="00E27493">
        <w:rPr>
          <w:rFonts w:hint="cs"/>
          <w:rtl/>
          <w:lang w:bidi="fa-IR"/>
        </w:rPr>
        <w:t xml:space="preserve"> به وضعیت موجود ابر عمومی کشور رسیدیم. </w:t>
      </w:r>
      <w:r w:rsidR="00772B95" w:rsidRPr="00E27493">
        <w:rPr>
          <w:rFonts w:hint="cs"/>
          <w:rtl/>
          <w:lang w:bidi="fa-IR"/>
        </w:rPr>
        <w:t xml:space="preserve">در </w:t>
      </w:r>
      <w:r w:rsidR="009D7BA2">
        <w:rPr>
          <w:rtl/>
          <w:lang w:bidi="fa-IR"/>
        </w:rPr>
        <w:fldChar w:fldCharType="begin"/>
      </w:r>
      <w:r w:rsidR="009D7BA2">
        <w:rPr>
          <w:rtl/>
          <w:lang w:bidi="fa-IR"/>
        </w:rPr>
        <w:instrText xml:space="preserve"> </w:instrText>
      </w:r>
      <w:r w:rsidR="009D7BA2">
        <w:rPr>
          <w:rFonts w:hint="cs"/>
          <w:lang w:bidi="fa-IR"/>
        </w:rPr>
        <w:instrText>REF</w:instrText>
      </w:r>
      <w:r w:rsidR="009D7BA2">
        <w:rPr>
          <w:rFonts w:hint="cs"/>
          <w:rtl/>
          <w:lang w:bidi="fa-IR"/>
        </w:rPr>
        <w:instrText xml:space="preserve"> _</w:instrText>
      </w:r>
      <w:r w:rsidR="009D7BA2">
        <w:rPr>
          <w:rFonts w:hint="cs"/>
          <w:lang w:bidi="fa-IR"/>
        </w:rPr>
        <w:instrText>Ref174452066 \h</w:instrText>
      </w:r>
      <w:r w:rsidR="009D7BA2">
        <w:rPr>
          <w:rtl/>
          <w:lang w:bidi="fa-IR"/>
        </w:rPr>
        <w:instrText xml:space="preserve"> </w:instrText>
      </w:r>
      <w:r w:rsidR="009D7BA2">
        <w:rPr>
          <w:rtl/>
          <w:lang w:bidi="fa-IR"/>
        </w:rPr>
      </w:r>
      <w:r w:rsidR="00EC7078">
        <w:rPr>
          <w:rtl/>
          <w:lang w:bidi="fa-IR"/>
        </w:rPr>
        <w:instrText xml:space="preserve"> \* </w:instrText>
      </w:r>
      <w:r w:rsidR="00EC7078">
        <w:rPr>
          <w:lang w:bidi="fa-IR"/>
        </w:rPr>
        <w:instrText>MERGEFORMAT</w:instrText>
      </w:r>
      <w:r w:rsidR="00EC7078">
        <w:rPr>
          <w:rtl/>
          <w:lang w:bidi="fa-IR"/>
        </w:rPr>
        <w:instrText xml:space="preserve"> </w:instrText>
      </w:r>
      <w:r w:rsidR="009D7BA2">
        <w:rPr>
          <w:rtl/>
          <w:lang w:bidi="fa-IR"/>
        </w:rPr>
        <w:fldChar w:fldCharType="separate"/>
      </w:r>
      <w:r w:rsidR="00C21D29">
        <w:rPr>
          <w:rtl/>
        </w:rPr>
        <w:t xml:space="preserve">شکل </w:t>
      </w:r>
      <w:r w:rsidR="00C21D29">
        <w:rPr>
          <w:noProof/>
          <w:rtl/>
        </w:rPr>
        <w:t>‏2</w:t>
      </w:r>
      <w:r w:rsidR="00C21D29" w:rsidRPr="00244A42">
        <w:rPr>
          <w:noProof/>
          <w:rtl/>
        </w:rPr>
        <w:noBreakHyphen/>
      </w:r>
      <w:r w:rsidR="00C21D29">
        <w:rPr>
          <w:noProof/>
          <w:rtl/>
        </w:rPr>
        <w:t>18</w:t>
      </w:r>
      <w:r w:rsidR="009D7BA2">
        <w:rPr>
          <w:rtl/>
          <w:lang w:bidi="fa-IR"/>
        </w:rPr>
        <w:fldChar w:fldCharType="end"/>
      </w:r>
      <w:r w:rsidR="00772B95" w:rsidRPr="00E27493">
        <w:rPr>
          <w:rFonts w:hint="cs"/>
          <w:rtl/>
          <w:lang w:bidi="fa-IR"/>
        </w:rPr>
        <w:t xml:space="preserve">، </w:t>
      </w:r>
      <w:r w:rsidR="009D7BA2">
        <w:rPr>
          <w:rtl/>
          <w:lang w:bidi="fa-IR"/>
        </w:rPr>
        <w:fldChar w:fldCharType="begin"/>
      </w:r>
      <w:r w:rsidR="009D7BA2">
        <w:rPr>
          <w:rtl/>
          <w:lang w:bidi="fa-IR"/>
        </w:rPr>
        <w:instrText xml:space="preserve"> </w:instrText>
      </w:r>
      <w:r w:rsidR="009D7BA2">
        <w:rPr>
          <w:rFonts w:hint="cs"/>
          <w:lang w:bidi="fa-IR"/>
        </w:rPr>
        <w:instrText>REF</w:instrText>
      </w:r>
      <w:r w:rsidR="009D7BA2">
        <w:rPr>
          <w:rFonts w:hint="cs"/>
          <w:rtl/>
          <w:lang w:bidi="fa-IR"/>
        </w:rPr>
        <w:instrText xml:space="preserve"> _</w:instrText>
      </w:r>
      <w:r w:rsidR="009D7BA2">
        <w:rPr>
          <w:rFonts w:hint="cs"/>
          <w:lang w:bidi="fa-IR"/>
        </w:rPr>
        <w:instrText>Ref174452049 \h</w:instrText>
      </w:r>
      <w:r w:rsidR="009D7BA2">
        <w:rPr>
          <w:rtl/>
          <w:lang w:bidi="fa-IR"/>
        </w:rPr>
        <w:instrText xml:space="preserve"> </w:instrText>
      </w:r>
      <w:r w:rsidR="009D7BA2">
        <w:rPr>
          <w:rtl/>
          <w:lang w:bidi="fa-IR"/>
        </w:rPr>
      </w:r>
      <w:r w:rsidR="00EC7078">
        <w:rPr>
          <w:rtl/>
          <w:lang w:bidi="fa-IR"/>
        </w:rPr>
        <w:instrText xml:space="preserve"> \* </w:instrText>
      </w:r>
      <w:r w:rsidR="00EC7078">
        <w:rPr>
          <w:lang w:bidi="fa-IR"/>
        </w:rPr>
        <w:instrText>MERGEFORMAT</w:instrText>
      </w:r>
      <w:r w:rsidR="00EC7078">
        <w:rPr>
          <w:rtl/>
          <w:lang w:bidi="fa-IR"/>
        </w:rPr>
        <w:instrText xml:space="preserve"> </w:instrText>
      </w:r>
      <w:r w:rsidR="009D7BA2">
        <w:rPr>
          <w:rtl/>
          <w:lang w:bidi="fa-IR"/>
        </w:rPr>
        <w:fldChar w:fldCharType="separate"/>
      </w:r>
      <w:r w:rsidR="00C21D29">
        <w:rPr>
          <w:rtl/>
        </w:rPr>
        <w:t xml:space="preserve">شکل </w:t>
      </w:r>
      <w:r w:rsidR="00C21D29">
        <w:rPr>
          <w:noProof/>
          <w:rtl/>
        </w:rPr>
        <w:t>‏2</w:t>
      </w:r>
      <w:r w:rsidR="00C21D29" w:rsidRPr="00244A42">
        <w:rPr>
          <w:noProof/>
          <w:rtl/>
        </w:rPr>
        <w:noBreakHyphen/>
      </w:r>
      <w:r w:rsidR="00C21D29">
        <w:rPr>
          <w:noProof/>
          <w:rtl/>
        </w:rPr>
        <w:t>19</w:t>
      </w:r>
      <w:r w:rsidR="009D7BA2">
        <w:rPr>
          <w:rtl/>
          <w:lang w:bidi="fa-IR"/>
        </w:rPr>
        <w:fldChar w:fldCharType="end"/>
      </w:r>
      <w:r w:rsidR="009D7BA2">
        <w:rPr>
          <w:rFonts w:hint="cs"/>
          <w:rtl/>
          <w:lang w:bidi="fa-IR"/>
        </w:rPr>
        <w:t xml:space="preserve"> </w:t>
      </w:r>
      <w:r w:rsidR="00772B95" w:rsidRPr="00E27493">
        <w:rPr>
          <w:rFonts w:hint="cs"/>
          <w:rtl/>
          <w:lang w:bidi="fa-IR"/>
        </w:rPr>
        <w:t>نتایج آنها آمده است.</w:t>
      </w:r>
      <w:r w:rsidR="009631EC" w:rsidRPr="00E27493">
        <w:rPr>
          <w:rFonts w:hint="cs"/>
          <w:rtl/>
          <w:lang w:bidi="fa-IR"/>
        </w:rPr>
        <w:t xml:space="preserve"> </w:t>
      </w:r>
      <w:r w:rsidR="00E27493" w:rsidRPr="00E27493">
        <w:rPr>
          <w:rFonts w:hint="cs"/>
          <w:rtl/>
          <w:lang w:bidi="fa-IR"/>
        </w:rPr>
        <w:t xml:space="preserve">این نتایج </w:t>
      </w:r>
      <w:r w:rsidR="00025422">
        <w:rPr>
          <w:rFonts w:hint="cs"/>
          <w:rtl/>
          <w:lang w:bidi="fa-IR"/>
        </w:rPr>
        <w:t>بر‌اساس</w:t>
      </w:r>
      <w:r w:rsidR="00E27493" w:rsidRPr="00E27493">
        <w:rPr>
          <w:rFonts w:hint="cs"/>
          <w:rtl/>
          <w:lang w:bidi="fa-IR"/>
        </w:rPr>
        <w:t xml:space="preserve"> </w:t>
      </w:r>
      <w:r w:rsidR="00E05C55">
        <w:rPr>
          <w:rFonts w:hint="cs"/>
          <w:rtl/>
          <w:lang w:bidi="fa-IR"/>
        </w:rPr>
        <w:t>داده‌ها</w:t>
      </w:r>
      <w:r w:rsidR="00E27493" w:rsidRPr="00E27493">
        <w:rPr>
          <w:rFonts w:hint="cs"/>
          <w:rtl/>
          <w:lang w:bidi="fa-IR"/>
        </w:rPr>
        <w:t xml:space="preserve">ی </w:t>
      </w:r>
      <w:r w:rsidR="007E524E">
        <w:rPr>
          <w:rFonts w:hint="cs"/>
          <w:rtl/>
          <w:lang w:bidi="fa-IR"/>
        </w:rPr>
        <w:t>شرکت‌ها</w:t>
      </w:r>
      <w:r w:rsidR="00E27493" w:rsidRPr="00E27493">
        <w:rPr>
          <w:rFonts w:hint="cs"/>
          <w:rtl/>
          <w:lang w:bidi="fa-IR"/>
        </w:rPr>
        <w:t xml:space="preserve">ی شناسایی شده که در این پژوهش با ما </w:t>
      </w:r>
      <w:r w:rsidR="00E27493" w:rsidRPr="004868C2">
        <w:rPr>
          <w:rFonts w:hint="cs"/>
          <w:rtl/>
          <w:lang w:bidi="fa-IR"/>
        </w:rPr>
        <w:t xml:space="preserve">همکاری </w:t>
      </w:r>
      <w:r w:rsidR="00AC1D03" w:rsidRPr="004868C2">
        <w:rPr>
          <w:rFonts w:hint="cs"/>
          <w:rtl/>
          <w:lang w:bidi="fa-IR"/>
        </w:rPr>
        <w:t>کرده‌اند</w:t>
      </w:r>
      <w:r w:rsidR="00D0074C" w:rsidRPr="004868C2">
        <w:rPr>
          <w:rFonts w:hint="cs"/>
          <w:rtl/>
          <w:lang w:bidi="fa-IR"/>
        </w:rPr>
        <w:t xml:space="preserve"> بدست آمده</w:t>
      </w:r>
      <w:r w:rsidR="00E27493" w:rsidRPr="004868C2">
        <w:rPr>
          <w:rFonts w:hint="cs"/>
          <w:rtl/>
          <w:lang w:bidi="fa-IR"/>
        </w:rPr>
        <w:t xml:space="preserve"> </w:t>
      </w:r>
      <w:r w:rsidR="0015044A" w:rsidRPr="004868C2">
        <w:rPr>
          <w:rFonts w:hint="cs"/>
          <w:rtl/>
          <w:lang w:bidi="fa-IR"/>
        </w:rPr>
        <w:t>است</w:t>
      </w:r>
      <w:r w:rsidR="00E27493" w:rsidRPr="004868C2">
        <w:rPr>
          <w:rFonts w:hint="cs"/>
          <w:rtl/>
          <w:lang w:bidi="fa-IR"/>
        </w:rPr>
        <w:t xml:space="preserve">. </w:t>
      </w:r>
    </w:p>
    <w:p w14:paraId="621D6D8D" w14:textId="6274CDD7" w:rsidR="00393B7B" w:rsidRDefault="009631EC" w:rsidP="00EC7078">
      <w:pPr>
        <w:spacing w:line="276" w:lineRule="auto"/>
        <w:rPr>
          <w:rtl/>
          <w:lang w:bidi="fa-IR"/>
        </w:rPr>
      </w:pPr>
      <w:r w:rsidRPr="004868C2">
        <w:rPr>
          <w:rFonts w:hint="cs"/>
          <w:rtl/>
          <w:lang w:bidi="fa-IR"/>
        </w:rPr>
        <w:t>در بخش فناورانه وزن بخش شاخص</w:t>
      </w:r>
      <w:r w:rsidR="0040099F" w:rsidRPr="004868C2">
        <w:rPr>
          <w:rFonts w:hint="cs"/>
          <w:rtl/>
          <w:lang w:bidi="fa-IR"/>
        </w:rPr>
        <w:t>‌</w:t>
      </w:r>
      <w:r w:rsidRPr="004868C2">
        <w:rPr>
          <w:rFonts w:hint="cs"/>
          <w:rtl/>
          <w:lang w:bidi="fa-IR"/>
        </w:rPr>
        <w:t xml:space="preserve">های </w:t>
      </w:r>
      <w:r w:rsidR="0040099F" w:rsidRPr="004868C2">
        <w:rPr>
          <w:rFonts w:hint="cs"/>
          <w:rtl/>
          <w:lang w:bidi="fa-IR"/>
        </w:rPr>
        <w:t xml:space="preserve">بخش ارزیابی پنل کاربری 15 و وزن بخش پرسشنامه 80 و بخش </w:t>
      </w:r>
      <w:r w:rsidRPr="004868C2">
        <w:rPr>
          <w:rFonts w:hint="cs"/>
          <w:rtl/>
          <w:lang w:bidi="fa-IR"/>
        </w:rPr>
        <w:t xml:space="preserve">نوآوری 5، </w:t>
      </w:r>
      <w:r w:rsidR="0015044A" w:rsidRPr="004868C2">
        <w:rPr>
          <w:rFonts w:hint="cs"/>
          <w:rtl/>
          <w:lang w:bidi="fa-IR"/>
        </w:rPr>
        <w:t>است</w:t>
      </w:r>
      <w:r w:rsidRPr="004868C2">
        <w:rPr>
          <w:rFonts w:hint="cs"/>
          <w:rtl/>
          <w:lang w:bidi="fa-IR"/>
        </w:rPr>
        <w:t>.</w:t>
      </w:r>
      <w:r w:rsidRPr="004868C2">
        <w:rPr>
          <w:lang w:bidi="fa-IR"/>
        </w:rPr>
        <w:t xml:space="preserve"> </w:t>
      </w:r>
      <w:r w:rsidR="00393B7B" w:rsidRPr="004868C2">
        <w:rPr>
          <w:rFonts w:hint="cs"/>
          <w:rtl/>
          <w:lang w:bidi="fa-IR"/>
        </w:rPr>
        <w:t xml:space="preserve">همانطور که در </w:t>
      </w:r>
      <w:r w:rsidR="009D7BA2" w:rsidRPr="004868C2">
        <w:rPr>
          <w:rtl/>
          <w:lang w:bidi="fa-IR"/>
        </w:rPr>
        <w:fldChar w:fldCharType="begin"/>
      </w:r>
      <w:r w:rsidR="009D7BA2" w:rsidRPr="004868C2">
        <w:rPr>
          <w:rtl/>
          <w:lang w:bidi="fa-IR"/>
        </w:rPr>
        <w:instrText xml:space="preserve"> </w:instrText>
      </w:r>
      <w:r w:rsidR="009D7BA2" w:rsidRPr="004868C2">
        <w:rPr>
          <w:rFonts w:hint="cs"/>
          <w:lang w:bidi="fa-IR"/>
        </w:rPr>
        <w:instrText>REF</w:instrText>
      </w:r>
      <w:r w:rsidR="009D7BA2" w:rsidRPr="004868C2">
        <w:rPr>
          <w:rFonts w:hint="cs"/>
          <w:rtl/>
          <w:lang w:bidi="fa-IR"/>
        </w:rPr>
        <w:instrText xml:space="preserve"> _</w:instrText>
      </w:r>
      <w:r w:rsidR="009D7BA2" w:rsidRPr="004868C2">
        <w:rPr>
          <w:rFonts w:hint="cs"/>
          <w:lang w:bidi="fa-IR"/>
        </w:rPr>
        <w:instrText>Ref174452066 \h</w:instrText>
      </w:r>
      <w:r w:rsidR="009D7BA2" w:rsidRPr="004868C2">
        <w:rPr>
          <w:rtl/>
          <w:lang w:bidi="fa-IR"/>
        </w:rPr>
        <w:instrText xml:space="preserve"> </w:instrText>
      </w:r>
      <w:r w:rsidR="004868C2">
        <w:rPr>
          <w:rtl/>
          <w:lang w:bidi="fa-IR"/>
        </w:rPr>
        <w:instrText xml:space="preserve"> \* </w:instrText>
      </w:r>
      <w:r w:rsidR="004868C2">
        <w:rPr>
          <w:lang w:bidi="fa-IR"/>
        </w:rPr>
        <w:instrText>MERGEFORMAT</w:instrText>
      </w:r>
      <w:r w:rsidR="004868C2">
        <w:rPr>
          <w:rtl/>
          <w:lang w:bidi="fa-IR"/>
        </w:rPr>
        <w:instrText xml:space="preserve"> </w:instrText>
      </w:r>
      <w:r w:rsidR="009D7BA2" w:rsidRPr="004868C2">
        <w:rPr>
          <w:rtl/>
          <w:lang w:bidi="fa-IR"/>
        </w:rPr>
      </w:r>
      <w:r w:rsidR="009D7BA2" w:rsidRPr="004868C2">
        <w:rPr>
          <w:rtl/>
          <w:lang w:bidi="fa-IR"/>
        </w:rPr>
        <w:fldChar w:fldCharType="separate"/>
      </w:r>
      <w:r w:rsidR="00C21D29">
        <w:rPr>
          <w:rtl/>
        </w:rPr>
        <w:t xml:space="preserve">شکل </w:t>
      </w:r>
      <w:r w:rsidR="00C21D29">
        <w:rPr>
          <w:noProof/>
          <w:rtl/>
        </w:rPr>
        <w:t>‏2</w:t>
      </w:r>
      <w:r w:rsidR="00C21D29" w:rsidRPr="00244A42">
        <w:rPr>
          <w:noProof/>
          <w:rtl/>
        </w:rPr>
        <w:noBreakHyphen/>
      </w:r>
      <w:r w:rsidR="00C21D29">
        <w:rPr>
          <w:noProof/>
          <w:rtl/>
        </w:rPr>
        <w:t>18</w:t>
      </w:r>
      <w:r w:rsidR="009D7BA2" w:rsidRPr="004868C2">
        <w:rPr>
          <w:rtl/>
          <w:lang w:bidi="fa-IR"/>
        </w:rPr>
        <w:fldChar w:fldCharType="end"/>
      </w:r>
      <w:r w:rsidR="009D7BA2" w:rsidRPr="004868C2">
        <w:rPr>
          <w:rFonts w:hint="cs"/>
          <w:rtl/>
          <w:lang w:bidi="fa-IR"/>
        </w:rPr>
        <w:t xml:space="preserve"> </w:t>
      </w:r>
      <w:r w:rsidR="00393B7B" w:rsidRPr="004868C2">
        <w:rPr>
          <w:rFonts w:hint="cs"/>
          <w:rtl/>
          <w:lang w:bidi="fa-IR"/>
        </w:rPr>
        <w:t>مشاهد</w:t>
      </w:r>
      <w:r w:rsidR="00FA1BE7" w:rsidRPr="004868C2">
        <w:rPr>
          <w:rFonts w:hint="cs"/>
          <w:rtl/>
          <w:lang w:bidi="fa-IR"/>
        </w:rPr>
        <w:t xml:space="preserve">ه </w:t>
      </w:r>
      <w:r w:rsidR="000E030A" w:rsidRPr="004868C2">
        <w:rPr>
          <w:rFonts w:hint="cs"/>
          <w:rtl/>
          <w:lang w:bidi="fa-IR"/>
        </w:rPr>
        <w:t>می‌شود</w:t>
      </w:r>
      <w:r w:rsidR="00FA1BE7" w:rsidRPr="004868C2">
        <w:rPr>
          <w:rFonts w:hint="cs"/>
          <w:rtl/>
          <w:lang w:bidi="fa-IR"/>
        </w:rPr>
        <w:t xml:space="preserve"> با توجه به شاخص</w:t>
      </w:r>
      <w:r w:rsidR="0040099F" w:rsidRPr="004868C2">
        <w:rPr>
          <w:rFonts w:hint="cs"/>
          <w:rtl/>
          <w:lang w:bidi="fa-IR"/>
        </w:rPr>
        <w:t>‌</w:t>
      </w:r>
      <w:r w:rsidR="00FA1BE7" w:rsidRPr="004868C2">
        <w:rPr>
          <w:rFonts w:hint="cs"/>
          <w:rtl/>
          <w:lang w:bidi="fa-IR"/>
        </w:rPr>
        <w:t>ها و س</w:t>
      </w:r>
      <w:r w:rsidR="00393B7B" w:rsidRPr="004868C2">
        <w:rPr>
          <w:rFonts w:hint="cs"/>
          <w:rtl/>
          <w:lang w:bidi="fa-IR"/>
        </w:rPr>
        <w:t>اختار ارزیابی بیان شده در این گزارش</w:t>
      </w:r>
      <w:r w:rsidR="009F4CE2" w:rsidRPr="004868C2">
        <w:rPr>
          <w:rFonts w:hint="cs"/>
          <w:rtl/>
          <w:lang w:bidi="fa-IR"/>
        </w:rPr>
        <w:t xml:space="preserve"> </w:t>
      </w:r>
      <w:r w:rsidR="00393B7B" w:rsidRPr="004868C2">
        <w:rPr>
          <w:rFonts w:hint="cs"/>
          <w:rtl/>
          <w:lang w:bidi="fa-IR"/>
        </w:rPr>
        <w:t>در بخش فناورانه به ترتیب 5 شرکت</w:t>
      </w:r>
      <w:r w:rsidR="00FA1BE7" w:rsidRPr="004868C2">
        <w:rPr>
          <w:rFonts w:hint="cs"/>
          <w:rtl/>
          <w:lang w:bidi="fa-IR"/>
        </w:rPr>
        <w:t xml:space="preserve"> ابر </w:t>
      </w:r>
      <w:r w:rsidR="00393B7B" w:rsidRPr="004868C2">
        <w:rPr>
          <w:rFonts w:hint="cs"/>
          <w:rtl/>
          <w:lang w:bidi="fa-IR"/>
        </w:rPr>
        <w:t xml:space="preserve">آروان، گرین پلاس، آسیاتک، افرانت و راهکار آینده زمین(ابر زس) </w:t>
      </w:r>
      <w:r w:rsidR="007E524E" w:rsidRPr="004868C2">
        <w:rPr>
          <w:rFonts w:hint="cs"/>
          <w:rtl/>
          <w:lang w:bidi="fa-IR"/>
        </w:rPr>
        <w:t>شرکت‌ها</w:t>
      </w:r>
      <w:r w:rsidR="00393B7B" w:rsidRPr="004868C2">
        <w:rPr>
          <w:rFonts w:hint="cs"/>
          <w:rtl/>
          <w:lang w:bidi="fa-IR"/>
        </w:rPr>
        <w:t xml:space="preserve">ی برتر هستند که امتیاز کسب شده توسط این </w:t>
      </w:r>
      <w:r w:rsidR="007E524E" w:rsidRPr="004868C2">
        <w:rPr>
          <w:rFonts w:hint="cs"/>
          <w:rtl/>
          <w:lang w:bidi="fa-IR"/>
        </w:rPr>
        <w:t>شرکت‌ها</w:t>
      </w:r>
      <w:r w:rsidR="00393B7B" w:rsidRPr="004868C2">
        <w:rPr>
          <w:rFonts w:hint="cs"/>
          <w:rtl/>
          <w:lang w:bidi="fa-IR"/>
        </w:rPr>
        <w:t xml:space="preserve"> در این شکل</w:t>
      </w:r>
      <w:r w:rsidR="00FA1BE7" w:rsidRPr="004868C2">
        <w:rPr>
          <w:rFonts w:hint="cs"/>
          <w:rtl/>
          <w:lang w:bidi="fa-IR"/>
        </w:rPr>
        <w:t xml:space="preserve"> قابل</w:t>
      </w:r>
      <w:r w:rsidR="00393B7B" w:rsidRPr="004868C2">
        <w:rPr>
          <w:rFonts w:hint="cs"/>
          <w:rtl/>
          <w:lang w:bidi="fa-IR"/>
        </w:rPr>
        <w:t xml:space="preserve"> مشاهده</w:t>
      </w:r>
      <w:r w:rsidR="00323F7C" w:rsidRPr="004868C2">
        <w:rPr>
          <w:rFonts w:hint="cs"/>
          <w:rtl/>
          <w:lang w:bidi="fa-IR"/>
        </w:rPr>
        <w:t xml:space="preserve"> </w:t>
      </w:r>
      <w:r w:rsidR="00393B7B" w:rsidRPr="004868C2">
        <w:rPr>
          <w:rFonts w:hint="cs"/>
          <w:rtl/>
          <w:lang w:bidi="fa-IR"/>
        </w:rPr>
        <w:t>است.</w:t>
      </w:r>
    </w:p>
    <w:p w14:paraId="27DAD5D4" w14:textId="36E7A5E8" w:rsidR="00C57173" w:rsidRDefault="00C57173" w:rsidP="0054161D">
      <w:pPr>
        <w:spacing w:line="360" w:lineRule="auto"/>
        <w:ind w:left="360" w:firstLine="0"/>
        <w:jc w:val="center"/>
        <w:rPr>
          <w:rtl/>
          <w:lang w:bidi="fa-IR"/>
        </w:rPr>
      </w:pPr>
      <w:r>
        <w:rPr>
          <w:noProof/>
          <w:lang w:bidi="fa-IR"/>
        </w:rPr>
        <w:drawing>
          <wp:inline distT="0" distB="0" distL="0" distR="0" wp14:anchorId="6FD47B09" wp14:editId="16CF7E1B">
            <wp:extent cx="4876800" cy="2819400"/>
            <wp:effectExtent l="0" t="0" r="0" b="0"/>
            <wp:docPr id="6" name="Chart 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4637A35-1E6C-4390-8D24-70FE20C5F2D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14:paraId="313BAD15" w14:textId="78ED7445" w:rsidR="00772B95" w:rsidRPr="007516AC" w:rsidRDefault="00772B95" w:rsidP="00772B95">
      <w:pPr>
        <w:pStyle w:val="Caption"/>
        <w:ind w:left="360" w:firstLine="0"/>
        <w:rPr>
          <w:rtl/>
        </w:rPr>
      </w:pPr>
      <w:bookmarkStart w:id="78" w:name="_Ref172378056"/>
      <w:bookmarkStart w:id="79" w:name="_Ref174452066"/>
      <w:r>
        <w:rPr>
          <w:rtl/>
        </w:rPr>
        <w:t>شکل</w:t>
      </w:r>
      <w:bookmarkEnd w:id="78"/>
      <w:r w:rsidR="00AB0D2B">
        <w:rPr>
          <w:rtl/>
        </w:rPr>
        <w:t xml:space="preserve"> </w:t>
      </w:r>
      <w:r w:rsidR="00AB0D2B" w:rsidRPr="00244A42">
        <w:rPr>
          <w:rtl/>
        </w:rPr>
        <w:fldChar w:fldCharType="begin"/>
      </w:r>
      <w:r w:rsidR="00AB0D2B" w:rsidRPr="00244A42">
        <w:rPr>
          <w:rtl/>
        </w:rPr>
        <w:instrText xml:space="preserve"> </w:instrText>
      </w:r>
      <w:r w:rsidR="00AB0D2B" w:rsidRPr="00244A42">
        <w:instrText>STYLEREF</w:instrText>
      </w:r>
      <w:r w:rsidR="00AB0D2B" w:rsidRPr="00244A42">
        <w:rPr>
          <w:rtl/>
        </w:rPr>
        <w:instrText xml:space="preserve"> 1 \</w:instrText>
      </w:r>
      <w:r w:rsidR="00AB0D2B" w:rsidRPr="00244A42">
        <w:instrText>s</w:instrText>
      </w:r>
      <w:r w:rsidR="00AB0D2B" w:rsidRPr="00244A42">
        <w:rPr>
          <w:rtl/>
        </w:rPr>
        <w:instrText xml:space="preserve"> </w:instrText>
      </w:r>
      <w:r w:rsidR="00AB0D2B" w:rsidRPr="00244A42">
        <w:rPr>
          <w:rtl/>
        </w:rPr>
        <w:fldChar w:fldCharType="separate"/>
      </w:r>
      <w:r w:rsidR="00C21D29">
        <w:rPr>
          <w:noProof/>
          <w:rtl/>
        </w:rPr>
        <w:t>‏2</w:t>
      </w:r>
      <w:r w:rsidR="00AB0D2B" w:rsidRPr="00244A42">
        <w:rPr>
          <w:rtl/>
        </w:rPr>
        <w:fldChar w:fldCharType="end"/>
      </w:r>
      <w:r w:rsidR="00AB0D2B" w:rsidRPr="00244A42">
        <w:rPr>
          <w:rtl/>
        </w:rPr>
        <w:noBreakHyphen/>
      </w:r>
      <w:r w:rsidR="00AB0D2B">
        <w:rPr>
          <w:rtl/>
        </w:rPr>
        <w:fldChar w:fldCharType="begin"/>
      </w:r>
      <w:r w:rsidR="00AB0D2B">
        <w:rPr>
          <w:rtl/>
        </w:rPr>
        <w:instrText xml:space="preserve"> </w:instrText>
      </w:r>
      <w:r w:rsidR="00AB0D2B">
        <w:instrText>SEQ</w:instrText>
      </w:r>
      <w:r w:rsidR="00AB0D2B">
        <w:rPr>
          <w:rtl/>
        </w:rPr>
        <w:instrText xml:space="preserve"> شکل \* </w:instrText>
      </w:r>
      <w:r w:rsidR="00AB0D2B">
        <w:instrText>ARABIC</w:instrText>
      </w:r>
      <w:r w:rsidR="00AB0D2B">
        <w:rPr>
          <w:rtl/>
        </w:rPr>
        <w:instrText xml:space="preserve"> </w:instrText>
      </w:r>
      <w:r w:rsidR="00AB0D2B">
        <w:rPr>
          <w:rtl/>
        </w:rPr>
        <w:fldChar w:fldCharType="separate"/>
      </w:r>
      <w:r w:rsidR="00C21D29">
        <w:rPr>
          <w:noProof/>
          <w:rtl/>
        </w:rPr>
        <w:t>18</w:t>
      </w:r>
      <w:r w:rsidR="00AB0D2B">
        <w:rPr>
          <w:rtl/>
        </w:rPr>
        <w:fldChar w:fldCharType="end"/>
      </w:r>
      <w:bookmarkEnd w:id="79"/>
      <w:r w:rsidR="00AB0D2B" w:rsidRPr="00E66695">
        <w:rPr>
          <w:rFonts w:hint="cs"/>
          <w:rtl/>
        </w:rPr>
        <w:t xml:space="preserve"> </w:t>
      </w:r>
      <w:r w:rsidR="007E524E">
        <w:rPr>
          <w:rFonts w:hint="cs"/>
          <w:rtl/>
        </w:rPr>
        <w:t>شرکت‌ها</w:t>
      </w:r>
      <w:r w:rsidR="00D404D4">
        <w:rPr>
          <w:rFonts w:hint="cs"/>
          <w:rtl/>
        </w:rPr>
        <w:t>ی برتر در بخش فناورانه</w:t>
      </w:r>
    </w:p>
    <w:p w14:paraId="76E881B7" w14:textId="77777777" w:rsidR="00EC7078" w:rsidRDefault="00EC7078" w:rsidP="0093689A">
      <w:pPr>
        <w:spacing w:line="360" w:lineRule="auto"/>
        <w:ind w:left="360" w:firstLine="0"/>
        <w:rPr>
          <w:rtl/>
          <w:lang w:bidi="fa-IR"/>
        </w:rPr>
      </w:pPr>
    </w:p>
    <w:p w14:paraId="2201486F" w14:textId="50C553DF" w:rsidR="00393B7B" w:rsidRDefault="0040099F" w:rsidP="00EC7078">
      <w:pPr>
        <w:spacing w:line="276" w:lineRule="auto"/>
        <w:ind w:left="360" w:firstLine="0"/>
        <w:rPr>
          <w:rtl/>
          <w:lang w:bidi="fa-IR"/>
        </w:rPr>
      </w:pPr>
      <w:r>
        <w:rPr>
          <w:rFonts w:hint="cs"/>
          <w:rtl/>
          <w:lang w:bidi="fa-IR"/>
        </w:rPr>
        <w:t xml:space="preserve">در بخش نوآورانه وزن بخش ارزیابی پنل کاربری 20 و وزن بخش پرسشنامه 40، وزن بخش ارزیابی شاخص‌های نوآوری 40، </w:t>
      </w:r>
      <w:r w:rsidR="0015044A">
        <w:rPr>
          <w:rFonts w:hint="cs"/>
          <w:rtl/>
          <w:lang w:bidi="fa-IR"/>
        </w:rPr>
        <w:t>است</w:t>
      </w:r>
      <w:r>
        <w:rPr>
          <w:rFonts w:hint="cs"/>
          <w:rtl/>
          <w:lang w:bidi="fa-IR"/>
        </w:rPr>
        <w:t xml:space="preserve">. </w:t>
      </w:r>
      <w:r w:rsidR="00393B7B">
        <w:rPr>
          <w:rFonts w:hint="cs"/>
          <w:rtl/>
          <w:lang w:bidi="fa-IR"/>
        </w:rPr>
        <w:t xml:space="preserve">همانطور که در </w:t>
      </w:r>
      <w:r w:rsidR="009D7BA2">
        <w:rPr>
          <w:rtl/>
          <w:lang w:bidi="fa-IR"/>
        </w:rPr>
        <w:fldChar w:fldCharType="begin"/>
      </w:r>
      <w:r w:rsidR="009D7BA2">
        <w:rPr>
          <w:rtl/>
          <w:lang w:bidi="fa-IR"/>
        </w:rPr>
        <w:instrText xml:space="preserve"> </w:instrText>
      </w:r>
      <w:r w:rsidR="009D7BA2">
        <w:rPr>
          <w:rFonts w:hint="cs"/>
          <w:lang w:bidi="fa-IR"/>
        </w:rPr>
        <w:instrText>REF</w:instrText>
      </w:r>
      <w:r w:rsidR="009D7BA2">
        <w:rPr>
          <w:rFonts w:hint="cs"/>
          <w:rtl/>
          <w:lang w:bidi="fa-IR"/>
        </w:rPr>
        <w:instrText xml:space="preserve"> _</w:instrText>
      </w:r>
      <w:r w:rsidR="009D7BA2">
        <w:rPr>
          <w:rFonts w:hint="cs"/>
          <w:lang w:bidi="fa-IR"/>
        </w:rPr>
        <w:instrText>Ref174452049 \h</w:instrText>
      </w:r>
      <w:r w:rsidR="009D7BA2">
        <w:rPr>
          <w:rtl/>
          <w:lang w:bidi="fa-IR"/>
        </w:rPr>
        <w:instrText xml:space="preserve"> </w:instrText>
      </w:r>
      <w:r w:rsidR="009D7BA2">
        <w:rPr>
          <w:rtl/>
          <w:lang w:bidi="fa-IR"/>
        </w:rPr>
      </w:r>
      <w:r w:rsidR="00EC7078">
        <w:rPr>
          <w:rtl/>
          <w:lang w:bidi="fa-IR"/>
        </w:rPr>
        <w:instrText xml:space="preserve"> \* </w:instrText>
      </w:r>
      <w:r w:rsidR="00EC7078">
        <w:rPr>
          <w:lang w:bidi="fa-IR"/>
        </w:rPr>
        <w:instrText>MERGEFORMAT</w:instrText>
      </w:r>
      <w:r w:rsidR="00EC7078">
        <w:rPr>
          <w:rtl/>
          <w:lang w:bidi="fa-IR"/>
        </w:rPr>
        <w:instrText xml:space="preserve"> </w:instrText>
      </w:r>
      <w:r w:rsidR="009D7BA2">
        <w:rPr>
          <w:rtl/>
          <w:lang w:bidi="fa-IR"/>
        </w:rPr>
        <w:fldChar w:fldCharType="separate"/>
      </w:r>
      <w:r w:rsidR="00C21D29">
        <w:rPr>
          <w:rtl/>
        </w:rPr>
        <w:t xml:space="preserve">شکل </w:t>
      </w:r>
      <w:r w:rsidR="00C21D29">
        <w:rPr>
          <w:noProof/>
          <w:rtl/>
        </w:rPr>
        <w:t>‏2</w:t>
      </w:r>
      <w:r w:rsidR="00C21D29" w:rsidRPr="00244A42">
        <w:rPr>
          <w:noProof/>
          <w:rtl/>
        </w:rPr>
        <w:noBreakHyphen/>
      </w:r>
      <w:r w:rsidR="00C21D29">
        <w:rPr>
          <w:noProof/>
          <w:rtl/>
        </w:rPr>
        <w:t>19</w:t>
      </w:r>
      <w:r w:rsidR="009D7BA2">
        <w:rPr>
          <w:rtl/>
          <w:lang w:bidi="fa-IR"/>
        </w:rPr>
        <w:fldChar w:fldCharType="end"/>
      </w:r>
      <w:r w:rsidR="009D7BA2">
        <w:rPr>
          <w:rFonts w:hint="cs"/>
          <w:rtl/>
          <w:lang w:bidi="fa-IR"/>
        </w:rPr>
        <w:t xml:space="preserve"> </w:t>
      </w:r>
      <w:r w:rsidR="00393B7B">
        <w:rPr>
          <w:rFonts w:hint="cs"/>
          <w:rtl/>
          <w:lang w:bidi="fa-IR"/>
        </w:rPr>
        <w:t>مشاهد</w:t>
      </w:r>
      <w:r w:rsidR="00D404D4">
        <w:rPr>
          <w:rFonts w:hint="cs"/>
          <w:rtl/>
          <w:lang w:bidi="fa-IR"/>
        </w:rPr>
        <w:t xml:space="preserve">ه </w:t>
      </w:r>
      <w:r w:rsidR="000E030A">
        <w:rPr>
          <w:rFonts w:hint="cs"/>
          <w:rtl/>
          <w:lang w:bidi="fa-IR"/>
        </w:rPr>
        <w:t>می‌شود</w:t>
      </w:r>
      <w:r w:rsidR="00D404D4">
        <w:rPr>
          <w:rFonts w:hint="cs"/>
          <w:rtl/>
          <w:lang w:bidi="fa-IR"/>
        </w:rPr>
        <w:t xml:space="preserve"> با توجه به شاخص</w:t>
      </w:r>
      <w:r>
        <w:rPr>
          <w:rFonts w:hint="cs"/>
          <w:rtl/>
          <w:lang w:bidi="fa-IR"/>
        </w:rPr>
        <w:t>‌</w:t>
      </w:r>
      <w:r w:rsidR="00D404D4">
        <w:rPr>
          <w:rFonts w:hint="cs"/>
          <w:rtl/>
          <w:lang w:bidi="fa-IR"/>
        </w:rPr>
        <w:t>ها و س</w:t>
      </w:r>
      <w:r w:rsidR="00393B7B">
        <w:rPr>
          <w:rFonts w:hint="cs"/>
          <w:rtl/>
          <w:lang w:bidi="fa-IR"/>
        </w:rPr>
        <w:t>اختار ارزیابی بیان شده در این گزارش</w:t>
      </w:r>
      <w:r w:rsidR="00D404D4">
        <w:rPr>
          <w:rFonts w:hint="cs"/>
          <w:rtl/>
          <w:lang w:bidi="fa-IR"/>
        </w:rPr>
        <w:t xml:space="preserve"> </w:t>
      </w:r>
      <w:r w:rsidR="00393B7B">
        <w:rPr>
          <w:rFonts w:hint="cs"/>
          <w:rtl/>
          <w:lang w:bidi="fa-IR"/>
        </w:rPr>
        <w:t xml:space="preserve">در بخش </w:t>
      </w:r>
      <w:r w:rsidR="00D404D4">
        <w:rPr>
          <w:rFonts w:hint="cs"/>
          <w:rtl/>
          <w:lang w:bidi="fa-IR"/>
        </w:rPr>
        <w:t xml:space="preserve">نوآورانه </w:t>
      </w:r>
      <w:r w:rsidR="00393B7B">
        <w:rPr>
          <w:rFonts w:hint="cs"/>
          <w:rtl/>
          <w:lang w:bidi="fa-IR"/>
        </w:rPr>
        <w:t>به ترتیب 5 شرکت</w:t>
      </w:r>
      <w:r w:rsidR="00D404D4">
        <w:rPr>
          <w:rFonts w:hint="cs"/>
          <w:rtl/>
          <w:lang w:bidi="fa-IR"/>
        </w:rPr>
        <w:t xml:space="preserve"> مرکز پردازش</w:t>
      </w:r>
      <w:r>
        <w:rPr>
          <w:rFonts w:hint="cs"/>
          <w:rtl/>
          <w:lang w:bidi="fa-IR"/>
        </w:rPr>
        <w:t>‌</w:t>
      </w:r>
      <w:r w:rsidR="00D404D4">
        <w:rPr>
          <w:rFonts w:hint="cs"/>
          <w:rtl/>
          <w:lang w:bidi="fa-IR"/>
        </w:rPr>
        <w:t>های فوق سریع دانشگاه امیر کبیر</w:t>
      </w:r>
      <w:r w:rsidR="00393B7B">
        <w:rPr>
          <w:rFonts w:hint="cs"/>
          <w:rtl/>
          <w:lang w:bidi="fa-IR"/>
        </w:rPr>
        <w:t xml:space="preserve">، </w:t>
      </w:r>
      <w:r w:rsidR="00D404D4">
        <w:rPr>
          <w:rFonts w:hint="cs"/>
          <w:rtl/>
          <w:lang w:bidi="fa-IR"/>
        </w:rPr>
        <w:t>ابر درسا</w:t>
      </w:r>
      <w:r w:rsidR="00393B7B">
        <w:rPr>
          <w:rFonts w:hint="cs"/>
          <w:rtl/>
          <w:lang w:bidi="fa-IR"/>
        </w:rPr>
        <w:t xml:space="preserve">، </w:t>
      </w:r>
      <w:r w:rsidR="00D404D4">
        <w:rPr>
          <w:rFonts w:hint="cs"/>
          <w:rtl/>
          <w:lang w:bidi="fa-IR"/>
        </w:rPr>
        <w:t>ابر سیگما</w:t>
      </w:r>
      <w:r w:rsidR="00393B7B">
        <w:rPr>
          <w:rFonts w:hint="cs"/>
          <w:rtl/>
          <w:lang w:bidi="fa-IR"/>
        </w:rPr>
        <w:t xml:space="preserve">، </w:t>
      </w:r>
      <w:r w:rsidR="00D404D4">
        <w:rPr>
          <w:rFonts w:hint="cs"/>
          <w:rtl/>
          <w:lang w:bidi="fa-IR"/>
        </w:rPr>
        <w:t xml:space="preserve">چکاوک پردازش هوشمند </w:t>
      </w:r>
      <w:r w:rsidR="00D404D4" w:rsidRPr="00A91E40">
        <w:rPr>
          <w:rFonts w:hint="cs"/>
          <w:rtl/>
          <w:lang w:bidi="fa-IR"/>
        </w:rPr>
        <w:t xml:space="preserve">البرز و فن </w:t>
      </w:r>
      <w:r w:rsidR="0093689A">
        <w:rPr>
          <w:rFonts w:hint="cs"/>
          <w:rtl/>
          <w:lang w:bidi="fa-IR"/>
        </w:rPr>
        <w:t>آ</w:t>
      </w:r>
      <w:r w:rsidR="00D404D4" w:rsidRPr="00A91E40">
        <w:rPr>
          <w:rFonts w:hint="cs"/>
          <w:rtl/>
          <w:lang w:bidi="fa-IR"/>
        </w:rPr>
        <w:t xml:space="preserve">وا </w:t>
      </w:r>
      <w:r w:rsidR="007E524E">
        <w:rPr>
          <w:rFonts w:hint="cs"/>
          <w:rtl/>
          <w:lang w:bidi="fa-IR"/>
        </w:rPr>
        <w:t>شرکت‌ها</w:t>
      </w:r>
      <w:r w:rsidR="00393B7B" w:rsidRPr="00A91E40">
        <w:rPr>
          <w:rFonts w:hint="cs"/>
          <w:rtl/>
          <w:lang w:bidi="fa-IR"/>
        </w:rPr>
        <w:t xml:space="preserve">ی برتر هستند که امتیاز کسب شده توسط این </w:t>
      </w:r>
      <w:r w:rsidR="007E524E">
        <w:rPr>
          <w:rFonts w:hint="cs"/>
          <w:rtl/>
          <w:lang w:bidi="fa-IR"/>
        </w:rPr>
        <w:t>شرکت‌ها</w:t>
      </w:r>
      <w:r w:rsidR="00393B7B" w:rsidRPr="00A91E40">
        <w:rPr>
          <w:rFonts w:hint="cs"/>
          <w:rtl/>
          <w:lang w:bidi="fa-IR"/>
        </w:rPr>
        <w:t xml:space="preserve"> در شکل </w:t>
      </w:r>
      <w:r w:rsidR="00A91E40" w:rsidRPr="00A91E40">
        <w:rPr>
          <w:rFonts w:hint="cs"/>
          <w:rtl/>
          <w:lang w:bidi="fa-IR"/>
        </w:rPr>
        <w:t xml:space="preserve">ذیل قابل </w:t>
      </w:r>
      <w:r w:rsidR="00393B7B" w:rsidRPr="00A91E40">
        <w:rPr>
          <w:rFonts w:hint="cs"/>
          <w:rtl/>
          <w:lang w:bidi="fa-IR"/>
        </w:rPr>
        <w:t>مشاهده است.</w:t>
      </w:r>
    </w:p>
    <w:p w14:paraId="1D13552B" w14:textId="77777777" w:rsidR="00D404D4" w:rsidRDefault="00772B95" w:rsidP="00D404D4">
      <w:pPr>
        <w:pStyle w:val="Caption"/>
        <w:keepNext/>
        <w:ind w:left="360" w:firstLine="0"/>
      </w:pPr>
      <w:bookmarkStart w:id="80" w:name="_Ref172378081"/>
      <w:r>
        <w:rPr>
          <w:noProof/>
        </w:rPr>
        <w:lastRenderedPageBreak/>
        <w:drawing>
          <wp:inline distT="0" distB="0" distL="0" distR="0" wp14:anchorId="33F63FEB" wp14:editId="564BFE08">
            <wp:extent cx="5200650" cy="3238500"/>
            <wp:effectExtent l="0" t="0" r="0" b="0"/>
            <wp:docPr id="4" name="Chart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C78EAC1-CD1C-4B46-B127-379D2A8CCF6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14:paraId="0B05E67D" w14:textId="0AC268A2" w:rsidR="00772B95" w:rsidRDefault="00D404D4" w:rsidP="00D404D4">
      <w:pPr>
        <w:pStyle w:val="Caption"/>
        <w:rPr>
          <w:rtl/>
        </w:rPr>
      </w:pPr>
      <w:bookmarkStart w:id="81" w:name="_Ref173053300"/>
      <w:bookmarkStart w:id="82" w:name="_Ref174452049"/>
      <w:r>
        <w:rPr>
          <w:rtl/>
        </w:rPr>
        <w:t>شکل</w:t>
      </w:r>
      <w:bookmarkEnd w:id="81"/>
      <w:r w:rsidR="00AB0D2B">
        <w:rPr>
          <w:rtl/>
        </w:rPr>
        <w:t xml:space="preserve"> </w:t>
      </w:r>
      <w:r w:rsidR="00AB0D2B" w:rsidRPr="00244A42">
        <w:rPr>
          <w:rtl/>
        </w:rPr>
        <w:fldChar w:fldCharType="begin"/>
      </w:r>
      <w:r w:rsidR="00AB0D2B" w:rsidRPr="00244A42">
        <w:rPr>
          <w:rtl/>
        </w:rPr>
        <w:instrText xml:space="preserve"> </w:instrText>
      </w:r>
      <w:r w:rsidR="00AB0D2B" w:rsidRPr="00244A42">
        <w:instrText>STYLEREF</w:instrText>
      </w:r>
      <w:r w:rsidR="00AB0D2B" w:rsidRPr="00244A42">
        <w:rPr>
          <w:rtl/>
        </w:rPr>
        <w:instrText xml:space="preserve"> 1 \</w:instrText>
      </w:r>
      <w:r w:rsidR="00AB0D2B" w:rsidRPr="00244A42">
        <w:instrText>s</w:instrText>
      </w:r>
      <w:r w:rsidR="00AB0D2B" w:rsidRPr="00244A42">
        <w:rPr>
          <w:rtl/>
        </w:rPr>
        <w:instrText xml:space="preserve"> </w:instrText>
      </w:r>
      <w:r w:rsidR="00AB0D2B" w:rsidRPr="00244A42">
        <w:rPr>
          <w:rtl/>
        </w:rPr>
        <w:fldChar w:fldCharType="separate"/>
      </w:r>
      <w:r w:rsidR="00C21D29">
        <w:rPr>
          <w:noProof/>
          <w:rtl/>
        </w:rPr>
        <w:t>‏2</w:t>
      </w:r>
      <w:r w:rsidR="00AB0D2B" w:rsidRPr="00244A42">
        <w:rPr>
          <w:rtl/>
        </w:rPr>
        <w:fldChar w:fldCharType="end"/>
      </w:r>
      <w:r w:rsidR="00AB0D2B" w:rsidRPr="00244A42">
        <w:rPr>
          <w:rtl/>
        </w:rPr>
        <w:noBreakHyphen/>
      </w:r>
      <w:r w:rsidR="00AB0D2B">
        <w:rPr>
          <w:rtl/>
        </w:rPr>
        <w:fldChar w:fldCharType="begin"/>
      </w:r>
      <w:r w:rsidR="00AB0D2B">
        <w:rPr>
          <w:rtl/>
        </w:rPr>
        <w:instrText xml:space="preserve"> </w:instrText>
      </w:r>
      <w:r w:rsidR="00AB0D2B">
        <w:instrText>SEQ</w:instrText>
      </w:r>
      <w:r w:rsidR="00AB0D2B">
        <w:rPr>
          <w:rtl/>
        </w:rPr>
        <w:instrText xml:space="preserve"> شکل \* </w:instrText>
      </w:r>
      <w:r w:rsidR="00AB0D2B">
        <w:instrText>ARABIC</w:instrText>
      </w:r>
      <w:r w:rsidR="00AB0D2B">
        <w:rPr>
          <w:rtl/>
        </w:rPr>
        <w:instrText xml:space="preserve"> </w:instrText>
      </w:r>
      <w:r w:rsidR="00AB0D2B">
        <w:rPr>
          <w:rtl/>
        </w:rPr>
        <w:fldChar w:fldCharType="separate"/>
      </w:r>
      <w:r w:rsidR="00C21D29">
        <w:rPr>
          <w:noProof/>
          <w:rtl/>
        </w:rPr>
        <w:t>19</w:t>
      </w:r>
      <w:r w:rsidR="00AB0D2B">
        <w:rPr>
          <w:rtl/>
        </w:rPr>
        <w:fldChar w:fldCharType="end"/>
      </w:r>
      <w:bookmarkEnd w:id="82"/>
      <w:r w:rsidR="00AB0D2B" w:rsidRPr="00E66695">
        <w:rPr>
          <w:rFonts w:hint="cs"/>
          <w:rtl/>
        </w:rPr>
        <w:t xml:space="preserve"> </w:t>
      </w:r>
      <w:r w:rsidR="007E524E">
        <w:rPr>
          <w:rFonts w:hint="cs"/>
          <w:noProof/>
          <w:rtl/>
        </w:rPr>
        <w:t>شرکت‌ها</w:t>
      </w:r>
      <w:r>
        <w:rPr>
          <w:rFonts w:hint="cs"/>
          <w:noProof/>
          <w:rtl/>
        </w:rPr>
        <w:t>ی برتر نواورانه</w:t>
      </w:r>
    </w:p>
    <w:bookmarkEnd w:id="80"/>
    <w:p w14:paraId="3A8E96F5" w14:textId="3EBBDEF6" w:rsidR="00772B95" w:rsidRDefault="00772B95" w:rsidP="00772B95">
      <w:pPr>
        <w:spacing w:line="360" w:lineRule="auto"/>
        <w:ind w:left="360" w:firstLine="0"/>
        <w:rPr>
          <w:sz w:val="12"/>
          <w:szCs w:val="16"/>
          <w:rtl/>
          <w:lang w:bidi="fa-IR"/>
        </w:rPr>
      </w:pPr>
    </w:p>
    <w:p w14:paraId="48654E12" w14:textId="77777777" w:rsidR="00547376" w:rsidRPr="0040099F" w:rsidRDefault="00547376" w:rsidP="00772B95">
      <w:pPr>
        <w:spacing w:line="360" w:lineRule="auto"/>
        <w:ind w:left="360" w:firstLine="0"/>
        <w:rPr>
          <w:sz w:val="12"/>
          <w:szCs w:val="16"/>
          <w:rtl/>
          <w:lang w:bidi="fa-IR"/>
        </w:rPr>
      </w:pPr>
    </w:p>
    <w:p w14:paraId="6D73E8DD" w14:textId="3D2F7EBC" w:rsidR="001E092E" w:rsidRDefault="00772B95" w:rsidP="00EC7078">
      <w:pPr>
        <w:spacing w:line="276" w:lineRule="auto"/>
        <w:ind w:firstLine="245"/>
        <w:rPr>
          <w:rtl/>
          <w:lang w:bidi="fa-IR"/>
        </w:rPr>
      </w:pPr>
      <w:r>
        <w:rPr>
          <w:rFonts w:hint="cs"/>
          <w:rtl/>
          <w:lang w:bidi="fa-IR"/>
        </w:rPr>
        <w:t>با توجه به نتایج بدست آمده به نقاط ضعف و قوت در ابر عمومی و با مطالعات تطبیقی به فرصت</w:t>
      </w:r>
      <w:r w:rsidR="0040099F"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ها و تهدیدها</w:t>
      </w:r>
      <w:r w:rsidR="004868C2"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 xml:space="preserve">در </w:t>
      </w:r>
      <w:r>
        <w:rPr>
          <w:rtl/>
          <w:lang w:bidi="fa-IR"/>
        </w:rPr>
        <w:fldChar w:fldCharType="begin"/>
      </w:r>
      <w:r>
        <w:rPr>
          <w:rtl/>
          <w:lang w:bidi="fa-IR"/>
        </w:rPr>
        <w:instrText xml:space="preserve"> </w:instrText>
      </w:r>
      <w:r>
        <w:rPr>
          <w:rFonts w:hint="cs"/>
          <w:lang w:bidi="fa-IR"/>
        </w:rPr>
        <w:instrText>REF</w:instrText>
      </w:r>
      <w:r>
        <w:rPr>
          <w:rFonts w:hint="cs"/>
          <w:rtl/>
          <w:lang w:bidi="fa-IR"/>
        </w:rPr>
        <w:instrText xml:space="preserve"> _</w:instrText>
      </w:r>
      <w:r>
        <w:rPr>
          <w:rFonts w:hint="cs"/>
          <w:lang w:bidi="fa-IR"/>
        </w:rPr>
        <w:instrText>Ref172380246 \h</w:instrText>
      </w:r>
      <w:r>
        <w:rPr>
          <w:rtl/>
          <w:lang w:bidi="fa-IR"/>
        </w:rPr>
        <w:instrText xml:space="preserve"> </w:instrText>
      </w:r>
      <w:r>
        <w:rPr>
          <w:rtl/>
          <w:lang w:bidi="fa-IR"/>
        </w:rPr>
      </w:r>
      <w:r w:rsidR="00EC7078">
        <w:rPr>
          <w:rtl/>
          <w:lang w:bidi="fa-IR"/>
        </w:rPr>
        <w:instrText xml:space="preserve"> \* </w:instrText>
      </w:r>
      <w:r w:rsidR="00EC7078">
        <w:rPr>
          <w:lang w:bidi="fa-IR"/>
        </w:rPr>
        <w:instrText>MERGEFORMAT</w:instrText>
      </w:r>
      <w:r w:rsidR="00EC7078">
        <w:rPr>
          <w:rtl/>
          <w:lang w:bidi="fa-IR"/>
        </w:rPr>
        <w:instrText xml:space="preserve"> </w:instrText>
      </w:r>
      <w:r>
        <w:rPr>
          <w:rtl/>
          <w:lang w:bidi="fa-IR"/>
        </w:rPr>
        <w:fldChar w:fldCharType="separate"/>
      </w:r>
      <w:r w:rsidR="00C21D29" w:rsidRPr="00244A42">
        <w:rPr>
          <w:rtl/>
        </w:rPr>
        <w:t xml:space="preserve">جدول </w:t>
      </w:r>
      <w:r w:rsidR="00C21D29">
        <w:rPr>
          <w:noProof/>
          <w:rtl/>
        </w:rPr>
        <w:t>‏2</w:t>
      </w:r>
      <w:r w:rsidR="00C21D29" w:rsidRPr="00244A42">
        <w:rPr>
          <w:noProof/>
          <w:rtl/>
        </w:rPr>
        <w:noBreakHyphen/>
      </w:r>
      <w:r w:rsidR="00C21D29">
        <w:rPr>
          <w:noProof/>
          <w:rtl/>
        </w:rPr>
        <w:t>8</w:t>
      </w:r>
      <w:r>
        <w:rPr>
          <w:rtl/>
          <w:lang w:bidi="fa-IR"/>
        </w:rPr>
        <w:fldChar w:fldCharType="end"/>
      </w:r>
      <w:r>
        <w:rPr>
          <w:rFonts w:hint="cs"/>
          <w:rtl/>
          <w:lang w:bidi="fa-IR"/>
        </w:rPr>
        <w:t>رسیدیم. چالش</w:t>
      </w:r>
      <w:r w:rsidR="00163C18"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 xml:space="preserve">هایی </w:t>
      </w:r>
      <w:r w:rsidR="001E092E">
        <w:rPr>
          <w:rFonts w:hint="cs"/>
          <w:rtl/>
          <w:lang w:bidi="fa-IR"/>
        </w:rPr>
        <w:t xml:space="preserve">چون نبود بازار مناسب برای </w:t>
      </w:r>
      <w:r w:rsidR="007E524E">
        <w:rPr>
          <w:rFonts w:hint="cs"/>
          <w:rtl/>
          <w:lang w:bidi="fa-IR"/>
        </w:rPr>
        <w:t>شرکت‌ها</w:t>
      </w:r>
      <w:r w:rsidR="001E092E">
        <w:rPr>
          <w:rFonts w:hint="cs"/>
          <w:rtl/>
          <w:lang w:bidi="fa-IR"/>
        </w:rPr>
        <w:t xml:space="preserve">ی بزرگ </w:t>
      </w:r>
      <w:r w:rsidR="00AF39C2">
        <w:rPr>
          <w:rFonts w:hint="cs"/>
          <w:rtl/>
          <w:lang w:bidi="fa-IR"/>
        </w:rPr>
        <w:t>فراهم‌کننده</w:t>
      </w:r>
      <w:r w:rsidR="001E092E">
        <w:rPr>
          <w:rFonts w:hint="cs"/>
          <w:rtl/>
          <w:lang w:bidi="fa-IR"/>
        </w:rPr>
        <w:t xml:space="preserve"> خدمات ابر عمومی کشور و نداشتن زیرساخت اختصاصی در </w:t>
      </w:r>
      <w:r w:rsidR="007E524E">
        <w:rPr>
          <w:rFonts w:hint="cs"/>
          <w:rtl/>
          <w:lang w:bidi="fa-IR"/>
        </w:rPr>
        <w:t>شرکت‌ها</w:t>
      </w:r>
      <w:r w:rsidR="001E092E">
        <w:rPr>
          <w:rFonts w:hint="cs"/>
          <w:rtl/>
          <w:lang w:bidi="fa-IR"/>
        </w:rPr>
        <w:t xml:space="preserve">ی کوچک </w:t>
      </w:r>
      <w:r w:rsidR="00AF39C2">
        <w:rPr>
          <w:rFonts w:hint="cs"/>
          <w:rtl/>
          <w:lang w:bidi="fa-IR"/>
        </w:rPr>
        <w:t>فراهم‌کننده</w:t>
      </w:r>
      <w:r w:rsidR="001E092E">
        <w:rPr>
          <w:rFonts w:hint="cs"/>
          <w:rtl/>
          <w:lang w:bidi="fa-IR"/>
        </w:rPr>
        <w:t xml:space="preserve"> خدمات ابر عمومی</w:t>
      </w:r>
      <w:r>
        <w:rPr>
          <w:rFonts w:hint="cs"/>
          <w:rtl/>
          <w:lang w:bidi="fa-IR"/>
        </w:rPr>
        <w:t xml:space="preserve"> وجود دارد.</w:t>
      </w:r>
    </w:p>
    <w:p w14:paraId="0CE68D0A" w14:textId="4AF71BB1" w:rsidR="00547376" w:rsidRDefault="00547376">
      <w:pPr>
        <w:bidi w:val="0"/>
        <w:ind w:firstLine="0"/>
        <w:jc w:val="left"/>
        <w:rPr>
          <w:rtl/>
          <w:lang w:bidi="fa-IR"/>
        </w:rPr>
      </w:pPr>
      <w:r>
        <w:rPr>
          <w:rtl/>
          <w:lang w:bidi="fa-IR"/>
        </w:rPr>
        <w:br w:type="page"/>
      </w:r>
    </w:p>
    <w:p w14:paraId="2D05F96A" w14:textId="38A09DE8" w:rsidR="0077529F" w:rsidRDefault="00CC06ED" w:rsidP="00CC06ED">
      <w:pPr>
        <w:pStyle w:val="Caption"/>
        <w:keepNext/>
        <w:rPr>
          <w:rtl/>
        </w:rPr>
      </w:pPr>
      <w:bookmarkStart w:id="83" w:name="_Ref172380246"/>
      <w:r w:rsidRPr="00244A42">
        <w:rPr>
          <w:rtl/>
        </w:rPr>
        <w:lastRenderedPageBreak/>
        <w:t xml:space="preserve">جدول </w:t>
      </w:r>
      <w:r w:rsidRPr="00244A42">
        <w:rPr>
          <w:rtl/>
        </w:rPr>
        <w:fldChar w:fldCharType="begin"/>
      </w:r>
      <w:r w:rsidRPr="00244A42">
        <w:rPr>
          <w:rtl/>
        </w:rPr>
        <w:instrText xml:space="preserve"> </w:instrText>
      </w:r>
      <w:r w:rsidRPr="00244A42">
        <w:instrText>STYLEREF</w:instrText>
      </w:r>
      <w:r w:rsidRPr="00244A42">
        <w:rPr>
          <w:rtl/>
        </w:rPr>
        <w:instrText xml:space="preserve"> 1 \</w:instrText>
      </w:r>
      <w:r w:rsidRPr="00244A42">
        <w:instrText>s</w:instrText>
      </w:r>
      <w:r w:rsidRPr="00244A42">
        <w:rPr>
          <w:rtl/>
        </w:rPr>
        <w:instrText xml:space="preserve"> </w:instrText>
      </w:r>
      <w:r w:rsidRPr="00244A42">
        <w:rPr>
          <w:rtl/>
        </w:rPr>
        <w:fldChar w:fldCharType="separate"/>
      </w:r>
      <w:r w:rsidR="00C21D29">
        <w:rPr>
          <w:noProof/>
          <w:rtl/>
        </w:rPr>
        <w:t>‏2</w:t>
      </w:r>
      <w:r w:rsidRPr="00244A42">
        <w:rPr>
          <w:rtl/>
        </w:rPr>
        <w:fldChar w:fldCharType="end"/>
      </w:r>
      <w:r w:rsidRPr="00244A42">
        <w:rPr>
          <w:rtl/>
        </w:rPr>
        <w:noBreakHyphen/>
      </w:r>
      <w:r w:rsidRPr="00244A42">
        <w:rPr>
          <w:rtl/>
        </w:rPr>
        <w:fldChar w:fldCharType="begin"/>
      </w:r>
      <w:r w:rsidRPr="00244A42">
        <w:rPr>
          <w:rtl/>
        </w:rPr>
        <w:instrText xml:space="preserve"> </w:instrText>
      </w:r>
      <w:r w:rsidRPr="00244A42">
        <w:instrText>SEQ</w:instrText>
      </w:r>
      <w:r w:rsidRPr="00244A42">
        <w:rPr>
          <w:rtl/>
        </w:rPr>
        <w:instrText xml:space="preserve"> جدول \* </w:instrText>
      </w:r>
      <w:r w:rsidRPr="00244A42">
        <w:instrText>ARABIC \s 1</w:instrText>
      </w:r>
      <w:r w:rsidRPr="00244A42">
        <w:rPr>
          <w:rtl/>
        </w:rPr>
        <w:instrText xml:space="preserve"> </w:instrText>
      </w:r>
      <w:r w:rsidRPr="00244A42">
        <w:rPr>
          <w:rtl/>
        </w:rPr>
        <w:fldChar w:fldCharType="separate"/>
      </w:r>
      <w:r w:rsidR="00C21D29">
        <w:rPr>
          <w:noProof/>
          <w:rtl/>
        </w:rPr>
        <w:t>8</w:t>
      </w:r>
      <w:r w:rsidRPr="00244A42">
        <w:rPr>
          <w:rtl/>
        </w:rPr>
        <w:fldChar w:fldCharType="end"/>
      </w:r>
      <w:bookmarkEnd w:id="83"/>
      <w:r>
        <w:rPr>
          <w:rFonts w:hint="cs"/>
          <w:rtl/>
        </w:rPr>
        <w:t xml:space="preserve"> نقاط ضعف و قوت ابرعمومی با مطالعات تطبیقی</w:t>
      </w:r>
    </w:p>
    <w:tbl>
      <w:tblPr>
        <w:tblpPr w:leftFromText="180" w:rightFromText="180" w:vertAnchor="text" w:horzAnchor="margin" w:tblpXSpec="right" w:tblpY="378"/>
        <w:bidiVisual/>
        <w:tblW w:w="939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4111"/>
        <w:gridCol w:w="4716"/>
      </w:tblGrid>
      <w:tr w:rsidR="001E092E" w:rsidRPr="00926413" w14:paraId="58747180" w14:textId="77777777" w:rsidTr="0083028C">
        <w:trPr>
          <w:trHeight w:val="327"/>
        </w:trPr>
        <w:tc>
          <w:tcPr>
            <w:tcW w:w="567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14:paraId="12B96A03" w14:textId="77777777" w:rsidR="001E092E" w:rsidRPr="00926413" w:rsidRDefault="001E092E" w:rsidP="0083028C">
            <w:pPr>
              <w:spacing w:line="360" w:lineRule="auto"/>
              <w:ind w:firstLine="245"/>
              <w:rPr>
                <w:rFonts w:ascii="Arial" w:eastAsia="Times New Roman" w:hAnsi="Arial" w:cs="Arial"/>
                <w:color w:val="auto"/>
                <w:kern w:val="0"/>
                <w:sz w:val="36"/>
                <w:szCs w:val="36"/>
                <w:lang w:bidi="fa-IR"/>
              </w:rPr>
            </w:pPr>
            <w:r w:rsidRPr="00926413">
              <w:rPr>
                <w:rFonts w:ascii="Times New Roman" w:eastAsia="Calibri" w:hAnsi="Times New Roman" w:cs="Times New Roman" w:hint="cs"/>
                <w:sz w:val="16"/>
                <w:szCs w:val="16"/>
                <w:rtl/>
                <w:lang w:bidi="fa-IR"/>
              </w:rPr>
              <w:t> </w:t>
            </w:r>
          </w:p>
        </w:tc>
        <w:tc>
          <w:tcPr>
            <w:tcW w:w="4111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FBE60"/>
            <w:tcMar>
              <w:top w:w="15" w:type="dxa"/>
              <w:left w:w="79" w:type="dxa"/>
              <w:bottom w:w="0" w:type="dxa"/>
              <w:right w:w="79" w:type="dxa"/>
            </w:tcMar>
            <w:vAlign w:val="center"/>
            <w:hideMark/>
          </w:tcPr>
          <w:p w14:paraId="6E24B527" w14:textId="77777777" w:rsidR="001E092E" w:rsidRPr="00926413" w:rsidRDefault="001E092E" w:rsidP="003359A0">
            <w:pPr>
              <w:spacing w:line="360" w:lineRule="auto"/>
              <w:ind w:firstLine="245"/>
              <w:jc w:val="center"/>
              <w:rPr>
                <w:rFonts w:ascii="Arial" w:eastAsia="Times New Roman" w:hAnsi="Arial" w:cs="Arial"/>
                <w:color w:val="auto"/>
                <w:kern w:val="0"/>
                <w:sz w:val="36"/>
                <w:szCs w:val="36"/>
                <w:lang w:bidi="fa-IR"/>
              </w:rPr>
            </w:pPr>
            <w:r w:rsidRPr="00926413">
              <w:rPr>
                <w:rFonts w:ascii="Times New Roman" w:eastAsia="Calibri" w:hAnsi="Arial" w:hint="cs"/>
                <w:b/>
                <w:bCs/>
                <w:sz w:val="16"/>
                <w:szCs w:val="16"/>
                <w:rtl/>
                <w:lang w:bidi="fa-IR"/>
              </w:rPr>
              <w:t xml:space="preserve">نقاط قوت </w:t>
            </w:r>
            <w:r w:rsidRPr="00926413">
              <w:rPr>
                <w:rFonts w:ascii="Times New Roman" w:eastAsia="Calibri" w:hAnsi="Times New Roman"/>
                <w:b/>
                <w:bCs/>
                <w:sz w:val="14"/>
                <w:szCs w:val="14"/>
                <w:lang w:bidi="fa-IR"/>
              </w:rPr>
              <w:t>S</w:t>
            </w:r>
          </w:p>
        </w:tc>
        <w:tc>
          <w:tcPr>
            <w:tcW w:w="4716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FBE60"/>
            <w:tcMar>
              <w:top w:w="15" w:type="dxa"/>
              <w:left w:w="79" w:type="dxa"/>
              <w:bottom w:w="0" w:type="dxa"/>
              <w:right w:w="79" w:type="dxa"/>
            </w:tcMar>
            <w:vAlign w:val="center"/>
            <w:hideMark/>
          </w:tcPr>
          <w:p w14:paraId="11467EA0" w14:textId="77777777" w:rsidR="001E092E" w:rsidRPr="00926413" w:rsidRDefault="001E092E" w:rsidP="0083028C">
            <w:pPr>
              <w:spacing w:line="360" w:lineRule="auto"/>
              <w:ind w:firstLine="245"/>
              <w:jc w:val="center"/>
              <w:rPr>
                <w:rFonts w:ascii="Arial" w:eastAsia="Times New Roman" w:hAnsi="Arial" w:cs="Arial"/>
                <w:color w:val="auto"/>
                <w:kern w:val="0"/>
                <w:sz w:val="36"/>
                <w:szCs w:val="36"/>
                <w:lang w:bidi="fa-IR"/>
              </w:rPr>
            </w:pPr>
            <w:r w:rsidRPr="00926413">
              <w:rPr>
                <w:rFonts w:ascii="Times New Roman" w:eastAsia="Calibri" w:hAnsi="Arial" w:hint="cs"/>
                <w:b/>
                <w:bCs/>
                <w:sz w:val="16"/>
                <w:szCs w:val="16"/>
                <w:rtl/>
                <w:lang w:bidi="fa-IR"/>
              </w:rPr>
              <w:t xml:space="preserve">نقاط ضعف </w:t>
            </w:r>
            <w:r w:rsidRPr="00926413">
              <w:rPr>
                <w:rFonts w:ascii="Times New Roman" w:eastAsia="Calibri" w:hAnsi="Times New Roman"/>
                <w:b/>
                <w:bCs/>
                <w:sz w:val="14"/>
                <w:szCs w:val="14"/>
                <w:lang w:bidi="fa-IR"/>
              </w:rPr>
              <w:t>W</w:t>
            </w:r>
          </w:p>
        </w:tc>
      </w:tr>
      <w:tr w:rsidR="001E092E" w:rsidRPr="00926413" w14:paraId="4242B769" w14:textId="77777777" w:rsidTr="0083028C">
        <w:trPr>
          <w:trHeight w:val="3492"/>
        </w:trPr>
        <w:tc>
          <w:tcPr>
            <w:tcW w:w="567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FBE60"/>
            <w:tcMar>
              <w:top w:w="15" w:type="dxa"/>
              <w:left w:w="79" w:type="dxa"/>
              <w:bottom w:w="0" w:type="dxa"/>
              <w:right w:w="79" w:type="dxa"/>
            </w:tcMar>
            <w:textDirection w:val="btLr"/>
            <w:vAlign w:val="center"/>
            <w:hideMark/>
          </w:tcPr>
          <w:p w14:paraId="0633303E" w14:textId="77777777" w:rsidR="001E092E" w:rsidRPr="00926413" w:rsidRDefault="001E092E" w:rsidP="0083028C">
            <w:pPr>
              <w:spacing w:line="360" w:lineRule="auto"/>
              <w:ind w:left="115" w:right="115" w:firstLine="245"/>
              <w:jc w:val="center"/>
              <w:rPr>
                <w:rFonts w:ascii="Arial" w:eastAsia="Times New Roman" w:hAnsi="Arial" w:cs="Arial"/>
                <w:color w:val="auto"/>
                <w:kern w:val="0"/>
                <w:sz w:val="36"/>
                <w:szCs w:val="36"/>
                <w:lang w:bidi="fa-IR"/>
              </w:rPr>
            </w:pPr>
            <w:r w:rsidRPr="00926413">
              <w:rPr>
                <w:rFonts w:ascii="Times New Roman" w:eastAsia="Calibri" w:hAnsi="Arial" w:hint="cs"/>
                <w:b/>
                <w:bCs/>
                <w:sz w:val="16"/>
                <w:szCs w:val="16"/>
                <w:rtl/>
                <w:lang w:bidi="fa-IR"/>
              </w:rPr>
              <w:t>عوامل داخلی</w:t>
            </w:r>
          </w:p>
        </w:tc>
        <w:tc>
          <w:tcPr>
            <w:tcW w:w="4111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14:paraId="74CE6DD9" w14:textId="77777777" w:rsidR="001E092E" w:rsidRPr="00926413" w:rsidRDefault="001E092E" w:rsidP="0083028C">
            <w:pPr>
              <w:numPr>
                <w:ilvl w:val="0"/>
                <w:numId w:val="28"/>
              </w:numPr>
              <w:ind w:left="468"/>
              <w:contextualSpacing/>
              <w:jc w:val="left"/>
              <w:rPr>
                <w:rFonts w:ascii="Arial" w:eastAsia="Times New Roman" w:hAnsi="Arial" w:cs="Arial"/>
                <w:color w:val="auto"/>
                <w:kern w:val="0"/>
                <w:sz w:val="22"/>
                <w:szCs w:val="36"/>
                <w:rtl/>
                <w:lang w:bidi="fa-IR"/>
              </w:rPr>
            </w:pPr>
            <w:r w:rsidRPr="00926413">
              <w:rPr>
                <w:rFonts w:ascii="Calibri" w:eastAsia="Calibri" w:hAnsi="Arial" w:hint="cs"/>
                <w:kern w:val="24"/>
                <w:sz w:val="16"/>
                <w:szCs w:val="16"/>
                <w:rtl/>
                <w:lang w:bidi="fa-IR"/>
              </w:rPr>
              <w:t>وجود اسناد بالادستي پشتيبان (برنامه هفتم، ...)</w:t>
            </w:r>
          </w:p>
          <w:p w14:paraId="2E5907EF" w14:textId="77777777" w:rsidR="001E092E" w:rsidRPr="00926413" w:rsidRDefault="001E092E" w:rsidP="0083028C">
            <w:pPr>
              <w:numPr>
                <w:ilvl w:val="0"/>
                <w:numId w:val="28"/>
              </w:numPr>
              <w:ind w:left="468"/>
              <w:contextualSpacing/>
              <w:jc w:val="left"/>
              <w:rPr>
                <w:rFonts w:ascii="Arial" w:eastAsia="Times New Roman" w:hAnsi="Arial" w:cs="Arial"/>
                <w:color w:val="auto"/>
                <w:kern w:val="0"/>
                <w:sz w:val="22"/>
                <w:szCs w:val="36"/>
                <w:rtl/>
                <w:lang w:bidi="fa-IR"/>
              </w:rPr>
            </w:pPr>
            <w:r w:rsidRPr="00926413">
              <w:rPr>
                <w:rFonts w:ascii="Calibri" w:eastAsia="Calibri" w:hAnsi="Arial" w:hint="cs"/>
                <w:kern w:val="24"/>
                <w:sz w:val="16"/>
                <w:szCs w:val="16"/>
                <w:rtl/>
                <w:lang w:bidi="fa-IR"/>
              </w:rPr>
              <w:t>سیاست‌های حمایت از تولید داخلی‌ جهت مقابله با تحریم‌ها</w:t>
            </w:r>
          </w:p>
          <w:p w14:paraId="28921718" w14:textId="77777777" w:rsidR="001E092E" w:rsidRPr="00926413" w:rsidRDefault="001E092E" w:rsidP="0083028C">
            <w:pPr>
              <w:numPr>
                <w:ilvl w:val="0"/>
                <w:numId w:val="28"/>
              </w:numPr>
              <w:ind w:left="468"/>
              <w:contextualSpacing/>
              <w:jc w:val="left"/>
              <w:rPr>
                <w:rFonts w:ascii="Arial" w:eastAsia="Times New Roman" w:hAnsi="Arial" w:cs="Arial"/>
                <w:color w:val="auto"/>
                <w:kern w:val="0"/>
                <w:sz w:val="22"/>
                <w:szCs w:val="36"/>
                <w:rtl/>
                <w:lang w:bidi="fa-IR"/>
              </w:rPr>
            </w:pPr>
            <w:r w:rsidRPr="00926413">
              <w:rPr>
                <w:rFonts w:ascii="Calibri" w:eastAsia="Calibri" w:hAnsi="Arial" w:hint="cs"/>
                <w:kern w:val="24"/>
                <w:sz w:val="16"/>
                <w:szCs w:val="16"/>
                <w:rtl/>
                <w:lang w:bidi="fa-IR"/>
              </w:rPr>
              <w:t>وجود مشتریان هدف برای خدمات ابری</w:t>
            </w:r>
          </w:p>
          <w:p w14:paraId="078CC133" w14:textId="77777777" w:rsidR="001E092E" w:rsidRPr="00926413" w:rsidRDefault="001E092E" w:rsidP="0083028C">
            <w:pPr>
              <w:numPr>
                <w:ilvl w:val="0"/>
                <w:numId w:val="28"/>
              </w:numPr>
              <w:ind w:left="468"/>
              <w:contextualSpacing/>
              <w:jc w:val="left"/>
              <w:rPr>
                <w:rFonts w:ascii="Arial" w:eastAsia="Times New Roman" w:hAnsi="Arial" w:cs="Arial"/>
                <w:color w:val="auto"/>
                <w:kern w:val="0"/>
                <w:sz w:val="22"/>
                <w:szCs w:val="36"/>
                <w:rtl/>
                <w:lang w:bidi="fa-IR"/>
              </w:rPr>
            </w:pPr>
            <w:r w:rsidRPr="00926413">
              <w:rPr>
                <w:rFonts w:ascii="Calibri" w:eastAsia="Calibri" w:hAnsi="Arial" w:hint="cs"/>
                <w:kern w:val="24"/>
                <w:sz w:val="16"/>
                <w:szCs w:val="16"/>
                <w:rtl/>
                <w:lang w:bidi="fa-IR"/>
              </w:rPr>
              <w:t>برنامه‌های توسعه اقتصاد ديجيتال و زیرساخت ابری</w:t>
            </w:r>
          </w:p>
          <w:p w14:paraId="3DDC6DF6" w14:textId="2EBBDF81" w:rsidR="001E092E" w:rsidRPr="00926413" w:rsidRDefault="001E092E" w:rsidP="0083028C">
            <w:pPr>
              <w:numPr>
                <w:ilvl w:val="0"/>
                <w:numId w:val="28"/>
              </w:numPr>
              <w:ind w:left="468"/>
              <w:contextualSpacing/>
              <w:jc w:val="left"/>
              <w:rPr>
                <w:rFonts w:ascii="Arial" w:eastAsia="Times New Roman" w:hAnsi="Arial" w:cs="Arial"/>
                <w:color w:val="auto"/>
                <w:kern w:val="0"/>
                <w:sz w:val="22"/>
                <w:szCs w:val="36"/>
                <w:rtl/>
                <w:lang w:bidi="fa-IR"/>
              </w:rPr>
            </w:pPr>
            <w:r w:rsidRPr="00926413">
              <w:rPr>
                <w:rFonts w:ascii="Calibri" w:eastAsia="Calibri" w:hAnsi="Arial" w:hint="cs"/>
                <w:kern w:val="24"/>
                <w:sz w:val="16"/>
                <w:szCs w:val="16"/>
                <w:rtl/>
                <w:lang w:bidi="fa-IR"/>
              </w:rPr>
              <w:t xml:space="preserve">تنوع </w:t>
            </w:r>
            <w:r w:rsidR="00AF39C2">
              <w:rPr>
                <w:rFonts w:ascii="Calibri" w:eastAsia="Calibri" w:hAnsi="Arial" w:hint="cs"/>
                <w:kern w:val="24"/>
                <w:sz w:val="16"/>
                <w:szCs w:val="16"/>
                <w:rtl/>
                <w:lang w:bidi="fa-IR"/>
              </w:rPr>
              <w:t>توسعه‌دهندگان</w:t>
            </w:r>
            <w:r w:rsidRPr="00926413">
              <w:rPr>
                <w:rFonts w:ascii="Calibri" w:eastAsia="Calibri" w:hAnsi="Arial" w:hint="cs"/>
                <w:kern w:val="24"/>
                <w:sz w:val="16"/>
                <w:szCs w:val="16"/>
                <w:rtl/>
                <w:lang w:bidi="fa-IR"/>
              </w:rPr>
              <w:t xml:space="preserve"> و فراهم آورندگان نرم‌ا‌فزار ابری</w:t>
            </w:r>
          </w:p>
          <w:p w14:paraId="4C734531" w14:textId="4B2464CD" w:rsidR="001E092E" w:rsidRPr="00926413" w:rsidRDefault="001E092E" w:rsidP="0083028C">
            <w:pPr>
              <w:numPr>
                <w:ilvl w:val="0"/>
                <w:numId w:val="28"/>
              </w:numPr>
              <w:ind w:left="468"/>
              <w:contextualSpacing/>
              <w:jc w:val="left"/>
              <w:rPr>
                <w:rFonts w:ascii="Arial" w:eastAsia="Times New Roman" w:hAnsi="Arial" w:cs="Arial"/>
                <w:color w:val="auto"/>
                <w:kern w:val="0"/>
                <w:sz w:val="22"/>
                <w:szCs w:val="36"/>
                <w:rtl/>
                <w:lang w:bidi="fa-IR"/>
              </w:rPr>
            </w:pPr>
            <w:r w:rsidRPr="00926413">
              <w:rPr>
                <w:rFonts w:ascii="Calibri" w:eastAsia="Calibri" w:hAnsi="Arial" w:hint="cs"/>
                <w:kern w:val="24"/>
                <w:sz w:val="16"/>
                <w:szCs w:val="16"/>
                <w:rtl/>
                <w:lang w:bidi="fa-IR"/>
              </w:rPr>
              <w:t xml:space="preserve">استفاده از </w:t>
            </w:r>
            <w:r w:rsidR="0070282F">
              <w:rPr>
                <w:rFonts w:ascii="Calibri" w:eastAsia="Calibri" w:hAnsi="Arial" w:hint="cs"/>
                <w:kern w:val="24"/>
                <w:sz w:val="16"/>
                <w:szCs w:val="16"/>
                <w:rtl/>
                <w:lang w:bidi="fa-IR"/>
              </w:rPr>
              <w:t>سیستم‌عامل</w:t>
            </w:r>
            <w:r w:rsidRPr="00926413">
              <w:rPr>
                <w:rFonts w:ascii="Calibri" w:eastAsia="Calibri" w:hAnsi="Arial" w:hint="cs"/>
                <w:kern w:val="24"/>
                <w:sz w:val="16"/>
                <w:szCs w:val="16"/>
                <w:rtl/>
                <w:lang w:bidi="fa-IR"/>
              </w:rPr>
              <w:t xml:space="preserve"> ابری و ابزارهای مدیریت ابری توسط </w:t>
            </w:r>
            <w:r w:rsidR="00AF39C2">
              <w:rPr>
                <w:rFonts w:ascii="Calibri" w:eastAsia="Calibri" w:hAnsi="Arial" w:hint="cs"/>
                <w:kern w:val="24"/>
                <w:sz w:val="16"/>
                <w:szCs w:val="16"/>
                <w:rtl/>
                <w:lang w:bidi="fa-IR"/>
              </w:rPr>
              <w:t>فراهم‌کننده</w:t>
            </w:r>
            <w:r w:rsidRPr="00926413">
              <w:rPr>
                <w:rFonts w:ascii="Calibri" w:eastAsia="Calibri" w:hAnsi="Arial" w:hint="cs"/>
                <w:kern w:val="24"/>
                <w:sz w:val="16"/>
                <w:szCs w:val="16"/>
                <w:rtl/>
                <w:lang w:bidi="fa-IR"/>
              </w:rPr>
              <w:t xml:space="preserve"> خدمات ابری</w:t>
            </w:r>
          </w:p>
          <w:p w14:paraId="7D3245EF" w14:textId="2DF2C9D5" w:rsidR="001E092E" w:rsidRPr="00926413" w:rsidRDefault="001E092E" w:rsidP="0083028C">
            <w:pPr>
              <w:numPr>
                <w:ilvl w:val="0"/>
                <w:numId w:val="28"/>
              </w:numPr>
              <w:ind w:left="468"/>
              <w:contextualSpacing/>
              <w:jc w:val="left"/>
              <w:rPr>
                <w:rFonts w:ascii="Arial" w:eastAsia="Times New Roman" w:hAnsi="Arial" w:cs="Arial"/>
                <w:color w:val="auto"/>
                <w:kern w:val="0"/>
                <w:sz w:val="22"/>
                <w:szCs w:val="36"/>
                <w:rtl/>
                <w:lang w:bidi="fa-IR"/>
              </w:rPr>
            </w:pPr>
            <w:r w:rsidRPr="00926413">
              <w:rPr>
                <w:rFonts w:ascii="Calibri" w:eastAsia="Calibri" w:hAnsi="Arial" w:hint="cs"/>
                <w:kern w:val="24"/>
                <w:sz w:val="16"/>
                <w:szCs w:val="16"/>
                <w:rtl/>
                <w:lang w:bidi="fa-IR"/>
              </w:rPr>
              <w:t xml:space="preserve">استفاده از </w:t>
            </w:r>
            <w:r w:rsidR="0070282F">
              <w:rPr>
                <w:rFonts w:ascii="Calibri" w:eastAsia="Calibri" w:hAnsi="Arial" w:hint="cs"/>
                <w:kern w:val="24"/>
                <w:sz w:val="16"/>
                <w:szCs w:val="16"/>
                <w:rtl/>
                <w:lang w:bidi="fa-IR"/>
              </w:rPr>
              <w:t>فناوری‌ها</w:t>
            </w:r>
            <w:r w:rsidRPr="00926413">
              <w:rPr>
                <w:rFonts w:ascii="Calibri" w:eastAsia="Calibri" w:hAnsi="Arial" w:hint="cs"/>
                <w:kern w:val="24"/>
                <w:sz w:val="16"/>
                <w:szCs w:val="16"/>
                <w:rtl/>
                <w:lang w:bidi="fa-IR"/>
              </w:rPr>
              <w:t xml:space="preserve">ی استاندارد روز دنیا توسط </w:t>
            </w:r>
            <w:r w:rsidR="007E524E">
              <w:rPr>
                <w:rFonts w:ascii="Calibri" w:eastAsia="Calibri" w:hAnsi="Arial" w:hint="cs"/>
                <w:kern w:val="24"/>
                <w:sz w:val="16"/>
                <w:szCs w:val="16"/>
                <w:rtl/>
                <w:lang w:bidi="fa-IR"/>
              </w:rPr>
              <w:t>شرکت‌ها</w:t>
            </w:r>
            <w:r w:rsidRPr="00926413">
              <w:rPr>
                <w:rFonts w:ascii="Calibri" w:eastAsia="Calibri" w:hAnsi="Arial" w:hint="cs"/>
                <w:kern w:val="24"/>
                <w:sz w:val="16"/>
                <w:szCs w:val="16"/>
                <w:rtl/>
                <w:lang w:bidi="fa-IR"/>
              </w:rPr>
              <w:t>ی ابری</w:t>
            </w:r>
          </w:p>
          <w:p w14:paraId="0CB1D990" w14:textId="77777777" w:rsidR="001E092E" w:rsidRPr="00926413" w:rsidRDefault="001E092E" w:rsidP="0083028C">
            <w:pPr>
              <w:numPr>
                <w:ilvl w:val="0"/>
                <w:numId w:val="28"/>
              </w:numPr>
              <w:ind w:left="468"/>
              <w:contextualSpacing/>
              <w:jc w:val="left"/>
              <w:rPr>
                <w:rFonts w:ascii="Arial" w:eastAsia="Times New Roman" w:hAnsi="Arial" w:cs="Arial"/>
                <w:color w:val="auto"/>
                <w:kern w:val="0"/>
                <w:sz w:val="22"/>
                <w:szCs w:val="36"/>
                <w:rtl/>
                <w:lang w:bidi="fa-IR"/>
              </w:rPr>
            </w:pPr>
            <w:r w:rsidRPr="00926413">
              <w:rPr>
                <w:rFonts w:ascii="Calibri" w:eastAsia="Calibri" w:hAnsi="Arial" w:hint="cs"/>
                <w:kern w:val="24"/>
                <w:sz w:val="16"/>
                <w:szCs w:val="16"/>
                <w:rtl/>
                <w:lang w:bidi="fa-IR"/>
              </w:rPr>
              <w:t>سیاست‌های پذیرش خدمات ابر در سازمان‌های دولتی</w:t>
            </w:r>
          </w:p>
          <w:p w14:paraId="1DF426FB" w14:textId="77777777" w:rsidR="001E092E" w:rsidRPr="00926413" w:rsidRDefault="001E092E" w:rsidP="0083028C">
            <w:pPr>
              <w:numPr>
                <w:ilvl w:val="0"/>
                <w:numId w:val="28"/>
              </w:numPr>
              <w:ind w:left="468"/>
              <w:contextualSpacing/>
              <w:jc w:val="left"/>
              <w:rPr>
                <w:rFonts w:ascii="Arial" w:eastAsia="Times New Roman" w:hAnsi="Arial" w:cs="Arial"/>
                <w:color w:val="auto"/>
                <w:kern w:val="0"/>
                <w:sz w:val="22"/>
                <w:szCs w:val="36"/>
                <w:rtl/>
                <w:lang w:bidi="fa-IR"/>
              </w:rPr>
            </w:pPr>
            <w:r w:rsidRPr="00926413">
              <w:rPr>
                <w:rFonts w:ascii="Calibri" w:eastAsia="Calibri" w:hAnsi="Arial" w:hint="cs"/>
                <w:kern w:val="24"/>
                <w:sz w:val="16"/>
                <w:szCs w:val="16"/>
                <w:rtl/>
                <w:lang w:bidi="fa-IR"/>
              </w:rPr>
              <w:t>وجود بخش خصوصي فعال و با تجربيات بين المللي</w:t>
            </w:r>
          </w:p>
          <w:p w14:paraId="3A883178" w14:textId="1449D797" w:rsidR="001E092E" w:rsidRPr="00926413" w:rsidRDefault="001E092E" w:rsidP="0083028C">
            <w:pPr>
              <w:numPr>
                <w:ilvl w:val="0"/>
                <w:numId w:val="28"/>
              </w:numPr>
              <w:ind w:left="468"/>
              <w:contextualSpacing/>
              <w:jc w:val="left"/>
              <w:rPr>
                <w:rFonts w:ascii="Arial" w:eastAsia="Times New Roman" w:hAnsi="Arial" w:cs="Arial"/>
                <w:color w:val="auto"/>
                <w:kern w:val="0"/>
                <w:sz w:val="22"/>
                <w:szCs w:val="36"/>
                <w:lang w:bidi="fa-IR"/>
              </w:rPr>
            </w:pPr>
            <w:r w:rsidRPr="00926413">
              <w:rPr>
                <w:rFonts w:ascii="Calibri" w:eastAsia="Calibri" w:hAnsi="Arial" w:hint="cs"/>
                <w:kern w:val="24"/>
                <w:sz w:val="16"/>
                <w:szCs w:val="16"/>
                <w:rtl/>
                <w:lang w:bidi="fa-IR"/>
              </w:rPr>
              <w:t xml:space="preserve">وجود </w:t>
            </w:r>
            <w:r w:rsidR="007E524E">
              <w:rPr>
                <w:rFonts w:ascii="Calibri" w:eastAsia="Calibri" w:hAnsi="Arial" w:hint="cs"/>
                <w:kern w:val="24"/>
                <w:sz w:val="16"/>
                <w:szCs w:val="16"/>
                <w:rtl/>
                <w:lang w:bidi="fa-IR"/>
              </w:rPr>
              <w:t>شرکت‌ها</w:t>
            </w:r>
            <w:r w:rsidRPr="00926413">
              <w:rPr>
                <w:rFonts w:ascii="Calibri" w:eastAsia="Calibri" w:hAnsi="Arial" w:hint="cs"/>
                <w:kern w:val="24"/>
                <w:sz w:val="16"/>
                <w:szCs w:val="16"/>
                <w:rtl/>
                <w:lang w:bidi="fa-IR"/>
              </w:rPr>
              <w:t>ی دانش‌بنیان و فرایند حمایتی از آنان</w:t>
            </w:r>
          </w:p>
        </w:tc>
        <w:tc>
          <w:tcPr>
            <w:tcW w:w="4716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14:paraId="15DE8A9C" w14:textId="77777777" w:rsidR="001E092E" w:rsidRPr="00926413" w:rsidRDefault="001E092E" w:rsidP="0083028C">
            <w:pPr>
              <w:numPr>
                <w:ilvl w:val="0"/>
                <w:numId w:val="28"/>
              </w:numPr>
              <w:ind w:left="407"/>
              <w:contextualSpacing/>
              <w:jc w:val="left"/>
              <w:rPr>
                <w:rFonts w:ascii="Arial" w:eastAsia="Times New Roman" w:hAnsi="Arial" w:cs="Arial"/>
                <w:color w:val="auto"/>
                <w:kern w:val="0"/>
                <w:sz w:val="22"/>
                <w:szCs w:val="36"/>
                <w:rtl/>
                <w:lang w:bidi="fa-IR"/>
              </w:rPr>
            </w:pPr>
            <w:r w:rsidRPr="00926413">
              <w:rPr>
                <w:rFonts w:ascii="Calibri" w:eastAsia="Calibri" w:hAnsi="Arial" w:hint="cs"/>
                <w:kern w:val="24"/>
                <w:sz w:val="16"/>
                <w:szCs w:val="16"/>
                <w:rtl/>
                <w:lang w:bidi="fa-IR"/>
              </w:rPr>
              <w:t xml:space="preserve">كمبود نيروي انسانی متخصص </w:t>
            </w:r>
          </w:p>
          <w:p w14:paraId="15783720" w14:textId="77777777" w:rsidR="001E092E" w:rsidRPr="00926413" w:rsidRDefault="001E092E" w:rsidP="0083028C">
            <w:pPr>
              <w:numPr>
                <w:ilvl w:val="0"/>
                <w:numId w:val="28"/>
              </w:numPr>
              <w:ind w:left="407"/>
              <w:contextualSpacing/>
              <w:jc w:val="left"/>
              <w:rPr>
                <w:rFonts w:ascii="Arial" w:eastAsia="Times New Roman" w:hAnsi="Arial" w:cs="Arial"/>
                <w:color w:val="auto"/>
                <w:kern w:val="0"/>
                <w:sz w:val="22"/>
                <w:szCs w:val="36"/>
                <w:rtl/>
                <w:lang w:bidi="fa-IR"/>
              </w:rPr>
            </w:pPr>
            <w:r w:rsidRPr="00926413">
              <w:rPr>
                <w:rFonts w:ascii="Calibri" w:eastAsia="Calibri" w:hAnsi="Arial" w:hint="cs"/>
                <w:kern w:val="24"/>
                <w:sz w:val="16"/>
                <w:szCs w:val="16"/>
                <w:rtl/>
                <w:lang w:bidi="fa-IR"/>
              </w:rPr>
              <w:t>ارائه</w:t>
            </w:r>
            <w:r w:rsidRPr="00926413">
              <w:rPr>
                <w:rFonts w:ascii="Calibri" w:eastAsia="Calibri" w:hAnsi="Arial" w:hint="cs"/>
                <w:kern w:val="24"/>
                <w:sz w:val="14"/>
                <w:szCs w:val="14"/>
                <w:lang w:bidi="fa-IR"/>
              </w:rPr>
              <w:t>‌</w:t>
            </w:r>
            <w:r w:rsidRPr="00926413">
              <w:rPr>
                <w:rFonts w:ascii="Calibri" w:eastAsia="Calibri" w:hAnsi="Arial" w:hint="cs"/>
                <w:kern w:val="24"/>
                <w:sz w:val="16"/>
                <w:szCs w:val="16"/>
                <w:rtl/>
                <w:lang w:bidi="fa-IR"/>
              </w:rPr>
              <w:t>دهندگان خدمات ابری فاقد گواهینامه و استانداردها</w:t>
            </w:r>
          </w:p>
          <w:p w14:paraId="3FE77FCC" w14:textId="5103EFB9" w:rsidR="001E092E" w:rsidRPr="00926413" w:rsidRDefault="001E092E" w:rsidP="0083028C">
            <w:pPr>
              <w:numPr>
                <w:ilvl w:val="0"/>
                <w:numId w:val="28"/>
              </w:numPr>
              <w:ind w:left="407"/>
              <w:contextualSpacing/>
              <w:jc w:val="left"/>
              <w:rPr>
                <w:rFonts w:ascii="Arial" w:eastAsia="Times New Roman" w:hAnsi="Arial" w:cs="Arial"/>
                <w:color w:val="auto"/>
                <w:kern w:val="0"/>
                <w:sz w:val="22"/>
                <w:szCs w:val="36"/>
                <w:rtl/>
                <w:lang w:bidi="fa-IR"/>
              </w:rPr>
            </w:pPr>
            <w:r w:rsidRPr="00926413">
              <w:rPr>
                <w:rFonts w:ascii="Calibri" w:eastAsia="Calibri" w:hAnsi="Arial" w:hint="cs"/>
                <w:kern w:val="24"/>
                <w:sz w:val="16"/>
                <w:szCs w:val="16"/>
                <w:rtl/>
                <w:lang w:bidi="fa-IR"/>
              </w:rPr>
              <w:t xml:space="preserve">نبود مدل اقتصادی و توجيه اقتصادي در </w:t>
            </w:r>
            <w:r w:rsidR="002A5772">
              <w:rPr>
                <w:rFonts w:ascii="Calibri" w:eastAsia="Calibri" w:hAnsi="Arial" w:hint="cs"/>
                <w:kern w:val="24"/>
                <w:sz w:val="16"/>
                <w:szCs w:val="16"/>
                <w:rtl/>
                <w:lang w:bidi="fa-IR"/>
              </w:rPr>
              <w:t>ارائه</w:t>
            </w:r>
            <w:r w:rsidRPr="00926413">
              <w:rPr>
                <w:rFonts w:ascii="Calibri" w:eastAsia="Calibri" w:hAnsi="Arial" w:hint="cs"/>
                <w:kern w:val="24"/>
                <w:sz w:val="16"/>
                <w:szCs w:val="16"/>
                <w:rtl/>
                <w:lang w:bidi="fa-IR"/>
              </w:rPr>
              <w:t xml:space="preserve"> خدمات (سهم بالاي هزينه‌هاي ارزي و فروش ريالي خدمات و ...)</w:t>
            </w:r>
          </w:p>
          <w:p w14:paraId="2F1E7F4A" w14:textId="77777777" w:rsidR="001E092E" w:rsidRPr="00926413" w:rsidRDefault="001E092E" w:rsidP="0083028C">
            <w:pPr>
              <w:numPr>
                <w:ilvl w:val="0"/>
                <w:numId w:val="28"/>
              </w:numPr>
              <w:ind w:left="407"/>
              <w:contextualSpacing/>
              <w:jc w:val="left"/>
              <w:rPr>
                <w:rFonts w:ascii="Arial" w:eastAsia="Times New Roman" w:hAnsi="Arial" w:cs="Arial"/>
                <w:color w:val="auto"/>
                <w:kern w:val="0"/>
                <w:sz w:val="22"/>
                <w:szCs w:val="36"/>
                <w:rtl/>
                <w:lang w:bidi="fa-IR"/>
              </w:rPr>
            </w:pPr>
            <w:r w:rsidRPr="00926413">
              <w:rPr>
                <w:rFonts w:ascii="Calibri" w:eastAsia="Calibri" w:hAnsi="Arial" w:hint="cs"/>
                <w:kern w:val="24"/>
                <w:sz w:val="16"/>
                <w:szCs w:val="16"/>
                <w:rtl/>
                <w:lang w:bidi="fa-IR"/>
              </w:rPr>
              <w:t>نبود سرمایه</w:t>
            </w:r>
            <w:r w:rsidRPr="00926413">
              <w:rPr>
                <w:rFonts w:ascii="Calibri" w:eastAsia="Calibri" w:hAnsi="Arial" w:hint="cs"/>
                <w:kern w:val="24"/>
                <w:sz w:val="14"/>
                <w:szCs w:val="14"/>
                <w:lang w:bidi="fa-IR"/>
              </w:rPr>
              <w:t>‌</w:t>
            </w:r>
            <w:r w:rsidRPr="00926413">
              <w:rPr>
                <w:rFonts w:ascii="Calibri" w:eastAsia="Calibri" w:hAnsi="Arial" w:hint="cs"/>
                <w:kern w:val="24"/>
                <w:sz w:val="16"/>
                <w:szCs w:val="16"/>
                <w:rtl/>
                <w:lang w:bidi="fa-IR"/>
              </w:rPr>
              <w:t xml:space="preserve">گذاری داخلی و خارجی در حوزه ابر </w:t>
            </w:r>
          </w:p>
          <w:p w14:paraId="40060CFB" w14:textId="77777777" w:rsidR="001E092E" w:rsidRPr="00926413" w:rsidRDefault="001E092E" w:rsidP="0083028C">
            <w:pPr>
              <w:numPr>
                <w:ilvl w:val="0"/>
                <w:numId w:val="28"/>
              </w:numPr>
              <w:ind w:left="407"/>
              <w:contextualSpacing/>
              <w:jc w:val="left"/>
              <w:rPr>
                <w:rFonts w:ascii="Arial" w:eastAsia="Times New Roman" w:hAnsi="Arial" w:cs="Arial"/>
                <w:color w:val="auto"/>
                <w:kern w:val="0"/>
                <w:sz w:val="22"/>
                <w:szCs w:val="36"/>
                <w:rtl/>
                <w:lang w:bidi="fa-IR"/>
              </w:rPr>
            </w:pPr>
            <w:r w:rsidRPr="00926413">
              <w:rPr>
                <w:rFonts w:ascii="Calibri" w:eastAsia="Calibri" w:hAnsi="Arial" w:hint="cs"/>
                <w:kern w:val="24"/>
                <w:sz w:val="16"/>
                <w:szCs w:val="16"/>
                <w:rtl/>
                <w:lang w:bidi="fa-IR"/>
              </w:rPr>
              <w:t>عدم توزیع</w:t>
            </w:r>
            <w:r w:rsidRPr="00926413">
              <w:rPr>
                <w:rFonts w:ascii="Calibri" w:eastAsia="Calibri" w:hAnsi="Arial" w:hint="cs"/>
                <w:kern w:val="24"/>
                <w:sz w:val="14"/>
                <w:szCs w:val="14"/>
                <w:lang w:bidi="fa-IR"/>
              </w:rPr>
              <w:t>‌</w:t>
            </w:r>
            <w:r w:rsidRPr="00926413">
              <w:rPr>
                <w:rFonts w:ascii="Calibri" w:eastAsia="Calibri" w:hAnsi="Arial" w:hint="cs"/>
                <w:kern w:val="24"/>
                <w:sz w:val="16"/>
                <w:szCs w:val="16"/>
                <w:rtl/>
                <w:lang w:bidi="fa-IR"/>
              </w:rPr>
              <w:t>شدگی مراکز داده و کمبود مراکز داده لبه برای پشتیبانی از کاربردهای حساس به تاخیر</w:t>
            </w:r>
          </w:p>
          <w:p w14:paraId="432CBD85" w14:textId="79118404" w:rsidR="001E092E" w:rsidRPr="00926413" w:rsidRDefault="00FD5CFA" w:rsidP="0083028C">
            <w:pPr>
              <w:numPr>
                <w:ilvl w:val="0"/>
                <w:numId w:val="28"/>
              </w:numPr>
              <w:ind w:left="407"/>
              <w:contextualSpacing/>
              <w:jc w:val="left"/>
              <w:rPr>
                <w:rFonts w:ascii="Arial" w:eastAsia="Times New Roman" w:hAnsi="Arial" w:cs="Arial"/>
                <w:color w:val="auto"/>
                <w:kern w:val="0"/>
                <w:sz w:val="22"/>
                <w:szCs w:val="36"/>
                <w:rtl/>
                <w:lang w:bidi="fa-IR"/>
              </w:rPr>
            </w:pPr>
            <w:r>
              <w:rPr>
                <w:rFonts w:ascii="Calibri" w:eastAsia="Calibri" w:hAnsi="Arial" w:hint="cs"/>
                <w:kern w:val="24"/>
                <w:sz w:val="16"/>
                <w:szCs w:val="16"/>
                <w:rtl/>
                <w:lang w:bidi="fa-IR"/>
              </w:rPr>
              <w:t>زیرساخت‌ها</w:t>
            </w:r>
            <w:r w:rsidR="001E092E" w:rsidRPr="00926413">
              <w:rPr>
                <w:rFonts w:ascii="Calibri" w:eastAsia="Calibri" w:hAnsi="Arial" w:hint="cs"/>
                <w:kern w:val="24"/>
                <w:sz w:val="16"/>
                <w:szCs w:val="16"/>
                <w:rtl/>
                <w:lang w:bidi="fa-IR"/>
              </w:rPr>
              <w:t>ی اطلاعاتی اختصاصی و غیر استاندارد سازمان‌ها</w:t>
            </w:r>
          </w:p>
          <w:p w14:paraId="266F63F8" w14:textId="77777777" w:rsidR="001E092E" w:rsidRPr="00926413" w:rsidRDefault="001E092E" w:rsidP="0083028C">
            <w:pPr>
              <w:numPr>
                <w:ilvl w:val="0"/>
                <w:numId w:val="28"/>
              </w:numPr>
              <w:ind w:left="407"/>
              <w:contextualSpacing/>
              <w:jc w:val="left"/>
              <w:rPr>
                <w:rFonts w:ascii="Arial" w:eastAsia="Times New Roman" w:hAnsi="Arial" w:cs="Arial"/>
                <w:color w:val="auto"/>
                <w:kern w:val="0"/>
                <w:sz w:val="22"/>
                <w:szCs w:val="36"/>
                <w:rtl/>
                <w:lang w:bidi="fa-IR"/>
              </w:rPr>
            </w:pPr>
            <w:r w:rsidRPr="00926413">
              <w:rPr>
                <w:rFonts w:ascii="Calibri" w:eastAsia="Calibri" w:hAnsi="Arial" w:hint="cs"/>
                <w:kern w:val="24"/>
                <w:sz w:val="16"/>
                <w:szCs w:val="16"/>
                <w:rtl/>
                <w:lang w:bidi="fa-IR"/>
              </w:rPr>
              <w:t>عدم شکل‌گیری ابر دولت و کندی روند توسعه آن</w:t>
            </w:r>
          </w:p>
          <w:p w14:paraId="1A5AF3F8" w14:textId="77777777" w:rsidR="001E092E" w:rsidRPr="00926413" w:rsidRDefault="001E092E" w:rsidP="0083028C">
            <w:pPr>
              <w:numPr>
                <w:ilvl w:val="0"/>
                <w:numId w:val="28"/>
              </w:numPr>
              <w:ind w:left="407"/>
              <w:contextualSpacing/>
              <w:jc w:val="left"/>
              <w:rPr>
                <w:rFonts w:ascii="Arial" w:eastAsia="Times New Roman" w:hAnsi="Arial" w:cs="Arial"/>
                <w:color w:val="auto"/>
                <w:kern w:val="0"/>
                <w:sz w:val="22"/>
                <w:szCs w:val="36"/>
                <w:rtl/>
                <w:lang w:bidi="fa-IR"/>
              </w:rPr>
            </w:pPr>
            <w:r w:rsidRPr="00926413">
              <w:rPr>
                <w:rFonts w:ascii="Calibri" w:eastAsia="Calibri" w:hAnsi="Arial" w:hint="cs"/>
                <w:kern w:val="24"/>
                <w:sz w:val="16"/>
                <w:szCs w:val="16"/>
                <w:rtl/>
                <w:lang w:bidi="fa-IR"/>
              </w:rPr>
              <w:t>پایین بودن توان علمیاتی و ظرفیت پردازشی و ذخیره</w:t>
            </w:r>
            <w:r w:rsidRPr="00926413">
              <w:rPr>
                <w:rFonts w:ascii="Calibri" w:eastAsia="Calibri" w:hAnsi="Arial" w:hint="cs"/>
                <w:kern w:val="24"/>
                <w:sz w:val="14"/>
                <w:szCs w:val="14"/>
                <w:lang w:bidi="fa-IR"/>
              </w:rPr>
              <w:t>‌</w:t>
            </w:r>
            <w:r w:rsidRPr="00926413">
              <w:rPr>
                <w:rFonts w:ascii="Calibri" w:eastAsia="Calibri" w:hAnsi="Arial" w:hint="cs"/>
                <w:kern w:val="24"/>
                <w:sz w:val="16"/>
                <w:szCs w:val="16"/>
                <w:rtl/>
                <w:lang w:bidi="fa-IR"/>
              </w:rPr>
              <w:t xml:space="preserve">سازی ارائه‌دهندگان خدمات ابری </w:t>
            </w:r>
          </w:p>
          <w:p w14:paraId="2E4E2086" w14:textId="77777777" w:rsidR="001E092E" w:rsidRPr="00926413" w:rsidRDefault="001E092E" w:rsidP="0083028C">
            <w:pPr>
              <w:numPr>
                <w:ilvl w:val="0"/>
                <w:numId w:val="28"/>
              </w:numPr>
              <w:ind w:left="407"/>
              <w:contextualSpacing/>
              <w:jc w:val="left"/>
              <w:rPr>
                <w:rFonts w:ascii="Arial" w:eastAsia="Times New Roman" w:hAnsi="Arial" w:cs="Arial"/>
                <w:color w:val="auto"/>
                <w:kern w:val="0"/>
                <w:sz w:val="22"/>
                <w:szCs w:val="36"/>
                <w:rtl/>
                <w:lang w:bidi="fa-IR"/>
              </w:rPr>
            </w:pPr>
            <w:r w:rsidRPr="00926413">
              <w:rPr>
                <w:rFonts w:ascii="Calibri" w:eastAsia="Calibri" w:hAnsi="Arial" w:hint="cs"/>
                <w:kern w:val="24"/>
                <w:sz w:val="16"/>
                <w:szCs w:val="16"/>
                <w:rtl/>
                <w:lang w:bidi="fa-IR"/>
              </w:rPr>
              <w:t xml:space="preserve">عدم پایداری شبکه برای ارائه خدمات ابری در کشور </w:t>
            </w:r>
          </w:p>
          <w:p w14:paraId="06428DB3" w14:textId="77777777" w:rsidR="001E092E" w:rsidRPr="00926413" w:rsidRDefault="001E092E" w:rsidP="0083028C">
            <w:pPr>
              <w:numPr>
                <w:ilvl w:val="0"/>
                <w:numId w:val="28"/>
              </w:numPr>
              <w:spacing w:line="360" w:lineRule="auto"/>
              <w:ind w:left="407"/>
              <w:contextualSpacing/>
              <w:jc w:val="left"/>
              <w:rPr>
                <w:rFonts w:ascii="Arial" w:eastAsia="Times New Roman" w:hAnsi="Arial" w:cs="Arial"/>
                <w:color w:val="auto"/>
                <w:kern w:val="0"/>
                <w:sz w:val="22"/>
                <w:szCs w:val="36"/>
                <w:lang w:bidi="fa-IR"/>
              </w:rPr>
            </w:pPr>
            <w:r w:rsidRPr="00926413">
              <w:rPr>
                <w:rFonts w:ascii="Times New Roman" w:eastAsia="Calibri" w:hAnsi="Arial" w:hint="cs"/>
                <w:sz w:val="16"/>
                <w:szCs w:val="16"/>
                <w:rtl/>
                <w:lang w:bidi="fa-IR"/>
              </w:rPr>
              <w:t xml:space="preserve">کمبود مرکزداده استاندارد و اختصاصی ارائه‌دهندگان خدمات ابری </w:t>
            </w:r>
          </w:p>
        </w:tc>
      </w:tr>
      <w:tr w:rsidR="001E092E" w:rsidRPr="00926413" w14:paraId="10A4B22A" w14:textId="77777777" w:rsidTr="0083028C">
        <w:trPr>
          <w:trHeight w:val="327"/>
        </w:trPr>
        <w:tc>
          <w:tcPr>
            <w:tcW w:w="567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14:paraId="14831781" w14:textId="77777777" w:rsidR="001E092E" w:rsidRPr="00926413" w:rsidRDefault="001E092E" w:rsidP="0083028C">
            <w:pPr>
              <w:spacing w:line="360" w:lineRule="auto"/>
              <w:ind w:firstLine="245"/>
              <w:rPr>
                <w:rFonts w:ascii="Arial" w:eastAsia="Times New Roman" w:hAnsi="Arial" w:cs="Arial"/>
                <w:color w:val="auto"/>
                <w:kern w:val="0"/>
                <w:sz w:val="36"/>
                <w:szCs w:val="36"/>
                <w:lang w:bidi="fa-IR"/>
              </w:rPr>
            </w:pPr>
            <w:r w:rsidRPr="00926413">
              <w:rPr>
                <w:rFonts w:ascii="Times New Roman" w:eastAsia="Calibri" w:hAnsi="Times New Roman" w:cs="Times New Roman" w:hint="cs"/>
                <w:sz w:val="16"/>
                <w:szCs w:val="16"/>
                <w:rtl/>
                <w:lang w:bidi="fa-IR"/>
              </w:rPr>
              <w:t> </w:t>
            </w:r>
          </w:p>
        </w:tc>
        <w:tc>
          <w:tcPr>
            <w:tcW w:w="4111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FBE60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14:paraId="042979F9" w14:textId="77777777" w:rsidR="001E092E" w:rsidRPr="00926413" w:rsidRDefault="001E092E" w:rsidP="0083028C">
            <w:pPr>
              <w:spacing w:line="360" w:lineRule="auto"/>
              <w:ind w:firstLine="245"/>
              <w:jc w:val="center"/>
              <w:rPr>
                <w:rFonts w:ascii="Arial" w:eastAsia="Times New Roman" w:hAnsi="Arial" w:cs="Arial"/>
                <w:color w:val="auto"/>
                <w:kern w:val="0"/>
                <w:sz w:val="36"/>
                <w:szCs w:val="36"/>
                <w:lang w:bidi="fa-IR"/>
              </w:rPr>
            </w:pPr>
            <w:r w:rsidRPr="00926413">
              <w:rPr>
                <w:rFonts w:ascii="Times New Roman" w:eastAsia="Calibri" w:hAnsi="Arial" w:hint="cs"/>
                <w:b/>
                <w:bCs/>
                <w:sz w:val="16"/>
                <w:szCs w:val="16"/>
                <w:rtl/>
                <w:lang w:bidi="fa-IR"/>
              </w:rPr>
              <w:t xml:space="preserve">فرصت‌ها </w:t>
            </w:r>
            <w:r w:rsidRPr="00926413">
              <w:rPr>
                <w:rFonts w:ascii="Times New Roman" w:eastAsia="Calibri" w:hAnsi="Times New Roman"/>
                <w:b/>
                <w:bCs/>
                <w:sz w:val="14"/>
                <w:szCs w:val="14"/>
                <w:lang w:bidi="fa-IR"/>
              </w:rPr>
              <w:t>O</w:t>
            </w:r>
          </w:p>
        </w:tc>
        <w:tc>
          <w:tcPr>
            <w:tcW w:w="4716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FBE60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14:paraId="4638EB39" w14:textId="77777777" w:rsidR="001E092E" w:rsidRPr="00926413" w:rsidRDefault="001E092E" w:rsidP="0083028C">
            <w:pPr>
              <w:spacing w:line="360" w:lineRule="auto"/>
              <w:ind w:firstLine="245"/>
              <w:jc w:val="center"/>
              <w:rPr>
                <w:rFonts w:ascii="Arial" w:eastAsia="Times New Roman" w:hAnsi="Arial" w:cs="Arial"/>
                <w:color w:val="auto"/>
                <w:kern w:val="0"/>
                <w:sz w:val="36"/>
                <w:szCs w:val="36"/>
                <w:lang w:bidi="fa-IR"/>
              </w:rPr>
            </w:pPr>
            <w:r w:rsidRPr="00926413">
              <w:rPr>
                <w:rFonts w:ascii="Times New Roman" w:eastAsia="Calibri" w:hAnsi="Arial" w:hint="cs"/>
                <w:b/>
                <w:bCs/>
                <w:sz w:val="16"/>
                <w:szCs w:val="16"/>
                <w:rtl/>
                <w:lang w:bidi="fa-IR"/>
              </w:rPr>
              <w:t xml:space="preserve">تهدیدها </w:t>
            </w:r>
            <w:r w:rsidRPr="00926413">
              <w:rPr>
                <w:rFonts w:ascii="Times New Roman" w:eastAsia="Calibri" w:hAnsi="Times New Roman"/>
                <w:b/>
                <w:bCs/>
                <w:sz w:val="14"/>
                <w:szCs w:val="14"/>
                <w:lang w:bidi="fa-IR"/>
              </w:rPr>
              <w:t>T</w:t>
            </w:r>
          </w:p>
        </w:tc>
      </w:tr>
      <w:tr w:rsidR="001E092E" w:rsidRPr="00926413" w14:paraId="4F0BD824" w14:textId="77777777" w:rsidTr="0083028C">
        <w:trPr>
          <w:trHeight w:val="52"/>
        </w:trPr>
        <w:tc>
          <w:tcPr>
            <w:tcW w:w="567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FBE60"/>
            <w:tcMar>
              <w:top w:w="15" w:type="dxa"/>
              <w:left w:w="79" w:type="dxa"/>
              <w:bottom w:w="0" w:type="dxa"/>
              <w:right w:w="79" w:type="dxa"/>
            </w:tcMar>
            <w:textDirection w:val="btLr"/>
            <w:vAlign w:val="center"/>
            <w:hideMark/>
          </w:tcPr>
          <w:p w14:paraId="1953C18A" w14:textId="77777777" w:rsidR="001E092E" w:rsidRPr="00926413" w:rsidRDefault="001E092E" w:rsidP="0083028C">
            <w:pPr>
              <w:spacing w:line="360" w:lineRule="auto"/>
              <w:ind w:left="115" w:right="115" w:firstLine="245"/>
              <w:jc w:val="center"/>
              <w:rPr>
                <w:rFonts w:ascii="Arial" w:eastAsia="Times New Roman" w:hAnsi="Arial" w:cs="Arial"/>
                <w:color w:val="auto"/>
                <w:kern w:val="0"/>
                <w:sz w:val="36"/>
                <w:szCs w:val="36"/>
                <w:lang w:bidi="fa-IR"/>
              </w:rPr>
            </w:pPr>
            <w:r w:rsidRPr="00926413">
              <w:rPr>
                <w:rFonts w:ascii="Times New Roman" w:eastAsia="Calibri" w:hAnsi="Arial" w:hint="cs"/>
                <w:b/>
                <w:bCs/>
                <w:sz w:val="16"/>
                <w:szCs w:val="16"/>
                <w:rtl/>
                <w:lang w:bidi="fa-IR"/>
              </w:rPr>
              <w:t>عوامل خارجی</w:t>
            </w:r>
          </w:p>
        </w:tc>
        <w:tc>
          <w:tcPr>
            <w:tcW w:w="4111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14:paraId="3D347B2A" w14:textId="77777777" w:rsidR="001E092E" w:rsidRPr="00926413" w:rsidRDefault="001E092E" w:rsidP="0083028C">
            <w:pPr>
              <w:numPr>
                <w:ilvl w:val="0"/>
                <w:numId w:val="29"/>
              </w:numPr>
              <w:ind w:left="468"/>
              <w:contextualSpacing/>
              <w:jc w:val="left"/>
              <w:rPr>
                <w:rFonts w:ascii="Arial" w:eastAsia="Times New Roman" w:hAnsi="Arial" w:cs="Arial"/>
                <w:color w:val="auto"/>
                <w:kern w:val="0"/>
                <w:sz w:val="22"/>
                <w:szCs w:val="36"/>
                <w:rtl/>
                <w:lang w:bidi="fa-IR"/>
              </w:rPr>
            </w:pPr>
            <w:r w:rsidRPr="00926413">
              <w:rPr>
                <w:rFonts w:ascii="Calibri" w:eastAsia="Calibri" w:hAnsi="Arial" w:hint="cs"/>
                <w:kern w:val="24"/>
                <w:sz w:val="16"/>
                <w:szCs w:val="16"/>
                <w:rtl/>
                <w:lang w:bidi="fa-IR"/>
              </w:rPr>
              <w:t>موقعيت جغرافيايي مناسب در منطقه</w:t>
            </w:r>
          </w:p>
          <w:p w14:paraId="2165BE4B" w14:textId="46ACEA0A" w:rsidR="001E092E" w:rsidRPr="00926413" w:rsidRDefault="001E092E" w:rsidP="0083028C">
            <w:pPr>
              <w:numPr>
                <w:ilvl w:val="0"/>
                <w:numId w:val="29"/>
              </w:numPr>
              <w:ind w:left="468"/>
              <w:contextualSpacing/>
              <w:jc w:val="left"/>
              <w:rPr>
                <w:rFonts w:ascii="Arial" w:eastAsia="Times New Roman" w:hAnsi="Arial" w:cs="Arial"/>
                <w:color w:val="auto"/>
                <w:kern w:val="0"/>
                <w:sz w:val="22"/>
                <w:szCs w:val="36"/>
                <w:rtl/>
                <w:lang w:bidi="fa-IR"/>
              </w:rPr>
            </w:pPr>
            <w:r w:rsidRPr="00926413">
              <w:rPr>
                <w:rFonts w:ascii="Calibri" w:eastAsia="Calibri" w:hAnsi="Arial" w:hint="cs"/>
                <w:kern w:val="24"/>
                <w:sz w:val="16"/>
                <w:szCs w:val="16"/>
                <w:rtl/>
                <w:lang w:bidi="fa-IR"/>
              </w:rPr>
              <w:t xml:space="preserve">توسعه کسب وکارهای جدید </w:t>
            </w:r>
            <w:r w:rsidR="00AF39C2">
              <w:rPr>
                <w:rFonts w:ascii="Calibri" w:eastAsia="Calibri" w:hAnsi="Arial" w:hint="cs"/>
                <w:kern w:val="24"/>
                <w:sz w:val="16"/>
                <w:szCs w:val="16"/>
                <w:rtl/>
                <w:lang w:bidi="fa-IR"/>
              </w:rPr>
              <w:t>مبتنی‌بر</w:t>
            </w:r>
            <w:r w:rsidRPr="00926413">
              <w:rPr>
                <w:rFonts w:ascii="Calibri" w:eastAsia="Calibri" w:hAnsi="Arial" w:hint="cs"/>
                <w:kern w:val="24"/>
                <w:sz w:val="16"/>
                <w:szCs w:val="16"/>
                <w:rtl/>
                <w:lang w:bidi="fa-IR"/>
              </w:rPr>
              <w:t xml:space="preserve"> خدمات ابری </w:t>
            </w:r>
          </w:p>
          <w:p w14:paraId="57421A63" w14:textId="6784C48F" w:rsidR="001E092E" w:rsidRPr="00926413" w:rsidRDefault="001E092E" w:rsidP="0083028C">
            <w:pPr>
              <w:numPr>
                <w:ilvl w:val="0"/>
                <w:numId w:val="29"/>
              </w:numPr>
              <w:ind w:left="468"/>
              <w:contextualSpacing/>
              <w:jc w:val="left"/>
              <w:rPr>
                <w:rFonts w:ascii="Arial" w:eastAsia="Times New Roman" w:hAnsi="Arial" w:cs="Arial"/>
                <w:color w:val="auto"/>
                <w:kern w:val="0"/>
                <w:sz w:val="22"/>
                <w:szCs w:val="36"/>
                <w:rtl/>
                <w:lang w:bidi="fa-IR"/>
              </w:rPr>
            </w:pPr>
            <w:r w:rsidRPr="00926413">
              <w:rPr>
                <w:rFonts w:ascii="Calibri" w:eastAsia="Calibri" w:hAnsi="Arial" w:hint="cs"/>
                <w:kern w:val="24"/>
                <w:sz w:val="16"/>
                <w:szCs w:val="16"/>
                <w:rtl/>
                <w:lang w:bidi="fa-IR"/>
              </w:rPr>
              <w:t xml:space="preserve">توسعه </w:t>
            </w:r>
            <w:r w:rsidR="0070282F">
              <w:rPr>
                <w:rFonts w:ascii="Calibri" w:eastAsia="Calibri" w:hAnsi="Arial" w:hint="cs"/>
                <w:kern w:val="24"/>
                <w:sz w:val="16"/>
                <w:szCs w:val="16"/>
                <w:rtl/>
                <w:lang w:bidi="fa-IR"/>
              </w:rPr>
              <w:t>فناوری‌ها</w:t>
            </w:r>
            <w:r w:rsidRPr="00926413">
              <w:rPr>
                <w:rFonts w:ascii="Calibri" w:eastAsia="Calibri" w:hAnsi="Arial" w:hint="cs"/>
                <w:kern w:val="24"/>
                <w:sz w:val="16"/>
                <w:szCs w:val="16"/>
                <w:rtl/>
                <w:lang w:bidi="fa-IR"/>
              </w:rPr>
              <w:t xml:space="preserve">ی نوظهور مانند </w:t>
            </w:r>
            <w:r w:rsidR="005C360D">
              <w:rPr>
                <w:rFonts w:ascii="Calibri" w:eastAsia="Calibri" w:hAnsi="Arial" w:hint="cs"/>
                <w:kern w:val="24"/>
                <w:sz w:val="16"/>
                <w:szCs w:val="16"/>
                <w:rtl/>
                <w:lang w:bidi="fa-IR"/>
              </w:rPr>
              <w:t>هوش‌مصنوعی</w:t>
            </w:r>
            <w:r w:rsidRPr="00926413">
              <w:rPr>
                <w:rFonts w:ascii="Calibri" w:eastAsia="Calibri" w:hAnsi="Arial" w:hint="cs"/>
                <w:kern w:val="24"/>
                <w:sz w:val="16"/>
                <w:szCs w:val="16"/>
                <w:rtl/>
                <w:lang w:bidi="fa-IR"/>
              </w:rPr>
              <w:t xml:space="preserve"> و یادگیری ماشین </w:t>
            </w:r>
          </w:p>
          <w:p w14:paraId="1DFB2B52" w14:textId="2FC64D70" w:rsidR="001E092E" w:rsidRPr="00926413" w:rsidRDefault="001E092E" w:rsidP="0083028C">
            <w:pPr>
              <w:numPr>
                <w:ilvl w:val="0"/>
                <w:numId w:val="29"/>
              </w:numPr>
              <w:ind w:left="468"/>
              <w:contextualSpacing/>
              <w:jc w:val="left"/>
              <w:rPr>
                <w:rFonts w:ascii="Arial" w:eastAsia="Times New Roman" w:hAnsi="Arial" w:cs="Arial"/>
                <w:color w:val="auto"/>
                <w:kern w:val="0"/>
                <w:sz w:val="22"/>
                <w:szCs w:val="36"/>
                <w:rtl/>
                <w:lang w:bidi="fa-IR"/>
              </w:rPr>
            </w:pPr>
            <w:r w:rsidRPr="00926413">
              <w:rPr>
                <w:rFonts w:ascii="Calibri" w:eastAsia="Calibri" w:hAnsi="Arial" w:hint="cs"/>
                <w:kern w:val="24"/>
                <w:sz w:val="16"/>
                <w:szCs w:val="16"/>
                <w:rtl/>
                <w:lang w:bidi="fa-IR"/>
              </w:rPr>
              <w:t xml:space="preserve">غلبه بر محدودیت‌های تاخیر، بهبود استفاده از پهنای باند و </w:t>
            </w:r>
            <w:r w:rsidR="00DE48AA">
              <w:rPr>
                <w:rFonts w:ascii="Calibri" w:eastAsia="Calibri" w:hAnsi="Arial" w:hint="cs"/>
                <w:kern w:val="24"/>
                <w:sz w:val="16"/>
                <w:szCs w:val="16"/>
                <w:rtl/>
                <w:lang w:bidi="fa-IR"/>
              </w:rPr>
              <w:t>پایش</w:t>
            </w:r>
            <w:r w:rsidRPr="00926413">
              <w:rPr>
                <w:rFonts w:ascii="Calibri" w:eastAsia="Calibri" w:hAnsi="Arial" w:hint="cs"/>
                <w:kern w:val="24"/>
                <w:sz w:val="16"/>
                <w:szCs w:val="16"/>
                <w:rtl/>
                <w:lang w:bidi="fa-IR"/>
              </w:rPr>
              <w:t xml:space="preserve"> پویا شبکه </w:t>
            </w:r>
          </w:p>
          <w:p w14:paraId="47B9BD15" w14:textId="77777777" w:rsidR="001E092E" w:rsidRPr="00926413" w:rsidRDefault="001E092E" w:rsidP="0083028C">
            <w:pPr>
              <w:numPr>
                <w:ilvl w:val="0"/>
                <w:numId w:val="29"/>
              </w:numPr>
              <w:ind w:left="468"/>
              <w:contextualSpacing/>
              <w:jc w:val="left"/>
              <w:rPr>
                <w:rFonts w:ascii="Arial" w:eastAsia="Times New Roman" w:hAnsi="Arial" w:cs="Arial"/>
                <w:color w:val="auto"/>
                <w:kern w:val="0"/>
                <w:sz w:val="22"/>
                <w:szCs w:val="36"/>
                <w:rtl/>
                <w:lang w:bidi="fa-IR"/>
              </w:rPr>
            </w:pPr>
            <w:r w:rsidRPr="00926413">
              <w:rPr>
                <w:rFonts w:ascii="Calibri" w:eastAsia="Calibri" w:hAnsi="Arial" w:hint="cs"/>
                <w:kern w:val="24"/>
                <w:sz w:val="16"/>
                <w:szCs w:val="16"/>
                <w:rtl/>
                <w:lang w:bidi="fa-IR"/>
              </w:rPr>
              <w:t>فراهم‌آوری خدمات بک‌اند برای توسعه نرم‌افزارها و کاربردها</w:t>
            </w:r>
          </w:p>
          <w:p w14:paraId="3B97B5BB" w14:textId="58CF90FE" w:rsidR="001E092E" w:rsidRPr="00926413" w:rsidRDefault="001E092E" w:rsidP="0083028C">
            <w:pPr>
              <w:numPr>
                <w:ilvl w:val="0"/>
                <w:numId w:val="29"/>
              </w:numPr>
              <w:ind w:left="468"/>
              <w:contextualSpacing/>
              <w:jc w:val="left"/>
              <w:rPr>
                <w:rFonts w:ascii="Arial" w:eastAsia="Times New Roman" w:hAnsi="Arial" w:cs="Arial"/>
                <w:color w:val="auto"/>
                <w:kern w:val="0"/>
                <w:sz w:val="22"/>
                <w:szCs w:val="36"/>
                <w:rtl/>
                <w:lang w:bidi="fa-IR"/>
              </w:rPr>
            </w:pPr>
            <w:r w:rsidRPr="00926413">
              <w:rPr>
                <w:rFonts w:ascii="Calibri" w:eastAsia="Calibri" w:hAnsi="Arial" w:hint="cs"/>
                <w:kern w:val="24"/>
                <w:sz w:val="16"/>
                <w:szCs w:val="16"/>
                <w:rtl/>
                <w:lang w:bidi="fa-IR"/>
              </w:rPr>
              <w:t xml:space="preserve">توسعه خدمات ابری </w:t>
            </w:r>
            <w:r w:rsidR="00262F8E">
              <w:rPr>
                <w:rFonts w:ascii="Calibri" w:eastAsia="Calibri" w:hAnsi="Arial" w:hint="cs"/>
                <w:kern w:val="24"/>
                <w:sz w:val="16"/>
                <w:szCs w:val="16"/>
                <w:rtl/>
                <w:lang w:bidi="fa-IR"/>
              </w:rPr>
              <w:t>سکو</w:t>
            </w:r>
            <w:r w:rsidRPr="00926413">
              <w:rPr>
                <w:rFonts w:ascii="Calibri" w:eastAsia="Calibri" w:hAnsi="Arial" w:hint="cs"/>
                <w:kern w:val="24"/>
                <w:sz w:val="16"/>
                <w:szCs w:val="16"/>
                <w:rtl/>
                <w:lang w:bidi="fa-IR"/>
              </w:rPr>
              <w:t xml:space="preserve"> و نرم‌افزار مورد نیاز سازمانها</w:t>
            </w:r>
          </w:p>
          <w:p w14:paraId="46239E60" w14:textId="1035C064" w:rsidR="001E092E" w:rsidRPr="00926413" w:rsidRDefault="001E092E" w:rsidP="0083028C">
            <w:pPr>
              <w:numPr>
                <w:ilvl w:val="0"/>
                <w:numId w:val="29"/>
              </w:numPr>
              <w:ind w:left="468"/>
              <w:contextualSpacing/>
              <w:jc w:val="left"/>
              <w:rPr>
                <w:rFonts w:ascii="Arial" w:eastAsia="Times New Roman" w:hAnsi="Arial" w:cs="Arial"/>
                <w:color w:val="auto"/>
                <w:kern w:val="0"/>
                <w:sz w:val="22"/>
                <w:szCs w:val="36"/>
                <w:rtl/>
                <w:lang w:bidi="fa-IR"/>
              </w:rPr>
            </w:pPr>
            <w:r w:rsidRPr="00926413">
              <w:rPr>
                <w:rFonts w:ascii="Calibri" w:eastAsia="Calibri" w:hAnsi="Arial" w:hint="cs"/>
                <w:kern w:val="24"/>
                <w:sz w:val="16"/>
                <w:szCs w:val="16"/>
                <w:rtl/>
                <w:lang w:bidi="fa-IR"/>
              </w:rPr>
              <w:t xml:space="preserve">کاهش هزینه‌های زیرساخت و صرفه‌جويي در هزينه‌هاي جاري و سرمايه‌اي </w:t>
            </w:r>
            <w:r w:rsidR="007E524E">
              <w:rPr>
                <w:rFonts w:ascii="Calibri" w:eastAsia="Calibri" w:hAnsi="Arial" w:hint="cs"/>
                <w:kern w:val="24"/>
                <w:sz w:val="16"/>
                <w:szCs w:val="16"/>
                <w:rtl/>
                <w:lang w:bidi="fa-IR"/>
              </w:rPr>
              <w:t>شرکت‌ها</w:t>
            </w:r>
          </w:p>
          <w:p w14:paraId="5F7FA1BD" w14:textId="77777777" w:rsidR="001E092E" w:rsidRPr="00926413" w:rsidRDefault="001E092E" w:rsidP="0083028C">
            <w:pPr>
              <w:numPr>
                <w:ilvl w:val="0"/>
                <w:numId w:val="29"/>
              </w:numPr>
              <w:ind w:left="468"/>
              <w:contextualSpacing/>
              <w:jc w:val="left"/>
              <w:rPr>
                <w:rFonts w:ascii="Arial" w:eastAsia="Times New Roman" w:hAnsi="Arial" w:cs="Arial"/>
                <w:color w:val="auto"/>
                <w:kern w:val="0"/>
                <w:sz w:val="22"/>
                <w:szCs w:val="36"/>
                <w:rtl/>
                <w:lang w:bidi="fa-IR"/>
              </w:rPr>
            </w:pPr>
            <w:r w:rsidRPr="00926413">
              <w:rPr>
                <w:rFonts w:ascii="Calibri" w:eastAsia="Calibri" w:hAnsi="Arial" w:hint="cs"/>
                <w:kern w:val="24"/>
                <w:sz w:val="16"/>
                <w:szCs w:val="16"/>
                <w:rtl/>
                <w:lang w:bidi="fa-IR"/>
              </w:rPr>
              <w:t>بومی‌سازی و سفارشی‌سازی خدمات پرکاربرد و خدمات پایه و بهبود تجربه کاربر</w:t>
            </w:r>
          </w:p>
          <w:p w14:paraId="3E6CB9D5" w14:textId="225D5F25" w:rsidR="001E092E" w:rsidRPr="00926413" w:rsidRDefault="001E092E" w:rsidP="0083028C">
            <w:pPr>
              <w:numPr>
                <w:ilvl w:val="0"/>
                <w:numId w:val="29"/>
              </w:numPr>
              <w:ind w:left="468"/>
              <w:contextualSpacing/>
              <w:jc w:val="left"/>
              <w:rPr>
                <w:rFonts w:ascii="Arial" w:eastAsia="Times New Roman" w:hAnsi="Arial" w:cs="Arial"/>
                <w:color w:val="auto"/>
                <w:kern w:val="0"/>
                <w:sz w:val="22"/>
                <w:szCs w:val="36"/>
                <w:rtl/>
                <w:lang w:bidi="fa-IR"/>
              </w:rPr>
            </w:pPr>
            <w:r w:rsidRPr="00926413">
              <w:rPr>
                <w:rFonts w:ascii="Calibri" w:eastAsia="Calibri" w:hAnsi="Arial" w:hint="cs"/>
                <w:kern w:val="24"/>
                <w:sz w:val="16"/>
                <w:szCs w:val="16"/>
                <w:rtl/>
                <w:lang w:bidi="fa-IR"/>
              </w:rPr>
              <w:t xml:space="preserve">مکانیزم‌ها و </w:t>
            </w:r>
            <w:r w:rsidR="009E2AFE">
              <w:rPr>
                <w:rFonts w:ascii="Calibri" w:eastAsia="Calibri" w:hAnsi="Arial" w:hint="cs"/>
                <w:kern w:val="24"/>
                <w:sz w:val="16"/>
                <w:szCs w:val="16"/>
                <w:rtl/>
                <w:lang w:bidi="fa-IR"/>
              </w:rPr>
              <w:t>مدل‌ها</w:t>
            </w:r>
            <w:r w:rsidRPr="00926413">
              <w:rPr>
                <w:rFonts w:ascii="Calibri" w:eastAsia="Calibri" w:hAnsi="Arial" w:hint="cs"/>
                <w:kern w:val="24"/>
                <w:sz w:val="16"/>
                <w:szCs w:val="16"/>
                <w:rtl/>
                <w:lang w:bidi="fa-IR"/>
              </w:rPr>
              <w:t>ی همکاری دولت با بخش خصوصی در حوزه ابر</w:t>
            </w:r>
          </w:p>
          <w:p w14:paraId="6C2208FA" w14:textId="797E4188" w:rsidR="001E092E" w:rsidRPr="00926413" w:rsidRDefault="001E092E" w:rsidP="0083028C">
            <w:pPr>
              <w:numPr>
                <w:ilvl w:val="0"/>
                <w:numId w:val="29"/>
              </w:numPr>
              <w:ind w:left="468"/>
              <w:contextualSpacing/>
              <w:jc w:val="left"/>
              <w:rPr>
                <w:rFonts w:ascii="Arial" w:eastAsia="Times New Roman" w:hAnsi="Arial" w:cs="Arial"/>
                <w:color w:val="auto"/>
                <w:kern w:val="0"/>
                <w:sz w:val="22"/>
                <w:szCs w:val="36"/>
                <w:lang w:bidi="fa-IR"/>
              </w:rPr>
            </w:pPr>
            <w:r w:rsidRPr="00926413">
              <w:rPr>
                <w:rFonts w:ascii="Calibri" w:eastAsia="Calibri" w:hAnsi="Arial" w:hint="cs"/>
                <w:kern w:val="24"/>
                <w:sz w:val="16"/>
                <w:szCs w:val="16"/>
                <w:rtl/>
                <w:lang w:bidi="fa-IR"/>
              </w:rPr>
              <w:t xml:space="preserve">همکاری منطقه‌ای و </w:t>
            </w:r>
            <w:r w:rsidR="009E2AFE">
              <w:rPr>
                <w:rFonts w:ascii="Calibri" w:eastAsia="Calibri" w:hAnsi="Arial" w:hint="cs"/>
                <w:kern w:val="24"/>
                <w:sz w:val="16"/>
                <w:szCs w:val="16"/>
                <w:rtl/>
                <w:lang w:bidi="fa-IR"/>
              </w:rPr>
              <w:t>بین‌الملل</w:t>
            </w:r>
            <w:r w:rsidRPr="00926413">
              <w:rPr>
                <w:rFonts w:ascii="Calibri" w:eastAsia="Calibri" w:hAnsi="Arial" w:hint="cs"/>
                <w:kern w:val="24"/>
                <w:sz w:val="16"/>
                <w:szCs w:val="16"/>
                <w:rtl/>
                <w:lang w:bidi="fa-IR"/>
              </w:rPr>
              <w:t xml:space="preserve">ی (بطور مثال با اپراتورها) در توسعه خدمات ابری </w:t>
            </w:r>
          </w:p>
        </w:tc>
        <w:tc>
          <w:tcPr>
            <w:tcW w:w="4716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14:paraId="70BF4E89" w14:textId="394A81F5" w:rsidR="001E092E" w:rsidRPr="00926413" w:rsidRDefault="001E092E" w:rsidP="0083028C">
            <w:pPr>
              <w:numPr>
                <w:ilvl w:val="0"/>
                <w:numId w:val="29"/>
              </w:numPr>
              <w:ind w:left="407"/>
              <w:contextualSpacing/>
              <w:jc w:val="left"/>
              <w:rPr>
                <w:rFonts w:ascii="Arial" w:eastAsia="Times New Roman" w:hAnsi="Arial" w:cs="Arial"/>
                <w:color w:val="auto"/>
                <w:kern w:val="0"/>
                <w:sz w:val="22"/>
                <w:szCs w:val="36"/>
                <w:rtl/>
                <w:lang w:bidi="fa-IR"/>
              </w:rPr>
            </w:pPr>
            <w:r w:rsidRPr="00926413">
              <w:rPr>
                <w:rFonts w:ascii="Calibri" w:eastAsia="Calibri" w:hAnsi="Arial" w:hint="cs"/>
                <w:kern w:val="24"/>
                <w:sz w:val="16"/>
                <w:szCs w:val="16"/>
                <w:rtl/>
                <w:lang w:bidi="fa-IR"/>
              </w:rPr>
              <w:t xml:space="preserve">عدم تعامل‌پذیری </w:t>
            </w:r>
            <w:r w:rsidR="00262F8E">
              <w:rPr>
                <w:rFonts w:ascii="Calibri" w:eastAsia="Calibri" w:hAnsi="Arial" w:hint="cs"/>
                <w:kern w:val="24"/>
                <w:sz w:val="16"/>
                <w:szCs w:val="16"/>
                <w:rtl/>
                <w:lang w:bidi="fa-IR"/>
              </w:rPr>
              <w:t>سکو</w:t>
            </w:r>
            <w:r w:rsidRPr="00926413">
              <w:rPr>
                <w:rFonts w:ascii="Calibri" w:eastAsia="Calibri" w:hAnsi="Arial" w:hint="cs"/>
                <w:kern w:val="24"/>
                <w:sz w:val="16"/>
                <w:szCs w:val="16"/>
                <w:rtl/>
                <w:lang w:bidi="fa-IR"/>
              </w:rPr>
              <w:t xml:space="preserve"> ها و خدمات ابری </w:t>
            </w:r>
            <w:r w:rsidR="007E524E">
              <w:rPr>
                <w:rFonts w:ascii="Calibri" w:eastAsia="Calibri" w:hAnsi="Arial" w:hint="cs"/>
                <w:kern w:val="24"/>
                <w:sz w:val="16"/>
                <w:szCs w:val="16"/>
                <w:rtl/>
                <w:lang w:bidi="fa-IR"/>
              </w:rPr>
              <w:t>شرکت‌ها</w:t>
            </w:r>
          </w:p>
          <w:p w14:paraId="7634D760" w14:textId="6F3D7A39" w:rsidR="001E092E" w:rsidRPr="00926413" w:rsidRDefault="001E092E" w:rsidP="0083028C">
            <w:pPr>
              <w:numPr>
                <w:ilvl w:val="0"/>
                <w:numId w:val="29"/>
              </w:numPr>
              <w:ind w:left="407"/>
              <w:contextualSpacing/>
              <w:jc w:val="left"/>
              <w:rPr>
                <w:rFonts w:ascii="Arial" w:eastAsia="Times New Roman" w:hAnsi="Arial" w:cs="Arial"/>
                <w:color w:val="auto"/>
                <w:kern w:val="0"/>
                <w:sz w:val="22"/>
                <w:szCs w:val="36"/>
                <w:rtl/>
                <w:lang w:bidi="fa-IR"/>
              </w:rPr>
            </w:pPr>
            <w:r w:rsidRPr="00926413">
              <w:rPr>
                <w:rFonts w:ascii="Calibri" w:eastAsia="Calibri" w:hAnsi="Arial" w:hint="cs"/>
                <w:kern w:val="24"/>
                <w:sz w:val="16"/>
                <w:szCs w:val="16"/>
                <w:rtl/>
                <w:lang w:bidi="fa-IR"/>
              </w:rPr>
              <w:t xml:space="preserve">مقاومت </w:t>
            </w:r>
            <w:r w:rsidR="00E572B8">
              <w:rPr>
                <w:rFonts w:ascii="Calibri" w:eastAsia="Calibri" w:hAnsi="Arial" w:hint="cs"/>
                <w:kern w:val="24"/>
                <w:sz w:val="16"/>
                <w:szCs w:val="16"/>
                <w:rtl/>
                <w:lang w:bidi="fa-IR"/>
              </w:rPr>
              <w:t>سازمان‌ها</w:t>
            </w:r>
            <w:r w:rsidRPr="00926413">
              <w:rPr>
                <w:rFonts w:ascii="Calibri" w:eastAsia="Calibri" w:hAnsi="Arial" w:hint="cs"/>
                <w:kern w:val="24"/>
                <w:sz w:val="16"/>
                <w:szCs w:val="16"/>
                <w:rtl/>
                <w:lang w:bidi="fa-IR"/>
              </w:rPr>
              <w:t xml:space="preserve"> در برابر تغییرات و فرایند پیچده مهاجرت به ابر </w:t>
            </w:r>
          </w:p>
          <w:p w14:paraId="64377695" w14:textId="1195DCCD" w:rsidR="001E092E" w:rsidRPr="00926413" w:rsidRDefault="001E092E" w:rsidP="0083028C">
            <w:pPr>
              <w:numPr>
                <w:ilvl w:val="0"/>
                <w:numId w:val="29"/>
              </w:numPr>
              <w:ind w:left="407"/>
              <w:contextualSpacing/>
              <w:jc w:val="left"/>
              <w:rPr>
                <w:rFonts w:ascii="Arial" w:eastAsia="Times New Roman" w:hAnsi="Arial" w:cs="Arial"/>
                <w:color w:val="auto"/>
                <w:kern w:val="0"/>
                <w:sz w:val="22"/>
                <w:szCs w:val="36"/>
                <w:rtl/>
                <w:lang w:bidi="fa-IR"/>
              </w:rPr>
            </w:pPr>
            <w:r w:rsidRPr="00926413">
              <w:rPr>
                <w:rFonts w:ascii="Calibri" w:eastAsia="Calibri" w:hAnsi="Arial" w:hint="cs"/>
                <w:kern w:val="24"/>
                <w:sz w:val="16"/>
                <w:szCs w:val="16"/>
                <w:rtl/>
                <w:lang w:bidi="fa-IR"/>
              </w:rPr>
              <w:t xml:space="preserve">عدم وجود </w:t>
            </w:r>
            <w:r w:rsidR="007E524E">
              <w:rPr>
                <w:rFonts w:ascii="Calibri" w:eastAsia="Calibri" w:hAnsi="Arial" w:hint="cs"/>
                <w:kern w:val="24"/>
                <w:sz w:val="16"/>
                <w:szCs w:val="16"/>
                <w:rtl/>
                <w:lang w:bidi="fa-IR"/>
              </w:rPr>
              <w:t>شرکت‌ها</w:t>
            </w:r>
            <w:r w:rsidRPr="00926413">
              <w:rPr>
                <w:rFonts w:ascii="Calibri" w:eastAsia="Calibri" w:hAnsi="Arial" w:hint="cs"/>
                <w:kern w:val="24"/>
                <w:sz w:val="16"/>
                <w:szCs w:val="16"/>
                <w:rtl/>
                <w:lang w:bidi="fa-IR"/>
              </w:rPr>
              <w:t xml:space="preserve">ی </w:t>
            </w:r>
            <w:r w:rsidR="002A5772">
              <w:rPr>
                <w:rFonts w:ascii="Calibri" w:eastAsia="Calibri" w:hAnsi="Arial" w:hint="cs"/>
                <w:kern w:val="24"/>
                <w:sz w:val="16"/>
                <w:szCs w:val="16"/>
                <w:rtl/>
                <w:lang w:bidi="fa-IR"/>
              </w:rPr>
              <w:t>ارائه</w:t>
            </w:r>
            <w:r w:rsidRPr="00926413">
              <w:rPr>
                <w:rFonts w:ascii="Calibri" w:eastAsia="Calibri" w:hAnsi="Arial" w:hint="cs"/>
                <w:kern w:val="24"/>
                <w:sz w:val="16"/>
                <w:szCs w:val="16"/>
                <w:rtl/>
                <w:lang w:bidi="fa-IR"/>
              </w:rPr>
              <w:t>‌دهنده خدمات ابري معتبر و آسيب‌پذيري از محل نوسانات ارزی</w:t>
            </w:r>
          </w:p>
          <w:p w14:paraId="3ECD23F2" w14:textId="010DF7C6" w:rsidR="001E092E" w:rsidRPr="00926413" w:rsidRDefault="001E092E" w:rsidP="0083028C">
            <w:pPr>
              <w:numPr>
                <w:ilvl w:val="0"/>
                <w:numId w:val="29"/>
              </w:numPr>
              <w:ind w:left="407"/>
              <w:contextualSpacing/>
              <w:jc w:val="left"/>
              <w:rPr>
                <w:rFonts w:ascii="Arial" w:eastAsia="Times New Roman" w:hAnsi="Arial" w:cs="Arial"/>
                <w:color w:val="auto"/>
                <w:kern w:val="0"/>
                <w:sz w:val="22"/>
                <w:szCs w:val="36"/>
                <w:rtl/>
                <w:lang w:bidi="fa-IR"/>
              </w:rPr>
            </w:pPr>
            <w:r w:rsidRPr="00926413">
              <w:rPr>
                <w:rFonts w:ascii="Calibri" w:eastAsia="Calibri" w:hAnsi="Arial" w:hint="cs"/>
                <w:kern w:val="24"/>
                <w:sz w:val="16"/>
                <w:szCs w:val="16"/>
                <w:rtl/>
                <w:lang w:bidi="fa-IR"/>
              </w:rPr>
              <w:t xml:space="preserve">مسئله تحریم و تعاملات </w:t>
            </w:r>
            <w:r w:rsidR="009E2AFE">
              <w:rPr>
                <w:rFonts w:ascii="Calibri" w:eastAsia="Calibri" w:hAnsi="Arial" w:hint="cs"/>
                <w:kern w:val="24"/>
                <w:sz w:val="16"/>
                <w:szCs w:val="16"/>
                <w:rtl/>
                <w:lang w:bidi="fa-IR"/>
              </w:rPr>
              <w:t>بین‌الملل</w:t>
            </w:r>
            <w:r w:rsidRPr="00926413">
              <w:rPr>
                <w:rFonts w:ascii="Calibri" w:eastAsia="Calibri" w:hAnsi="Arial" w:hint="cs"/>
                <w:kern w:val="24"/>
                <w:sz w:val="16"/>
                <w:szCs w:val="16"/>
                <w:rtl/>
                <w:lang w:bidi="fa-IR"/>
              </w:rPr>
              <w:t>ی</w:t>
            </w:r>
          </w:p>
          <w:p w14:paraId="5EE8D161" w14:textId="77777777" w:rsidR="001E092E" w:rsidRPr="00926413" w:rsidRDefault="001E092E" w:rsidP="0083028C">
            <w:pPr>
              <w:numPr>
                <w:ilvl w:val="0"/>
                <w:numId w:val="29"/>
              </w:numPr>
              <w:ind w:left="407"/>
              <w:contextualSpacing/>
              <w:jc w:val="left"/>
              <w:rPr>
                <w:rFonts w:ascii="Arial" w:eastAsia="Times New Roman" w:hAnsi="Arial" w:cs="Arial"/>
                <w:color w:val="auto"/>
                <w:kern w:val="0"/>
                <w:sz w:val="22"/>
                <w:szCs w:val="36"/>
                <w:rtl/>
                <w:lang w:bidi="fa-IR"/>
              </w:rPr>
            </w:pPr>
            <w:r w:rsidRPr="00926413">
              <w:rPr>
                <w:rFonts w:ascii="Calibri" w:eastAsia="Calibri" w:hAnsi="Arial" w:hint="cs"/>
                <w:kern w:val="24"/>
                <w:sz w:val="16"/>
                <w:szCs w:val="16"/>
                <w:rtl/>
                <w:lang w:bidi="fa-IR"/>
              </w:rPr>
              <w:t xml:space="preserve">سرمايه گذاري عظيم كشورهاي منطقه در حوزه زیر خدمات ابری </w:t>
            </w:r>
          </w:p>
          <w:p w14:paraId="24B5679B" w14:textId="77777777" w:rsidR="001E092E" w:rsidRPr="00926413" w:rsidRDefault="001E092E" w:rsidP="0083028C">
            <w:pPr>
              <w:numPr>
                <w:ilvl w:val="0"/>
                <w:numId w:val="29"/>
              </w:numPr>
              <w:ind w:left="407"/>
              <w:contextualSpacing/>
              <w:jc w:val="left"/>
              <w:rPr>
                <w:rFonts w:ascii="Arial" w:eastAsia="Times New Roman" w:hAnsi="Arial" w:cs="Arial"/>
                <w:color w:val="auto"/>
                <w:kern w:val="0"/>
                <w:sz w:val="22"/>
                <w:szCs w:val="36"/>
                <w:rtl/>
                <w:lang w:bidi="fa-IR"/>
              </w:rPr>
            </w:pPr>
            <w:r w:rsidRPr="00926413">
              <w:rPr>
                <w:rFonts w:ascii="Calibri" w:eastAsia="Calibri" w:hAnsi="Arial" w:hint="cs"/>
                <w:kern w:val="24"/>
                <w:sz w:val="16"/>
                <w:szCs w:val="16"/>
                <w:rtl/>
                <w:lang w:bidi="fa-IR"/>
              </w:rPr>
              <w:t xml:space="preserve">بخشی‌نگری دستگاه‌ها و رویکرد مالکیتی داده‌ها و عدم تمايل جهت استفاده از خدمات ابری </w:t>
            </w:r>
          </w:p>
          <w:p w14:paraId="5E547854" w14:textId="77777777" w:rsidR="001E092E" w:rsidRPr="00926413" w:rsidRDefault="001E092E" w:rsidP="0083028C">
            <w:pPr>
              <w:numPr>
                <w:ilvl w:val="0"/>
                <w:numId w:val="29"/>
              </w:numPr>
              <w:ind w:left="407"/>
              <w:contextualSpacing/>
              <w:jc w:val="left"/>
              <w:rPr>
                <w:rFonts w:ascii="Arial" w:eastAsia="Times New Roman" w:hAnsi="Arial" w:cs="Arial"/>
                <w:color w:val="auto"/>
                <w:kern w:val="0"/>
                <w:sz w:val="22"/>
                <w:szCs w:val="36"/>
                <w:rtl/>
                <w:lang w:bidi="fa-IR"/>
              </w:rPr>
            </w:pPr>
            <w:r w:rsidRPr="00926413">
              <w:rPr>
                <w:rFonts w:ascii="Calibri" w:eastAsia="Calibri" w:hAnsi="Arial" w:hint="cs"/>
                <w:kern w:val="24"/>
                <w:sz w:val="16"/>
                <w:szCs w:val="16"/>
                <w:rtl/>
                <w:lang w:bidi="fa-IR"/>
              </w:rPr>
              <w:t>عدم پیوند بخش تحقیق، توسعه‌دهنده، سرمایه‌گذار و مصرف‌کننده نهایی درحوزه ابر</w:t>
            </w:r>
          </w:p>
          <w:p w14:paraId="6999123E" w14:textId="34082239" w:rsidR="001E092E" w:rsidRPr="00926413" w:rsidRDefault="001E092E" w:rsidP="0083028C">
            <w:pPr>
              <w:numPr>
                <w:ilvl w:val="0"/>
                <w:numId w:val="29"/>
              </w:numPr>
              <w:ind w:left="407"/>
              <w:contextualSpacing/>
              <w:jc w:val="left"/>
              <w:rPr>
                <w:rFonts w:ascii="Arial" w:eastAsia="Times New Roman" w:hAnsi="Arial" w:cs="Arial"/>
                <w:color w:val="auto"/>
                <w:kern w:val="0"/>
                <w:sz w:val="22"/>
                <w:szCs w:val="36"/>
                <w:rtl/>
                <w:lang w:bidi="fa-IR"/>
              </w:rPr>
            </w:pPr>
            <w:r w:rsidRPr="00926413">
              <w:rPr>
                <w:rFonts w:ascii="Calibri" w:eastAsia="Calibri" w:hAnsi="Arial" w:hint="cs"/>
                <w:kern w:val="24"/>
                <w:sz w:val="16"/>
                <w:szCs w:val="16"/>
                <w:rtl/>
                <w:lang w:bidi="fa-IR"/>
              </w:rPr>
              <w:t xml:space="preserve">ضعف در مدیریت </w:t>
            </w:r>
            <w:r w:rsidR="00AF18D1">
              <w:rPr>
                <w:rFonts w:ascii="Calibri" w:eastAsia="Calibri" w:hAnsi="Arial" w:hint="cs"/>
                <w:kern w:val="24"/>
                <w:sz w:val="16"/>
                <w:szCs w:val="16"/>
                <w:rtl/>
                <w:lang w:bidi="fa-IR"/>
              </w:rPr>
              <w:t>داده‌ها</w:t>
            </w:r>
            <w:r w:rsidRPr="00926413">
              <w:rPr>
                <w:rFonts w:ascii="Calibri" w:eastAsia="Calibri" w:hAnsi="Arial" w:hint="cs"/>
                <w:kern w:val="24"/>
                <w:sz w:val="16"/>
                <w:szCs w:val="16"/>
                <w:rtl/>
                <w:lang w:bidi="fa-IR"/>
              </w:rPr>
              <w:t xml:space="preserve"> و مالکیت داده در خدمات ابری</w:t>
            </w:r>
          </w:p>
          <w:p w14:paraId="305DCBA9" w14:textId="77777777" w:rsidR="001E092E" w:rsidRPr="00926413" w:rsidRDefault="001E092E" w:rsidP="0083028C">
            <w:pPr>
              <w:numPr>
                <w:ilvl w:val="0"/>
                <w:numId w:val="29"/>
              </w:numPr>
              <w:ind w:left="407"/>
              <w:contextualSpacing/>
              <w:jc w:val="left"/>
              <w:rPr>
                <w:rFonts w:ascii="Arial" w:eastAsia="Times New Roman" w:hAnsi="Arial" w:cs="Arial"/>
                <w:color w:val="auto"/>
                <w:kern w:val="0"/>
                <w:sz w:val="22"/>
                <w:szCs w:val="36"/>
                <w:rtl/>
                <w:lang w:bidi="fa-IR"/>
              </w:rPr>
            </w:pPr>
            <w:r w:rsidRPr="00926413">
              <w:rPr>
                <w:rFonts w:ascii="Calibri" w:eastAsia="Calibri" w:hAnsi="Arial" w:hint="cs"/>
                <w:kern w:val="24"/>
                <w:sz w:val="16"/>
                <w:szCs w:val="16"/>
                <w:rtl/>
                <w:lang w:bidi="fa-IR"/>
              </w:rPr>
              <w:t>ضعف فرهنگ استفاده از خدمات ابری و پايين بودن اعتماد عمومي به خدمات ابري</w:t>
            </w:r>
          </w:p>
          <w:p w14:paraId="195AE4E5" w14:textId="77777777" w:rsidR="001E092E" w:rsidRPr="00926413" w:rsidRDefault="001E092E" w:rsidP="0083028C">
            <w:pPr>
              <w:numPr>
                <w:ilvl w:val="0"/>
                <w:numId w:val="29"/>
              </w:numPr>
              <w:ind w:left="407"/>
              <w:contextualSpacing/>
              <w:jc w:val="left"/>
              <w:rPr>
                <w:rFonts w:ascii="Arial" w:eastAsia="Times New Roman" w:hAnsi="Arial" w:cs="Arial"/>
                <w:color w:val="auto"/>
                <w:kern w:val="0"/>
                <w:sz w:val="22"/>
                <w:szCs w:val="36"/>
                <w:lang w:bidi="fa-IR"/>
              </w:rPr>
            </w:pPr>
            <w:r w:rsidRPr="00926413">
              <w:rPr>
                <w:rFonts w:ascii="Calibri" w:eastAsia="Calibri" w:hAnsi="Arial" w:hint="cs"/>
                <w:kern w:val="24"/>
                <w:sz w:val="16"/>
                <w:szCs w:val="16"/>
                <w:rtl/>
                <w:lang w:bidi="fa-IR"/>
              </w:rPr>
              <w:t>مسائل امنیتی و حفظ حریم خصوصی و امنیت داده در حوزه ابر</w:t>
            </w:r>
          </w:p>
        </w:tc>
      </w:tr>
    </w:tbl>
    <w:p w14:paraId="146FCAB4" w14:textId="77777777" w:rsidR="001E092E" w:rsidRPr="00B11AEF" w:rsidRDefault="001E092E" w:rsidP="001E092E">
      <w:pPr>
        <w:rPr>
          <w:lang w:bidi="fa-IR"/>
        </w:rPr>
      </w:pPr>
      <w:r>
        <w:rPr>
          <w:rFonts w:hint="cs"/>
          <w:rtl/>
          <w:lang w:bidi="fa-IR"/>
        </w:rPr>
        <w:t xml:space="preserve"> </w:t>
      </w:r>
    </w:p>
    <w:p w14:paraId="63938D2B" w14:textId="77777777" w:rsidR="0083028C" w:rsidRDefault="0083028C" w:rsidP="00215D7F">
      <w:pPr>
        <w:spacing w:line="360" w:lineRule="auto"/>
        <w:ind w:firstLine="245"/>
        <w:rPr>
          <w:rtl/>
          <w:lang w:bidi="fa-IR"/>
        </w:rPr>
      </w:pPr>
    </w:p>
    <w:p w14:paraId="2E9B9266" w14:textId="77777777" w:rsidR="0083028C" w:rsidRDefault="0083028C" w:rsidP="00215D7F">
      <w:pPr>
        <w:spacing w:line="360" w:lineRule="auto"/>
        <w:ind w:firstLine="245"/>
        <w:rPr>
          <w:rtl/>
          <w:lang w:bidi="fa-IR"/>
        </w:rPr>
      </w:pPr>
    </w:p>
    <w:p w14:paraId="214C1C7D" w14:textId="77777777" w:rsidR="0083028C" w:rsidRDefault="0083028C" w:rsidP="00215D7F">
      <w:pPr>
        <w:spacing w:line="360" w:lineRule="auto"/>
        <w:ind w:firstLine="245"/>
        <w:rPr>
          <w:rtl/>
          <w:lang w:bidi="fa-IR"/>
        </w:rPr>
      </w:pPr>
    </w:p>
    <w:p w14:paraId="7FED9B2F" w14:textId="77777777" w:rsidR="0083028C" w:rsidRDefault="0083028C" w:rsidP="00215D7F">
      <w:pPr>
        <w:spacing w:line="360" w:lineRule="auto"/>
        <w:ind w:firstLine="245"/>
        <w:rPr>
          <w:rtl/>
          <w:lang w:bidi="fa-IR"/>
        </w:rPr>
      </w:pPr>
    </w:p>
    <w:p w14:paraId="5967479E" w14:textId="77777777" w:rsidR="0083028C" w:rsidRDefault="0083028C" w:rsidP="00215D7F">
      <w:pPr>
        <w:spacing w:line="360" w:lineRule="auto"/>
        <w:ind w:firstLine="245"/>
        <w:rPr>
          <w:rtl/>
          <w:lang w:bidi="fa-IR"/>
        </w:rPr>
      </w:pPr>
    </w:p>
    <w:p w14:paraId="6A3367D1" w14:textId="77777777" w:rsidR="0083028C" w:rsidRDefault="0083028C" w:rsidP="00215D7F">
      <w:pPr>
        <w:spacing w:line="360" w:lineRule="auto"/>
        <w:ind w:firstLine="245"/>
        <w:rPr>
          <w:rtl/>
          <w:lang w:bidi="fa-IR"/>
        </w:rPr>
      </w:pPr>
    </w:p>
    <w:p w14:paraId="51229A96" w14:textId="77777777" w:rsidR="0083028C" w:rsidRDefault="0083028C" w:rsidP="00215D7F">
      <w:pPr>
        <w:spacing w:line="360" w:lineRule="auto"/>
        <w:ind w:firstLine="245"/>
        <w:rPr>
          <w:rtl/>
          <w:lang w:bidi="fa-IR"/>
        </w:rPr>
      </w:pPr>
    </w:p>
    <w:p w14:paraId="37914848" w14:textId="77777777" w:rsidR="0083028C" w:rsidRDefault="0083028C" w:rsidP="00215D7F">
      <w:pPr>
        <w:spacing w:line="360" w:lineRule="auto"/>
        <w:ind w:firstLine="245"/>
        <w:rPr>
          <w:rtl/>
          <w:lang w:bidi="fa-IR"/>
        </w:rPr>
      </w:pPr>
    </w:p>
    <w:p w14:paraId="1FC004E7" w14:textId="70E90644" w:rsidR="001E092E" w:rsidRDefault="00215D7F" w:rsidP="00EC7078">
      <w:pPr>
        <w:spacing w:line="276" w:lineRule="auto"/>
        <w:ind w:firstLine="245"/>
        <w:rPr>
          <w:rtl/>
          <w:lang w:bidi="fa-IR"/>
        </w:rPr>
      </w:pPr>
      <w:r>
        <w:rPr>
          <w:rFonts w:hint="cs"/>
          <w:rtl/>
          <w:lang w:bidi="fa-IR"/>
        </w:rPr>
        <w:lastRenderedPageBreak/>
        <w:t>اقدامات</w:t>
      </w:r>
      <w:r w:rsidR="006A60D2">
        <w:rPr>
          <w:rFonts w:hint="cs"/>
          <w:rtl/>
          <w:lang w:bidi="fa-IR"/>
        </w:rPr>
        <w:t xml:space="preserve"> کلان</w:t>
      </w:r>
      <w:r>
        <w:rPr>
          <w:rFonts w:hint="cs"/>
          <w:rtl/>
          <w:lang w:bidi="fa-IR"/>
        </w:rPr>
        <w:t xml:space="preserve"> پیشنهادی در راستای تحقق هدف </w:t>
      </w:r>
      <w:r w:rsidRPr="00215D7F">
        <w:rPr>
          <w:rtl/>
          <w:lang w:bidi="fa-IR"/>
        </w:rPr>
        <w:t xml:space="preserve">شکل‏گيري حداقل سه فراهم‏کننده خدمات ابري داخلي </w:t>
      </w:r>
      <w:r>
        <w:rPr>
          <w:rtl/>
          <w:lang w:bidi="fa-IR"/>
        </w:rPr>
        <w:t>و کسب سهم بازار هشتاد درصدي</w:t>
      </w:r>
      <w:r>
        <w:rPr>
          <w:rFonts w:hint="cs"/>
          <w:rtl/>
          <w:lang w:bidi="fa-IR"/>
        </w:rPr>
        <w:t>، با توجه به بررسی وضعیت موجود ابر عمومی کشور</w:t>
      </w:r>
      <w:r w:rsidR="00772B95">
        <w:rPr>
          <w:rFonts w:hint="cs"/>
          <w:rtl/>
          <w:lang w:bidi="fa-IR"/>
        </w:rPr>
        <w:t xml:space="preserve"> عبارتند از</w:t>
      </w:r>
      <w:r>
        <w:rPr>
          <w:rFonts w:hint="cs"/>
          <w:rtl/>
          <w:lang w:bidi="fa-IR"/>
        </w:rPr>
        <w:t>:</w:t>
      </w:r>
    </w:p>
    <w:p w14:paraId="4C99271C" w14:textId="03C641BE" w:rsidR="00215D7F" w:rsidRDefault="003630D1" w:rsidP="00EC7078">
      <w:pPr>
        <w:pStyle w:val="ListParagraph"/>
        <w:numPr>
          <w:ilvl w:val="0"/>
          <w:numId w:val="31"/>
        </w:numPr>
        <w:spacing w:line="276" w:lineRule="auto"/>
        <w:rPr>
          <w:lang w:bidi="fa-IR"/>
        </w:rPr>
      </w:pPr>
      <w:r>
        <w:rPr>
          <w:rFonts w:hint="cs"/>
          <w:rtl/>
          <w:lang w:bidi="fa-IR"/>
        </w:rPr>
        <w:t>اقدام</w:t>
      </w:r>
      <w:r w:rsidR="006A60D2">
        <w:rPr>
          <w:rFonts w:hint="cs"/>
          <w:rtl/>
          <w:lang w:bidi="fa-IR"/>
        </w:rPr>
        <w:t xml:space="preserve"> کلان </w:t>
      </w:r>
      <w:r>
        <w:rPr>
          <w:rFonts w:hint="cs"/>
          <w:rtl/>
          <w:lang w:bidi="fa-IR"/>
        </w:rPr>
        <w:t xml:space="preserve">اول: </w:t>
      </w:r>
      <w:r w:rsidR="00215D7F">
        <w:rPr>
          <w:rFonts w:hint="cs"/>
          <w:rtl/>
          <w:lang w:bidi="fa-IR"/>
        </w:rPr>
        <w:t xml:space="preserve">ایجاد بازار برای </w:t>
      </w:r>
      <w:r w:rsidR="007E524E">
        <w:rPr>
          <w:rFonts w:hint="cs"/>
          <w:rtl/>
          <w:lang w:bidi="fa-IR"/>
        </w:rPr>
        <w:t>شرکت‌ها</w:t>
      </w:r>
      <w:r w:rsidR="00676FB8" w:rsidRPr="00215D7F">
        <w:rPr>
          <w:rFonts w:hint="cs"/>
          <w:rtl/>
          <w:lang w:bidi="fa-IR"/>
        </w:rPr>
        <w:t>ی بزرگ با مراکزداده اختصاصی و تجهیزات فعال</w:t>
      </w:r>
    </w:p>
    <w:p w14:paraId="71823234" w14:textId="6080929E" w:rsidR="000943D6" w:rsidRPr="00215D7F" w:rsidRDefault="00215D7F" w:rsidP="00EC7078">
      <w:pPr>
        <w:spacing w:line="276" w:lineRule="auto"/>
        <w:ind w:left="360" w:firstLine="0"/>
        <w:rPr>
          <w:lang w:bidi="fa-IR"/>
        </w:rPr>
      </w:pPr>
      <w:r>
        <w:rPr>
          <w:rFonts w:hint="cs"/>
          <w:rtl/>
          <w:lang w:bidi="fa-IR"/>
        </w:rPr>
        <w:t>این اقدام همچنان</w:t>
      </w:r>
      <w:r w:rsidR="00772B95"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که در شکل زیر نشان داده شده است به دلیل اجاره</w:t>
      </w:r>
      <w:r w:rsidR="00772B95"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 xml:space="preserve">ای بودن زیرساخت فعال </w:t>
      </w:r>
      <w:r w:rsidR="007E524E">
        <w:rPr>
          <w:rFonts w:hint="cs"/>
          <w:rtl/>
          <w:lang w:bidi="fa-IR"/>
        </w:rPr>
        <w:t>شرکت‌ها</w:t>
      </w:r>
      <w:r>
        <w:rPr>
          <w:rFonts w:hint="cs"/>
          <w:rtl/>
          <w:lang w:bidi="fa-IR"/>
        </w:rPr>
        <w:t xml:space="preserve">ی کوچک از </w:t>
      </w:r>
      <w:r w:rsidR="007E524E">
        <w:rPr>
          <w:rFonts w:hint="cs"/>
          <w:rtl/>
          <w:lang w:bidi="fa-IR"/>
        </w:rPr>
        <w:t>شرکت‌ها</w:t>
      </w:r>
      <w:r>
        <w:rPr>
          <w:rFonts w:hint="cs"/>
          <w:rtl/>
          <w:lang w:bidi="fa-IR"/>
        </w:rPr>
        <w:t xml:space="preserve">ی بزرگ، باعث حذف </w:t>
      </w:r>
      <w:r w:rsidR="007E524E">
        <w:rPr>
          <w:rFonts w:hint="cs"/>
          <w:rtl/>
          <w:lang w:bidi="fa-IR"/>
        </w:rPr>
        <w:t>شرکت‌ها</w:t>
      </w:r>
      <w:r>
        <w:rPr>
          <w:rFonts w:hint="cs"/>
          <w:rtl/>
          <w:lang w:bidi="fa-IR"/>
        </w:rPr>
        <w:t>ی کوچک و انحصاری شدن بازار می</w:t>
      </w:r>
      <w:r w:rsidR="00772B95"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شود. برای رفع این مشکل اقدام دوم پیشنهاد می</w:t>
      </w:r>
      <w:r w:rsidR="00772B95"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گردد.</w:t>
      </w:r>
    </w:p>
    <w:p w14:paraId="2B75D854" w14:textId="69AB4663" w:rsidR="00215D7F" w:rsidRDefault="00BA3680" w:rsidP="00BA3680">
      <w:pPr>
        <w:spacing w:line="360" w:lineRule="auto"/>
        <w:ind w:left="1466" w:firstLine="245"/>
        <w:rPr>
          <w:rtl/>
          <w:lang w:bidi="fa-IR"/>
        </w:rPr>
      </w:pPr>
      <w:r>
        <w:rPr>
          <w:noProof/>
          <w:lang w:bidi="fa-IR"/>
        </w:rPr>
        <w:drawing>
          <wp:inline distT="0" distB="0" distL="0" distR="0" wp14:anchorId="6AB8303C" wp14:editId="5DF3AAD9">
            <wp:extent cx="4502377" cy="2173605"/>
            <wp:effectExtent l="0" t="38100" r="12700" b="17145"/>
            <wp:docPr id="16" name="Diagram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8" r:lo="rId49" r:qs="rId50" r:cs="rId51"/>
              </a:graphicData>
            </a:graphic>
          </wp:inline>
        </w:drawing>
      </w:r>
    </w:p>
    <w:p w14:paraId="51FA7460" w14:textId="04D663AB" w:rsidR="00215D7F" w:rsidRDefault="003630D1" w:rsidP="00DF3EFC">
      <w:pPr>
        <w:pStyle w:val="ListParagraph"/>
        <w:numPr>
          <w:ilvl w:val="0"/>
          <w:numId w:val="31"/>
        </w:numPr>
        <w:spacing w:line="360" w:lineRule="auto"/>
        <w:rPr>
          <w:rtl/>
          <w:lang w:bidi="fa-IR"/>
        </w:rPr>
      </w:pPr>
      <w:r>
        <w:rPr>
          <w:rFonts w:hint="cs"/>
          <w:rtl/>
          <w:lang w:bidi="fa-IR"/>
        </w:rPr>
        <w:t>اقدام</w:t>
      </w:r>
      <w:r w:rsidR="006A60D2">
        <w:rPr>
          <w:rFonts w:hint="cs"/>
          <w:rtl/>
          <w:lang w:bidi="fa-IR"/>
        </w:rPr>
        <w:t xml:space="preserve"> کلان</w:t>
      </w:r>
      <w:r>
        <w:rPr>
          <w:rFonts w:hint="cs"/>
          <w:rtl/>
          <w:lang w:bidi="fa-IR"/>
        </w:rPr>
        <w:t xml:space="preserve"> دوم: حمایت از </w:t>
      </w:r>
      <w:r w:rsidR="007E524E">
        <w:rPr>
          <w:rFonts w:hint="cs"/>
          <w:rtl/>
          <w:lang w:bidi="fa-IR"/>
        </w:rPr>
        <w:t>شرکت‌ها</w:t>
      </w:r>
      <w:r>
        <w:rPr>
          <w:rFonts w:hint="cs"/>
          <w:rtl/>
          <w:lang w:bidi="fa-IR"/>
        </w:rPr>
        <w:t>ی کوچک و ارائه تسهیلات مالی</w:t>
      </w:r>
    </w:p>
    <w:p w14:paraId="104F7852" w14:textId="050D35F2" w:rsidR="00215D7F" w:rsidRPr="003630D1" w:rsidRDefault="003630D1" w:rsidP="00BA3680">
      <w:pPr>
        <w:spacing w:line="360" w:lineRule="auto"/>
        <w:ind w:left="1196"/>
        <w:rPr>
          <w:sz w:val="18"/>
          <w:szCs w:val="20"/>
          <w:rtl/>
          <w:lang w:bidi="fa-IR"/>
        </w:rPr>
      </w:pPr>
      <w:r w:rsidRPr="003630D1">
        <w:rPr>
          <w:noProof/>
          <w:sz w:val="18"/>
          <w:szCs w:val="22"/>
          <w:lang w:bidi="fa-IR"/>
        </w:rPr>
        <w:drawing>
          <wp:inline distT="0" distB="0" distL="0" distR="0" wp14:anchorId="66DB3A56" wp14:editId="33DDA224">
            <wp:extent cx="4545630" cy="2389505"/>
            <wp:effectExtent l="19050" t="57150" r="45720" b="29845"/>
            <wp:docPr id="21" name="Diagram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3" r:lo="rId54" r:qs="rId55" r:cs="rId56"/>
              </a:graphicData>
            </a:graphic>
          </wp:inline>
        </w:drawing>
      </w:r>
    </w:p>
    <w:p w14:paraId="2E487EBB" w14:textId="083AF663" w:rsidR="00F2384D" w:rsidRDefault="00F2384D" w:rsidP="00EC7078">
      <w:pPr>
        <w:pStyle w:val="ListParagraph"/>
        <w:numPr>
          <w:ilvl w:val="0"/>
          <w:numId w:val="31"/>
        </w:numPr>
        <w:spacing w:line="360" w:lineRule="auto"/>
        <w:jc w:val="left"/>
        <w:rPr>
          <w:lang w:bidi="fa-IR"/>
        </w:rPr>
      </w:pPr>
      <w:r>
        <w:rPr>
          <w:rFonts w:hint="cs"/>
          <w:rtl/>
          <w:lang w:bidi="fa-IR"/>
        </w:rPr>
        <w:t>اقدام</w:t>
      </w:r>
      <w:r w:rsidR="006A60D2">
        <w:rPr>
          <w:rFonts w:hint="cs"/>
          <w:rtl/>
          <w:lang w:bidi="fa-IR"/>
        </w:rPr>
        <w:t xml:space="preserve"> کلان</w:t>
      </w:r>
      <w:r>
        <w:rPr>
          <w:rFonts w:hint="cs"/>
          <w:rtl/>
          <w:lang w:bidi="fa-IR"/>
        </w:rPr>
        <w:t xml:space="preserve"> سوم: مزیت بخشی به پذیرش ابر در کشور</w:t>
      </w:r>
    </w:p>
    <w:p w14:paraId="33DEBAF4" w14:textId="12BC3C2A" w:rsidR="00F2384D" w:rsidRDefault="00F2384D" w:rsidP="00BA3680">
      <w:pPr>
        <w:spacing w:line="360" w:lineRule="auto"/>
        <w:ind w:left="1556" w:firstLine="0"/>
        <w:rPr>
          <w:rtl/>
          <w:lang w:bidi="fa-IR"/>
        </w:rPr>
      </w:pPr>
      <w:r w:rsidRPr="00F2384D">
        <w:rPr>
          <w:noProof/>
          <w:sz w:val="18"/>
          <w:szCs w:val="22"/>
          <w:lang w:bidi="fa-IR"/>
        </w:rPr>
        <w:lastRenderedPageBreak/>
        <w:drawing>
          <wp:inline distT="0" distB="0" distL="0" distR="0" wp14:anchorId="5A5CE196" wp14:editId="4D25C58E">
            <wp:extent cx="4484945" cy="2139315"/>
            <wp:effectExtent l="19050" t="57150" r="30480" b="32385"/>
            <wp:docPr id="27" name="Diagram 2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8" r:lo="rId59" r:qs="rId60" r:cs="rId61"/>
              </a:graphicData>
            </a:graphic>
          </wp:inline>
        </w:drawing>
      </w:r>
    </w:p>
    <w:p w14:paraId="6827C5E8" w14:textId="76EA1D7F" w:rsidR="006A60D2" w:rsidRDefault="006A60D2" w:rsidP="00EC7078">
      <w:pPr>
        <w:pStyle w:val="affa"/>
        <w:spacing w:line="276" w:lineRule="auto"/>
        <w:ind w:firstLine="0"/>
        <w:rPr>
          <w:rtl/>
        </w:rPr>
      </w:pPr>
      <w:r>
        <w:rPr>
          <w:rFonts w:hint="cs"/>
          <w:rtl/>
        </w:rPr>
        <w:t>با توجه به تحلیل وضعیت موجود، راهکار</w:t>
      </w:r>
      <w:r w:rsidR="00096AFC">
        <w:rPr>
          <w:rFonts w:hint="eastAsia"/>
          <w:rtl/>
        </w:rPr>
        <w:t>‌</w:t>
      </w:r>
      <w:r>
        <w:rPr>
          <w:rFonts w:hint="cs"/>
          <w:rtl/>
        </w:rPr>
        <w:t>ها و راهبرد</w:t>
      </w:r>
      <w:r w:rsidR="00096AFC">
        <w:rPr>
          <w:rFonts w:hint="eastAsia"/>
          <w:rtl/>
        </w:rPr>
        <w:t>‌</w:t>
      </w:r>
      <w:r>
        <w:rPr>
          <w:rFonts w:hint="cs"/>
          <w:rtl/>
        </w:rPr>
        <w:t>های توسعه درقالب نقشه راه ارائه</w:t>
      </w:r>
      <w:r w:rsidR="00EC7078">
        <w:rPr>
          <w:rFonts w:hint="cs"/>
          <w:rtl/>
        </w:rPr>
        <w:t xml:space="preserve"> شده است</w:t>
      </w:r>
      <w:r>
        <w:rPr>
          <w:rFonts w:hint="cs"/>
          <w:rtl/>
        </w:rPr>
        <w:t>.</w:t>
      </w:r>
    </w:p>
    <w:p w14:paraId="62D29AA2" w14:textId="77777777" w:rsidR="006A60D2" w:rsidRPr="004E33BF" w:rsidRDefault="006A60D2" w:rsidP="00EC7078">
      <w:pPr>
        <w:pStyle w:val="affa"/>
        <w:spacing w:line="276" w:lineRule="auto"/>
        <w:ind w:firstLine="0"/>
        <w:rPr>
          <w:sz w:val="2"/>
          <w:szCs w:val="2"/>
          <w:rtl/>
        </w:rPr>
      </w:pPr>
    </w:p>
    <w:p w14:paraId="6B45DE01" w14:textId="77777777" w:rsidR="004E33BF" w:rsidRPr="004E33BF" w:rsidRDefault="004E33BF" w:rsidP="00EC7078">
      <w:pPr>
        <w:pStyle w:val="ListParagraph"/>
        <w:keepNext/>
        <w:widowControl w:val="0"/>
        <w:numPr>
          <w:ilvl w:val="0"/>
          <w:numId w:val="38"/>
        </w:numPr>
        <w:tabs>
          <w:tab w:val="right" w:pos="990"/>
        </w:tabs>
        <w:spacing w:before="240" w:after="60" w:line="276" w:lineRule="auto"/>
        <w:contextualSpacing/>
        <w:outlineLvl w:val="1"/>
        <w:rPr>
          <w:rFonts w:ascii="Times New Roman" w:eastAsia="Times New Roman" w:hAnsi="Times New Roman"/>
          <w:b/>
          <w:bCs/>
          <w:vanish/>
          <w:color w:val="0960A5"/>
          <w:sz w:val="2"/>
          <w:szCs w:val="2"/>
          <w:rtl/>
          <w:lang w:val="de-DE" w:bidi="fa-IR"/>
        </w:rPr>
      </w:pPr>
      <w:bookmarkStart w:id="84" w:name="_Toc173341211"/>
      <w:bookmarkStart w:id="85" w:name="_Toc173341271"/>
      <w:bookmarkStart w:id="86" w:name="_Toc173588854"/>
      <w:bookmarkStart w:id="87" w:name="_Toc173341212"/>
      <w:bookmarkStart w:id="88" w:name="_Toc173341272"/>
      <w:bookmarkStart w:id="89" w:name="_Toc173588855"/>
      <w:bookmarkStart w:id="90" w:name="_Toc179109658"/>
      <w:bookmarkEnd w:id="84"/>
      <w:bookmarkEnd w:id="85"/>
      <w:bookmarkEnd w:id="86"/>
      <w:bookmarkEnd w:id="87"/>
      <w:bookmarkEnd w:id="88"/>
      <w:bookmarkEnd w:id="89"/>
      <w:bookmarkEnd w:id="90"/>
    </w:p>
    <w:p w14:paraId="76E91A02" w14:textId="6FBE1C05" w:rsidR="006A60D2" w:rsidRDefault="006A60D2" w:rsidP="00EC7078">
      <w:pPr>
        <w:pStyle w:val="Heading2"/>
        <w:widowControl w:val="0"/>
        <w:numPr>
          <w:ilvl w:val="1"/>
          <w:numId w:val="38"/>
        </w:numPr>
        <w:tabs>
          <w:tab w:val="clear" w:pos="699"/>
          <w:tab w:val="right" w:pos="990"/>
        </w:tabs>
        <w:spacing w:line="276" w:lineRule="auto"/>
        <w:contextualSpacing/>
        <w:rPr>
          <w:rtl/>
        </w:rPr>
      </w:pPr>
      <w:bookmarkStart w:id="91" w:name="_Toc179109659"/>
      <w:r w:rsidRPr="00CC6AE1">
        <w:rPr>
          <w:rFonts w:hint="cs"/>
          <w:rtl/>
        </w:rPr>
        <w:t>چشم</w:t>
      </w:r>
      <w:r>
        <w:rPr>
          <w:rFonts w:hint="cs"/>
          <w:rtl/>
        </w:rPr>
        <w:t xml:space="preserve"> انداز</w:t>
      </w:r>
      <w:bookmarkEnd w:id="91"/>
    </w:p>
    <w:p w14:paraId="0516EE13" w14:textId="7B040DDE" w:rsidR="005D1049" w:rsidRPr="006A60D2" w:rsidRDefault="00DF3EFC" w:rsidP="00EC7078">
      <w:pPr>
        <w:pStyle w:val="affa"/>
        <w:numPr>
          <w:ilvl w:val="0"/>
          <w:numId w:val="39"/>
        </w:numPr>
        <w:spacing w:line="276" w:lineRule="auto"/>
        <w:rPr>
          <w:lang w:bidi="fa-IR"/>
        </w:rPr>
      </w:pPr>
      <w:r w:rsidRPr="006A60D2">
        <w:rPr>
          <w:rFonts w:hint="cs"/>
          <w:rtl/>
          <w:lang w:bidi="fa-IR"/>
        </w:rPr>
        <w:t>در افق 4 ساله در سراسر بخش‌ها از جمله دولت، سلامت، آموزش، خدمات پایه، پیامرسان</w:t>
      </w:r>
      <w:r w:rsidR="00AB0AB7">
        <w:rPr>
          <w:rFonts w:hint="eastAsia"/>
          <w:rtl/>
          <w:lang w:bidi="fa-IR"/>
        </w:rPr>
        <w:t>‌</w:t>
      </w:r>
      <w:r w:rsidRPr="006A60D2">
        <w:rPr>
          <w:rFonts w:hint="cs"/>
          <w:rtl/>
          <w:lang w:bidi="fa-IR"/>
        </w:rPr>
        <w:t xml:space="preserve">ها، </w:t>
      </w:r>
      <w:r w:rsidR="00B0554F">
        <w:rPr>
          <w:rFonts w:hint="cs"/>
          <w:rtl/>
          <w:lang w:bidi="fa-IR"/>
        </w:rPr>
        <w:t>شبکه‌ها</w:t>
      </w:r>
      <w:r w:rsidRPr="006A60D2">
        <w:rPr>
          <w:rFonts w:hint="cs"/>
          <w:rtl/>
          <w:lang w:bidi="fa-IR"/>
        </w:rPr>
        <w:t>ی اجتماعی و کسب‌وکارهای کوچک پذیرش ابر با ر</w:t>
      </w:r>
      <w:r w:rsidR="006A60D2">
        <w:rPr>
          <w:rFonts w:hint="cs"/>
          <w:rtl/>
          <w:lang w:bidi="fa-IR"/>
        </w:rPr>
        <w:t>ا</w:t>
      </w:r>
      <w:r w:rsidRPr="006A60D2">
        <w:rPr>
          <w:rFonts w:hint="cs"/>
          <w:rtl/>
          <w:lang w:bidi="fa-IR"/>
        </w:rPr>
        <w:t>هبری دولت گسترش می</w:t>
      </w:r>
      <w:r w:rsidR="00AB0AB7">
        <w:rPr>
          <w:rFonts w:hint="eastAsia"/>
          <w:rtl/>
          <w:lang w:bidi="fa-IR"/>
        </w:rPr>
        <w:t>‌</w:t>
      </w:r>
      <w:r w:rsidRPr="006A60D2">
        <w:rPr>
          <w:rFonts w:hint="cs"/>
          <w:rtl/>
          <w:lang w:bidi="fa-IR"/>
        </w:rPr>
        <w:t>یابد و 80 درصد از نیاز کشور در این حوزه</w:t>
      </w:r>
      <w:r w:rsidR="00AB0AB7">
        <w:rPr>
          <w:rFonts w:hint="eastAsia"/>
          <w:rtl/>
          <w:lang w:bidi="fa-IR"/>
        </w:rPr>
        <w:t>‌</w:t>
      </w:r>
      <w:r w:rsidRPr="006A60D2">
        <w:rPr>
          <w:rFonts w:hint="cs"/>
          <w:rtl/>
          <w:lang w:bidi="fa-IR"/>
        </w:rPr>
        <w:t>ها تامین خواهد شد.</w:t>
      </w:r>
    </w:p>
    <w:p w14:paraId="5BB80F0A" w14:textId="090295F1" w:rsidR="005D1049" w:rsidRPr="006A60D2" w:rsidRDefault="00DF3EFC" w:rsidP="00EC7078">
      <w:pPr>
        <w:pStyle w:val="affa"/>
        <w:numPr>
          <w:ilvl w:val="0"/>
          <w:numId w:val="39"/>
        </w:numPr>
        <w:spacing w:line="276" w:lineRule="auto"/>
        <w:rPr>
          <w:rtl/>
          <w:lang w:bidi="fa-IR"/>
        </w:rPr>
      </w:pPr>
      <w:r w:rsidRPr="006A60D2">
        <w:rPr>
          <w:rFonts w:hint="cs"/>
          <w:rtl/>
          <w:lang w:bidi="fa-IR"/>
        </w:rPr>
        <w:t xml:space="preserve">ایفای نقش محوری دولت در هدایت پذیرش ابر در کشور و ایجاد الگویی برای سایر بخش‌های خصوصی و عمومی با اجرای سیاست‌های </w:t>
      </w:r>
      <w:r w:rsidR="008315EC">
        <w:rPr>
          <w:rFonts w:hint="cs"/>
          <w:rtl/>
          <w:lang w:bidi="fa-IR"/>
        </w:rPr>
        <w:t>مبتنی‌بر</w:t>
      </w:r>
      <w:r w:rsidRPr="006A60D2">
        <w:rPr>
          <w:rFonts w:hint="cs"/>
          <w:rtl/>
          <w:lang w:bidi="fa-IR"/>
        </w:rPr>
        <w:t xml:space="preserve"> ابر منجر به ظهور ارائه‌دهندگان ابر داخلی، حمایت و تشویق رشد آن</w:t>
      </w:r>
      <w:r w:rsidR="008315EC">
        <w:rPr>
          <w:rFonts w:hint="eastAsia"/>
          <w:rtl/>
          <w:lang w:bidi="fa-IR"/>
        </w:rPr>
        <w:t>‌</w:t>
      </w:r>
      <w:r w:rsidRPr="006A60D2">
        <w:rPr>
          <w:rFonts w:hint="cs"/>
          <w:rtl/>
          <w:lang w:bidi="fa-IR"/>
        </w:rPr>
        <w:t xml:space="preserve">ها برای تقویت رقابت، نوآوری و ایجاد شغل در صنعت رایانش ابری داخلی </w:t>
      </w:r>
      <w:r w:rsidR="003258D8">
        <w:rPr>
          <w:rFonts w:hint="cs"/>
          <w:rtl/>
          <w:lang w:bidi="fa-IR"/>
        </w:rPr>
        <w:t>می</w:t>
      </w:r>
      <w:r w:rsidR="003258D8">
        <w:rPr>
          <w:rFonts w:hint="cs"/>
          <w:cs/>
          <w:lang w:bidi="fa-IR"/>
        </w:rPr>
        <w:t>‎</w:t>
      </w:r>
      <w:r w:rsidR="003258D8">
        <w:rPr>
          <w:rFonts w:hint="cs"/>
          <w:rtl/>
          <w:lang w:bidi="fa-IR"/>
        </w:rPr>
        <w:t>گردد</w:t>
      </w:r>
      <w:r w:rsidRPr="006A60D2">
        <w:rPr>
          <w:rFonts w:hint="cs"/>
          <w:rtl/>
          <w:lang w:bidi="fa-IR"/>
        </w:rPr>
        <w:t>.</w:t>
      </w:r>
    </w:p>
    <w:p w14:paraId="3F25DF0E" w14:textId="6C5659AB" w:rsidR="005D1049" w:rsidRPr="006A60D2" w:rsidRDefault="00DF3EFC" w:rsidP="00EC7078">
      <w:pPr>
        <w:pStyle w:val="affa"/>
        <w:numPr>
          <w:ilvl w:val="0"/>
          <w:numId w:val="39"/>
        </w:numPr>
        <w:spacing w:line="276" w:lineRule="auto"/>
        <w:rPr>
          <w:rtl/>
          <w:lang w:bidi="fa-IR"/>
        </w:rPr>
      </w:pPr>
      <w:r w:rsidRPr="006A60D2">
        <w:rPr>
          <w:rtl/>
          <w:lang w:bidi="fa-IR"/>
        </w:rPr>
        <w:t>80 درصد از نیاز کشور در حوزه</w:t>
      </w:r>
      <w:r w:rsidR="008315EC">
        <w:rPr>
          <w:rFonts w:hint="eastAsia"/>
          <w:rtl/>
          <w:lang w:bidi="fa-IR"/>
        </w:rPr>
        <w:t>‌</w:t>
      </w:r>
      <w:r w:rsidRPr="006A60D2">
        <w:rPr>
          <w:rtl/>
          <w:lang w:bidi="fa-IR"/>
        </w:rPr>
        <w:t xml:space="preserve">های زیرساخت </w:t>
      </w:r>
      <w:r w:rsidR="00525A65">
        <w:rPr>
          <w:rtl/>
          <w:lang w:bidi="fa-IR"/>
        </w:rPr>
        <w:t>به‌عنوان</w:t>
      </w:r>
      <w:r w:rsidRPr="006A60D2">
        <w:rPr>
          <w:rtl/>
          <w:lang w:bidi="fa-IR"/>
        </w:rPr>
        <w:t xml:space="preserve"> سرویس، </w:t>
      </w:r>
      <w:r w:rsidR="00C90B15">
        <w:rPr>
          <w:rtl/>
          <w:lang w:bidi="fa-IR"/>
        </w:rPr>
        <w:t>سکو</w:t>
      </w:r>
      <w:r w:rsidRPr="006A60D2">
        <w:rPr>
          <w:rtl/>
          <w:lang w:bidi="fa-IR"/>
        </w:rPr>
        <w:t xml:space="preserve"> </w:t>
      </w:r>
      <w:r w:rsidR="00525A65">
        <w:rPr>
          <w:rtl/>
          <w:lang w:bidi="fa-IR"/>
        </w:rPr>
        <w:t>به‌عنوان</w:t>
      </w:r>
      <w:r w:rsidRPr="006A60D2">
        <w:rPr>
          <w:rtl/>
          <w:lang w:bidi="fa-IR"/>
        </w:rPr>
        <w:t xml:space="preserve"> سرویس و نرم افزار </w:t>
      </w:r>
      <w:r w:rsidR="00525A65">
        <w:rPr>
          <w:rtl/>
          <w:lang w:bidi="fa-IR"/>
        </w:rPr>
        <w:t>به‌عنوان</w:t>
      </w:r>
      <w:r w:rsidRPr="006A60D2">
        <w:rPr>
          <w:rtl/>
          <w:lang w:bidi="fa-IR"/>
        </w:rPr>
        <w:t xml:space="preserve"> سرویس و در سطح منطقه حداقل 25 درصد از نیاز بازار توسط </w:t>
      </w:r>
      <w:r w:rsidR="008315EC">
        <w:rPr>
          <w:rtl/>
          <w:lang w:bidi="fa-IR"/>
        </w:rPr>
        <w:t>فراهم‌کنندگان</w:t>
      </w:r>
      <w:r w:rsidRPr="006A60D2">
        <w:rPr>
          <w:rtl/>
          <w:lang w:bidi="fa-IR"/>
        </w:rPr>
        <w:t xml:space="preserve"> داخلی تامین خواهد شد. </w:t>
      </w:r>
    </w:p>
    <w:p w14:paraId="2AEAEF8F" w14:textId="0B9B7CD5" w:rsidR="005D1049" w:rsidRPr="006A60D2" w:rsidRDefault="00DF3EFC" w:rsidP="00EC7078">
      <w:pPr>
        <w:pStyle w:val="affa"/>
        <w:numPr>
          <w:ilvl w:val="0"/>
          <w:numId w:val="39"/>
        </w:numPr>
        <w:spacing w:line="276" w:lineRule="auto"/>
        <w:rPr>
          <w:rtl/>
          <w:lang w:bidi="fa-IR"/>
        </w:rPr>
      </w:pPr>
      <w:r w:rsidRPr="006A60D2">
        <w:rPr>
          <w:rFonts w:hint="cs"/>
          <w:rtl/>
          <w:lang w:bidi="fa-IR"/>
        </w:rPr>
        <w:t xml:space="preserve">برای ایجاد یک محیط رایانشی امن و یکپارچه، بر امنیت و انطباق تمرکز شده و بر امنیت سایبری و رعایت مقررات حاکم بر حفاظت از داده‌ها و حریم خصوصی تاکید </w:t>
      </w:r>
      <w:r w:rsidR="000E030A">
        <w:rPr>
          <w:rFonts w:hint="cs"/>
          <w:rtl/>
          <w:lang w:bidi="fa-IR"/>
        </w:rPr>
        <w:t>می‌شود</w:t>
      </w:r>
      <w:r w:rsidRPr="006A60D2">
        <w:rPr>
          <w:rFonts w:hint="cs"/>
          <w:rtl/>
          <w:lang w:bidi="fa-IR"/>
        </w:rPr>
        <w:t>.</w:t>
      </w:r>
    </w:p>
    <w:p w14:paraId="11F501C4" w14:textId="17738B07" w:rsidR="005D1049" w:rsidRPr="006A60D2" w:rsidRDefault="00DF3EFC" w:rsidP="00EC7078">
      <w:pPr>
        <w:pStyle w:val="affa"/>
        <w:numPr>
          <w:ilvl w:val="0"/>
          <w:numId w:val="39"/>
        </w:numPr>
        <w:spacing w:line="276" w:lineRule="auto"/>
        <w:rPr>
          <w:rtl/>
          <w:lang w:bidi="fa-IR"/>
        </w:rPr>
      </w:pPr>
      <w:r w:rsidRPr="006A60D2">
        <w:rPr>
          <w:rtl/>
          <w:lang w:bidi="fa-IR"/>
        </w:rPr>
        <w:t xml:space="preserve"> برای تضمین در دسترس بودن نیروی کار متخصص که قادر به مدیریت و بهره‌برداری مؤثر از </w:t>
      </w:r>
      <w:r w:rsidR="00FD5CFA">
        <w:rPr>
          <w:rtl/>
          <w:lang w:bidi="fa-IR"/>
        </w:rPr>
        <w:t>زیرساخت‌ها</w:t>
      </w:r>
      <w:r w:rsidRPr="006A60D2">
        <w:rPr>
          <w:rtl/>
          <w:lang w:bidi="fa-IR"/>
        </w:rPr>
        <w:t xml:space="preserve">ی ابری هستند بر رفع کمبود مهارت‌ها در برنامه‌های آموزشی، ارائه گواهینامه‌ها و دوره‌ها‌ی دانشگاهی متمرکز برای </w:t>
      </w:r>
      <w:r w:rsidR="0070282F">
        <w:rPr>
          <w:rtl/>
          <w:lang w:bidi="fa-IR"/>
        </w:rPr>
        <w:t>فناوری‌ها</w:t>
      </w:r>
      <w:r w:rsidRPr="006A60D2">
        <w:rPr>
          <w:rtl/>
          <w:lang w:bidi="fa-IR"/>
        </w:rPr>
        <w:t xml:space="preserve">ی ابری تاکید خواهد شد. </w:t>
      </w:r>
    </w:p>
    <w:p w14:paraId="7F51743F" w14:textId="19B5A60B" w:rsidR="005D1049" w:rsidRPr="006A60D2" w:rsidRDefault="00DF3EFC" w:rsidP="00EC7078">
      <w:pPr>
        <w:pStyle w:val="affa"/>
        <w:numPr>
          <w:ilvl w:val="0"/>
          <w:numId w:val="39"/>
        </w:numPr>
        <w:spacing w:line="276" w:lineRule="auto"/>
        <w:rPr>
          <w:rtl/>
          <w:lang w:bidi="fa-IR"/>
        </w:rPr>
      </w:pPr>
      <w:r w:rsidRPr="006A60D2">
        <w:rPr>
          <w:rFonts w:hint="cs"/>
          <w:rtl/>
          <w:lang w:bidi="fa-IR"/>
        </w:rPr>
        <w:t>برای اشتراک‌گذاری دانش، انتقال فناوری و ظرفیت‌سازی در رایانش ابری و بومی سازی و سفارشی</w:t>
      </w:r>
      <w:r w:rsidR="00AA6713">
        <w:rPr>
          <w:rFonts w:hint="eastAsia"/>
          <w:rtl/>
          <w:lang w:bidi="fa-IR"/>
        </w:rPr>
        <w:t>‌</w:t>
      </w:r>
      <w:r w:rsidRPr="006A60D2">
        <w:rPr>
          <w:rFonts w:hint="cs"/>
          <w:rtl/>
          <w:lang w:bidi="fa-IR"/>
        </w:rPr>
        <w:t xml:space="preserve">سازی خدمات پرکاربرد و پایه همکاری بین دولت، صنعت، دانشگاه و فراهم‌کنندگان خدمات ابری داخلی تسهیل </w:t>
      </w:r>
      <w:r w:rsidR="000E030A">
        <w:rPr>
          <w:rFonts w:hint="cs"/>
          <w:rtl/>
          <w:lang w:bidi="fa-IR"/>
        </w:rPr>
        <w:t>می‌شود</w:t>
      </w:r>
      <w:r w:rsidRPr="006A60D2">
        <w:rPr>
          <w:rFonts w:hint="cs"/>
          <w:rtl/>
          <w:lang w:bidi="fa-IR"/>
        </w:rPr>
        <w:t>.</w:t>
      </w:r>
    </w:p>
    <w:p w14:paraId="4256AFDD" w14:textId="68AFAD50" w:rsidR="006A60D2" w:rsidRDefault="001A57D5" w:rsidP="00EC7078">
      <w:pPr>
        <w:pStyle w:val="Heading2"/>
        <w:widowControl w:val="0"/>
        <w:numPr>
          <w:ilvl w:val="1"/>
          <w:numId w:val="38"/>
        </w:numPr>
        <w:tabs>
          <w:tab w:val="clear" w:pos="699"/>
          <w:tab w:val="right" w:pos="990"/>
        </w:tabs>
        <w:spacing w:line="276" w:lineRule="auto"/>
        <w:contextualSpacing/>
        <w:rPr>
          <w:rtl/>
        </w:rPr>
      </w:pPr>
      <w:bookmarkStart w:id="92" w:name="_Toc179109660"/>
      <w:r w:rsidRPr="00F96E2A">
        <w:rPr>
          <w:rFonts w:hint="cs"/>
          <w:rtl/>
        </w:rPr>
        <w:t>اهداف</w:t>
      </w:r>
      <w:bookmarkEnd w:id="92"/>
    </w:p>
    <w:p w14:paraId="7DD48EA9" w14:textId="3698D48B" w:rsidR="005D1049" w:rsidRPr="001A57D5" w:rsidRDefault="00DF3EFC" w:rsidP="00EC7078">
      <w:pPr>
        <w:pStyle w:val="affa"/>
        <w:numPr>
          <w:ilvl w:val="0"/>
          <w:numId w:val="49"/>
        </w:numPr>
        <w:spacing w:line="276" w:lineRule="auto"/>
        <w:rPr>
          <w:lang w:bidi="fa-IR"/>
        </w:rPr>
      </w:pPr>
      <w:r w:rsidRPr="001A57D5">
        <w:rPr>
          <w:rFonts w:hint="cs"/>
          <w:rtl/>
          <w:lang w:bidi="fa-IR"/>
        </w:rPr>
        <w:t>توسعه خدمات ابر در سطح منطقه</w:t>
      </w:r>
    </w:p>
    <w:p w14:paraId="5E71E3AD" w14:textId="77777777" w:rsidR="005D1049" w:rsidRPr="001A57D5" w:rsidRDefault="00DF3EFC" w:rsidP="00EC7078">
      <w:pPr>
        <w:pStyle w:val="affa"/>
        <w:numPr>
          <w:ilvl w:val="0"/>
          <w:numId w:val="49"/>
        </w:numPr>
        <w:spacing w:line="276" w:lineRule="auto"/>
        <w:rPr>
          <w:rtl/>
          <w:lang w:bidi="fa-IR"/>
        </w:rPr>
      </w:pPr>
      <w:r w:rsidRPr="001A57D5">
        <w:rPr>
          <w:rFonts w:hint="cs"/>
          <w:rtl/>
          <w:lang w:bidi="fa-IR"/>
        </w:rPr>
        <w:lastRenderedPageBreak/>
        <w:t>پذیرش کاربردها و خدمات ابر در کشور</w:t>
      </w:r>
    </w:p>
    <w:p w14:paraId="52384E78" w14:textId="70EA4EB7" w:rsidR="005D1049" w:rsidRPr="001A57D5" w:rsidRDefault="00DF3EFC" w:rsidP="00EC7078">
      <w:pPr>
        <w:pStyle w:val="affa"/>
        <w:numPr>
          <w:ilvl w:val="0"/>
          <w:numId w:val="49"/>
        </w:numPr>
        <w:spacing w:line="276" w:lineRule="auto"/>
        <w:rPr>
          <w:rtl/>
          <w:lang w:bidi="fa-IR"/>
        </w:rPr>
      </w:pPr>
      <w:r w:rsidRPr="001A57D5">
        <w:rPr>
          <w:rFonts w:hint="cs"/>
          <w:rtl/>
          <w:lang w:bidi="fa-IR"/>
        </w:rPr>
        <w:t xml:space="preserve">توسعه رقابت داخلی </w:t>
      </w:r>
      <w:r w:rsidR="009E2AFE">
        <w:rPr>
          <w:rFonts w:hint="cs"/>
          <w:rtl/>
          <w:lang w:bidi="fa-IR"/>
        </w:rPr>
        <w:t>فراهم</w:t>
      </w:r>
      <w:r w:rsidR="009E2AFE">
        <w:rPr>
          <w:rFonts w:hint="cs"/>
          <w:cs/>
          <w:lang w:bidi="fa-IR"/>
        </w:rPr>
        <w:t>‎</w:t>
      </w:r>
      <w:r w:rsidR="009E2AFE">
        <w:rPr>
          <w:rFonts w:hint="cs"/>
          <w:rtl/>
          <w:lang w:bidi="fa-IR"/>
        </w:rPr>
        <w:t>آورندگان</w:t>
      </w:r>
      <w:r w:rsidRPr="001A57D5">
        <w:rPr>
          <w:rFonts w:hint="cs"/>
          <w:rtl/>
          <w:lang w:bidi="fa-IR"/>
        </w:rPr>
        <w:t xml:space="preserve"> ابری داخلی</w:t>
      </w:r>
    </w:p>
    <w:p w14:paraId="55273DA4" w14:textId="77777777" w:rsidR="005D1049" w:rsidRPr="001A57D5" w:rsidRDefault="00DF3EFC" w:rsidP="00EC7078">
      <w:pPr>
        <w:pStyle w:val="affa"/>
        <w:numPr>
          <w:ilvl w:val="0"/>
          <w:numId w:val="49"/>
        </w:numPr>
        <w:spacing w:line="276" w:lineRule="auto"/>
        <w:rPr>
          <w:rtl/>
          <w:lang w:bidi="fa-IR"/>
        </w:rPr>
      </w:pPr>
      <w:r w:rsidRPr="001A57D5">
        <w:rPr>
          <w:rFonts w:hint="cs"/>
          <w:rtl/>
          <w:lang w:bidi="fa-IR"/>
        </w:rPr>
        <w:t>توسعه خدمات ابر عمومی در بخش‌های مختلف مانند دولت، سلامت، آموزش و ...</w:t>
      </w:r>
    </w:p>
    <w:p w14:paraId="5D749392" w14:textId="201EA35A" w:rsidR="005D1049" w:rsidRPr="001A57D5" w:rsidRDefault="00DF3EFC" w:rsidP="00EC7078">
      <w:pPr>
        <w:pStyle w:val="affa"/>
        <w:numPr>
          <w:ilvl w:val="0"/>
          <w:numId w:val="49"/>
        </w:numPr>
        <w:spacing w:line="276" w:lineRule="auto"/>
        <w:rPr>
          <w:rtl/>
          <w:lang w:bidi="fa-IR"/>
        </w:rPr>
      </w:pPr>
      <w:r w:rsidRPr="001A57D5">
        <w:rPr>
          <w:rFonts w:hint="cs"/>
          <w:rtl/>
          <w:lang w:bidi="ar-SA"/>
        </w:rPr>
        <w:t xml:space="preserve">مزیت‌بخشی به استفاده از خدمات ابری نسبت به </w:t>
      </w:r>
      <w:r w:rsidR="00FD5CFA">
        <w:rPr>
          <w:rFonts w:hint="cs"/>
          <w:rtl/>
          <w:lang w:bidi="ar-SA"/>
        </w:rPr>
        <w:t>زیرساخت‌ها</w:t>
      </w:r>
      <w:r w:rsidRPr="001A57D5">
        <w:rPr>
          <w:rFonts w:hint="cs"/>
          <w:rtl/>
          <w:lang w:bidi="ar-SA"/>
        </w:rPr>
        <w:t>ی اختصاصی</w:t>
      </w:r>
    </w:p>
    <w:p w14:paraId="5C4E1D75" w14:textId="2E2488FC" w:rsidR="005D1049" w:rsidRPr="00AA6713" w:rsidRDefault="00DF3EFC" w:rsidP="00EC7078">
      <w:pPr>
        <w:pStyle w:val="affa"/>
        <w:numPr>
          <w:ilvl w:val="0"/>
          <w:numId w:val="49"/>
        </w:numPr>
        <w:spacing w:line="276" w:lineRule="auto"/>
        <w:rPr>
          <w:rFonts w:ascii="Times New Roman" w:hAnsi="Times New Roman"/>
          <w:rtl/>
          <w:lang w:bidi="fa-IR"/>
        </w:rPr>
      </w:pPr>
      <w:r w:rsidRPr="00AA6713">
        <w:rPr>
          <w:rFonts w:ascii="Times New Roman" w:hAnsi="Times New Roman"/>
          <w:rtl/>
          <w:lang w:bidi="ar-SA"/>
        </w:rPr>
        <w:t xml:space="preserve">تأمین حداقل 80 درصد نیاز بازار در حوزه خدمات ابری به تفکیک </w:t>
      </w:r>
      <w:r w:rsidRPr="00AA6713">
        <w:rPr>
          <w:rFonts w:ascii="Times New Roman" w:hAnsi="Times New Roman"/>
          <w:lang w:bidi="fa-IR"/>
        </w:rPr>
        <w:t>IaaS</w:t>
      </w:r>
      <w:r w:rsidRPr="00AA6713">
        <w:rPr>
          <w:rFonts w:ascii="Times New Roman" w:hAnsi="Times New Roman" w:hint="cs"/>
          <w:rtl/>
          <w:lang w:bidi="ar-SA"/>
        </w:rPr>
        <w:t xml:space="preserve">، </w:t>
      </w:r>
      <w:r w:rsidRPr="00AA6713">
        <w:rPr>
          <w:rFonts w:ascii="Times New Roman" w:hAnsi="Times New Roman"/>
          <w:lang w:bidi="fa-IR"/>
        </w:rPr>
        <w:t>PaaS</w:t>
      </w:r>
      <w:r w:rsidRPr="00AA6713">
        <w:rPr>
          <w:rFonts w:ascii="Times New Roman" w:hAnsi="Times New Roman"/>
          <w:rtl/>
          <w:lang w:bidi="ar-SA"/>
        </w:rPr>
        <w:t xml:space="preserve"> و</w:t>
      </w:r>
      <w:r w:rsidRPr="00AA6713">
        <w:rPr>
          <w:rFonts w:ascii="Times New Roman" w:hAnsi="Times New Roman"/>
          <w:lang w:bidi="fa-IR"/>
        </w:rPr>
        <w:t xml:space="preserve">SaaS </w:t>
      </w:r>
    </w:p>
    <w:p w14:paraId="3BCCEE0A" w14:textId="77777777" w:rsidR="005D1049" w:rsidRPr="001A57D5" w:rsidRDefault="00DF3EFC" w:rsidP="00EC7078">
      <w:pPr>
        <w:pStyle w:val="affa"/>
        <w:numPr>
          <w:ilvl w:val="0"/>
          <w:numId w:val="49"/>
        </w:numPr>
        <w:spacing w:line="276" w:lineRule="auto"/>
        <w:rPr>
          <w:rtl/>
          <w:lang w:bidi="fa-IR"/>
        </w:rPr>
      </w:pPr>
      <w:r w:rsidRPr="001A57D5">
        <w:rPr>
          <w:rFonts w:hint="cs"/>
          <w:rtl/>
          <w:lang w:bidi="fa-IR"/>
        </w:rPr>
        <w:t>پذیرش معماری بومی و تسریع پذیرش ابر در خدمات پایه مطابق با اولویت‌های بومی و هنجارهای فرهنگ ایرانی-اسلامی.</w:t>
      </w:r>
    </w:p>
    <w:p w14:paraId="3FD4DBFC" w14:textId="77777777" w:rsidR="005D1049" w:rsidRPr="001A57D5" w:rsidRDefault="00DF3EFC" w:rsidP="00EC7078">
      <w:pPr>
        <w:pStyle w:val="affa"/>
        <w:numPr>
          <w:ilvl w:val="0"/>
          <w:numId w:val="49"/>
        </w:numPr>
        <w:spacing w:line="276" w:lineRule="auto"/>
        <w:rPr>
          <w:rtl/>
          <w:lang w:bidi="fa-IR"/>
        </w:rPr>
      </w:pPr>
      <w:r w:rsidRPr="001A57D5">
        <w:rPr>
          <w:rFonts w:hint="cs"/>
          <w:rtl/>
          <w:lang w:bidi="fa-IR"/>
        </w:rPr>
        <w:t>حفظ كنترل و حاكميت کشور بر داده‌ها و زيرساخت‌هاي ديجيتالي خود، حفاظت از امنيت ملي و محافظت در برابر مداخله يا نظارت خارجي.</w:t>
      </w:r>
    </w:p>
    <w:p w14:paraId="64083108" w14:textId="68FCD0CB" w:rsidR="005D1049" w:rsidRPr="001A57D5" w:rsidRDefault="00DF3EFC" w:rsidP="00EC7078">
      <w:pPr>
        <w:pStyle w:val="affa"/>
        <w:numPr>
          <w:ilvl w:val="0"/>
          <w:numId w:val="49"/>
        </w:numPr>
        <w:spacing w:line="276" w:lineRule="auto"/>
        <w:rPr>
          <w:rtl/>
          <w:lang w:bidi="fa-IR"/>
        </w:rPr>
      </w:pPr>
      <w:r w:rsidRPr="001A57D5">
        <w:rPr>
          <w:rFonts w:hint="cs"/>
          <w:rtl/>
          <w:lang w:bidi="fa-IR"/>
        </w:rPr>
        <w:t xml:space="preserve">پرورش فرهنگ نوآوری و کارآفرینی برای پیشبرد توسعه </w:t>
      </w:r>
      <w:r w:rsidR="0070282F">
        <w:rPr>
          <w:rFonts w:hint="cs"/>
          <w:rtl/>
          <w:lang w:bidi="fa-IR"/>
        </w:rPr>
        <w:t>فناوری‌ها</w:t>
      </w:r>
      <w:r w:rsidRPr="001A57D5">
        <w:rPr>
          <w:rFonts w:hint="cs"/>
          <w:rtl/>
          <w:lang w:bidi="fa-IR"/>
        </w:rPr>
        <w:t>ی ابری پیشرفته و برآورده کردن نیازهای در حال تحول کسب و کار، دولت و جامعه.</w:t>
      </w:r>
    </w:p>
    <w:p w14:paraId="294DDB9F" w14:textId="77777777" w:rsidR="005D1049" w:rsidRPr="001A57D5" w:rsidRDefault="00DF3EFC" w:rsidP="00EC7078">
      <w:pPr>
        <w:pStyle w:val="affa"/>
        <w:numPr>
          <w:ilvl w:val="0"/>
          <w:numId w:val="49"/>
        </w:numPr>
        <w:spacing w:line="276" w:lineRule="auto"/>
        <w:rPr>
          <w:rtl/>
          <w:lang w:bidi="fa-IR"/>
        </w:rPr>
      </w:pPr>
      <w:r w:rsidRPr="001A57D5">
        <w:rPr>
          <w:rFonts w:hint="cs"/>
          <w:rtl/>
          <w:lang w:bidi="fa-IR"/>
        </w:rPr>
        <w:t>ترویج جامعیت و دسترسی با فراگیری خدمات در کشور و به حداقل رساندن شکاف دیجیتالی</w:t>
      </w:r>
    </w:p>
    <w:p w14:paraId="0A256B19" w14:textId="77777777" w:rsidR="005D1049" w:rsidRPr="001A57D5" w:rsidRDefault="00DF3EFC" w:rsidP="00EC7078">
      <w:pPr>
        <w:pStyle w:val="affa"/>
        <w:numPr>
          <w:ilvl w:val="0"/>
          <w:numId w:val="49"/>
        </w:numPr>
        <w:spacing w:line="276" w:lineRule="auto"/>
        <w:rPr>
          <w:lang w:bidi="fa-IR"/>
        </w:rPr>
      </w:pPr>
      <w:r w:rsidRPr="001A57D5">
        <w:rPr>
          <w:rFonts w:hint="cs"/>
          <w:rtl/>
          <w:lang w:bidi="fa-IR"/>
        </w:rPr>
        <w:t>ترویج شفافیت در استقرار و بهره‌برداری از خدمات ابری.</w:t>
      </w:r>
    </w:p>
    <w:p w14:paraId="588A44BE" w14:textId="77777777" w:rsidR="005D1049" w:rsidRPr="001A57D5" w:rsidRDefault="00DF3EFC" w:rsidP="00EC7078">
      <w:pPr>
        <w:pStyle w:val="affa"/>
        <w:numPr>
          <w:ilvl w:val="0"/>
          <w:numId w:val="49"/>
        </w:numPr>
        <w:spacing w:line="276" w:lineRule="auto"/>
        <w:rPr>
          <w:rtl/>
          <w:lang w:bidi="fa-IR"/>
        </w:rPr>
      </w:pPr>
      <w:r w:rsidRPr="001A57D5">
        <w:rPr>
          <w:rFonts w:hint="cs"/>
          <w:rtl/>
          <w:lang w:bidi="fa-IR"/>
        </w:rPr>
        <w:t>همکاری و مشارکت بین دولت، بخش خصوصی، دانشگاه و جامعه مدنی برای استفاده از تخصص جمعی، منابع و شبکه‌ها در پیشرفت فناوری ابر و پذیرش.</w:t>
      </w:r>
    </w:p>
    <w:p w14:paraId="4B7C22BC" w14:textId="2C1CD6AA" w:rsidR="005D1049" w:rsidRPr="001A57D5" w:rsidRDefault="00DF3EFC" w:rsidP="00EC7078">
      <w:pPr>
        <w:pStyle w:val="affa"/>
        <w:numPr>
          <w:ilvl w:val="0"/>
          <w:numId w:val="49"/>
        </w:numPr>
        <w:spacing w:line="276" w:lineRule="auto"/>
        <w:rPr>
          <w:rtl/>
          <w:lang w:bidi="fa-IR"/>
        </w:rPr>
      </w:pPr>
      <w:r w:rsidRPr="001A57D5">
        <w:rPr>
          <w:rtl/>
          <w:lang w:bidi="fa-IR"/>
        </w:rPr>
        <w:t xml:space="preserve">تقویت حاکمیت دیجیتال با ترویج توسعه و پذیرش </w:t>
      </w:r>
      <w:r w:rsidR="0070282F">
        <w:rPr>
          <w:rtl/>
          <w:lang w:bidi="fa-IR"/>
        </w:rPr>
        <w:t>فناوری‌ها</w:t>
      </w:r>
      <w:r w:rsidRPr="001A57D5">
        <w:rPr>
          <w:rtl/>
          <w:lang w:bidi="fa-IR"/>
        </w:rPr>
        <w:t xml:space="preserve"> و راه‌حل‌های ابری داخلی، کاهش وابستگی به ارائه‌دهندگان خارجی، و پرورش زیست‌بوم دیجیتالی متکی به خود.</w:t>
      </w:r>
    </w:p>
    <w:p w14:paraId="744D6DD8" w14:textId="77777777" w:rsidR="005D1049" w:rsidRPr="001A57D5" w:rsidRDefault="00DF3EFC" w:rsidP="00EC7078">
      <w:pPr>
        <w:pStyle w:val="affa"/>
        <w:numPr>
          <w:ilvl w:val="0"/>
          <w:numId w:val="49"/>
        </w:numPr>
        <w:spacing w:line="276" w:lineRule="auto"/>
        <w:rPr>
          <w:rtl/>
          <w:lang w:bidi="fa-IR"/>
        </w:rPr>
      </w:pPr>
      <w:r w:rsidRPr="001A57D5">
        <w:rPr>
          <w:rFonts w:hint="cs"/>
          <w:rtl/>
          <w:lang w:bidi="fa-IR"/>
        </w:rPr>
        <w:t>ایجاد و توسعه زیرساخت شبکه ملي اطلاعات از جمله توسعه مراكز داده عمومي، زيرساخت ابري دولت، زيرساخت خدمات ابري توزيع شده، زيرساخت ابرعمومي، اختصاصي، تركيبی.</w:t>
      </w:r>
    </w:p>
    <w:p w14:paraId="597BF8B8" w14:textId="77777777" w:rsidR="005D1049" w:rsidRPr="001A57D5" w:rsidRDefault="00DF3EFC" w:rsidP="00EC7078">
      <w:pPr>
        <w:pStyle w:val="affa"/>
        <w:numPr>
          <w:ilvl w:val="0"/>
          <w:numId w:val="49"/>
        </w:numPr>
        <w:spacing w:line="276" w:lineRule="auto"/>
        <w:rPr>
          <w:rtl/>
          <w:lang w:bidi="fa-IR"/>
        </w:rPr>
      </w:pPr>
      <w:r w:rsidRPr="001A57D5">
        <w:rPr>
          <w:rFonts w:hint="cs"/>
          <w:rtl/>
          <w:lang w:bidi="fa-IR"/>
        </w:rPr>
        <w:t>همکاری ابرها در ارتباطات بین ابری جهت تأمین امنیت و ارتقاء منابع.</w:t>
      </w:r>
    </w:p>
    <w:p w14:paraId="0401916D" w14:textId="77777777" w:rsidR="005D1049" w:rsidRPr="001A57D5" w:rsidRDefault="00DF3EFC" w:rsidP="00EC7078">
      <w:pPr>
        <w:pStyle w:val="affa"/>
        <w:numPr>
          <w:ilvl w:val="0"/>
          <w:numId w:val="49"/>
        </w:numPr>
        <w:spacing w:line="276" w:lineRule="auto"/>
        <w:rPr>
          <w:rtl/>
          <w:lang w:bidi="fa-IR"/>
        </w:rPr>
      </w:pPr>
      <w:r w:rsidRPr="001A57D5">
        <w:rPr>
          <w:rFonts w:hint="cs"/>
          <w:rtl/>
          <w:lang w:bidi="fa-IR"/>
        </w:rPr>
        <w:t>ايجاد و توسعه سکو‌های بومی ارائه خدمات (از جمله محتوا، ويديو و بازي‌هاي رایانه‌اي).</w:t>
      </w:r>
    </w:p>
    <w:p w14:paraId="4B34A943" w14:textId="77777777" w:rsidR="005D1049" w:rsidRPr="001A57D5" w:rsidRDefault="00DF3EFC" w:rsidP="00EC7078">
      <w:pPr>
        <w:pStyle w:val="affa"/>
        <w:numPr>
          <w:ilvl w:val="0"/>
          <w:numId w:val="49"/>
        </w:numPr>
        <w:spacing w:line="276" w:lineRule="auto"/>
        <w:rPr>
          <w:rtl/>
          <w:lang w:bidi="fa-IR"/>
        </w:rPr>
      </w:pPr>
      <w:r w:rsidRPr="001A57D5">
        <w:rPr>
          <w:rFonts w:hint="cs"/>
          <w:rtl/>
          <w:lang w:bidi="fa-IR"/>
        </w:rPr>
        <w:t>ایجاد مزيت نسبي براي مهاجرت کامل کاربران از سکو‌هاي خارجي و غيربومي به سکو‌هاي داخلي.</w:t>
      </w:r>
    </w:p>
    <w:p w14:paraId="3E4E3EB0" w14:textId="77777777" w:rsidR="005D1049" w:rsidRPr="001A57D5" w:rsidRDefault="00DF3EFC" w:rsidP="00EC7078">
      <w:pPr>
        <w:pStyle w:val="affa"/>
        <w:numPr>
          <w:ilvl w:val="0"/>
          <w:numId w:val="49"/>
        </w:numPr>
        <w:spacing w:line="276" w:lineRule="auto"/>
        <w:rPr>
          <w:rtl/>
          <w:lang w:bidi="fa-IR"/>
        </w:rPr>
      </w:pPr>
      <w:r w:rsidRPr="001A57D5">
        <w:rPr>
          <w:rFonts w:hint="cs"/>
          <w:rtl/>
          <w:lang w:bidi="fa-IR"/>
        </w:rPr>
        <w:t>ايجاد ابر دولت به‌عنوان بستر ارائه خدمات ملی با امکان تعامل با سکو‌هاي ديجيتال براي استفاده از داده‌ها و خدمات دستگاه‌هاي دولتي و حاکميتي که در اختیار دستگاه‌ها و کارگزاران دولتی قرار می‌گیرد.</w:t>
      </w:r>
    </w:p>
    <w:p w14:paraId="5AC7CD7D" w14:textId="77777777" w:rsidR="005D1049" w:rsidRPr="001A57D5" w:rsidRDefault="00DF3EFC" w:rsidP="00EC7078">
      <w:pPr>
        <w:pStyle w:val="affa"/>
        <w:numPr>
          <w:ilvl w:val="0"/>
          <w:numId w:val="49"/>
        </w:numPr>
        <w:spacing w:line="276" w:lineRule="auto"/>
        <w:rPr>
          <w:rtl/>
          <w:lang w:bidi="fa-IR"/>
        </w:rPr>
      </w:pPr>
      <w:r w:rsidRPr="001A57D5">
        <w:rPr>
          <w:rFonts w:hint="cs"/>
          <w:rtl/>
          <w:lang w:bidi="fa-IR"/>
        </w:rPr>
        <w:t>پشتیبانی از تأمین نیازهای قلمروهای حساس، حیاتی در راستای ایجاد/توسعه ابر عمومی، اختصاصی، ترکیبی و پایه و ابر حاکمیت.</w:t>
      </w:r>
    </w:p>
    <w:p w14:paraId="3E230F4C" w14:textId="77777777" w:rsidR="005D1049" w:rsidRPr="001A57D5" w:rsidRDefault="00DF3EFC" w:rsidP="00EC7078">
      <w:pPr>
        <w:pStyle w:val="affa"/>
        <w:numPr>
          <w:ilvl w:val="0"/>
          <w:numId w:val="49"/>
        </w:numPr>
        <w:spacing w:line="276" w:lineRule="auto"/>
        <w:rPr>
          <w:rtl/>
          <w:lang w:bidi="fa-IR"/>
        </w:rPr>
      </w:pPr>
      <w:r w:rsidRPr="001A57D5">
        <w:rPr>
          <w:rFonts w:hint="cs"/>
          <w:rtl/>
          <w:lang w:bidi="fa-IR"/>
        </w:rPr>
        <w:t>حفاظت از داده‌ها (ساکن، ذخیره‌شده و در حال انتقال)، خدمات و تجهیزات حساس در بستر زیرساخت، خدمات و محتوا از طریق اجرایی نمودن نظام‌های مرتبط با مخازن، مدیریت شناسه، محرمانگی داده.</w:t>
      </w:r>
    </w:p>
    <w:p w14:paraId="167A962A" w14:textId="75AA83EF" w:rsidR="001A57D5" w:rsidRDefault="001A57D5" w:rsidP="00EC7078">
      <w:pPr>
        <w:pStyle w:val="Heading2"/>
        <w:widowControl w:val="0"/>
        <w:numPr>
          <w:ilvl w:val="1"/>
          <w:numId w:val="38"/>
        </w:numPr>
        <w:tabs>
          <w:tab w:val="clear" w:pos="699"/>
          <w:tab w:val="right" w:pos="990"/>
        </w:tabs>
        <w:spacing w:line="276" w:lineRule="auto"/>
        <w:contextualSpacing/>
        <w:rPr>
          <w:rtl/>
        </w:rPr>
      </w:pPr>
      <w:bookmarkStart w:id="93" w:name="_Toc179109661"/>
      <w:r w:rsidRPr="00052766">
        <w:rPr>
          <w:rFonts w:hint="cs"/>
          <w:rtl/>
        </w:rPr>
        <w:lastRenderedPageBreak/>
        <w:t>ماموریت</w:t>
      </w:r>
      <w:r w:rsidR="00A80FD2">
        <w:rPr>
          <w:rFonts w:hint="eastAsia"/>
          <w:rtl/>
        </w:rPr>
        <w:t>‌</w:t>
      </w:r>
      <w:r>
        <w:rPr>
          <w:rFonts w:hint="cs"/>
          <w:rtl/>
        </w:rPr>
        <w:t>ها</w:t>
      </w:r>
      <w:bookmarkEnd w:id="93"/>
    </w:p>
    <w:p w14:paraId="50D14F3D" w14:textId="77777777" w:rsidR="005D1049" w:rsidRPr="001A57D5" w:rsidRDefault="00DF3EFC" w:rsidP="00EC7078">
      <w:pPr>
        <w:pStyle w:val="affa"/>
        <w:numPr>
          <w:ilvl w:val="0"/>
          <w:numId w:val="48"/>
        </w:numPr>
        <w:spacing w:line="276" w:lineRule="auto"/>
        <w:rPr>
          <w:lang w:bidi="fa-IR"/>
        </w:rPr>
      </w:pPr>
      <w:r w:rsidRPr="001A57D5">
        <w:rPr>
          <w:rFonts w:hint="cs"/>
          <w:rtl/>
          <w:lang w:bidi="fa-IR"/>
        </w:rPr>
        <w:t>گسترش پذیرش ابر در بخش‌های مختلف از جمله دولت، سلامت، آموزش، مالی، تولید و کسب و کارهای کوچک.</w:t>
      </w:r>
    </w:p>
    <w:p w14:paraId="08D9B4AD" w14:textId="2B41604F" w:rsidR="005D1049" w:rsidRPr="007D4026" w:rsidRDefault="00DF3EFC" w:rsidP="00EC7078">
      <w:pPr>
        <w:pStyle w:val="affa"/>
        <w:numPr>
          <w:ilvl w:val="0"/>
          <w:numId w:val="48"/>
        </w:numPr>
        <w:spacing w:line="276" w:lineRule="auto"/>
        <w:rPr>
          <w:rtl/>
          <w:lang w:bidi="fa-IR"/>
        </w:rPr>
      </w:pPr>
      <w:r w:rsidRPr="001A57D5">
        <w:rPr>
          <w:rFonts w:hint="cs"/>
          <w:rtl/>
          <w:lang w:bidi="fa-IR"/>
        </w:rPr>
        <w:t xml:space="preserve">ارزیابی و اولویت‌بندی توسعه زیرساخت </w:t>
      </w:r>
      <w:r w:rsidRPr="007D4026">
        <w:rPr>
          <w:rFonts w:hint="cs"/>
          <w:rtl/>
          <w:lang w:bidi="fa-IR"/>
        </w:rPr>
        <w:t>مرکز داده برای پشتیبانی از خدمات ابری، از جمله طرح‌های توسعه و سرمایه‌گذاری در زيرساخت‌های شبکه قوی.</w:t>
      </w:r>
    </w:p>
    <w:p w14:paraId="22F50F57" w14:textId="50FD346A" w:rsidR="005D1049" w:rsidRPr="007D4026" w:rsidRDefault="00DF3EFC" w:rsidP="00EC7078">
      <w:pPr>
        <w:pStyle w:val="affa"/>
        <w:numPr>
          <w:ilvl w:val="0"/>
          <w:numId w:val="48"/>
        </w:numPr>
        <w:spacing w:line="276" w:lineRule="auto"/>
        <w:rPr>
          <w:rtl/>
          <w:lang w:bidi="fa-IR"/>
        </w:rPr>
      </w:pPr>
      <w:r w:rsidRPr="007D4026">
        <w:rPr>
          <w:rFonts w:hint="cs"/>
          <w:rtl/>
          <w:lang w:bidi="fa-IR"/>
        </w:rPr>
        <w:t>ر</w:t>
      </w:r>
      <w:r w:rsidR="001A57D5" w:rsidRPr="007D4026">
        <w:rPr>
          <w:rFonts w:hint="cs"/>
          <w:rtl/>
          <w:lang w:bidi="fa-IR"/>
        </w:rPr>
        <w:t>ا</w:t>
      </w:r>
      <w:r w:rsidRPr="007D4026">
        <w:rPr>
          <w:rFonts w:hint="cs"/>
          <w:rtl/>
          <w:lang w:bidi="fa-IR"/>
        </w:rPr>
        <w:t>هبری دولت در پذیرش ابر در کشور.</w:t>
      </w:r>
    </w:p>
    <w:p w14:paraId="2E5A42D1" w14:textId="77777777" w:rsidR="005D1049" w:rsidRPr="007D4026" w:rsidRDefault="00DF3EFC" w:rsidP="00EC7078">
      <w:pPr>
        <w:pStyle w:val="affa"/>
        <w:numPr>
          <w:ilvl w:val="0"/>
          <w:numId w:val="48"/>
        </w:numPr>
        <w:spacing w:line="276" w:lineRule="auto"/>
        <w:rPr>
          <w:rtl/>
          <w:lang w:bidi="fa-IR"/>
        </w:rPr>
      </w:pPr>
      <w:r w:rsidRPr="007D4026">
        <w:rPr>
          <w:rFonts w:hint="cs"/>
          <w:rtl/>
          <w:lang w:bidi="fa-IR"/>
        </w:rPr>
        <w:t>حمایت و تشویق رشد ارائه‌دهندگان خدمات ابری داخلی برای تقویت رقابت، نوآوری و ایجاد شغل در صنعت رایانش ابری داخلی و ظهور و پیشرفت ارائه‌دهندگان ابر داخلی.</w:t>
      </w:r>
    </w:p>
    <w:p w14:paraId="57C206F8" w14:textId="0BB1A35B" w:rsidR="005D1049" w:rsidRPr="007D4026" w:rsidRDefault="00DF3EFC" w:rsidP="00EC7078">
      <w:pPr>
        <w:pStyle w:val="affa"/>
        <w:numPr>
          <w:ilvl w:val="0"/>
          <w:numId w:val="48"/>
        </w:numPr>
        <w:spacing w:line="276" w:lineRule="auto"/>
        <w:rPr>
          <w:rtl/>
          <w:lang w:bidi="fa-IR"/>
        </w:rPr>
      </w:pPr>
      <w:r w:rsidRPr="007D4026">
        <w:rPr>
          <w:rFonts w:hint="cs"/>
          <w:rtl/>
          <w:lang w:bidi="fa-IR"/>
        </w:rPr>
        <w:t xml:space="preserve">تقویت مشارکت با ارائه‌دهندگان ابر، </w:t>
      </w:r>
      <w:r w:rsidR="007E524E" w:rsidRPr="007D4026">
        <w:rPr>
          <w:rFonts w:hint="cs"/>
          <w:rtl/>
          <w:lang w:bidi="fa-IR"/>
        </w:rPr>
        <w:t>شرکت‌ها</w:t>
      </w:r>
      <w:r w:rsidRPr="007D4026">
        <w:rPr>
          <w:rFonts w:hint="cs"/>
          <w:rtl/>
          <w:lang w:bidi="fa-IR"/>
        </w:rPr>
        <w:t>ی فناوری، موسسات تحقیقاتی و سازمان‌های دولتی</w:t>
      </w:r>
      <w:r w:rsidR="003152CC" w:rsidRPr="007D4026">
        <w:rPr>
          <w:lang w:bidi="fa-IR"/>
        </w:rPr>
        <w:t>.</w:t>
      </w:r>
    </w:p>
    <w:p w14:paraId="49923707" w14:textId="6B36461D" w:rsidR="005D1049" w:rsidRPr="007D4026" w:rsidRDefault="00DF3EFC" w:rsidP="00EC7078">
      <w:pPr>
        <w:pStyle w:val="affa"/>
        <w:numPr>
          <w:ilvl w:val="0"/>
          <w:numId w:val="48"/>
        </w:numPr>
        <w:spacing w:line="276" w:lineRule="auto"/>
        <w:rPr>
          <w:rtl/>
          <w:lang w:bidi="fa-IR"/>
        </w:rPr>
      </w:pPr>
      <w:r w:rsidRPr="007D4026">
        <w:rPr>
          <w:rFonts w:hint="cs"/>
          <w:rtl/>
          <w:lang w:bidi="fa-IR"/>
        </w:rPr>
        <w:t>ادغام رایانش ابری با پروژه‌های ملی</w:t>
      </w:r>
      <w:r w:rsidR="003152CC" w:rsidRPr="007D4026">
        <w:rPr>
          <w:lang w:bidi="fa-IR"/>
        </w:rPr>
        <w:t>.</w:t>
      </w:r>
    </w:p>
    <w:p w14:paraId="0955E6B5" w14:textId="7BC74C77" w:rsidR="005D1049" w:rsidRPr="007D4026" w:rsidRDefault="00DF3EFC" w:rsidP="00EC7078">
      <w:pPr>
        <w:pStyle w:val="affa"/>
        <w:numPr>
          <w:ilvl w:val="0"/>
          <w:numId w:val="48"/>
        </w:numPr>
        <w:spacing w:line="276" w:lineRule="auto"/>
        <w:rPr>
          <w:rtl/>
          <w:lang w:bidi="fa-IR"/>
        </w:rPr>
      </w:pPr>
      <w:r w:rsidRPr="007D4026">
        <w:rPr>
          <w:rFonts w:hint="cs"/>
          <w:rtl/>
          <w:lang w:bidi="fa-IR"/>
        </w:rPr>
        <w:t>تسریع سرعت تحول دیجیتال را در سراسر کشور با کمک رایانش ابری</w:t>
      </w:r>
      <w:r w:rsidR="003152CC" w:rsidRPr="007D4026">
        <w:rPr>
          <w:lang w:bidi="fa-IR"/>
        </w:rPr>
        <w:t>.</w:t>
      </w:r>
    </w:p>
    <w:p w14:paraId="3F805517" w14:textId="0C88E37A" w:rsidR="005D1049" w:rsidRPr="007D4026" w:rsidRDefault="00DF3EFC" w:rsidP="00EC7078">
      <w:pPr>
        <w:pStyle w:val="affa"/>
        <w:numPr>
          <w:ilvl w:val="0"/>
          <w:numId w:val="48"/>
        </w:numPr>
        <w:spacing w:line="276" w:lineRule="auto"/>
        <w:rPr>
          <w:rtl/>
          <w:lang w:bidi="fa-IR"/>
        </w:rPr>
      </w:pPr>
      <w:r w:rsidRPr="007D4026">
        <w:rPr>
          <w:rFonts w:hint="cs"/>
          <w:rtl/>
          <w:lang w:bidi="fa-IR"/>
        </w:rPr>
        <w:t>تدوین استانداردها و مقررات صیانت از داده، تمرکز بر امنیت و انطباق</w:t>
      </w:r>
      <w:r w:rsidR="003152CC" w:rsidRPr="007D4026">
        <w:rPr>
          <w:lang w:bidi="fa-IR"/>
        </w:rPr>
        <w:t>.</w:t>
      </w:r>
    </w:p>
    <w:p w14:paraId="394D3B0F" w14:textId="77777777" w:rsidR="005D1049" w:rsidRPr="007D4026" w:rsidRDefault="00DF3EFC" w:rsidP="00EC7078">
      <w:pPr>
        <w:pStyle w:val="affa"/>
        <w:numPr>
          <w:ilvl w:val="0"/>
          <w:numId w:val="48"/>
        </w:numPr>
        <w:spacing w:line="276" w:lineRule="auto"/>
        <w:rPr>
          <w:rtl/>
          <w:lang w:bidi="fa-IR"/>
        </w:rPr>
      </w:pPr>
      <w:r w:rsidRPr="007D4026">
        <w:rPr>
          <w:rFonts w:hint="cs"/>
          <w:rtl/>
          <w:lang w:bidi="fa-IR"/>
        </w:rPr>
        <w:t>تمرکز بر توسعه مهارت‌ها و آموزش.</w:t>
      </w:r>
    </w:p>
    <w:p w14:paraId="62DF70E9" w14:textId="77777777" w:rsidR="005D1049" w:rsidRPr="007D4026" w:rsidRDefault="00DF3EFC" w:rsidP="00EC7078">
      <w:pPr>
        <w:pStyle w:val="affa"/>
        <w:numPr>
          <w:ilvl w:val="0"/>
          <w:numId w:val="48"/>
        </w:numPr>
        <w:spacing w:line="276" w:lineRule="auto"/>
        <w:rPr>
          <w:rtl/>
          <w:lang w:bidi="fa-IR"/>
        </w:rPr>
      </w:pPr>
      <w:r w:rsidRPr="007D4026">
        <w:rPr>
          <w:rFonts w:hint="cs"/>
          <w:rtl/>
          <w:lang w:bidi="fa-IR"/>
        </w:rPr>
        <w:t>افزایش همکاری بین دولت، صنعت، دانشگاه و فراهم‌کنندگان خدمات ابری داخلی.</w:t>
      </w:r>
    </w:p>
    <w:p w14:paraId="27E69BBE" w14:textId="6813B2F2" w:rsidR="001A57D5" w:rsidRPr="007D4026" w:rsidRDefault="001A57D5" w:rsidP="00EC7078">
      <w:pPr>
        <w:pStyle w:val="Heading2"/>
        <w:widowControl w:val="0"/>
        <w:numPr>
          <w:ilvl w:val="1"/>
          <w:numId w:val="38"/>
        </w:numPr>
        <w:tabs>
          <w:tab w:val="clear" w:pos="699"/>
          <w:tab w:val="right" w:pos="990"/>
        </w:tabs>
        <w:spacing w:line="276" w:lineRule="auto"/>
        <w:contextualSpacing/>
        <w:rPr>
          <w:rtl/>
        </w:rPr>
      </w:pPr>
      <w:bookmarkStart w:id="94" w:name="_Toc179109662"/>
      <w:r w:rsidRPr="007D4026">
        <w:rPr>
          <w:rFonts w:hint="cs"/>
          <w:rtl/>
        </w:rPr>
        <w:t>سیاست</w:t>
      </w:r>
      <w:bookmarkEnd w:id="94"/>
      <w:r w:rsidRPr="007D4026">
        <w:rPr>
          <w:rFonts w:hint="cs"/>
          <w:rtl/>
        </w:rPr>
        <w:t xml:space="preserve"> </w:t>
      </w:r>
    </w:p>
    <w:p w14:paraId="0B6C2ECB" w14:textId="06188DD8" w:rsidR="005D1049" w:rsidRPr="007D4026" w:rsidRDefault="00DF3EFC" w:rsidP="00EC7078">
      <w:pPr>
        <w:pStyle w:val="affa"/>
        <w:numPr>
          <w:ilvl w:val="0"/>
          <w:numId w:val="47"/>
        </w:numPr>
        <w:spacing w:line="276" w:lineRule="auto"/>
      </w:pPr>
      <w:r w:rsidRPr="007D4026">
        <w:rPr>
          <w:rFonts w:hint="cs"/>
          <w:rtl/>
        </w:rPr>
        <w:t>کاهش سرمایه‌گذاری از سوی دولت با توسعه زیست‌بوم رایانش ابری وخرید انواع خدمات در بسترهای ابری و کاهش موانع ورود کسب‌و‌کارها به بازار ابر و ایجاد محیطي رشد آفرین برای آن‌ها در بستر رایانش ابری.</w:t>
      </w:r>
    </w:p>
    <w:p w14:paraId="504BEA80" w14:textId="14B81769" w:rsidR="005D1049" w:rsidRPr="007D4026" w:rsidRDefault="00DF3EFC" w:rsidP="00EC7078">
      <w:pPr>
        <w:pStyle w:val="affa"/>
        <w:numPr>
          <w:ilvl w:val="0"/>
          <w:numId w:val="47"/>
        </w:numPr>
        <w:spacing w:line="276" w:lineRule="auto"/>
        <w:rPr>
          <w:rtl/>
        </w:rPr>
      </w:pPr>
      <w:r w:rsidRPr="007D4026">
        <w:rPr>
          <w:rFonts w:hint="cs"/>
          <w:rtl/>
        </w:rPr>
        <w:t>ایجاد بستر حقوقي قابل اتکا از طریق تدوین و تصویب قوانین و مقررات راجع به حفاظت از داده، حریم</w:t>
      </w:r>
      <w:r w:rsidR="00CA10EF" w:rsidRPr="007D4026">
        <w:rPr>
          <w:rFonts w:ascii="Arial" w:hAnsi="Arial" w:cs="Arial" w:hint="eastAsia"/>
          <w:rtl/>
          <w:lang w:bidi="ar-SA"/>
        </w:rPr>
        <w:t>‌</w:t>
      </w:r>
      <w:r w:rsidRPr="007D4026">
        <w:rPr>
          <w:rFonts w:hint="cs"/>
          <w:rtl/>
        </w:rPr>
        <w:t>خصوصي اشخاص و امنیت داده</w:t>
      </w:r>
    </w:p>
    <w:p w14:paraId="0B7018A7" w14:textId="77777777" w:rsidR="005D1049" w:rsidRPr="001A57D5" w:rsidRDefault="00DF3EFC" w:rsidP="00EC7078">
      <w:pPr>
        <w:pStyle w:val="affa"/>
        <w:numPr>
          <w:ilvl w:val="0"/>
          <w:numId w:val="47"/>
        </w:numPr>
        <w:spacing w:line="276" w:lineRule="auto"/>
        <w:rPr>
          <w:rtl/>
        </w:rPr>
      </w:pPr>
      <w:r w:rsidRPr="001A57D5">
        <w:rPr>
          <w:rFonts w:hint="cs"/>
          <w:rtl/>
        </w:rPr>
        <w:t>آموزش و ترویج بخش‌های دولتي وغیر دولتي جهت پذیرش هرچه بیشتر زيرساخت‌های ابری به‌عنوان راه‌حلي شفاف وکارآمد در زيرساخت‌های فناوری اطلاعات.</w:t>
      </w:r>
    </w:p>
    <w:p w14:paraId="666E8493" w14:textId="709EA60F" w:rsidR="005D1049" w:rsidRPr="007D4026" w:rsidRDefault="00DF3EFC" w:rsidP="00EC7078">
      <w:pPr>
        <w:pStyle w:val="affa"/>
        <w:numPr>
          <w:ilvl w:val="0"/>
          <w:numId w:val="47"/>
        </w:numPr>
        <w:spacing w:line="276" w:lineRule="auto"/>
        <w:rPr>
          <w:rtl/>
          <w:lang w:bidi="fa-IR"/>
        </w:rPr>
      </w:pPr>
      <w:r w:rsidRPr="001A57D5">
        <w:rPr>
          <w:rFonts w:hint="cs"/>
          <w:rtl/>
        </w:rPr>
        <w:t xml:space="preserve">ایجاد فضای همکاری با </w:t>
      </w:r>
      <w:r w:rsidR="007E524E">
        <w:rPr>
          <w:rFonts w:hint="cs"/>
          <w:rtl/>
        </w:rPr>
        <w:t>شرکت‌ها</w:t>
      </w:r>
      <w:r w:rsidRPr="001A57D5">
        <w:rPr>
          <w:rFonts w:hint="cs"/>
          <w:rtl/>
        </w:rPr>
        <w:t xml:space="preserve">ی بخش خصوصی برای هدایت نوآوری و سرمایه‌گذاری در </w:t>
      </w:r>
      <w:r w:rsidRPr="007D4026">
        <w:rPr>
          <w:rFonts w:hint="cs"/>
          <w:rtl/>
        </w:rPr>
        <w:t xml:space="preserve">فناوری ابری، </w:t>
      </w:r>
      <w:r w:rsidR="00EC3223" w:rsidRPr="007D4026">
        <w:rPr>
          <w:rFonts w:hint="cs"/>
          <w:rtl/>
          <w:lang w:bidi="fa-IR"/>
        </w:rPr>
        <w:t xml:space="preserve">و </w:t>
      </w:r>
      <w:r w:rsidRPr="007D4026">
        <w:rPr>
          <w:rFonts w:hint="cs"/>
          <w:rtl/>
        </w:rPr>
        <w:t>ایجاد فضای رقابتی در بازار.</w:t>
      </w:r>
    </w:p>
    <w:p w14:paraId="38E0E74D" w14:textId="77777777" w:rsidR="005D1049" w:rsidRPr="007D4026" w:rsidRDefault="00DF3EFC" w:rsidP="00EC7078">
      <w:pPr>
        <w:pStyle w:val="affa"/>
        <w:numPr>
          <w:ilvl w:val="0"/>
          <w:numId w:val="47"/>
        </w:numPr>
        <w:spacing w:line="276" w:lineRule="auto"/>
        <w:rPr>
          <w:rtl/>
          <w:lang w:bidi="fa-IR"/>
        </w:rPr>
      </w:pPr>
      <w:r w:rsidRPr="007D4026">
        <w:rPr>
          <w:rFonts w:hint="cs"/>
          <w:rtl/>
        </w:rPr>
        <w:t>ایجاد بستری مناسب برای ترویج پذیرش ابر با اجرای سیاست‌هایی برای تشویق کسب‌وکارها و سازمان‌های دولتی برای مهاجرت فعالیت‌های خود به فضای ابری، مانند مشوق‌های مالیاتی یا یارانه‌ها برای پذیرش ابر.</w:t>
      </w:r>
    </w:p>
    <w:p w14:paraId="27163E08" w14:textId="3AF91AD0" w:rsidR="005D1049" w:rsidRPr="001A57D5" w:rsidRDefault="00DF3EFC" w:rsidP="00EC7078">
      <w:pPr>
        <w:pStyle w:val="affa"/>
        <w:numPr>
          <w:ilvl w:val="0"/>
          <w:numId w:val="47"/>
        </w:numPr>
        <w:spacing w:line="276" w:lineRule="auto"/>
        <w:rPr>
          <w:rtl/>
          <w:lang w:bidi="fa-IR"/>
        </w:rPr>
      </w:pPr>
      <w:r w:rsidRPr="007D4026">
        <w:rPr>
          <w:rFonts w:hint="cs"/>
          <w:rtl/>
        </w:rPr>
        <w:t xml:space="preserve">ایجاد فضای مناسب و حمایتی برای طرح‌های تحقیق و توسعه برای پیشبرد </w:t>
      </w:r>
      <w:r w:rsidR="0070282F" w:rsidRPr="007D4026">
        <w:rPr>
          <w:rFonts w:hint="cs"/>
          <w:rtl/>
        </w:rPr>
        <w:t>فناوری‌ها</w:t>
      </w:r>
      <w:r w:rsidRPr="007D4026">
        <w:rPr>
          <w:rFonts w:hint="cs"/>
          <w:rtl/>
        </w:rPr>
        <w:t>ی</w:t>
      </w:r>
      <w:r w:rsidRPr="001A57D5">
        <w:rPr>
          <w:rFonts w:hint="cs"/>
          <w:rtl/>
        </w:rPr>
        <w:t xml:space="preserve"> ابری، رسیدگی به چالش‌های نوظهور و تقویت نوآوری در این زمینه با هدف شمول دیجیتال، توسعه خدمات ابری فراگیر و قابل دسترسی برای همه اقشار جامعه، از جمله جوامع روستایی و محروم.</w:t>
      </w:r>
    </w:p>
    <w:p w14:paraId="1B567035" w14:textId="77777777" w:rsidR="005D1049" w:rsidRPr="001A57D5" w:rsidRDefault="00DF3EFC" w:rsidP="00EC7078">
      <w:pPr>
        <w:pStyle w:val="affa"/>
        <w:numPr>
          <w:ilvl w:val="0"/>
          <w:numId w:val="47"/>
        </w:numPr>
        <w:spacing w:line="276" w:lineRule="auto"/>
        <w:rPr>
          <w:rtl/>
          <w:lang w:bidi="fa-IR"/>
        </w:rPr>
      </w:pPr>
      <w:r w:rsidRPr="001A57D5">
        <w:rPr>
          <w:rFonts w:hint="cs"/>
          <w:rtl/>
        </w:rPr>
        <w:lastRenderedPageBreak/>
        <w:t>حفاظت از محیط‌زیست با ترکیب اصول پایداری در توسعه و عملیات زیرساخت ابری، مانند استفاده از منابع انرژی تجدیدپذیر و بهینه‌سازی استفاده از منابع</w:t>
      </w:r>
    </w:p>
    <w:p w14:paraId="7F7AB264" w14:textId="65F19FB0" w:rsidR="006A60D2" w:rsidRPr="00F96E2A" w:rsidRDefault="001A57D5" w:rsidP="00EC7078">
      <w:pPr>
        <w:pStyle w:val="Heading2"/>
        <w:widowControl w:val="0"/>
        <w:numPr>
          <w:ilvl w:val="1"/>
          <w:numId w:val="38"/>
        </w:numPr>
        <w:tabs>
          <w:tab w:val="clear" w:pos="699"/>
          <w:tab w:val="right" w:pos="990"/>
        </w:tabs>
        <w:spacing w:line="276" w:lineRule="auto"/>
        <w:contextualSpacing/>
        <w:rPr>
          <w:rtl/>
        </w:rPr>
      </w:pPr>
      <w:bookmarkStart w:id="95" w:name="_Toc179109663"/>
      <w:r w:rsidRPr="00F96E2A">
        <w:rPr>
          <w:rFonts w:hint="cs"/>
          <w:rtl/>
        </w:rPr>
        <w:t>الزامات</w:t>
      </w:r>
      <w:bookmarkEnd w:id="95"/>
    </w:p>
    <w:p w14:paraId="29E04DB9" w14:textId="67EE404A" w:rsidR="005D1049" w:rsidRPr="001A57D5" w:rsidRDefault="00DF3EFC" w:rsidP="00EC7078">
      <w:pPr>
        <w:numPr>
          <w:ilvl w:val="0"/>
          <w:numId w:val="46"/>
        </w:numPr>
        <w:spacing w:line="276" w:lineRule="auto"/>
        <w:rPr>
          <w:lang w:bidi="fa-IR"/>
        </w:rPr>
      </w:pPr>
      <w:r w:rsidRPr="001A57D5">
        <w:rPr>
          <w:rFonts w:hint="cs"/>
          <w:rtl/>
          <w:lang w:val="de-DE"/>
        </w:rPr>
        <w:t>ارتقای قابلیت همکاری و رعایت استانداردهای صنعتی برای اطمینان از سازگاری و یکپارچگی بین سکو</w:t>
      </w:r>
      <w:r w:rsidR="00F245A4">
        <w:rPr>
          <w:rFonts w:hint="eastAsia"/>
          <w:rtl/>
          <w:lang w:val="de-DE"/>
        </w:rPr>
        <w:t>‌</w:t>
      </w:r>
      <w:r w:rsidRPr="001A57D5">
        <w:rPr>
          <w:rFonts w:hint="cs"/>
          <w:rtl/>
          <w:lang w:val="de-DE"/>
        </w:rPr>
        <w:t>ها، خدمات و برنامه‌های مختلف ابری.</w:t>
      </w:r>
    </w:p>
    <w:p w14:paraId="1D126DC7" w14:textId="7137E8E3" w:rsidR="005D1049" w:rsidRPr="001A57D5" w:rsidRDefault="009E2AFE" w:rsidP="00EC7078">
      <w:pPr>
        <w:numPr>
          <w:ilvl w:val="0"/>
          <w:numId w:val="46"/>
        </w:numPr>
        <w:spacing w:line="276" w:lineRule="auto"/>
        <w:rPr>
          <w:rtl/>
          <w:lang w:val="de-DE" w:bidi="fa-IR"/>
        </w:rPr>
      </w:pPr>
      <w:r>
        <w:rPr>
          <w:rFonts w:hint="cs"/>
          <w:rtl/>
          <w:lang w:val="de-DE"/>
        </w:rPr>
        <w:t>مدل‌ها</w:t>
      </w:r>
      <w:r w:rsidR="00DF3EFC" w:rsidRPr="001A57D5">
        <w:rPr>
          <w:rFonts w:hint="cs"/>
          <w:rtl/>
          <w:lang w:val="de-DE"/>
        </w:rPr>
        <w:t>ی خدمات مختلف (مانند زیرساخت به‌عنوان سرویس، سکو به‌عنوان سرویس، نرم‌افزار به‌عنوان سرویس) و گزینه‌های استقرار (مانند عمومی، خصوصی، ترکیبی، ابر جامعه) را در نظر گرفته شود تا با انواع مختلف مواجه شوید. نیازهای کسب و کارها، سازمان‌های دولتی و سایر ذینفعان.</w:t>
      </w:r>
    </w:p>
    <w:p w14:paraId="670A2E47" w14:textId="3545B8CE" w:rsidR="005D1049" w:rsidRPr="001A57D5" w:rsidRDefault="00DB1E0A" w:rsidP="00EC7078">
      <w:pPr>
        <w:numPr>
          <w:ilvl w:val="0"/>
          <w:numId w:val="46"/>
        </w:numPr>
        <w:spacing w:line="276" w:lineRule="auto"/>
        <w:rPr>
          <w:rtl/>
          <w:lang w:val="de-DE" w:bidi="fa-IR"/>
        </w:rPr>
      </w:pPr>
      <w:r>
        <w:rPr>
          <w:rFonts w:hint="cs"/>
          <w:rtl/>
          <w:lang w:val="de-DE"/>
        </w:rPr>
        <w:t>راهبرد</w:t>
      </w:r>
      <w:r w:rsidR="00DF3EFC" w:rsidRPr="001A57D5">
        <w:rPr>
          <w:rFonts w:hint="cs"/>
          <w:rtl/>
          <w:lang w:val="de-DE"/>
        </w:rPr>
        <w:t xml:space="preserve">هایی برای مدیریت هزینه‌های مرتبط با پذیرش ابر، از جمله بهینه‌سازی استفاده از منابع، نظارت بر استفاده، و اتخاذ </w:t>
      </w:r>
      <w:r w:rsidR="009E2AFE">
        <w:rPr>
          <w:rFonts w:hint="cs"/>
          <w:rtl/>
          <w:lang w:val="de-DE"/>
        </w:rPr>
        <w:t>مدل‌ها</w:t>
      </w:r>
      <w:r w:rsidR="00DF3EFC" w:rsidRPr="001A57D5">
        <w:rPr>
          <w:rFonts w:hint="cs"/>
          <w:rtl/>
          <w:lang w:val="de-DE"/>
        </w:rPr>
        <w:t>ی قیمت‌گذاری مقرون به صرفه.</w:t>
      </w:r>
    </w:p>
    <w:p w14:paraId="0C9E4279" w14:textId="6123D37A" w:rsidR="005D1049" w:rsidRPr="001A57D5" w:rsidRDefault="00DF3EFC" w:rsidP="00EC7078">
      <w:pPr>
        <w:numPr>
          <w:ilvl w:val="0"/>
          <w:numId w:val="46"/>
        </w:numPr>
        <w:spacing w:line="276" w:lineRule="auto"/>
        <w:rPr>
          <w:rtl/>
          <w:lang w:val="de-DE" w:bidi="fa-IR"/>
        </w:rPr>
      </w:pPr>
      <w:r w:rsidRPr="001A57D5">
        <w:rPr>
          <w:rtl/>
          <w:lang w:val="de-DE"/>
        </w:rPr>
        <w:t xml:space="preserve"> ارزیابی و انتخاب ارائه‌دهندگان خدمات ابری قابل اعتماد بر‌اساس عواملی مانند شهرت، قابلیت اطمینان، عملکرد، امنیت و مطابقت با الزامات قانونی. </w:t>
      </w:r>
      <w:r w:rsidR="00C90B15">
        <w:rPr>
          <w:rtl/>
          <w:lang w:val="de-DE"/>
        </w:rPr>
        <w:t>راهبرد</w:t>
      </w:r>
      <w:r w:rsidR="00F245A4">
        <w:rPr>
          <w:rFonts w:hint="cs"/>
          <w:rtl/>
          <w:lang w:val="de-DE"/>
        </w:rPr>
        <w:t>‌</w:t>
      </w:r>
      <w:r w:rsidRPr="001A57D5">
        <w:rPr>
          <w:rtl/>
          <w:lang w:val="de-DE"/>
        </w:rPr>
        <w:t>هایی را برای مدیریت فروشنده، از جمله قراردادهای سطح خدمات (</w:t>
      </w:r>
      <w:r w:rsidRPr="001A57D5">
        <w:rPr>
          <w:lang w:bidi="fa-IR"/>
        </w:rPr>
        <w:t>SLA</w:t>
      </w:r>
      <w:r w:rsidRPr="001A57D5">
        <w:rPr>
          <w:rtl/>
          <w:lang w:val="de-DE"/>
        </w:rPr>
        <w:t>)، ارزیابی خطرپذیری فروشنده، و برنامه‌ریزی احتمال.</w:t>
      </w:r>
    </w:p>
    <w:p w14:paraId="2E68C5EB" w14:textId="6EDFD335" w:rsidR="005D1049" w:rsidRPr="001A57D5" w:rsidRDefault="00DF3EFC" w:rsidP="00EC7078">
      <w:pPr>
        <w:numPr>
          <w:ilvl w:val="0"/>
          <w:numId w:val="46"/>
        </w:numPr>
        <w:spacing w:line="276" w:lineRule="auto"/>
        <w:rPr>
          <w:rtl/>
          <w:lang w:val="de-DE" w:bidi="fa-IR"/>
        </w:rPr>
      </w:pPr>
      <w:r w:rsidRPr="001A57D5">
        <w:rPr>
          <w:rFonts w:hint="cs"/>
          <w:rtl/>
          <w:lang w:val="de-DE"/>
        </w:rPr>
        <w:t>حفاظت از داده‌ها (ساکن، ذخیره‌شده و در حال انتقال)، خدمات و تجهیزات حساس در بستر زیرساخت، خدمات و محتوا از طریق اجرایی نمودن نظام‌های (شامل نهادها، اصول، دستورالعمل‌ها، مخازن، گواهی‌نامه‌ها و استانداردها) مدیریت شناسه، محرمانگی داده، رده‌بندی محیط فعالیت و مدیریت دسترسی و صیانت از حریم</w:t>
      </w:r>
      <w:r w:rsidR="00F245A4">
        <w:rPr>
          <w:rFonts w:hint="eastAsia"/>
          <w:rtl/>
          <w:lang w:val="de-DE"/>
        </w:rPr>
        <w:t>‌</w:t>
      </w:r>
      <w:r w:rsidRPr="001A57D5">
        <w:rPr>
          <w:rFonts w:hint="cs"/>
          <w:rtl/>
          <w:lang w:val="de-DE"/>
        </w:rPr>
        <w:t>خصوصی کاربران، حقوق عمومی و آزادی مسئولانه از طریق سامان‌دهی شبکه‌های خصوصی مجازی، انتشار هشدارهای امنیتی، سامانه‌های رمزنگاری و گواهی‌نامه‌های امنیتی بر‌اساس دستورالعمل‌های مرکز ملی فضای مجازی.</w:t>
      </w:r>
    </w:p>
    <w:p w14:paraId="047D976D" w14:textId="3076D33F" w:rsidR="005D1049" w:rsidRPr="001A57D5" w:rsidRDefault="00DF3EFC" w:rsidP="00EC7078">
      <w:pPr>
        <w:numPr>
          <w:ilvl w:val="0"/>
          <w:numId w:val="46"/>
        </w:numPr>
        <w:spacing w:line="276" w:lineRule="auto"/>
        <w:rPr>
          <w:rtl/>
          <w:lang w:val="de-DE" w:bidi="fa-IR"/>
        </w:rPr>
      </w:pPr>
      <w:r w:rsidRPr="001A57D5">
        <w:rPr>
          <w:rFonts w:hint="cs"/>
          <w:rtl/>
          <w:lang w:val="de-DE"/>
        </w:rPr>
        <w:t xml:space="preserve">خدمت ارتباط داخل با شبکه‌های خارجی صرفا از طریق «نواحی ایمن مرزی» شبکه ملی اطلاعات که داراي درگاه‌های مشخص اتصال به خارج و اتصال با داخل هستند، تأمین می‌شود؛ این نواحی قابل اعتماد، شبکه‌ای از عناصر هستند که می‌توانند حسب نیاز به‌صورت متمرکز یا توزیع شده ایجاد گردند و دارای درگاه‌های مشخص و محدود نسبت به فضای مجازی </w:t>
      </w:r>
      <w:r w:rsidR="009E2AFE">
        <w:rPr>
          <w:rFonts w:hint="cs"/>
          <w:rtl/>
          <w:lang w:val="de-DE"/>
        </w:rPr>
        <w:t>بین‌الملل</w:t>
      </w:r>
      <w:r w:rsidRPr="001A57D5">
        <w:rPr>
          <w:rFonts w:hint="cs"/>
          <w:rtl/>
          <w:lang w:val="de-DE"/>
        </w:rPr>
        <w:t xml:space="preserve"> و فضای تعاملات داخل به داخل باشند. به این ترتیب، این نواحی، یکی از سازوکارهای فراهم‌کننده امکان اعمال سیاست‌های متمایز و متنوع به تناسب داخلی یا خارجی بودن تعاملات هستند.</w:t>
      </w:r>
    </w:p>
    <w:p w14:paraId="6126D5E9" w14:textId="77777777" w:rsidR="005D1049" w:rsidRPr="001A57D5" w:rsidRDefault="00DF3EFC" w:rsidP="00EC7078">
      <w:pPr>
        <w:numPr>
          <w:ilvl w:val="0"/>
          <w:numId w:val="46"/>
        </w:numPr>
        <w:spacing w:line="276" w:lineRule="auto"/>
        <w:rPr>
          <w:rtl/>
          <w:lang w:val="de-DE" w:bidi="fa-IR"/>
        </w:rPr>
      </w:pPr>
      <w:r w:rsidRPr="001A57D5">
        <w:rPr>
          <w:rFonts w:hint="cs"/>
          <w:rtl/>
          <w:lang w:val="de-DE"/>
        </w:rPr>
        <w:t>کلیه نیازمندی‌های زیرساختی و خدماتی لازم در شبکه، برای عدم نیاز به خروج ترافیک دو سر داخل از کشور تأمین شود.</w:t>
      </w:r>
    </w:p>
    <w:p w14:paraId="29E93705" w14:textId="77777777" w:rsidR="005D1049" w:rsidRPr="001A57D5" w:rsidRDefault="00DF3EFC" w:rsidP="00EC7078">
      <w:pPr>
        <w:numPr>
          <w:ilvl w:val="0"/>
          <w:numId w:val="46"/>
        </w:numPr>
        <w:spacing w:line="276" w:lineRule="auto"/>
        <w:rPr>
          <w:rtl/>
          <w:lang w:val="de-DE" w:bidi="fa-IR"/>
        </w:rPr>
      </w:pPr>
      <w:r w:rsidRPr="001A57D5">
        <w:rPr>
          <w:rFonts w:hint="cs"/>
          <w:rtl/>
          <w:lang w:val="de-DE"/>
        </w:rPr>
        <w:lastRenderedPageBreak/>
        <w:t xml:space="preserve">با استفاده از </w:t>
      </w:r>
      <w:r w:rsidRPr="00DA1C68">
        <w:rPr>
          <w:rFonts w:hint="cs"/>
          <w:rtl/>
          <w:lang w:val="de-DE"/>
        </w:rPr>
        <w:t>کارکردها و خدمات فنی شبکه ملی اطلاعات، امکان تعریف، ایجاد، نگهداری و توسعه زیرشبکه‌های مختلف اختصاصی وجود دارد که زیر نظارت، می‌توانند دارای سیاست</w:t>
      </w:r>
      <w:r w:rsidRPr="00DA1C68">
        <w:rPr>
          <w:rFonts w:hint="cs"/>
          <w:lang w:bidi="fa-IR"/>
        </w:rPr>
        <w:t>‌</w:t>
      </w:r>
      <w:r w:rsidRPr="00DA1C68">
        <w:rPr>
          <w:rFonts w:hint="cs"/>
          <w:rtl/>
          <w:lang w:val="de-DE"/>
        </w:rPr>
        <w:t>ها، خدمات و سازوکارهای امنیتی اختصاصی باشند (ضمن رعایت چارچوب تعریف، الزامات و اصول شبکه، به ویژه تضمین سطوح امنیتی لازم).</w:t>
      </w:r>
    </w:p>
    <w:p w14:paraId="72F07974" w14:textId="77777777" w:rsidR="005D1049" w:rsidRPr="001A57D5" w:rsidRDefault="00DF3EFC" w:rsidP="00EC7078">
      <w:pPr>
        <w:numPr>
          <w:ilvl w:val="0"/>
          <w:numId w:val="46"/>
        </w:numPr>
        <w:spacing w:line="276" w:lineRule="auto"/>
        <w:rPr>
          <w:rtl/>
          <w:lang w:val="de-DE" w:bidi="fa-IR"/>
        </w:rPr>
      </w:pPr>
      <w:r w:rsidRPr="001A57D5">
        <w:rPr>
          <w:rFonts w:hint="cs"/>
          <w:rtl/>
          <w:lang w:val="de-DE"/>
        </w:rPr>
        <w:t xml:space="preserve">شکل‌گیری حداقل سه فراهم‌کننده خدمات ابری داخلی با مقررات‌گذاری کمیسیون تنظیم مقررات ارتباطات و نظارت سازمان فناوری اطلاعات ایران با قابلیت تأمین نیازهای زیرساختی، ذخیره‌سازی، پردازشی و سکویی برای همه خدمات پایه داخلی و کسب سهم بازار هشتاد درصدی از کل نیاز خدمات ابری کشور. </w:t>
      </w:r>
    </w:p>
    <w:p w14:paraId="0E7051A7" w14:textId="77777777" w:rsidR="005D1049" w:rsidRDefault="00DF3EFC" w:rsidP="00EC7078">
      <w:pPr>
        <w:numPr>
          <w:ilvl w:val="0"/>
          <w:numId w:val="46"/>
        </w:numPr>
        <w:spacing w:line="276" w:lineRule="auto"/>
        <w:rPr>
          <w:lang w:val="de-DE" w:bidi="fa-IR"/>
        </w:rPr>
      </w:pPr>
      <w:r w:rsidRPr="001A57D5">
        <w:rPr>
          <w:rFonts w:hint="cs"/>
          <w:rtl/>
          <w:lang w:val="de-DE"/>
        </w:rPr>
        <w:t>برای اتصال و ایجاد شبکه ابری در مراکز داده مربوط به خدمات ابری برای امور حیاتی، حساس و مهم، آن مرکز داده باید از شبکه‌های اتصال مستقیم و یا شبکه‌هایی که بروی شبکه زیرساخت کشوری ایجاد می‌شود استفاده کند.</w:t>
      </w:r>
    </w:p>
    <w:p w14:paraId="1A3B6339" w14:textId="14CC4C92" w:rsidR="001A57D5" w:rsidRDefault="001A57D5" w:rsidP="00EC7078">
      <w:pPr>
        <w:pStyle w:val="Heading2"/>
        <w:widowControl w:val="0"/>
        <w:numPr>
          <w:ilvl w:val="1"/>
          <w:numId w:val="38"/>
        </w:numPr>
        <w:tabs>
          <w:tab w:val="clear" w:pos="699"/>
          <w:tab w:val="right" w:pos="990"/>
        </w:tabs>
        <w:spacing w:line="276" w:lineRule="auto"/>
        <w:contextualSpacing/>
        <w:rPr>
          <w:rtl/>
        </w:rPr>
      </w:pPr>
      <w:bookmarkStart w:id="96" w:name="_Toc179109664"/>
      <w:r w:rsidRPr="00884F3F">
        <w:rPr>
          <w:rFonts w:hint="cs"/>
          <w:rtl/>
        </w:rPr>
        <w:t>راهبرد</w:t>
      </w:r>
      <w:r w:rsidR="00A80FD2">
        <w:rPr>
          <w:rFonts w:hint="eastAsia"/>
          <w:rtl/>
        </w:rPr>
        <w:t>‌</w:t>
      </w:r>
      <w:r>
        <w:rPr>
          <w:rFonts w:hint="cs"/>
          <w:rtl/>
        </w:rPr>
        <w:t>ها</w:t>
      </w:r>
      <w:bookmarkEnd w:id="96"/>
    </w:p>
    <w:p w14:paraId="25DC81EA" w14:textId="3F4E5963" w:rsidR="005D1049" w:rsidRPr="001A57D5" w:rsidRDefault="00DF3EFC" w:rsidP="00EC7078">
      <w:pPr>
        <w:spacing w:line="276" w:lineRule="auto"/>
        <w:ind w:firstLine="0"/>
        <w:rPr>
          <w:lang w:bidi="fa-IR"/>
        </w:rPr>
      </w:pPr>
      <w:r w:rsidRPr="001A57D5">
        <w:rPr>
          <w:rFonts w:hint="cs"/>
          <w:b/>
          <w:bCs/>
          <w:rtl/>
          <w:lang w:val="de-DE" w:bidi="fa-IR"/>
        </w:rPr>
        <w:t>راهبرد</w:t>
      </w:r>
      <w:r w:rsidR="00435D3C">
        <w:rPr>
          <w:rFonts w:hint="cs"/>
          <w:b/>
          <w:bCs/>
          <w:rtl/>
          <w:lang w:val="de-DE" w:bidi="fa-IR"/>
        </w:rPr>
        <w:t xml:space="preserve"> </w:t>
      </w:r>
      <w:r w:rsidRPr="001A57D5">
        <w:rPr>
          <w:rFonts w:hint="cs"/>
          <w:b/>
          <w:bCs/>
          <w:rtl/>
          <w:lang w:val="de-DE" w:bidi="fa-IR"/>
        </w:rPr>
        <w:t>1)</w:t>
      </w:r>
      <w:r w:rsidRPr="001A57D5">
        <w:rPr>
          <w:rtl/>
          <w:lang w:val="de-DE" w:bidi="fa-IR"/>
        </w:rPr>
        <w:t xml:space="preserve"> سرمایه‌گذاری در زیرساخت ابر داخلی (زیرساخت اینترنت پرسرعت و مراکز داده) به منظور توسعه کسب و کار</w:t>
      </w:r>
      <w:r w:rsidR="00A80FD2">
        <w:rPr>
          <w:rFonts w:hint="cs"/>
          <w:rtl/>
          <w:lang w:val="de-DE" w:bidi="fa-IR"/>
        </w:rPr>
        <w:t>‌</w:t>
      </w:r>
      <w:r w:rsidRPr="001A57D5">
        <w:rPr>
          <w:rtl/>
          <w:lang w:val="de-DE" w:bidi="fa-IR"/>
        </w:rPr>
        <w:t>ها و خدمات بومی و مقابله با تحریم</w:t>
      </w:r>
      <w:r w:rsidR="00A80FD2">
        <w:rPr>
          <w:rFonts w:hint="cs"/>
          <w:rtl/>
          <w:lang w:val="de-DE" w:bidi="fa-IR"/>
        </w:rPr>
        <w:t>‌</w:t>
      </w:r>
      <w:r w:rsidRPr="001A57D5">
        <w:rPr>
          <w:rtl/>
          <w:lang w:val="de-DE" w:bidi="fa-IR"/>
        </w:rPr>
        <w:t xml:space="preserve">ها </w:t>
      </w:r>
    </w:p>
    <w:p w14:paraId="1770AADA" w14:textId="0A67F691" w:rsidR="005D1049" w:rsidRPr="001A57D5" w:rsidRDefault="00DF3EFC" w:rsidP="00EC7078">
      <w:pPr>
        <w:spacing w:line="276" w:lineRule="auto"/>
        <w:ind w:firstLine="0"/>
        <w:rPr>
          <w:rtl/>
          <w:lang w:val="de-DE" w:bidi="fa-IR"/>
        </w:rPr>
      </w:pPr>
      <w:r w:rsidRPr="001A57D5">
        <w:rPr>
          <w:rFonts w:hint="cs"/>
          <w:b/>
          <w:bCs/>
          <w:rtl/>
          <w:lang w:val="de-DE"/>
        </w:rPr>
        <w:t>راهبرد</w:t>
      </w:r>
      <w:r w:rsidR="00435D3C">
        <w:rPr>
          <w:rFonts w:hint="cs"/>
          <w:b/>
          <w:bCs/>
          <w:rtl/>
          <w:lang w:val="de-DE"/>
        </w:rPr>
        <w:t xml:space="preserve"> </w:t>
      </w:r>
      <w:r w:rsidRPr="001A57D5">
        <w:rPr>
          <w:rFonts w:hint="cs"/>
          <w:b/>
          <w:bCs/>
          <w:rtl/>
          <w:lang w:val="de-DE"/>
        </w:rPr>
        <w:t>2</w:t>
      </w:r>
      <w:r w:rsidRPr="001A57D5">
        <w:rPr>
          <w:rtl/>
          <w:lang w:val="de-DE"/>
        </w:rPr>
        <w:t>) ارزیابی و اولویت‌بندی زیرساخت مرکز داده برای توسعه و پشتیبانی از خدمات ابری</w:t>
      </w:r>
    </w:p>
    <w:p w14:paraId="5857338D" w14:textId="7FF703C7" w:rsidR="005D1049" w:rsidRPr="001A57D5" w:rsidRDefault="00DF3EFC" w:rsidP="00EC7078">
      <w:pPr>
        <w:spacing w:line="276" w:lineRule="auto"/>
        <w:ind w:firstLine="0"/>
        <w:rPr>
          <w:rtl/>
          <w:lang w:val="de-DE" w:bidi="fa-IR"/>
        </w:rPr>
      </w:pPr>
      <w:r w:rsidRPr="001A57D5">
        <w:rPr>
          <w:rFonts w:hint="cs"/>
          <w:b/>
          <w:bCs/>
          <w:rtl/>
          <w:lang w:val="de-DE"/>
        </w:rPr>
        <w:t>راهبرد</w:t>
      </w:r>
      <w:r w:rsidR="00435D3C">
        <w:rPr>
          <w:rFonts w:hint="cs"/>
          <w:b/>
          <w:bCs/>
          <w:rtl/>
          <w:lang w:val="de-DE"/>
        </w:rPr>
        <w:t xml:space="preserve"> </w:t>
      </w:r>
      <w:r w:rsidRPr="001A57D5">
        <w:rPr>
          <w:rFonts w:hint="cs"/>
          <w:b/>
          <w:bCs/>
          <w:rtl/>
          <w:lang w:val="de-DE"/>
        </w:rPr>
        <w:t>3</w:t>
      </w:r>
      <w:r w:rsidRPr="001A57D5">
        <w:rPr>
          <w:rtl/>
          <w:lang w:val="de-DE"/>
        </w:rPr>
        <w:t xml:space="preserve">) </w:t>
      </w:r>
      <w:r w:rsidRPr="001A57D5">
        <w:rPr>
          <w:rFonts w:hint="cs"/>
          <w:rtl/>
          <w:lang w:val="de-DE" w:bidi="fa-IR"/>
        </w:rPr>
        <w:t xml:space="preserve">توسعه سیاست‌های پذیرش خدمات ابر در سازمان‌های دولتی به منظور کاهش </w:t>
      </w:r>
      <w:r w:rsidR="00A80FD2">
        <w:rPr>
          <w:rFonts w:hint="cs"/>
          <w:rtl/>
          <w:lang w:val="de-DE" w:bidi="fa-IR"/>
        </w:rPr>
        <w:t>هزینه‌ها</w:t>
      </w:r>
      <w:r w:rsidRPr="001A57D5">
        <w:rPr>
          <w:rFonts w:hint="cs"/>
          <w:rtl/>
          <w:lang w:val="de-DE" w:bidi="fa-IR"/>
        </w:rPr>
        <w:t>ی زیرساخت و صرفه</w:t>
      </w:r>
      <w:r w:rsidR="00920D9B">
        <w:rPr>
          <w:rFonts w:hint="eastAsia"/>
          <w:rtl/>
          <w:lang w:val="de-DE" w:bidi="fa-IR"/>
        </w:rPr>
        <w:t>‌</w:t>
      </w:r>
      <w:r w:rsidRPr="001A57D5">
        <w:rPr>
          <w:rFonts w:hint="cs"/>
          <w:rtl/>
          <w:lang w:val="de-DE" w:bidi="fa-IR"/>
        </w:rPr>
        <w:t>جويي در هزينه</w:t>
      </w:r>
      <w:r w:rsidR="00E31C4C">
        <w:rPr>
          <w:rFonts w:hint="eastAsia"/>
          <w:rtl/>
          <w:lang w:val="de-DE" w:bidi="fa-IR"/>
        </w:rPr>
        <w:t>‌</w:t>
      </w:r>
      <w:r w:rsidRPr="001A57D5">
        <w:rPr>
          <w:rFonts w:hint="cs"/>
          <w:rtl/>
          <w:lang w:val="de-DE" w:bidi="fa-IR"/>
        </w:rPr>
        <w:t>هاي جاري و سرمايه</w:t>
      </w:r>
      <w:r w:rsidR="00920D9B">
        <w:rPr>
          <w:rFonts w:hint="eastAsia"/>
          <w:rtl/>
          <w:lang w:val="de-DE" w:bidi="fa-IR"/>
        </w:rPr>
        <w:t>‌</w:t>
      </w:r>
      <w:r w:rsidRPr="001A57D5">
        <w:rPr>
          <w:rFonts w:hint="cs"/>
          <w:rtl/>
          <w:lang w:val="de-DE" w:bidi="fa-IR"/>
        </w:rPr>
        <w:t>اي</w:t>
      </w:r>
    </w:p>
    <w:p w14:paraId="24619791" w14:textId="0B266ED3" w:rsidR="005D1049" w:rsidRDefault="00DF3EFC" w:rsidP="00EC7078">
      <w:pPr>
        <w:spacing w:line="276" w:lineRule="auto"/>
        <w:ind w:firstLine="0"/>
        <w:rPr>
          <w:rtl/>
          <w:lang w:val="de-DE" w:bidi="fa-IR"/>
        </w:rPr>
      </w:pPr>
      <w:r w:rsidRPr="001A57D5">
        <w:rPr>
          <w:rFonts w:hint="cs"/>
          <w:b/>
          <w:bCs/>
          <w:rtl/>
          <w:lang w:val="de-DE"/>
        </w:rPr>
        <w:t>راهبرد</w:t>
      </w:r>
      <w:r w:rsidR="00435D3C">
        <w:rPr>
          <w:rFonts w:hint="cs"/>
          <w:b/>
          <w:bCs/>
          <w:rtl/>
          <w:lang w:val="de-DE"/>
        </w:rPr>
        <w:t xml:space="preserve"> </w:t>
      </w:r>
      <w:r w:rsidRPr="001A57D5">
        <w:rPr>
          <w:rFonts w:hint="cs"/>
          <w:b/>
          <w:bCs/>
          <w:rtl/>
          <w:lang w:val="de-DE"/>
        </w:rPr>
        <w:t>4</w:t>
      </w:r>
      <w:r w:rsidRPr="001A57D5">
        <w:rPr>
          <w:rtl/>
          <w:lang w:val="de-DE"/>
        </w:rPr>
        <w:t>) قابلیت‌های تولید داخلی برای سخت‌افزار و تجهیزات شبکه برای کاهش آسیب‌پذیری‌های زنجیره تأمین</w:t>
      </w:r>
    </w:p>
    <w:p w14:paraId="0B19E6D2" w14:textId="76124582" w:rsidR="005D1049" w:rsidRPr="001A57D5" w:rsidRDefault="00DF3EFC" w:rsidP="00EC7078">
      <w:pPr>
        <w:spacing w:line="276" w:lineRule="auto"/>
        <w:ind w:firstLine="0"/>
        <w:rPr>
          <w:lang w:bidi="fa-IR"/>
        </w:rPr>
      </w:pPr>
      <w:r w:rsidRPr="001A57D5">
        <w:rPr>
          <w:rFonts w:hint="cs"/>
          <w:b/>
          <w:bCs/>
          <w:rtl/>
          <w:lang w:val="de-DE"/>
        </w:rPr>
        <w:t>راهبرد</w:t>
      </w:r>
      <w:r w:rsidR="00435D3C">
        <w:rPr>
          <w:rFonts w:hint="cs"/>
          <w:b/>
          <w:bCs/>
          <w:rtl/>
          <w:lang w:val="de-DE"/>
        </w:rPr>
        <w:t xml:space="preserve"> </w:t>
      </w:r>
      <w:r w:rsidRPr="001A57D5">
        <w:rPr>
          <w:rFonts w:hint="cs"/>
          <w:b/>
          <w:bCs/>
          <w:rtl/>
          <w:lang w:val="de-DE"/>
        </w:rPr>
        <w:t>5</w:t>
      </w:r>
      <w:r w:rsidRPr="001A57D5">
        <w:rPr>
          <w:rtl/>
          <w:lang w:val="de-DE"/>
        </w:rPr>
        <w:t xml:space="preserve">) </w:t>
      </w:r>
      <w:r w:rsidRPr="001A57D5">
        <w:rPr>
          <w:rFonts w:hint="cs"/>
          <w:rtl/>
          <w:lang w:val="de-DE" w:bidi="fa-IR"/>
        </w:rPr>
        <w:t xml:space="preserve">تدوین و بازنگری مقررات داخلی در حوزه خدمات مرکز داده و ابر به منظور برطرف نمودن موانع همکاری با ارائه‌دهندگان منطقه‌ای و </w:t>
      </w:r>
      <w:r w:rsidR="009E2AFE">
        <w:rPr>
          <w:rFonts w:hint="cs"/>
          <w:rtl/>
          <w:lang w:val="de-DE" w:bidi="fa-IR"/>
        </w:rPr>
        <w:t>بین‌الملل</w:t>
      </w:r>
      <w:r w:rsidRPr="001A57D5">
        <w:rPr>
          <w:rFonts w:hint="cs"/>
          <w:rtl/>
          <w:lang w:val="de-DE" w:bidi="fa-IR"/>
        </w:rPr>
        <w:t>ی</w:t>
      </w:r>
    </w:p>
    <w:p w14:paraId="7BB8BEDB" w14:textId="77777777" w:rsidR="005D1049" w:rsidRPr="001A57D5" w:rsidRDefault="00DF3EFC" w:rsidP="00EC7078">
      <w:pPr>
        <w:spacing w:line="276" w:lineRule="auto"/>
        <w:ind w:firstLine="0"/>
        <w:rPr>
          <w:rtl/>
          <w:lang w:val="de-DE" w:bidi="fa-IR"/>
        </w:rPr>
      </w:pPr>
      <w:r w:rsidRPr="001A57D5">
        <w:rPr>
          <w:rFonts w:hint="cs"/>
          <w:b/>
          <w:bCs/>
          <w:rtl/>
          <w:lang w:val="de-DE"/>
        </w:rPr>
        <w:t>راهبرد 6</w:t>
      </w:r>
      <w:r w:rsidRPr="001A57D5">
        <w:rPr>
          <w:rtl/>
          <w:lang w:val="de-DE"/>
        </w:rPr>
        <w:t xml:space="preserve">) </w:t>
      </w:r>
      <w:r w:rsidRPr="001A57D5">
        <w:rPr>
          <w:rFonts w:hint="cs"/>
          <w:rtl/>
          <w:lang w:val="de-DE" w:bidi="fa-IR"/>
        </w:rPr>
        <w:t>توسعه چارچوب‌های نظارتی - حمایتی ترویج‌دهنده رقابت و تضمین‌کننده حفاظت و امنیت داده‌ها مانند ساده کردن فرآیندهای صدور مجوز و گواهینامه‌ها و استاندارد‌‌ها برای ارائه‌دهندگان ابری</w:t>
      </w:r>
    </w:p>
    <w:p w14:paraId="69F9FACC" w14:textId="11B26E85" w:rsidR="001A57D5" w:rsidRDefault="00DF3EFC" w:rsidP="00EC7078">
      <w:pPr>
        <w:spacing w:line="276" w:lineRule="auto"/>
        <w:ind w:firstLine="0"/>
        <w:rPr>
          <w:rtl/>
          <w:lang w:val="de-DE" w:bidi="fa-IR"/>
        </w:rPr>
      </w:pPr>
      <w:r w:rsidRPr="001A57D5">
        <w:rPr>
          <w:rFonts w:hint="cs"/>
          <w:b/>
          <w:bCs/>
          <w:rtl/>
          <w:lang w:val="de-DE"/>
        </w:rPr>
        <w:t xml:space="preserve">راهبرد 7 </w:t>
      </w:r>
      <w:r w:rsidRPr="001A57D5">
        <w:rPr>
          <w:rtl/>
          <w:lang w:val="de-DE"/>
        </w:rPr>
        <w:t xml:space="preserve">) تشویق </w:t>
      </w:r>
      <w:r w:rsidR="008315EC">
        <w:rPr>
          <w:rtl/>
          <w:lang w:val="de-DE"/>
        </w:rPr>
        <w:t>فراهم‌کنندگان</w:t>
      </w:r>
      <w:r w:rsidRPr="001A57D5">
        <w:rPr>
          <w:rtl/>
          <w:lang w:val="de-DE"/>
        </w:rPr>
        <w:t xml:space="preserve"> خدمات ابری به سرمایه گذاری بر اقدامات امنیتی قوی و چارچوب‌های انطباق با مقررات </w:t>
      </w:r>
    </w:p>
    <w:p w14:paraId="3ACC1E99" w14:textId="77777777" w:rsidR="001A57D5" w:rsidRDefault="00DF3EFC" w:rsidP="00EC7078">
      <w:pPr>
        <w:spacing w:line="276" w:lineRule="auto"/>
        <w:ind w:firstLine="0"/>
        <w:rPr>
          <w:rtl/>
          <w:lang w:val="de-DE" w:bidi="fa-IR"/>
        </w:rPr>
      </w:pPr>
      <w:r w:rsidRPr="001A57D5">
        <w:rPr>
          <w:rFonts w:hint="cs"/>
          <w:b/>
          <w:bCs/>
          <w:rtl/>
          <w:lang w:val="de-DE"/>
        </w:rPr>
        <w:t>راهبرد 8</w:t>
      </w:r>
      <w:r w:rsidRPr="001A57D5">
        <w:rPr>
          <w:rtl/>
          <w:lang w:val="de-DE"/>
        </w:rPr>
        <w:t>)</w:t>
      </w:r>
      <w:r w:rsidRPr="001A57D5">
        <w:rPr>
          <w:rtl/>
          <w:lang w:val="de-DE" w:bidi="fa-IR"/>
        </w:rPr>
        <w:t xml:space="preserve"> ایجاد و تقویت مشارکت فراهم‌کنندگان خدمات ابری بخش خصوصی با نهادهای دولتی در راستای تحقق تمام الزامات قانونی و اخذ گواهینامه‌ها و استاندارد‌‌های لازم برای افزایش اعتبار و اعتماد</w:t>
      </w:r>
    </w:p>
    <w:p w14:paraId="7F5C5968" w14:textId="5F70085E" w:rsidR="005D1049" w:rsidRPr="001A57D5" w:rsidRDefault="00DF3EFC" w:rsidP="00EC7078">
      <w:pPr>
        <w:spacing w:line="276" w:lineRule="auto"/>
        <w:ind w:firstLine="0"/>
        <w:rPr>
          <w:lang w:bidi="fa-IR"/>
        </w:rPr>
      </w:pPr>
      <w:r w:rsidRPr="001A57D5">
        <w:rPr>
          <w:rFonts w:hint="cs"/>
          <w:b/>
          <w:bCs/>
          <w:rtl/>
          <w:lang w:val="de-DE"/>
        </w:rPr>
        <w:t xml:space="preserve">راهبرد </w:t>
      </w:r>
      <w:r w:rsidR="001A57D5">
        <w:rPr>
          <w:rFonts w:hint="cs"/>
          <w:b/>
          <w:bCs/>
          <w:rtl/>
          <w:lang w:val="de-DE"/>
        </w:rPr>
        <w:t>9</w:t>
      </w:r>
      <w:r w:rsidRPr="001A57D5">
        <w:rPr>
          <w:rtl/>
          <w:lang w:val="de-DE"/>
        </w:rPr>
        <w:t>)</w:t>
      </w:r>
      <w:r w:rsidR="00435D3C">
        <w:rPr>
          <w:rFonts w:hint="cs"/>
          <w:rtl/>
          <w:lang w:val="de-DE"/>
        </w:rPr>
        <w:t xml:space="preserve"> </w:t>
      </w:r>
      <w:r w:rsidRPr="001A57D5">
        <w:rPr>
          <w:rFonts w:hint="cs"/>
          <w:rtl/>
          <w:lang w:val="de-DE" w:bidi="fa-IR"/>
        </w:rPr>
        <w:t>توسعه نيروي انسانی متخصص در حوزه فناوری و خدمات ابری در راستای استفاده از خدمات مركز داده و ابر، مهاجرت به ابر و کاهش مخاطرات امنیتی مرتبط با حریم خصوصی و داده</w:t>
      </w:r>
      <w:r w:rsidR="009E2AFE">
        <w:rPr>
          <w:rFonts w:hint="eastAsia"/>
          <w:rtl/>
          <w:lang w:val="de-DE" w:bidi="fa-IR"/>
        </w:rPr>
        <w:t>‌</w:t>
      </w:r>
      <w:r w:rsidRPr="001A57D5">
        <w:rPr>
          <w:rFonts w:hint="cs"/>
          <w:rtl/>
          <w:lang w:val="de-DE" w:bidi="fa-IR"/>
        </w:rPr>
        <w:t>ها</w:t>
      </w:r>
    </w:p>
    <w:p w14:paraId="14DEE0CC" w14:textId="117069C8" w:rsidR="005D1049" w:rsidRPr="001A57D5" w:rsidRDefault="00DF3EFC" w:rsidP="00EC7078">
      <w:pPr>
        <w:spacing w:line="276" w:lineRule="auto"/>
        <w:ind w:firstLine="0"/>
        <w:rPr>
          <w:rtl/>
          <w:lang w:val="de-DE" w:bidi="fa-IR"/>
        </w:rPr>
      </w:pPr>
      <w:r w:rsidRPr="001A57D5">
        <w:rPr>
          <w:rFonts w:hint="cs"/>
          <w:b/>
          <w:bCs/>
          <w:rtl/>
          <w:lang w:val="de-DE" w:bidi="ar-BH"/>
        </w:rPr>
        <w:lastRenderedPageBreak/>
        <w:t xml:space="preserve">راهبرد </w:t>
      </w:r>
      <w:r w:rsidR="002949DD">
        <w:rPr>
          <w:rFonts w:hint="cs"/>
          <w:b/>
          <w:bCs/>
          <w:rtl/>
          <w:lang w:val="de-DE" w:bidi="ar-BH"/>
        </w:rPr>
        <w:t>10</w:t>
      </w:r>
      <w:r w:rsidRPr="001A57D5">
        <w:rPr>
          <w:rtl/>
          <w:lang w:val="de-DE" w:bidi="ar-BH"/>
        </w:rPr>
        <w:t>)</w:t>
      </w:r>
      <w:r w:rsidR="00435D3C">
        <w:rPr>
          <w:rFonts w:hint="cs"/>
          <w:rtl/>
          <w:lang w:val="de-DE" w:bidi="ar-BH"/>
        </w:rPr>
        <w:t xml:space="preserve"> </w:t>
      </w:r>
      <w:r w:rsidRPr="001A57D5">
        <w:rPr>
          <w:rtl/>
          <w:lang w:val="de-DE" w:bidi="ar-BH"/>
        </w:rPr>
        <w:t>ایجادکارگروه</w:t>
      </w:r>
      <w:r w:rsidR="009E2AFE">
        <w:rPr>
          <w:rFonts w:hint="cs"/>
          <w:rtl/>
          <w:lang w:val="de-DE" w:bidi="ar-BH"/>
        </w:rPr>
        <w:t>‌</w:t>
      </w:r>
      <w:r w:rsidRPr="001A57D5">
        <w:rPr>
          <w:rtl/>
          <w:lang w:val="de-DE" w:bidi="ar-BH"/>
        </w:rPr>
        <w:t xml:space="preserve">های مشترک با ارائه‌دهندگان ابر، </w:t>
      </w:r>
      <w:r w:rsidR="007E524E">
        <w:rPr>
          <w:rtl/>
          <w:lang w:val="de-DE" w:bidi="ar-BH"/>
        </w:rPr>
        <w:t>شرکت‌ها</w:t>
      </w:r>
      <w:r w:rsidRPr="001A57D5">
        <w:rPr>
          <w:rtl/>
          <w:lang w:val="de-DE" w:bidi="ar-BH"/>
        </w:rPr>
        <w:t xml:space="preserve">ی فناوری، موسسات تحقیقاتی و سازمان‌های دولتی </w:t>
      </w:r>
      <w:r w:rsidRPr="001A57D5">
        <w:rPr>
          <w:rFonts w:hint="cs"/>
          <w:rtl/>
          <w:lang w:val="de-DE" w:bidi="fa-IR"/>
        </w:rPr>
        <w:t xml:space="preserve">برای </w:t>
      </w:r>
      <w:r w:rsidRPr="001A57D5">
        <w:rPr>
          <w:rFonts w:hint="cs"/>
          <w:rtl/>
          <w:lang w:val="de-DE" w:bidi="ar-BH"/>
        </w:rPr>
        <w:t>استفاده از تخصص، منابع ، بهترین شیوه‌ها موجود برای توسعه رایانش ابری</w:t>
      </w:r>
    </w:p>
    <w:p w14:paraId="4562A8E2" w14:textId="1CAB5298" w:rsidR="005D1049" w:rsidRPr="001A57D5" w:rsidRDefault="00DF3EFC" w:rsidP="00EC7078">
      <w:pPr>
        <w:spacing w:line="276" w:lineRule="auto"/>
        <w:ind w:firstLine="0"/>
        <w:rPr>
          <w:rtl/>
          <w:lang w:val="de-DE" w:bidi="fa-IR"/>
        </w:rPr>
      </w:pPr>
      <w:r w:rsidRPr="001A57D5">
        <w:rPr>
          <w:rFonts w:hint="cs"/>
          <w:b/>
          <w:bCs/>
          <w:rtl/>
          <w:lang w:val="de-DE"/>
        </w:rPr>
        <w:t xml:space="preserve">راهبرد </w:t>
      </w:r>
      <w:r w:rsidR="002949DD">
        <w:rPr>
          <w:rFonts w:hint="cs"/>
          <w:b/>
          <w:bCs/>
          <w:rtl/>
          <w:lang w:val="de-DE"/>
        </w:rPr>
        <w:t>11</w:t>
      </w:r>
      <w:r w:rsidR="00435D3C">
        <w:rPr>
          <w:rtl/>
          <w:lang w:val="de-DE"/>
        </w:rPr>
        <w:t>)</w:t>
      </w:r>
      <w:r w:rsidR="00435D3C">
        <w:rPr>
          <w:rFonts w:hint="cs"/>
          <w:rtl/>
          <w:lang w:val="de-DE"/>
        </w:rPr>
        <w:t xml:space="preserve"> </w:t>
      </w:r>
      <w:r w:rsidR="00435D3C">
        <w:rPr>
          <w:rtl/>
          <w:lang w:val="de-DE"/>
        </w:rPr>
        <w:t xml:space="preserve">سرمایه‌گذاری </w:t>
      </w:r>
      <w:r w:rsidRPr="001A57D5">
        <w:rPr>
          <w:rtl/>
          <w:lang w:val="de-DE"/>
        </w:rPr>
        <w:t>در زمینه تحقیق و توسعه خدمات ابری در راستای نوآوری مستمر در ارائه خدمات ابری با توجه به روندهای ابری جهانی ،</w:t>
      </w:r>
      <w:r w:rsidR="0070282F">
        <w:rPr>
          <w:rtl/>
          <w:lang w:val="de-DE"/>
        </w:rPr>
        <w:t>فناوری‌ها</w:t>
      </w:r>
      <w:r w:rsidRPr="001A57D5">
        <w:rPr>
          <w:rtl/>
          <w:lang w:val="de-DE"/>
        </w:rPr>
        <w:t xml:space="preserve"> و ویژگی‌های جدید</w:t>
      </w:r>
    </w:p>
    <w:p w14:paraId="74F5B779" w14:textId="5DEC4174" w:rsidR="005D1049" w:rsidRPr="001A57D5" w:rsidRDefault="00DF3EFC" w:rsidP="00EC7078">
      <w:pPr>
        <w:spacing w:line="276" w:lineRule="auto"/>
        <w:ind w:firstLine="0"/>
        <w:rPr>
          <w:rtl/>
          <w:lang w:val="de-DE" w:bidi="fa-IR"/>
        </w:rPr>
      </w:pPr>
      <w:r w:rsidRPr="001A57D5">
        <w:rPr>
          <w:rFonts w:hint="cs"/>
          <w:b/>
          <w:bCs/>
          <w:rtl/>
          <w:lang w:val="de-DE"/>
        </w:rPr>
        <w:t xml:space="preserve">راهبرد </w:t>
      </w:r>
      <w:r w:rsidR="002949DD">
        <w:rPr>
          <w:rFonts w:hint="cs"/>
          <w:b/>
          <w:bCs/>
          <w:rtl/>
          <w:lang w:val="de-DE"/>
        </w:rPr>
        <w:t>12</w:t>
      </w:r>
      <w:r w:rsidRPr="001A57D5">
        <w:rPr>
          <w:rtl/>
          <w:lang w:val="de-DE"/>
        </w:rPr>
        <w:t>)</w:t>
      </w:r>
      <w:r w:rsidR="00435D3C">
        <w:rPr>
          <w:rFonts w:hint="cs"/>
          <w:rtl/>
          <w:lang w:val="de-DE"/>
        </w:rPr>
        <w:t xml:space="preserve"> </w:t>
      </w:r>
      <w:r w:rsidRPr="001A57D5">
        <w:rPr>
          <w:rFonts w:hint="cs"/>
          <w:rtl/>
          <w:lang w:val="de-DE" w:bidi="fa-IR"/>
        </w:rPr>
        <w:t xml:space="preserve">همکاری بخش خصوص و </w:t>
      </w:r>
      <w:r w:rsidR="007E524E">
        <w:rPr>
          <w:rFonts w:hint="cs"/>
          <w:rtl/>
          <w:lang w:val="de-DE" w:bidi="fa-IR"/>
        </w:rPr>
        <w:t>شرکت‌ها</w:t>
      </w:r>
      <w:r w:rsidRPr="001A57D5">
        <w:rPr>
          <w:rFonts w:hint="cs"/>
          <w:rtl/>
          <w:lang w:val="de-DE" w:bidi="fa-IR"/>
        </w:rPr>
        <w:t xml:space="preserve">ی دانش بنیان با </w:t>
      </w:r>
      <w:r w:rsidR="009E2AFE">
        <w:rPr>
          <w:rFonts w:hint="cs"/>
          <w:rtl/>
          <w:lang w:val="de-DE" w:bidi="fa-IR"/>
        </w:rPr>
        <w:t>فراهم</w:t>
      </w:r>
      <w:r w:rsidR="009E2AFE">
        <w:rPr>
          <w:rFonts w:hint="cs"/>
          <w:cs/>
          <w:lang w:val="de-DE" w:bidi="fa-IR"/>
        </w:rPr>
        <w:t>‎</w:t>
      </w:r>
      <w:r w:rsidR="009E2AFE">
        <w:rPr>
          <w:rFonts w:hint="cs"/>
          <w:rtl/>
          <w:lang w:val="de-DE" w:bidi="fa-IR"/>
        </w:rPr>
        <w:t>آورندگان</w:t>
      </w:r>
      <w:r w:rsidRPr="001A57D5">
        <w:rPr>
          <w:rFonts w:hint="cs"/>
          <w:rtl/>
          <w:lang w:val="de-DE" w:bidi="fa-IR"/>
        </w:rPr>
        <w:t xml:space="preserve"> منطقه و </w:t>
      </w:r>
      <w:r w:rsidR="009E2AFE">
        <w:rPr>
          <w:rFonts w:hint="cs"/>
          <w:rtl/>
          <w:lang w:val="de-DE" w:bidi="fa-IR"/>
        </w:rPr>
        <w:t>بین‌الملل</w:t>
      </w:r>
      <w:r w:rsidRPr="001A57D5">
        <w:rPr>
          <w:rFonts w:hint="cs"/>
          <w:rtl/>
          <w:lang w:val="de-DE" w:bidi="fa-IR"/>
        </w:rPr>
        <w:t xml:space="preserve">ی در جهت پژوهش و توسعه خدمات ابری و فناوری های نوظهور مانند </w:t>
      </w:r>
      <w:r w:rsidR="005C360D">
        <w:rPr>
          <w:rFonts w:hint="cs"/>
          <w:rtl/>
          <w:lang w:val="de-DE" w:bidi="fa-IR"/>
        </w:rPr>
        <w:t>هوش‌مصنوعی</w:t>
      </w:r>
      <w:r w:rsidRPr="001A57D5">
        <w:rPr>
          <w:rFonts w:hint="cs"/>
          <w:rtl/>
          <w:lang w:val="de-DE" w:bidi="fa-IR"/>
        </w:rPr>
        <w:t xml:space="preserve"> و یادگیری ماشین و</w:t>
      </w:r>
      <w:r w:rsidRPr="001A57D5">
        <w:rPr>
          <w:rtl/>
          <w:lang w:val="de-DE"/>
        </w:rPr>
        <w:t xml:space="preserve"> ارائه راه حل</w:t>
      </w:r>
      <w:r w:rsidR="00B95B08">
        <w:rPr>
          <w:rFonts w:hint="cs"/>
          <w:rtl/>
          <w:lang w:val="de-DE"/>
        </w:rPr>
        <w:t>‌</w:t>
      </w:r>
      <w:r w:rsidRPr="001A57D5">
        <w:rPr>
          <w:rtl/>
          <w:lang w:val="de-DE"/>
        </w:rPr>
        <w:t xml:space="preserve">های قابل تنظیم برای رفع نیازهای خاص صنایع و </w:t>
      </w:r>
      <w:r w:rsidR="00586147">
        <w:rPr>
          <w:rtl/>
          <w:lang w:val="de-DE"/>
        </w:rPr>
        <w:t>بخش‌ها</w:t>
      </w:r>
      <w:r w:rsidRPr="001A57D5">
        <w:rPr>
          <w:rtl/>
          <w:lang w:val="de-DE"/>
        </w:rPr>
        <w:t>ی مختلف</w:t>
      </w:r>
    </w:p>
    <w:p w14:paraId="4D8748A0" w14:textId="4B97D89B" w:rsidR="005D1049" w:rsidRPr="002949DD" w:rsidRDefault="00DF3EFC" w:rsidP="00EC7078">
      <w:pPr>
        <w:spacing w:line="276" w:lineRule="auto"/>
        <w:ind w:firstLine="0"/>
        <w:rPr>
          <w:lang w:bidi="fa-IR"/>
        </w:rPr>
      </w:pPr>
      <w:r w:rsidRPr="002949DD">
        <w:rPr>
          <w:rFonts w:hint="cs"/>
          <w:b/>
          <w:bCs/>
          <w:rtl/>
          <w:lang w:val="de-DE"/>
        </w:rPr>
        <w:t xml:space="preserve">راهبرد </w:t>
      </w:r>
      <w:r w:rsidR="002949DD">
        <w:rPr>
          <w:rFonts w:hint="cs"/>
          <w:b/>
          <w:bCs/>
          <w:rtl/>
          <w:lang w:val="de-DE"/>
        </w:rPr>
        <w:t>13</w:t>
      </w:r>
      <w:r w:rsidRPr="002949DD">
        <w:rPr>
          <w:rtl/>
          <w:lang w:val="de-DE"/>
        </w:rPr>
        <w:t>)</w:t>
      </w:r>
      <w:r w:rsidR="00435D3C">
        <w:rPr>
          <w:rFonts w:hint="cs"/>
          <w:rtl/>
          <w:lang w:val="de-DE"/>
        </w:rPr>
        <w:t xml:space="preserve"> </w:t>
      </w:r>
      <w:r w:rsidRPr="002949DD">
        <w:rPr>
          <w:rFonts w:hint="cs"/>
          <w:rtl/>
          <w:lang w:val="de-DE" w:bidi="fa-IR"/>
        </w:rPr>
        <w:t xml:space="preserve">توسعه </w:t>
      </w:r>
      <w:r w:rsidR="009E2AFE">
        <w:rPr>
          <w:rFonts w:hint="cs"/>
          <w:rtl/>
          <w:lang w:val="de-DE" w:bidi="fa-IR"/>
        </w:rPr>
        <w:t>مدل‌ها</w:t>
      </w:r>
      <w:r w:rsidRPr="002949DD">
        <w:rPr>
          <w:rFonts w:hint="cs"/>
          <w:rtl/>
          <w:lang w:val="de-DE" w:bidi="fa-IR"/>
        </w:rPr>
        <w:t xml:space="preserve">ی سرمایه‌گذاری مشترک با </w:t>
      </w:r>
      <w:r w:rsidR="009E2AFE">
        <w:rPr>
          <w:rFonts w:hint="cs"/>
          <w:rtl/>
          <w:lang w:val="de-DE" w:bidi="fa-IR"/>
        </w:rPr>
        <w:t>فراهم</w:t>
      </w:r>
      <w:r w:rsidR="009E2AFE">
        <w:rPr>
          <w:rFonts w:hint="cs"/>
          <w:cs/>
          <w:lang w:val="de-DE" w:bidi="fa-IR"/>
        </w:rPr>
        <w:t>‎</w:t>
      </w:r>
      <w:r w:rsidR="009E2AFE">
        <w:rPr>
          <w:rFonts w:hint="cs"/>
          <w:rtl/>
          <w:lang w:val="de-DE" w:bidi="fa-IR"/>
        </w:rPr>
        <w:t>آورندگان</w:t>
      </w:r>
      <w:r w:rsidRPr="002949DD">
        <w:rPr>
          <w:rFonts w:hint="cs"/>
          <w:rtl/>
          <w:lang w:val="de-DE" w:bidi="fa-IR"/>
        </w:rPr>
        <w:t xml:space="preserve"> منطقه‌ای و </w:t>
      </w:r>
      <w:r w:rsidR="009E2AFE">
        <w:rPr>
          <w:rFonts w:hint="cs"/>
          <w:rtl/>
          <w:lang w:val="de-DE" w:bidi="fa-IR"/>
        </w:rPr>
        <w:t>بین‌الملل</w:t>
      </w:r>
      <w:r w:rsidRPr="002949DD">
        <w:rPr>
          <w:rFonts w:hint="cs"/>
          <w:rtl/>
          <w:lang w:val="de-DE" w:bidi="fa-IR"/>
        </w:rPr>
        <w:t xml:space="preserve">ی به منظور دستیابی اهداف برنامه هفتم توسعه در بخش شبکه ملی اطلاعات و </w:t>
      </w:r>
      <w:r w:rsidR="00FD5CFA">
        <w:rPr>
          <w:rFonts w:hint="cs"/>
          <w:rtl/>
          <w:lang w:val="de-DE" w:bidi="fa-IR"/>
        </w:rPr>
        <w:t>زیرساخت‌ها</w:t>
      </w:r>
      <w:r w:rsidRPr="002949DD">
        <w:rPr>
          <w:rFonts w:hint="cs"/>
          <w:rtl/>
          <w:lang w:val="de-DE" w:bidi="fa-IR"/>
        </w:rPr>
        <w:t>ی مرکز داده و ابری</w:t>
      </w:r>
    </w:p>
    <w:p w14:paraId="59FA0780" w14:textId="77D119EE" w:rsidR="005D1049" w:rsidRPr="002949DD" w:rsidRDefault="00DF3EFC" w:rsidP="00EC7078">
      <w:pPr>
        <w:spacing w:line="276" w:lineRule="auto"/>
        <w:ind w:firstLine="0"/>
        <w:rPr>
          <w:rtl/>
          <w:lang w:val="de-DE" w:bidi="fa-IR"/>
        </w:rPr>
      </w:pPr>
      <w:r w:rsidRPr="002949DD">
        <w:rPr>
          <w:rFonts w:hint="cs"/>
          <w:b/>
          <w:bCs/>
          <w:rtl/>
          <w:lang w:val="de-DE"/>
        </w:rPr>
        <w:t xml:space="preserve">راهبرد </w:t>
      </w:r>
      <w:r w:rsidR="002949DD">
        <w:rPr>
          <w:rFonts w:hint="cs"/>
          <w:b/>
          <w:bCs/>
          <w:rtl/>
          <w:lang w:val="de-DE"/>
        </w:rPr>
        <w:t>14</w:t>
      </w:r>
      <w:r w:rsidRPr="002949DD">
        <w:rPr>
          <w:rtl/>
          <w:lang w:val="de-DE"/>
        </w:rPr>
        <w:t>)</w:t>
      </w:r>
      <w:r w:rsidR="00435D3C">
        <w:rPr>
          <w:rFonts w:hint="cs"/>
          <w:rtl/>
          <w:lang w:val="de-DE"/>
        </w:rPr>
        <w:t xml:space="preserve"> </w:t>
      </w:r>
      <w:r w:rsidRPr="002949DD">
        <w:rPr>
          <w:rFonts w:hint="cs"/>
          <w:rtl/>
          <w:lang w:val="de-DE" w:bidi="fa-IR"/>
        </w:rPr>
        <w:t>استفاده حداکثری از استعداد و تخصص داخلی برای کاهش وابستگی به متخصصان خارجی و ایجاد فرصت‌های شغلی</w:t>
      </w:r>
    </w:p>
    <w:p w14:paraId="67FEB07C" w14:textId="2BDCAE6E" w:rsidR="005D1049" w:rsidRPr="002949DD" w:rsidRDefault="00DF3EFC" w:rsidP="00EC7078">
      <w:pPr>
        <w:spacing w:line="276" w:lineRule="auto"/>
        <w:ind w:firstLine="0"/>
        <w:rPr>
          <w:rtl/>
          <w:lang w:val="de-DE" w:bidi="fa-IR"/>
        </w:rPr>
      </w:pPr>
      <w:r w:rsidRPr="002949DD">
        <w:rPr>
          <w:rFonts w:hint="cs"/>
          <w:b/>
          <w:bCs/>
          <w:rtl/>
          <w:lang w:val="de-DE"/>
        </w:rPr>
        <w:t xml:space="preserve">راهبرد </w:t>
      </w:r>
      <w:r w:rsidR="002949DD">
        <w:rPr>
          <w:rFonts w:hint="cs"/>
          <w:b/>
          <w:bCs/>
          <w:rtl/>
          <w:lang w:val="de-DE"/>
        </w:rPr>
        <w:t>15</w:t>
      </w:r>
      <w:r w:rsidRPr="002949DD">
        <w:rPr>
          <w:rtl/>
          <w:lang w:val="de-DE"/>
        </w:rPr>
        <w:t>)</w:t>
      </w:r>
      <w:r w:rsidR="00435D3C">
        <w:rPr>
          <w:rFonts w:hint="cs"/>
          <w:rtl/>
          <w:lang w:val="de-DE"/>
        </w:rPr>
        <w:t xml:space="preserve"> </w:t>
      </w:r>
      <w:r w:rsidRPr="002949DD">
        <w:rPr>
          <w:rFonts w:hint="cs"/>
          <w:rtl/>
          <w:lang w:val="de-DE" w:bidi="fa-IR"/>
        </w:rPr>
        <w:t>ارائه مشوق‌های مالیاتی، کمک‌های بلاعوض و یارانه‌ها به فراهم‌کنندگان خدمات ابری داخلی برای کاهش هزینه‌های عملیاتی</w:t>
      </w:r>
    </w:p>
    <w:p w14:paraId="30C56FF9" w14:textId="61C35CDA" w:rsidR="005D1049" w:rsidRPr="002949DD" w:rsidRDefault="00DF3EFC" w:rsidP="00EC7078">
      <w:pPr>
        <w:spacing w:line="276" w:lineRule="auto"/>
        <w:ind w:firstLine="0"/>
        <w:rPr>
          <w:rtl/>
          <w:lang w:val="de-DE" w:bidi="fa-IR"/>
        </w:rPr>
      </w:pPr>
      <w:r w:rsidRPr="002949DD">
        <w:rPr>
          <w:rFonts w:hint="cs"/>
          <w:b/>
          <w:bCs/>
          <w:rtl/>
          <w:lang w:val="de-DE"/>
        </w:rPr>
        <w:t xml:space="preserve">راهبرد </w:t>
      </w:r>
      <w:r w:rsidR="002949DD">
        <w:rPr>
          <w:rFonts w:hint="cs"/>
          <w:b/>
          <w:bCs/>
          <w:rtl/>
          <w:lang w:val="de-DE"/>
        </w:rPr>
        <w:t>16</w:t>
      </w:r>
      <w:r w:rsidRPr="002949DD">
        <w:rPr>
          <w:rtl/>
          <w:lang w:val="de-DE"/>
        </w:rPr>
        <w:t>)</w:t>
      </w:r>
      <w:r w:rsidR="00435D3C">
        <w:rPr>
          <w:rFonts w:hint="cs"/>
          <w:rtl/>
          <w:lang w:val="de-DE"/>
        </w:rPr>
        <w:t xml:space="preserve"> </w:t>
      </w:r>
      <w:r w:rsidRPr="002949DD">
        <w:rPr>
          <w:rFonts w:hint="cs"/>
          <w:rtl/>
          <w:lang w:val="de-DE" w:bidi="fa-IR"/>
        </w:rPr>
        <w:t>اعمال مشوق</w:t>
      </w:r>
      <w:r w:rsidR="00B95B08">
        <w:rPr>
          <w:rFonts w:hint="eastAsia"/>
          <w:rtl/>
          <w:lang w:val="de-DE" w:bidi="fa-IR"/>
        </w:rPr>
        <w:t>‌</w:t>
      </w:r>
      <w:r w:rsidRPr="002949DD">
        <w:rPr>
          <w:rFonts w:hint="cs"/>
          <w:rtl/>
          <w:lang w:val="de-DE" w:bidi="fa-IR"/>
        </w:rPr>
        <w:t xml:space="preserve">های سرمایه‌گذاری برای ایجاد مراکز نوآوری و تعالی و حمایت از استارت آپ‌ها و تقویت </w:t>
      </w:r>
      <w:r w:rsidR="0070282F">
        <w:rPr>
          <w:rFonts w:hint="cs"/>
          <w:rtl/>
          <w:lang w:val="de-DE" w:bidi="fa-IR"/>
        </w:rPr>
        <w:t>فناوری‌ها</w:t>
      </w:r>
      <w:r w:rsidRPr="002949DD">
        <w:rPr>
          <w:rFonts w:hint="cs"/>
          <w:rtl/>
          <w:lang w:val="de-DE" w:bidi="fa-IR"/>
        </w:rPr>
        <w:t>ی جدید</w:t>
      </w:r>
      <w:r w:rsidR="0093689A">
        <w:rPr>
          <w:rFonts w:hint="cs"/>
          <w:rtl/>
          <w:lang w:val="de-DE" w:bidi="fa-IR"/>
        </w:rPr>
        <w:t>.</w:t>
      </w:r>
    </w:p>
    <w:p w14:paraId="5CDA9568" w14:textId="6A4C3454" w:rsidR="002949DD" w:rsidRDefault="00DF3EFC" w:rsidP="00EC7078">
      <w:pPr>
        <w:spacing w:line="276" w:lineRule="auto"/>
        <w:ind w:firstLine="0"/>
        <w:rPr>
          <w:rtl/>
          <w:lang w:val="de-DE" w:bidi="fa-IR"/>
        </w:rPr>
      </w:pPr>
      <w:r w:rsidRPr="002949DD">
        <w:rPr>
          <w:rFonts w:hint="cs"/>
          <w:b/>
          <w:bCs/>
          <w:rtl/>
          <w:lang w:val="de-DE"/>
        </w:rPr>
        <w:t xml:space="preserve">راهبرد </w:t>
      </w:r>
      <w:r w:rsidR="002949DD">
        <w:rPr>
          <w:rFonts w:hint="cs"/>
          <w:b/>
          <w:bCs/>
          <w:rtl/>
          <w:lang w:val="de-DE"/>
        </w:rPr>
        <w:t>17</w:t>
      </w:r>
      <w:r w:rsidRPr="002949DD">
        <w:rPr>
          <w:rtl/>
          <w:lang w:val="de-DE"/>
        </w:rPr>
        <w:t>)</w:t>
      </w:r>
      <w:r w:rsidR="00435D3C">
        <w:rPr>
          <w:rFonts w:hint="cs"/>
          <w:rtl/>
          <w:lang w:val="de-DE"/>
        </w:rPr>
        <w:t xml:space="preserve"> </w:t>
      </w:r>
      <w:r w:rsidRPr="002949DD">
        <w:rPr>
          <w:rFonts w:hint="cs"/>
          <w:rtl/>
          <w:lang w:val="de-DE" w:bidi="fa-IR"/>
        </w:rPr>
        <w:t xml:space="preserve">توسعه کسب وکارهای جدید </w:t>
      </w:r>
      <w:r w:rsidR="008315EC">
        <w:rPr>
          <w:rFonts w:hint="cs"/>
          <w:rtl/>
          <w:lang w:val="de-DE" w:bidi="fa-IR"/>
        </w:rPr>
        <w:t>مبتنی‌بر</w:t>
      </w:r>
      <w:r w:rsidRPr="002949DD">
        <w:rPr>
          <w:rFonts w:hint="cs"/>
          <w:rtl/>
          <w:lang w:val="de-DE" w:bidi="fa-IR"/>
        </w:rPr>
        <w:t xml:space="preserve"> </w:t>
      </w:r>
      <w:r w:rsidR="0070282F">
        <w:rPr>
          <w:rFonts w:hint="cs"/>
          <w:rtl/>
          <w:lang w:val="de-DE" w:bidi="fa-IR"/>
        </w:rPr>
        <w:t>یکپارچه‌سازی</w:t>
      </w:r>
      <w:r w:rsidRPr="002949DD">
        <w:rPr>
          <w:rFonts w:hint="cs"/>
          <w:rtl/>
          <w:lang w:val="de-DE" w:bidi="fa-IR"/>
        </w:rPr>
        <w:t xml:space="preserve"> </w:t>
      </w:r>
      <w:r w:rsidR="0070282F">
        <w:rPr>
          <w:rFonts w:hint="cs"/>
          <w:rtl/>
          <w:lang w:val="de-DE" w:bidi="fa-IR"/>
        </w:rPr>
        <w:t>فناوری‌ها</w:t>
      </w:r>
      <w:r w:rsidRPr="002949DD">
        <w:rPr>
          <w:rFonts w:hint="cs"/>
          <w:rtl/>
          <w:lang w:val="de-DE" w:bidi="fa-IR"/>
        </w:rPr>
        <w:t xml:space="preserve">ی ابر، </w:t>
      </w:r>
      <w:r w:rsidR="005C360D">
        <w:rPr>
          <w:rFonts w:hint="cs"/>
          <w:rtl/>
          <w:lang w:val="de-DE" w:bidi="fa-IR"/>
        </w:rPr>
        <w:t>هوش‌مصنوعی</w:t>
      </w:r>
      <w:r w:rsidRPr="002949DD">
        <w:rPr>
          <w:rFonts w:hint="cs"/>
          <w:rtl/>
          <w:lang w:val="de-DE" w:bidi="fa-IR"/>
        </w:rPr>
        <w:t xml:space="preserve">، یادگیری ماشین و اینترنت اشیا </w:t>
      </w:r>
    </w:p>
    <w:p w14:paraId="531A1AF2" w14:textId="5006EE5E" w:rsidR="005D1049" w:rsidRPr="002949DD" w:rsidRDefault="00DF3EFC" w:rsidP="00EC7078">
      <w:pPr>
        <w:spacing w:line="276" w:lineRule="auto"/>
        <w:ind w:firstLine="0"/>
        <w:rPr>
          <w:lang w:val="de-DE" w:bidi="fa-IR"/>
        </w:rPr>
      </w:pPr>
      <w:r w:rsidRPr="002949DD">
        <w:rPr>
          <w:rFonts w:hint="cs"/>
          <w:b/>
          <w:bCs/>
          <w:rtl/>
          <w:lang w:val="de-DE" w:bidi="fa-IR"/>
        </w:rPr>
        <w:t xml:space="preserve">راهبرد </w:t>
      </w:r>
      <w:r w:rsidR="002949DD">
        <w:rPr>
          <w:rFonts w:hint="cs"/>
          <w:b/>
          <w:bCs/>
          <w:rtl/>
          <w:lang w:val="de-DE" w:bidi="fa-IR"/>
        </w:rPr>
        <w:t>18</w:t>
      </w:r>
      <w:r w:rsidRPr="002949DD">
        <w:rPr>
          <w:rFonts w:hint="cs"/>
          <w:b/>
          <w:bCs/>
          <w:rtl/>
          <w:lang w:val="de-DE" w:bidi="fa-IR"/>
        </w:rPr>
        <w:t>)</w:t>
      </w:r>
      <w:r w:rsidRPr="002949DD">
        <w:rPr>
          <w:rtl/>
          <w:lang w:val="de-DE" w:bidi="fa-IR"/>
        </w:rPr>
        <w:t xml:space="preserve"> حمایت ازتوسعه دهندگان و فراهم آورندگان نرم‌ا‌فزار (ابری) به منظور فراهم‌آوری خدمات بک‌اند و بومی</w:t>
      </w:r>
      <w:r w:rsidR="0070282F">
        <w:rPr>
          <w:rFonts w:hint="cs"/>
          <w:rtl/>
          <w:lang w:val="de-DE" w:bidi="fa-IR"/>
        </w:rPr>
        <w:t>‌</w:t>
      </w:r>
      <w:r w:rsidRPr="002949DD">
        <w:rPr>
          <w:rtl/>
          <w:lang w:val="de-DE" w:bidi="fa-IR"/>
        </w:rPr>
        <w:t>سازی و سفارشی</w:t>
      </w:r>
      <w:r w:rsidR="0070282F">
        <w:rPr>
          <w:rFonts w:hint="cs"/>
          <w:rtl/>
          <w:lang w:val="de-DE" w:bidi="fa-IR"/>
        </w:rPr>
        <w:t>‌</w:t>
      </w:r>
      <w:r w:rsidRPr="002949DD">
        <w:rPr>
          <w:rtl/>
          <w:lang w:val="de-DE" w:bidi="fa-IR"/>
        </w:rPr>
        <w:t xml:space="preserve">سازی خدمات پرکاربرد و پایه </w:t>
      </w:r>
    </w:p>
    <w:p w14:paraId="2B88905B" w14:textId="120484AE" w:rsidR="005D1049" w:rsidRPr="002949DD" w:rsidRDefault="00DF3EFC" w:rsidP="00EC7078">
      <w:pPr>
        <w:spacing w:line="276" w:lineRule="auto"/>
        <w:ind w:firstLine="0"/>
        <w:rPr>
          <w:rtl/>
          <w:lang w:val="de-DE" w:bidi="fa-IR"/>
        </w:rPr>
      </w:pPr>
      <w:r w:rsidRPr="002949DD">
        <w:rPr>
          <w:rFonts w:hint="cs"/>
          <w:b/>
          <w:bCs/>
          <w:rtl/>
          <w:lang w:val="de-DE" w:bidi="fa-IR"/>
        </w:rPr>
        <w:t xml:space="preserve">راهبرد </w:t>
      </w:r>
      <w:r w:rsidR="002949DD">
        <w:rPr>
          <w:rFonts w:hint="cs"/>
          <w:b/>
          <w:bCs/>
          <w:rtl/>
          <w:lang w:val="de-DE" w:bidi="fa-IR"/>
        </w:rPr>
        <w:t>19</w:t>
      </w:r>
      <w:r w:rsidRPr="002949DD">
        <w:rPr>
          <w:rFonts w:hint="cs"/>
          <w:b/>
          <w:bCs/>
          <w:rtl/>
          <w:lang w:val="de-DE" w:bidi="fa-IR"/>
        </w:rPr>
        <w:t>)</w:t>
      </w:r>
      <w:r w:rsidR="00435D3C">
        <w:rPr>
          <w:rFonts w:hint="cs"/>
          <w:b/>
          <w:bCs/>
          <w:rtl/>
          <w:lang w:val="de-DE" w:bidi="fa-IR"/>
        </w:rPr>
        <w:t xml:space="preserve"> </w:t>
      </w:r>
      <w:r w:rsidRPr="002949DD">
        <w:rPr>
          <w:rFonts w:hint="cs"/>
          <w:rtl/>
          <w:lang w:val="de-DE" w:bidi="fa-IR"/>
        </w:rPr>
        <w:t>توسعه سیستم</w:t>
      </w:r>
      <w:r w:rsidR="0070282F">
        <w:rPr>
          <w:rFonts w:hint="eastAsia"/>
          <w:rtl/>
          <w:lang w:val="de-DE" w:bidi="fa-IR"/>
        </w:rPr>
        <w:t>‌</w:t>
      </w:r>
      <w:r w:rsidRPr="002949DD">
        <w:rPr>
          <w:rFonts w:hint="cs"/>
          <w:rtl/>
          <w:lang w:val="de-DE" w:bidi="fa-IR"/>
        </w:rPr>
        <w:t xml:space="preserve">عامل ابری و ابزارهای مدیریت مرکز داده و ابر به منظور بهبود خدمات ابری، کاهش تاخیر شبکه، بهبود استفاده از پهنای باند و </w:t>
      </w:r>
      <w:r w:rsidR="00DE48AA">
        <w:rPr>
          <w:rFonts w:hint="cs"/>
          <w:rtl/>
          <w:lang w:val="de-DE" w:bidi="fa-IR"/>
        </w:rPr>
        <w:t>پایش</w:t>
      </w:r>
      <w:r w:rsidRPr="002949DD">
        <w:rPr>
          <w:rFonts w:hint="cs"/>
          <w:rtl/>
          <w:lang w:val="de-DE" w:bidi="fa-IR"/>
        </w:rPr>
        <w:t xml:space="preserve"> پویا شبکه </w:t>
      </w:r>
    </w:p>
    <w:p w14:paraId="3116AFC0" w14:textId="441EB472" w:rsidR="005D1049" w:rsidRPr="002949DD" w:rsidRDefault="00DF3EFC" w:rsidP="00EC7078">
      <w:pPr>
        <w:spacing w:line="276" w:lineRule="auto"/>
        <w:ind w:firstLine="0"/>
        <w:rPr>
          <w:rtl/>
          <w:lang w:val="de-DE" w:bidi="fa-IR"/>
        </w:rPr>
      </w:pPr>
      <w:r w:rsidRPr="002949DD">
        <w:rPr>
          <w:rFonts w:hint="cs"/>
          <w:b/>
          <w:bCs/>
          <w:rtl/>
          <w:lang w:val="de-DE" w:bidi="fa-IR"/>
        </w:rPr>
        <w:t xml:space="preserve">راهبرد </w:t>
      </w:r>
      <w:r w:rsidR="002949DD">
        <w:rPr>
          <w:rFonts w:hint="cs"/>
          <w:b/>
          <w:bCs/>
          <w:rtl/>
          <w:lang w:val="de-DE" w:bidi="fa-IR"/>
        </w:rPr>
        <w:t>20</w:t>
      </w:r>
      <w:r w:rsidRPr="002949DD">
        <w:rPr>
          <w:rFonts w:hint="cs"/>
          <w:b/>
          <w:bCs/>
          <w:rtl/>
          <w:lang w:val="de-DE" w:bidi="fa-IR"/>
        </w:rPr>
        <w:t>)</w:t>
      </w:r>
      <w:r w:rsidR="00435D3C">
        <w:rPr>
          <w:rFonts w:hint="cs"/>
          <w:b/>
          <w:bCs/>
          <w:rtl/>
          <w:lang w:val="de-DE" w:bidi="fa-IR"/>
        </w:rPr>
        <w:t xml:space="preserve"> </w:t>
      </w:r>
      <w:r w:rsidRPr="002949DD">
        <w:rPr>
          <w:rFonts w:hint="cs"/>
          <w:rtl/>
          <w:lang w:val="de-DE" w:bidi="fa-IR"/>
        </w:rPr>
        <w:t xml:space="preserve">استفاده از راه‌حل‌های ابری منبع باز برای به حداقل رساندن وابستگی به </w:t>
      </w:r>
      <w:r w:rsidR="0070282F">
        <w:rPr>
          <w:rFonts w:hint="cs"/>
          <w:rtl/>
          <w:lang w:val="de-DE" w:bidi="fa-IR"/>
        </w:rPr>
        <w:t>فناوری‌ها</w:t>
      </w:r>
      <w:r w:rsidRPr="002949DD">
        <w:rPr>
          <w:rFonts w:hint="cs"/>
          <w:rtl/>
          <w:lang w:val="de-DE" w:bidi="fa-IR"/>
        </w:rPr>
        <w:t>ی خارجی و جلوگیری از اختلالات احتمالی مرتبط با تحریم‌ها.</w:t>
      </w:r>
    </w:p>
    <w:p w14:paraId="4E613789" w14:textId="3A254195" w:rsidR="005D1049" w:rsidRPr="002949DD" w:rsidRDefault="00DF3EFC" w:rsidP="00EC7078">
      <w:pPr>
        <w:tabs>
          <w:tab w:val="right" w:pos="9360"/>
        </w:tabs>
        <w:spacing w:line="276" w:lineRule="auto"/>
        <w:ind w:firstLine="0"/>
        <w:rPr>
          <w:rtl/>
          <w:lang w:val="de-DE" w:bidi="fa-IR"/>
        </w:rPr>
      </w:pPr>
      <w:r w:rsidRPr="002949DD">
        <w:rPr>
          <w:rFonts w:hint="cs"/>
          <w:b/>
          <w:bCs/>
          <w:rtl/>
          <w:lang w:val="de-DE" w:bidi="fa-IR"/>
        </w:rPr>
        <w:t xml:space="preserve">راهبرد </w:t>
      </w:r>
      <w:r w:rsidR="002949DD">
        <w:rPr>
          <w:rFonts w:hint="cs"/>
          <w:b/>
          <w:bCs/>
          <w:rtl/>
          <w:lang w:val="de-DE" w:bidi="fa-IR"/>
        </w:rPr>
        <w:t>21</w:t>
      </w:r>
      <w:r w:rsidRPr="002949DD">
        <w:rPr>
          <w:rFonts w:hint="cs"/>
          <w:b/>
          <w:bCs/>
          <w:rtl/>
          <w:lang w:val="de-DE" w:bidi="fa-IR"/>
        </w:rPr>
        <w:t>)</w:t>
      </w:r>
      <w:r w:rsidR="00435D3C">
        <w:rPr>
          <w:rFonts w:hint="cs"/>
          <w:b/>
          <w:bCs/>
          <w:rtl/>
          <w:lang w:val="de-DE" w:bidi="fa-IR"/>
        </w:rPr>
        <w:t xml:space="preserve"> </w:t>
      </w:r>
      <w:r w:rsidRPr="002949DD">
        <w:rPr>
          <w:rFonts w:hint="cs"/>
          <w:rtl/>
          <w:lang w:val="de-DE"/>
        </w:rPr>
        <w:t xml:space="preserve">ایجاد </w:t>
      </w:r>
      <w:r w:rsidR="00C90B15">
        <w:rPr>
          <w:rFonts w:hint="cs"/>
          <w:rtl/>
          <w:lang w:val="de-DE"/>
        </w:rPr>
        <w:t>سکو</w:t>
      </w:r>
      <w:r w:rsidRPr="002949DD">
        <w:rPr>
          <w:rFonts w:hint="cs"/>
          <w:rtl/>
          <w:lang w:val="de-DE"/>
        </w:rPr>
        <w:t xml:space="preserve">‌های ایمن و </w:t>
      </w:r>
      <w:r w:rsidRPr="007D4026">
        <w:rPr>
          <w:rFonts w:hint="cs"/>
          <w:rtl/>
          <w:lang w:val="de-DE"/>
        </w:rPr>
        <w:t xml:space="preserve">کارآمد دولت الکترونیک </w:t>
      </w:r>
      <w:r w:rsidR="008315EC" w:rsidRPr="007D4026">
        <w:rPr>
          <w:rFonts w:hint="cs"/>
          <w:rtl/>
          <w:lang w:val="de-DE"/>
        </w:rPr>
        <w:t>مبتنی‌بر</w:t>
      </w:r>
      <w:r w:rsidRPr="007D4026">
        <w:rPr>
          <w:rFonts w:hint="cs"/>
          <w:rtl/>
          <w:lang w:val="de-DE"/>
        </w:rPr>
        <w:t xml:space="preserve"> ابر را برای </w:t>
      </w:r>
      <w:r w:rsidR="003C2899" w:rsidRPr="007D4026">
        <w:rPr>
          <w:rFonts w:hint="cs"/>
          <w:rtl/>
          <w:lang w:val="de-DE"/>
        </w:rPr>
        <w:t>ساده</w:t>
      </w:r>
      <w:r w:rsidR="003C2899" w:rsidRPr="007D4026">
        <w:rPr>
          <w:rFonts w:hint="eastAsia"/>
          <w:rtl/>
          <w:lang w:val="de-DE"/>
        </w:rPr>
        <w:t>‌</w:t>
      </w:r>
      <w:r w:rsidR="003C2899" w:rsidRPr="007D4026">
        <w:rPr>
          <w:rFonts w:hint="cs"/>
          <w:rtl/>
          <w:lang w:val="de-DE"/>
        </w:rPr>
        <w:t>سازی</w:t>
      </w:r>
      <w:r w:rsidRPr="007D4026">
        <w:rPr>
          <w:rFonts w:hint="cs"/>
          <w:rtl/>
          <w:lang w:val="de-DE"/>
        </w:rPr>
        <w:t xml:space="preserve"> فرآیندهای اداری، افزایش ارائه خدمات و بهبود شفافیت</w:t>
      </w:r>
      <w:r w:rsidRPr="002949DD">
        <w:rPr>
          <w:rFonts w:hint="cs"/>
          <w:rtl/>
          <w:lang w:val="de-DE"/>
        </w:rPr>
        <w:t xml:space="preserve"> </w:t>
      </w:r>
    </w:p>
    <w:p w14:paraId="3DEA5DBC" w14:textId="3DE29889" w:rsidR="002949DD" w:rsidRDefault="008C7FC2" w:rsidP="00EC7078">
      <w:pPr>
        <w:pStyle w:val="Heading2"/>
        <w:widowControl w:val="0"/>
        <w:numPr>
          <w:ilvl w:val="1"/>
          <w:numId w:val="38"/>
        </w:numPr>
        <w:tabs>
          <w:tab w:val="clear" w:pos="699"/>
          <w:tab w:val="right" w:pos="990"/>
        </w:tabs>
        <w:spacing w:line="276" w:lineRule="auto"/>
        <w:contextualSpacing/>
        <w:rPr>
          <w:rtl/>
        </w:rPr>
      </w:pPr>
      <w:bookmarkStart w:id="97" w:name="_Toc179109665"/>
      <w:r>
        <w:rPr>
          <w:rFonts w:hint="cs"/>
          <w:rtl/>
        </w:rPr>
        <w:lastRenderedPageBreak/>
        <w:t xml:space="preserve">برنامه </w:t>
      </w:r>
      <w:r w:rsidRPr="000215C6">
        <w:rPr>
          <w:rFonts w:hint="cs"/>
          <w:rtl/>
        </w:rPr>
        <w:t>ا</w:t>
      </w:r>
      <w:r w:rsidR="00150D6F" w:rsidRPr="000215C6">
        <w:rPr>
          <w:rFonts w:hint="cs"/>
          <w:rtl/>
        </w:rPr>
        <w:t>ق</w:t>
      </w:r>
      <w:r w:rsidRPr="000215C6">
        <w:rPr>
          <w:rFonts w:hint="cs"/>
          <w:rtl/>
        </w:rPr>
        <w:t>دامات</w:t>
      </w:r>
      <w:r>
        <w:rPr>
          <w:rFonts w:hint="cs"/>
          <w:rtl/>
        </w:rPr>
        <w:t xml:space="preserve"> کلان برای بازارسازی و حمایت از </w:t>
      </w:r>
      <w:r w:rsidR="007E524E">
        <w:rPr>
          <w:rFonts w:hint="cs"/>
          <w:rtl/>
        </w:rPr>
        <w:t>شرکت‌ها</w:t>
      </w:r>
      <w:r>
        <w:rPr>
          <w:rFonts w:hint="cs"/>
          <w:rtl/>
        </w:rPr>
        <w:t>ی فراهم</w:t>
      </w:r>
      <w:r w:rsidR="0054161D">
        <w:rPr>
          <w:rFonts w:hint="cs"/>
          <w:rtl/>
        </w:rPr>
        <w:t>‌</w:t>
      </w:r>
      <w:r>
        <w:rPr>
          <w:rFonts w:hint="cs"/>
          <w:rtl/>
        </w:rPr>
        <w:t>کننده ابری</w:t>
      </w:r>
      <w:bookmarkEnd w:id="97"/>
    </w:p>
    <w:p w14:paraId="30C7B374" w14:textId="79EF8B01" w:rsidR="008C7FC2" w:rsidRDefault="008C7FC2" w:rsidP="00EC7078">
      <w:pPr>
        <w:spacing w:line="276" w:lineRule="auto"/>
        <w:rPr>
          <w:rtl/>
          <w:lang w:bidi="fa-IR"/>
        </w:rPr>
      </w:pPr>
      <w:r>
        <w:rPr>
          <w:rFonts w:hint="cs"/>
          <w:rtl/>
          <w:lang w:bidi="fa-IR"/>
        </w:rPr>
        <w:t xml:space="preserve">برنامه عملیاتی برای مزیت بخشی به پذیرش ابر در کشور با ایجاد بازار برای </w:t>
      </w:r>
      <w:r w:rsidR="007E524E">
        <w:rPr>
          <w:rFonts w:hint="cs"/>
          <w:rtl/>
          <w:lang w:bidi="fa-IR"/>
        </w:rPr>
        <w:t>شرکت‌ها</w:t>
      </w:r>
      <w:r>
        <w:rPr>
          <w:rFonts w:hint="cs"/>
          <w:rtl/>
          <w:lang w:bidi="fa-IR"/>
        </w:rPr>
        <w:t xml:space="preserve">ی بزرگ و حمایت از </w:t>
      </w:r>
      <w:r w:rsidR="007E524E">
        <w:rPr>
          <w:rFonts w:hint="cs"/>
          <w:rtl/>
          <w:lang w:bidi="fa-IR"/>
        </w:rPr>
        <w:t>شرکت‌ها</w:t>
      </w:r>
      <w:r>
        <w:rPr>
          <w:rFonts w:hint="cs"/>
          <w:rtl/>
          <w:lang w:bidi="fa-IR"/>
        </w:rPr>
        <w:t>ی کوچک به‌صورت زیر خواهد بود:</w:t>
      </w:r>
    </w:p>
    <w:p w14:paraId="783C472C" w14:textId="1EE8B01F" w:rsidR="008C7FC2" w:rsidRDefault="008C7FC2" w:rsidP="00EC7078">
      <w:pPr>
        <w:pStyle w:val="ListParagraph"/>
        <w:numPr>
          <w:ilvl w:val="1"/>
          <w:numId w:val="24"/>
        </w:numPr>
        <w:tabs>
          <w:tab w:val="right" w:pos="9360"/>
        </w:tabs>
        <w:spacing w:line="276" w:lineRule="auto"/>
        <w:ind w:left="389"/>
        <w:rPr>
          <w:rtl/>
        </w:rPr>
      </w:pPr>
      <w:r>
        <w:rPr>
          <w:rtl/>
        </w:rPr>
        <w:t>تسر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در ا</w:t>
      </w:r>
      <w:r>
        <w:rPr>
          <w:rFonts w:hint="cs"/>
          <w:rtl/>
        </w:rPr>
        <w:t>ی</w:t>
      </w:r>
      <w:r>
        <w:rPr>
          <w:rFonts w:hint="eastAsia"/>
          <w:rtl/>
        </w:rPr>
        <w:t>جاد</w:t>
      </w:r>
      <w:r>
        <w:rPr>
          <w:rtl/>
        </w:rPr>
        <w:t xml:space="preserve"> ابر دولت و تصو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مصوبه</w:t>
      </w:r>
      <w:r>
        <w:rPr>
          <w:rFonts w:hint="cs"/>
          <w:rtl/>
        </w:rPr>
        <w:t>‌</w:t>
      </w:r>
      <w:r>
        <w:rPr>
          <w:rtl/>
        </w:rPr>
        <w:t>ها</w:t>
      </w:r>
      <w:r>
        <w:rPr>
          <w:rFonts w:hint="cs"/>
          <w:rtl/>
        </w:rPr>
        <w:t>ی</w:t>
      </w:r>
      <w:r>
        <w:rPr>
          <w:rtl/>
        </w:rPr>
        <w:t xml:space="preserve"> لازم برا</w:t>
      </w:r>
      <w:r>
        <w:rPr>
          <w:rFonts w:hint="cs"/>
          <w:rtl/>
        </w:rPr>
        <w:t>ی</w:t>
      </w:r>
      <w:r>
        <w:rPr>
          <w:rtl/>
        </w:rPr>
        <w:t xml:space="preserve"> تسه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و تسر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مهاجرت </w:t>
      </w:r>
      <w:r w:rsidR="00E013DD">
        <w:rPr>
          <w:rtl/>
        </w:rPr>
        <w:t>سرویس‌ها</w:t>
      </w:r>
      <w:r>
        <w:rPr>
          <w:rFonts w:hint="cs"/>
          <w:rtl/>
        </w:rPr>
        <w:t>ی</w:t>
      </w:r>
      <w:r>
        <w:rPr>
          <w:rtl/>
        </w:rPr>
        <w:t xml:space="preserve"> دولت به ابر دولت</w:t>
      </w:r>
    </w:p>
    <w:p w14:paraId="3B83619D" w14:textId="77777777" w:rsidR="008C7FC2" w:rsidRPr="00307EBC" w:rsidRDefault="008C7FC2" w:rsidP="00EC7078">
      <w:pPr>
        <w:pStyle w:val="ListParagraph"/>
        <w:numPr>
          <w:ilvl w:val="1"/>
          <w:numId w:val="24"/>
        </w:numPr>
        <w:spacing w:line="276" w:lineRule="auto"/>
        <w:ind w:left="389"/>
        <w:rPr>
          <w:rtl/>
        </w:rPr>
      </w:pPr>
      <w:r>
        <w:rPr>
          <w:rtl/>
        </w:rPr>
        <w:t>تسر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در اصلاح برنامه و بودجه سازمان</w:t>
      </w:r>
      <w:r>
        <w:rPr>
          <w:rFonts w:hint="cs"/>
          <w:rtl/>
        </w:rPr>
        <w:t>‌</w:t>
      </w:r>
      <w:r>
        <w:rPr>
          <w:rtl/>
        </w:rPr>
        <w:t xml:space="preserve">ها و </w:t>
      </w:r>
      <w:r w:rsidRPr="00307EBC">
        <w:rPr>
          <w:rtl/>
        </w:rPr>
        <w:t>دستگا</w:t>
      </w:r>
      <w:r>
        <w:rPr>
          <w:rFonts w:hint="cs"/>
          <w:rtl/>
        </w:rPr>
        <w:t>ه‌</w:t>
      </w:r>
      <w:r w:rsidRPr="00307EBC">
        <w:rPr>
          <w:rtl/>
        </w:rPr>
        <w:t>ها</w:t>
      </w:r>
      <w:r w:rsidRPr="00307EBC">
        <w:rPr>
          <w:rFonts w:hint="cs"/>
          <w:rtl/>
        </w:rPr>
        <w:t>ی</w:t>
      </w:r>
      <w:r w:rsidRPr="00307EBC">
        <w:rPr>
          <w:rtl/>
        </w:rPr>
        <w:t xml:space="preserve"> مشمول قانون مد</w:t>
      </w:r>
      <w:r w:rsidRPr="00307EBC">
        <w:rPr>
          <w:rFonts w:hint="cs"/>
          <w:rtl/>
        </w:rPr>
        <w:t>ی</w:t>
      </w:r>
      <w:r w:rsidRPr="00307EBC">
        <w:rPr>
          <w:rFonts w:hint="eastAsia"/>
          <w:rtl/>
        </w:rPr>
        <w:t>ر</w:t>
      </w:r>
      <w:r w:rsidRPr="00307EBC">
        <w:rPr>
          <w:rFonts w:hint="cs"/>
          <w:rtl/>
        </w:rPr>
        <w:t>ی</w:t>
      </w:r>
      <w:r w:rsidRPr="00307EBC">
        <w:rPr>
          <w:rFonts w:hint="eastAsia"/>
          <w:rtl/>
        </w:rPr>
        <w:t>ت</w:t>
      </w:r>
      <w:r w:rsidRPr="00307EBC">
        <w:rPr>
          <w:rtl/>
        </w:rPr>
        <w:t xml:space="preserve"> خدمات کشور </w:t>
      </w:r>
    </w:p>
    <w:p w14:paraId="3A449CFA" w14:textId="77777777" w:rsidR="008C7FC2" w:rsidRPr="00307EBC" w:rsidRDefault="008C7FC2" w:rsidP="00EC7078">
      <w:pPr>
        <w:pStyle w:val="ListParagraph"/>
        <w:numPr>
          <w:ilvl w:val="1"/>
          <w:numId w:val="24"/>
        </w:numPr>
        <w:spacing w:line="276" w:lineRule="auto"/>
        <w:ind w:left="389"/>
        <w:rPr>
          <w:rtl/>
        </w:rPr>
      </w:pPr>
      <w:r w:rsidRPr="00307EBC">
        <w:rPr>
          <w:rtl/>
        </w:rPr>
        <w:t>وضع قوان</w:t>
      </w:r>
      <w:r w:rsidRPr="00307EBC">
        <w:rPr>
          <w:rFonts w:hint="cs"/>
          <w:rtl/>
        </w:rPr>
        <w:t>ی</w:t>
      </w:r>
      <w:r w:rsidRPr="00307EBC">
        <w:rPr>
          <w:rFonts w:hint="eastAsia"/>
          <w:rtl/>
        </w:rPr>
        <w:t>ن</w:t>
      </w:r>
      <w:r w:rsidRPr="00307EBC">
        <w:rPr>
          <w:rtl/>
        </w:rPr>
        <w:t xml:space="preserve"> شفاف و حما</w:t>
      </w:r>
      <w:r w:rsidRPr="00307EBC">
        <w:rPr>
          <w:rFonts w:hint="cs"/>
          <w:rtl/>
        </w:rPr>
        <w:t>ی</w:t>
      </w:r>
      <w:r w:rsidRPr="00307EBC">
        <w:rPr>
          <w:rFonts w:hint="eastAsia"/>
          <w:rtl/>
        </w:rPr>
        <w:t>ت</w:t>
      </w:r>
      <w:r w:rsidRPr="00307EBC">
        <w:rPr>
          <w:rFonts w:hint="cs"/>
          <w:rtl/>
        </w:rPr>
        <w:t>ی</w:t>
      </w:r>
      <w:r w:rsidRPr="00307EBC">
        <w:rPr>
          <w:rtl/>
        </w:rPr>
        <w:t xml:space="preserve"> حاکم بر خدمات ابر</w:t>
      </w:r>
      <w:r w:rsidRPr="00307EBC">
        <w:rPr>
          <w:rFonts w:hint="cs"/>
          <w:rtl/>
        </w:rPr>
        <w:t>ی</w:t>
      </w:r>
      <w:r w:rsidRPr="00307EBC">
        <w:rPr>
          <w:rtl/>
        </w:rPr>
        <w:t xml:space="preserve"> و مراکز داده </w:t>
      </w:r>
    </w:p>
    <w:p w14:paraId="7546ED99" w14:textId="77777777" w:rsidR="008C7FC2" w:rsidRPr="00307EBC" w:rsidRDefault="008C7FC2" w:rsidP="00EC7078">
      <w:pPr>
        <w:pStyle w:val="ListParagraph"/>
        <w:numPr>
          <w:ilvl w:val="1"/>
          <w:numId w:val="24"/>
        </w:numPr>
        <w:spacing w:line="276" w:lineRule="auto"/>
        <w:ind w:left="389"/>
        <w:rPr>
          <w:rtl/>
        </w:rPr>
      </w:pPr>
      <w:r w:rsidRPr="00307EBC">
        <w:rPr>
          <w:rtl/>
        </w:rPr>
        <w:t>ارائه مشوق‌ها</w:t>
      </w:r>
      <w:r w:rsidRPr="00307EBC">
        <w:rPr>
          <w:rFonts w:hint="cs"/>
          <w:rtl/>
        </w:rPr>
        <w:t>ی</w:t>
      </w:r>
      <w:r w:rsidRPr="00307EBC">
        <w:rPr>
          <w:rtl/>
        </w:rPr>
        <w:t xml:space="preserve"> مال</w:t>
      </w:r>
      <w:r w:rsidRPr="00307EBC">
        <w:rPr>
          <w:rFonts w:hint="cs"/>
          <w:rtl/>
        </w:rPr>
        <w:t>ی</w:t>
      </w:r>
      <w:r w:rsidRPr="00307EBC">
        <w:rPr>
          <w:rFonts w:hint="eastAsia"/>
          <w:rtl/>
        </w:rPr>
        <w:t>ات</w:t>
      </w:r>
      <w:r w:rsidRPr="00307EBC">
        <w:rPr>
          <w:rFonts w:hint="cs"/>
          <w:rtl/>
        </w:rPr>
        <w:t>ی</w:t>
      </w:r>
      <w:r w:rsidRPr="00307EBC">
        <w:rPr>
          <w:rFonts w:hint="eastAsia"/>
          <w:rtl/>
        </w:rPr>
        <w:t>،</w:t>
      </w:r>
      <w:r w:rsidRPr="00307EBC">
        <w:rPr>
          <w:rtl/>
        </w:rPr>
        <w:t xml:space="preserve"> </w:t>
      </w:r>
      <w:r w:rsidRPr="00307EBC">
        <w:rPr>
          <w:rFonts w:hint="cs"/>
          <w:rtl/>
        </w:rPr>
        <w:t>ی</w:t>
      </w:r>
      <w:r w:rsidRPr="00307EBC">
        <w:rPr>
          <w:rFonts w:hint="eastAsia"/>
          <w:rtl/>
        </w:rPr>
        <w:t>ارانه‌ها</w:t>
      </w:r>
      <w:r w:rsidRPr="00307EBC">
        <w:rPr>
          <w:rtl/>
        </w:rPr>
        <w:t xml:space="preserve"> </w:t>
      </w:r>
      <w:r w:rsidRPr="00307EBC">
        <w:rPr>
          <w:rFonts w:hint="cs"/>
          <w:rtl/>
        </w:rPr>
        <w:t>ی</w:t>
      </w:r>
      <w:r w:rsidRPr="00307EBC">
        <w:rPr>
          <w:rFonts w:hint="eastAsia"/>
          <w:rtl/>
        </w:rPr>
        <w:t>ا</w:t>
      </w:r>
      <w:r w:rsidRPr="00307EBC">
        <w:rPr>
          <w:rtl/>
        </w:rPr>
        <w:t xml:space="preserve"> کمک‌ها</w:t>
      </w:r>
      <w:r w:rsidRPr="00307EBC">
        <w:rPr>
          <w:rFonts w:hint="cs"/>
          <w:rtl/>
        </w:rPr>
        <w:t>ی</w:t>
      </w:r>
      <w:r w:rsidRPr="00307EBC">
        <w:rPr>
          <w:rtl/>
        </w:rPr>
        <w:t xml:space="preserve"> مال</w:t>
      </w:r>
      <w:r w:rsidRPr="00307EBC">
        <w:rPr>
          <w:rFonts w:hint="cs"/>
          <w:rtl/>
        </w:rPr>
        <w:t>ی</w:t>
      </w:r>
      <w:r w:rsidRPr="00307EBC">
        <w:rPr>
          <w:rtl/>
        </w:rPr>
        <w:t xml:space="preserve"> به ارائه‌دهندگان خدمات ابر</w:t>
      </w:r>
      <w:r w:rsidRPr="00307EBC">
        <w:rPr>
          <w:rFonts w:hint="cs"/>
          <w:rtl/>
        </w:rPr>
        <w:t>ی</w:t>
      </w:r>
      <w:r w:rsidRPr="00307EBC">
        <w:rPr>
          <w:rtl/>
        </w:rPr>
        <w:t xml:space="preserve"> برا</w:t>
      </w:r>
      <w:r w:rsidRPr="00307EBC">
        <w:rPr>
          <w:rFonts w:hint="cs"/>
          <w:rtl/>
        </w:rPr>
        <w:t>ی</w:t>
      </w:r>
      <w:r w:rsidRPr="00307EBC">
        <w:rPr>
          <w:rtl/>
        </w:rPr>
        <w:t xml:space="preserve"> جبران هز</w:t>
      </w:r>
      <w:r w:rsidRPr="00307EBC">
        <w:rPr>
          <w:rFonts w:hint="cs"/>
          <w:rtl/>
        </w:rPr>
        <w:t>ی</w:t>
      </w:r>
      <w:r w:rsidRPr="00307EBC">
        <w:rPr>
          <w:rFonts w:hint="eastAsia"/>
          <w:rtl/>
        </w:rPr>
        <w:t>نه‌ها</w:t>
      </w:r>
      <w:r w:rsidRPr="00307EBC">
        <w:rPr>
          <w:rFonts w:hint="cs"/>
          <w:rtl/>
        </w:rPr>
        <w:t>ی</w:t>
      </w:r>
      <w:r w:rsidRPr="00307EBC">
        <w:rPr>
          <w:rtl/>
        </w:rPr>
        <w:t xml:space="preserve"> ا</w:t>
      </w:r>
      <w:r w:rsidRPr="00307EBC">
        <w:rPr>
          <w:rFonts w:hint="cs"/>
          <w:rtl/>
        </w:rPr>
        <w:t>ی</w:t>
      </w:r>
      <w:r w:rsidRPr="00307EBC">
        <w:rPr>
          <w:rFonts w:hint="eastAsia"/>
          <w:rtl/>
        </w:rPr>
        <w:t>جاد</w:t>
      </w:r>
      <w:r w:rsidRPr="00307EBC">
        <w:rPr>
          <w:rtl/>
        </w:rPr>
        <w:t xml:space="preserve"> و نگهدار</w:t>
      </w:r>
      <w:r w:rsidRPr="00307EBC">
        <w:rPr>
          <w:rFonts w:hint="cs"/>
          <w:rtl/>
        </w:rPr>
        <w:t>ی</w:t>
      </w:r>
      <w:r w:rsidRPr="00307EBC">
        <w:rPr>
          <w:rtl/>
        </w:rPr>
        <w:t xml:space="preserve"> مراکز داده پشت</w:t>
      </w:r>
      <w:r w:rsidRPr="00307EBC">
        <w:rPr>
          <w:rFonts w:hint="cs"/>
          <w:rtl/>
        </w:rPr>
        <w:t>ی</w:t>
      </w:r>
      <w:r w:rsidRPr="00307EBC">
        <w:rPr>
          <w:rFonts w:hint="eastAsia"/>
          <w:rtl/>
        </w:rPr>
        <w:t>بان،</w:t>
      </w:r>
      <w:r w:rsidRPr="00307EBC">
        <w:rPr>
          <w:rtl/>
        </w:rPr>
        <w:t xml:space="preserve"> و ن</w:t>
      </w:r>
      <w:r w:rsidRPr="00307EBC">
        <w:rPr>
          <w:rFonts w:hint="cs"/>
          <w:rtl/>
        </w:rPr>
        <w:t>ی</w:t>
      </w:r>
      <w:r w:rsidRPr="00307EBC">
        <w:rPr>
          <w:rFonts w:hint="eastAsia"/>
          <w:rtl/>
        </w:rPr>
        <w:t>ز</w:t>
      </w:r>
      <w:r w:rsidRPr="00307EBC">
        <w:rPr>
          <w:rtl/>
        </w:rPr>
        <w:t xml:space="preserve"> افزا</w:t>
      </w:r>
      <w:r w:rsidRPr="00307EBC">
        <w:rPr>
          <w:rFonts w:hint="cs"/>
          <w:rtl/>
        </w:rPr>
        <w:t>ی</w:t>
      </w:r>
      <w:r w:rsidRPr="00307EBC">
        <w:rPr>
          <w:rFonts w:hint="eastAsia"/>
          <w:rtl/>
        </w:rPr>
        <w:t>ش</w:t>
      </w:r>
      <w:r w:rsidRPr="00307EBC">
        <w:rPr>
          <w:rtl/>
        </w:rPr>
        <w:t xml:space="preserve"> محرک بکارگ</w:t>
      </w:r>
      <w:r w:rsidRPr="00307EBC">
        <w:rPr>
          <w:rFonts w:hint="cs"/>
          <w:rtl/>
        </w:rPr>
        <w:t>ی</w:t>
      </w:r>
      <w:r w:rsidRPr="00307EBC">
        <w:rPr>
          <w:rFonts w:hint="eastAsia"/>
          <w:rtl/>
        </w:rPr>
        <w:t>ر</w:t>
      </w:r>
      <w:r w:rsidRPr="00307EBC">
        <w:rPr>
          <w:rFonts w:hint="cs"/>
          <w:rtl/>
        </w:rPr>
        <w:t>ی</w:t>
      </w:r>
      <w:r w:rsidRPr="00307EBC">
        <w:rPr>
          <w:rtl/>
        </w:rPr>
        <w:t xml:space="preserve"> ابر</w:t>
      </w:r>
      <w:r w:rsidRPr="00307EBC">
        <w:rPr>
          <w:rFonts w:hint="cs"/>
          <w:rtl/>
        </w:rPr>
        <w:t xml:space="preserve"> با</w:t>
      </w:r>
      <w:r w:rsidRPr="00307EBC">
        <w:rPr>
          <w:rtl/>
        </w:rPr>
        <w:t xml:space="preserve"> بسته</w:t>
      </w:r>
      <w:r>
        <w:rPr>
          <w:rFonts w:hint="cs"/>
          <w:rtl/>
        </w:rPr>
        <w:t>‌</w:t>
      </w:r>
      <w:r w:rsidRPr="00307EBC">
        <w:rPr>
          <w:rtl/>
        </w:rPr>
        <w:t>ها</w:t>
      </w:r>
      <w:r w:rsidRPr="00307EBC">
        <w:rPr>
          <w:rFonts w:hint="cs"/>
          <w:rtl/>
        </w:rPr>
        <w:t>ی</w:t>
      </w:r>
      <w:r w:rsidRPr="00307EBC">
        <w:rPr>
          <w:rtl/>
        </w:rPr>
        <w:t xml:space="preserve"> حما</w:t>
      </w:r>
      <w:r w:rsidRPr="00307EBC">
        <w:rPr>
          <w:rFonts w:hint="cs"/>
          <w:rtl/>
        </w:rPr>
        <w:t>ی</w:t>
      </w:r>
      <w:r w:rsidRPr="00307EBC">
        <w:rPr>
          <w:rFonts w:hint="eastAsia"/>
          <w:rtl/>
        </w:rPr>
        <w:t>ت</w:t>
      </w:r>
      <w:r w:rsidRPr="00307EBC">
        <w:rPr>
          <w:rFonts w:hint="cs"/>
          <w:rtl/>
        </w:rPr>
        <w:t>ی و</w:t>
      </w:r>
      <w:r w:rsidRPr="00307EBC">
        <w:rPr>
          <w:rtl/>
        </w:rPr>
        <w:t xml:space="preserve"> توجه به مسائل امن</w:t>
      </w:r>
      <w:r w:rsidRPr="00307EBC">
        <w:rPr>
          <w:rFonts w:hint="cs"/>
          <w:rtl/>
        </w:rPr>
        <w:t>ی</w:t>
      </w:r>
      <w:r w:rsidRPr="00307EBC">
        <w:rPr>
          <w:rFonts w:hint="eastAsia"/>
          <w:rtl/>
        </w:rPr>
        <w:t>ت</w:t>
      </w:r>
      <w:r w:rsidRPr="00307EBC">
        <w:rPr>
          <w:rtl/>
        </w:rPr>
        <w:t xml:space="preserve"> </w:t>
      </w:r>
    </w:p>
    <w:p w14:paraId="3D15EB10" w14:textId="09BB10F4" w:rsidR="008C7FC2" w:rsidRDefault="008C7FC2" w:rsidP="00EC7078">
      <w:pPr>
        <w:pStyle w:val="ListParagraph"/>
        <w:numPr>
          <w:ilvl w:val="1"/>
          <w:numId w:val="24"/>
        </w:numPr>
        <w:spacing w:line="276" w:lineRule="auto"/>
        <w:ind w:left="389"/>
        <w:rPr>
          <w:rtl/>
        </w:rPr>
      </w:pPr>
      <w:r w:rsidRPr="00307EBC">
        <w:rPr>
          <w:rtl/>
        </w:rPr>
        <w:t>اقدامات در جهت استفاده ب</w:t>
      </w:r>
      <w:r w:rsidRPr="00307EBC">
        <w:rPr>
          <w:rFonts w:hint="cs"/>
          <w:rtl/>
        </w:rPr>
        <w:t>ی</w:t>
      </w:r>
      <w:r w:rsidRPr="00307EBC">
        <w:rPr>
          <w:rFonts w:hint="eastAsia"/>
          <w:rtl/>
        </w:rPr>
        <w:t>شتر</w:t>
      </w:r>
      <w:r w:rsidRPr="00307EBC">
        <w:rPr>
          <w:rtl/>
        </w:rPr>
        <w:t xml:space="preserve"> از </w:t>
      </w:r>
      <w:r w:rsidR="005C360D">
        <w:rPr>
          <w:rtl/>
        </w:rPr>
        <w:t>هوش‌مصنوعی</w:t>
      </w:r>
      <w:r w:rsidRPr="00307EBC">
        <w:rPr>
          <w:rFonts w:hint="eastAsia"/>
          <w:rtl/>
        </w:rPr>
        <w:t>،</w:t>
      </w:r>
      <w:r w:rsidRPr="00307EBC">
        <w:rPr>
          <w:rtl/>
        </w:rPr>
        <w:t xml:space="preserve"> ا</w:t>
      </w:r>
      <w:r w:rsidRPr="00307EBC">
        <w:rPr>
          <w:rFonts w:hint="cs"/>
          <w:rtl/>
        </w:rPr>
        <w:t>ی</w:t>
      </w:r>
      <w:r w:rsidRPr="00307EBC">
        <w:rPr>
          <w:rFonts w:hint="eastAsia"/>
          <w:rtl/>
        </w:rPr>
        <w:t>نترنت</w:t>
      </w:r>
      <w:r w:rsidRPr="00307EBC">
        <w:rPr>
          <w:rtl/>
        </w:rPr>
        <w:t xml:space="preserve"> اش</w:t>
      </w:r>
      <w:r w:rsidRPr="00307EBC">
        <w:rPr>
          <w:rFonts w:hint="cs"/>
          <w:rtl/>
        </w:rPr>
        <w:t>ی</w:t>
      </w:r>
      <w:r w:rsidRPr="00307EBC">
        <w:rPr>
          <w:rFonts w:hint="eastAsia"/>
          <w:rtl/>
        </w:rPr>
        <w:t>ا</w:t>
      </w:r>
      <w:r w:rsidRPr="00307EBC">
        <w:rPr>
          <w:rtl/>
        </w:rPr>
        <w:t xml:space="preserve"> و نسل پنجم موبا</w:t>
      </w:r>
      <w:r w:rsidRPr="00307EBC">
        <w:rPr>
          <w:rFonts w:hint="cs"/>
          <w:rtl/>
        </w:rPr>
        <w:t>ی</w:t>
      </w:r>
      <w:r w:rsidRPr="00307EBC">
        <w:rPr>
          <w:rFonts w:hint="eastAsia"/>
          <w:rtl/>
        </w:rPr>
        <w:t>ل</w:t>
      </w:r>
      <w:r w:rsidRPr="00307EBC">
        <w:rPr>
          <w:rtl/>
        </w:rPr>
        <w:t xml:space="preserve"> که محرک</w:t>
      </w:r>
      <w:r w:rsidRPr="00307EBC">
        <w:rPr>
          <w:rFonts w:hint="cs"/>
          <w:rtl/>
        </w:rPr>
        <w:t>ی</w:t>
      </w:r>
      <w:r w:rsidRPr="00307EBC">
        <w:rPr>
          <w:rtl/>
        </w:rPr>
        <w:t xml:space="preserve"> برا</w:t>
      </w:r>
      <w:r w:rsidRPr="00307EBC">
        <w:rPr>
          <w:rFonts w:hint="cs"/>
          <w:rtl/>
        </w:rPr>
        <w:t>ی</w:t>
      </w:r>
      <w:r w:rsidRPr="00307EBC">
        <w:rPr>
          <w:rtl/>
        </w:rPr>
        <w:t xml:space="preserve"> حرکت به سمت ابر خواهد بود.</w:t>
      </w:r>
    </w:p>
    <w:p w14:paraId="0CE78E9F" w14:textId="28B6DF87" w:rsidR="008C7FC2" w:rsidRPr="003630D1" w:rsidRDefault="008C7FC2" w:rsidP="00EC7078">
      <w:pPr>
        <w:pStyle w:val="ListParagraph"/>
        <w:numPr>
          <w:ilvl w:val="1"/>
          <w:numId w:val="24"/>
        </w:numPr>
        <w:spacing w:line="276" w:lineRule="auto"/>
        <w:ind w:left="389"/>
        <w:rPr>
          <w:rtl/>
        </w:rPr>
      </w:pPr>
      <w:r>
        <w:rPr>
          <w:rtl/>
        </w:rPr>
        <w:t>سرمایه‌گذاری</w:t>
      </w:r>
      <w:r w:rsidRPr="003630D1">
        <w:rPr>
          <w:rtl/>
        </w:rPr>
        <w:t xml:space="preserve"> در ساخت و نگهدار</w:t>
      </w:r>
      <w:r w:rsidRPr="003630D1">
        <w:rPr>
          <w:rFonts w:hint="cs"/>
          <w:rtl/>
        </w:rPr>
        <w:t>ی</w:t>
      </w:r>
      <w:r w:rsidRPr="003630D1">
        <w:rPr>
          <w:rtl/>
        </w:rPr>
        <w:t xml:space="preserve"> </w:t>
      </w:r>
      <w:r w:rsidR="00311E60">
        <w:rPr>
          <w:rtl/>
        </w:rPr>
        <w:t>زیرساخت‌ها</w:t>
      </w:r>
      <w:r w:rsidRPr="003630D1">
        <w:rPr>
          <w:rFonts w:hint="cs"/>
          <w:rtl/>
        </w:rPr>
        <w:t>ی</w:t>
      </w:r>
      <w:r w:rsidRPr="003630D1">
        <w:rPr>
          <w:rtl/>
        </w:rPr>
        <w:t xml:space="preserve"> قو</w:t>
      </w:r>
      <w:r w:rsidRPr="003630D1">
        <w:rPr>
          <w:rFonts w:hint="cs"/>
          <w:rtl/>
        </w:rPr>
        <w:t>ی</w:t>
      </w:r>
      <w:r w:rsidRPr="003630D1">
        <w:rPr>
          <w:rtl/>
        </w:rPr>
        <w:t xml:space="preserve"> در داخل کشور برا</w:t>
      </w:r>
      <w:r w:rsidRPr="003630D1">
        <w:rPr>
          <w:rFonts w:hint="cs"/>
          <w:rtl/>
        </w:rPr>
        <w:t>ی</w:t>
      </w:r>
      <w:r w:rsidRPr="003630D1">
        <w:rPr>
          <w:rtl/>
        </w:rPr>
        <w:t xml:space="preserve"> م</w:t>
      </w:r>
      <w:r w:rsidRPr="003630D1">
        <w:rPr>
          <w:rFonts w:hint="cs"/>
          <w:rtl/>
        </w:rPr>
        <w:t>ی</w:t>
      </w:r>
      <w:r w:rsidRPr="003630D1">
        <w:rPr>
          <w:rFonts w:hint="eastAsia"/>
          <w:rtl/>
        </w:rPr>
        <w:t>زبان</w:t>
      </w:r>
      <w:r w:rsidRPr="003630D1">
        <w:rPr>
          <w:rFonts w:hint="cs"/>
          <w:rtl/>
        </w:rPr>
        <w:t>ی</w:t>
      </w:r>
      <w:r w:rsidRPr="003630D1">
        <w:rPr>
          <w:rtl/>
        </w:rPr>
        <w:t xml:space="preserve"> از خدمات ابر</w:t>
      </w:r>
      <w:r w:rsidRPr="003630D1">
        <w:rPr>
          <w:rFonts w:hint="cs"/>
          <w:rtl/>
        </w:rPr>
        <w:t>ی</w:t>
      </w:r>
    </w:p>
    <w:p w14:paraId="2A571A04" w14:textId="61B8D8A1" w:rsidR="008C7FC2" w:rsidRPr="003630D1" w:rsidRDefault="008C7FC2" w:rsidP="00EC7078">
      <w:pPr>
        <w:pStyle w:val="ListParagraph"/>
        <w:numPr>
          <w:ilvl w:val="1"/>
          <w:numId w:val="24"/>
        </w:numPr>
        <w:spacing w:line="276" w:lineRule="auto"/>
        <w:ind w:left="389"/>
        <w:rPr>
          <w:rtl/>
        </w:rPr>
      </w:pPr>
      <w:r w:rsidRPr="003630D1">
        <w:rPr>
          <w:rFonts w:hint="eastAsia"/>
          <w:rtl/>
        </w:rPr>
        <w:t>تدو</w:t>
      </w:r>
      <w:r w:rsidRPr="003630D1">
        <w:rPr>
          <w:rFonts w:hint="cs"/>
          <w:rtl/>
        </w:rPr>
        <w:t>ی</w:t>
      </w:r>
      <w:r w:rsidRPr="003630D1">
        <w:rPr>
          <w:rFonts w:hint="eastAsia"/>
          <w:rtl/>
        </w:rPr>
        <w:t>ن</w:t>
      </w:r>
      <w:r w:rsidRPr="003630D1">
        <w:rPr>
          <w:rtl/>
        </w:rPr>
        <w:t xml:space="preserve"> </w:t>
      </w:r>
      <w:r w:rsidR="00163F24">
        <w:rPr>
          <w:rtl/>
        </w:rPr>
        <w:t>مدل</w:t>
      </w:r>
      <w:r w:rsidR="00163F24">
        <w:rPr>
          <w:cs/>
        </w:rPr>
        <w:t>‎</w:t>
      </w:r>
      <w:r w:rsidR="00163F24">
        <w:rPr>
          <w:rtl/>
        </w:rPr>
        <w:t>ها</w:t>
      </w:r>
      <w:r w:rsidRPr="003630D1">
        <w:rPr>
          <w:rFonts w:hint="cs"/>
          <w:rtl/>
        </w:rPr>
        <w:t>ی</w:t>
      </w:r>
      <w:r w:rsidRPr="003630D1">
        <w:rPr>
          <w:rtl/>
        </w:rPr>
        <w:t xml:space="preserve"> </w:t>
      </w:r>
      <w:r>
        <w:rPr>
          <w:rtl/>
        </w:rPr>
        <w:t>قیمت‌گذاری</w:t>
      </w:r>
      <w:r w:rsidRPr="003630D1">
        <w:rPr>
          <w:rtl/>
        </w:rPr>
        <w:t xml:space="preserve"> رقابت</w:t>
      </w:r>
      <w:r w:rsidRPr="003630D1">
        <w:rPr>
          <w:rFonts w:hint="cs"/>
          <w:rtl/>
        </w:rPr>
        <w:t>ی</w:t>
      </w:r>
      <w:r w:rsidRPr="003630D1">
        <w:rPr>
          <w:rtl/>
        </w:rPr>
        <w:t xml:space="preserve"> و مقرون به صرفه را متناسب با بازار داخل</w:t>
      </w:r>
    </w:p>
    <w:p w14:paraId="6A8DE464" w14:textId="77777777" w:rsidR="008C7FC2" w:rsidRPr="003630D1" w:rsidRDefault="008C7FC2" w:rsidP="00EC7078">
      <w:pPr>
        <w:pStyle w:val="ListParagraph"/>
        <w:numPr>
          <w:ilvl w:val="1"/>
          <w:numId w:val="24"/>
        </w:numPr>
        <w:spacing w:line="276" w:lineRule="auto"/>
        <w:ind w:left="389"/>
        <w:rPr>
          <w:rtl/>
        </w:rPr>
      </w:pPr>
      <w:r w:rsidRPr="003630D1">
        <w:rPr>
          <w:rFonts w:hint="eastAsia"/>
          <w:rtl/>
        </w:rPr>
        <w:t>راه‌حل‌ها</w:t>
      </w:r>
      <w:r w:rsidRPr="003630D1">
        <w:rPr>
          <w:rFonts w:hint="cs"/>
          <w:rtl/>
        </w:rPr>
        <w:t>ی</w:t>
      </w:r>
      <w:r w:rsidRPr="003630D1">
        <w:rPr>
          <w:rtl/>
        </w:rPr>
        <w:t xml:space="preserve"> ابر</w:t>
      </w:r>
      <w:r w:rsidRPr="003630D1">
        <w:rPr>
          <w:rFonts w:hint="cs"/>
          <w:rtl/>
        </w:rPr>
        <w:t>ی</w:t>
      </w:r>
      <w:r w:rsidRPr="003630D1">
        <w:rPr>
          <w:rtl/>
        </w:rPr>
        <w:t xml:space="preserve"> متناسب با ن</w:t>
      </w:r>
      <w:r w:rsidRPr="003630D1">
        <w:rPr>
          <w:rFonts w:hint="cs"/>
          <w:rtl/>
        </w:rPr>
        <w:t>ی</w:t>
      </w:r>
      <w:r w:rsidRPr="003630D1">
        <w:rPr>
          <w:rFonts w:hint="eastAsia"/>
          <w:rtl/>
        </w:rPr>
        <w:t>ازها</w:t>
      </w:r>
      <w:r w:rsidRPr="003630D1">
        <w:rPr>
          <w:rtl/>
        </w:rPr>
        <w:t xml:space="preserve"> و ترج</w:t>
      </w:r>
      <w:r w:rsidRPr="003630D1">
        <w:rPr>
          <w:rFonts w:hint="cs"/>
          <w:rtl/>
        </w:rPr>
        <w:t>ی</w:t>
      </w:r>
      <w:r w:rsidRPr="003630D1">
        <w:rPr>
          <w:rFonts w:hint="eastAsia"/>
          <w:rtl/>
        </w:rPr>
        <w:t>حات</w:t>
      </w:r>
      <w:r w:rsidRPr="003630D1">
        <w:rPr>
          <w:rtl/>
        </w:rPr>
        <w:t xml:space="preserve"> کسب‌وکارها</w:t>
      </w:r>
      <w:r w:rsidRPr="003630D1">
        <w:rPr>
          <w:rFonts w:hint="cs"/>
          <w:rtl/>
        </w:rPr>
        <w:t>ی</w:t>
      </w:r>
      <w:r w:rsidRPr="003630D1">
        <w:rPr>
          <w:rtl/>
        </w:rPr>
        <w:t xml:space="preserve"> داخل</w:t>
      </w:r>
      <w:r w:rsidRPr="003630D1">
        <w:rPr>
          <w:rFonts w:hint="cs"/>
          <w:rtl/>
        </w:rPr>
        <w:t>ی</w:t>
      </w:r>
      <w:r w:rsidRPr="003630D1">
        <w:rPr>
          <w:rtl/>
        </w:rPr>
        <w:t xml:space="preserve"> و سازمان‌ها</w:t>
      </w:r>
      <w:r w:rsidRPr="003630D1">
        <w:rPr>
          <w:rFonts w:hint="cs"/>
          <w:rtl/>
        </w:rPr>
        <w:t>ی</w:t>
      </w:r>
      <w:r w:rsidRPr="003630D1">
        <w:rPr>
          <w:rtl/>
        </w:rPr>
        <w:t xml:space="preserve"> دولت</w:t>
      </w:r>
      <w:r w:rsidRPr="003630D1">
        <w:rPr>
          <w:rFonts w:hint="cs"/>
          <w:rtl/>
        </w:rPr>
        <w:t>ی</w:t>
      </w:r>
    </w:p>
    <w:p w14:paraId="607FC178" w14:textId="54EA7487" w:rsidR="008C7FC2" w:rsidRPr="007D4026" w:rsidRDefault="008C7FC2" w:rsidP="00EC7078">
      <w:pPr>
        <w:pStyle w:val="ListParagraph"/>
        <w:numPr>
          <w:ilvl w:val="1"/>
          <w:numId w:val="24"/>
        </w:numPr>
        <w:spacing w:line="276" w:lineRule="auto"/>
        <w:ind w:left="389"/>
        <w:rPr>
          <w:rtl/>
        </w:rPr>
      </w:pPr>
      <w:r w:rsidRPr="003630D1">
        <w:rPr>
          <w:rFonts w:hint="eastAsia"/>
          <w:rtl/>
        </w:rPr>
        <w:t>اولو</w:t>
      </w:r>
      <w:r w:rsidRPr="003630D1">
        <w:rPr>
          <w:rFonts w:hint="cs"/>
          <w:rtl/>
        </w:rPr>
        <w:t>ی</w:t>
      </w:r>
      <w:r w:rsidRPr="003630D1">
        <w:rPr>
          <w:rFonts w:hint="eastAsia"/>
          <w:rtl/>
        </w:rPr>
        <w:t>ت‌بند</w:t>
      </w:r>
      <w:r w:rsidRPr="003630D1">
        <w:rPr>
          <w:rFonts w:hint="cs"/>
          <w:rtl/>
        </w:rPr>
        <w:t>ی</w:t>
      </w:r>
      <w:r w:rsidRPr="003630D1">
        <w:rPr>
          <w:rtl/>
        </w:rPr>
        <w:t xml:space="preserve"> اقدامات امن</w:t>
      </w:r>
      <w:r w:rsidRPr="003630D1">
        <w:rPr>
          <w:rFonts w:hint="cs"/>
          <w:rtl/>
        </w:rPr>
        <w:t>ی</w:t>
      </w:r>
      <w:r w:rsidRPr="003630D1">
        <w:rPr>
          <w:rFonts w:hint="eastAsia"/>
          <w:rtl/>
        </w:rPr>
        <w:t>ت</w:t>
      </w:r>
      <w:r w:rsidRPr="003630D1">
        <w:rPr>
          <w:rFonts w:hint="cs"/>
          <w:rtl/>
        </w:rPr>
        <w:t>ی</w:t>
      </w:r>
      <w:r w:rsidRPr="003630D1">
        <w:rPr>
          <w:rtl/>
        </w:rPr>
        <w:t xml:space="preserve"> </w:t>
      </w:r>
      <w:r w:rsidRPr="007D4026">
        <w:rPr>
          <w:rtl/>
        </w:rPr>
        <w:t>قو</w:t>
      </w:r>
      <w:r w:rsidRPr="007D4026">
        <w:rPr>
          <w:rFonts w:hint="cs"/>
          <w:rtl/>
        </w:rPr>
        <w:t>ی</w:t>
      </w:r>
      <w:r w:rsidRPr="007D4026">
        <w:rPr>
          <w:rFonts w:hint="eastAsia"/>
          <w:rtl/>
        </w:rPr>
        <w:t>،</w:t>
      </w:r>
      <w:r w:rsidRPr="007D4026">
        <w:rPr>
          <w:rtl/>
        </w:rPr>
        <w:t xml:space="preserve"> مکان</w:t>
      </w:r>
      <w:r w:rsidRPr="007D4026">
        <w:rPr>
          <w:rFonts w:hint="cs"/>
          <w:rtl/>
        </w:rPr>
        <w:t>ی</w:t>
      </w:r>
      <w:r w:rsidR="007D4026">
        <w:rPr>
          <w:rFonts w:hint="cs"/>
          <w:rtl/>
        </w:rPr>
        <w:t>ز</w:t>
      </w:r>
      <w:r w:rsidRPr="007D4026">
        <w:rPr>
          <w:rFonts w:hint="eastAsia"/>
          <w:rtl/>
        </w:rPr>
        <w:t>م‌ها</w:t>
      </w:r>
      <w:r w:rsidRPr="007D4026">
        <w:rPr>
          <w:rFonts w:hint="cs"/>
          <w:rtl/>
        </w:rPr>
        <w:t>ی</w:t>
      </w:r>
      <w:r w:rsidRPr="007D4026">
        <w:rPr>
          <w:rtl/>
        </w:rPr>
        <w:t xml:space="preserve"> حفاظت از داده‌ها و انطباق با مقررات داخل</w:t>
      </w:r>
      <w:r w:rsidRPr="007D4026">
        <w:rPr>
          <w:rFonts w:hint="cs"/>
          <w:rtl/>
        </w:rPr>
        <w:t>ی</w:t>
      </w:r>
      <w:r w:rsidRPr="007D4026">
        <w:rPr>
          <w:rtl/>
        </w:rPr>
        <w:t xml:space="preserve"> بر حر</w:t>
      </w:r>
      <w:r w:rsidRPr="007D4026">
        <w:rPr>
          <w:rFonts w:hint="cs"/>
          <w:rtl/>
        </w:rPr>
        <w:t>ی</w:t>
      </w:r>
      <w:r w:rsidRPr="007D4026">
        <w:rPr>
          <w:rFonts w:hint="eastAsia"/>
          <w:rtl/>
        </w:rPr>
        <w:t>م</w:t>
      </w:r>
      <w:r w:rsidRPr="007D4026">
        <w:rPr>
          <w:rtl/>
        </w:rPr>
        <w:t xml:space="preserve"> خصوص</w:t>
      </w:r>
      <w:r w:rsidRPr="007D4026">
        <w:rPr>
          <w:rFonts w:hint="cs"/>
          <w:rtl/>
        </w:rPr>
        <w:t>ی</w:t>
      </w:r>
      <w:r w:rsidRPr="007D4026">
        <w:rPr>
          <w:rtl/>
        </w:rPr>
        <w:t xml:space="preserve"> و امن</w:t>
      </w:r>
      <w:r w:rsidRPr="007D4026">
        <w:rPr>
          <w:rFonts w:hint="cs"/>
          <w:rtl/>
        </w:rPr>
        <w:t>ی</w:t>
      </w:r>
      <w:r w:rsidRPr="007D4026">
        <w:rPr>
          <w:rFonts w:hint="eastAsia"/>
          <w:rtl/>
        </w:rPr>
        <w:t>ت</w:t>
      </w:r>
      <w:r w:rsidRPr="007D4026">
        <w:rPr>
          <w:rtl/>
        </w:rPr>
        <w:t xml:space="preserve"> داده‌ها</w:t>
      </w:r>
    </w:p>
    <w:p w14:paraId="202DFD13" w14:textId="77777777" w:rsidR="008C7FC2" w:rsidRPr="003630D1" w:rsidRDefault="008C7FC2" w:rsidP="00EC7078">
      <w:pPr>
        <w:pStyle w:val="ListParagraph"/>
        <w:numPr>
          <w:ilvl w:val="1"/>
          <w:numId w:val="24"/>
        </w:numPr>
        <w:spacing w:line="276" w:lineRule="auto"/>
        <w:ind w:left="389"/>
        <w:rPr>
          <w:lang w:bidi="fa-IR"/>
        </w:rPr>
      </w:pPr>
      <w:r w:rsidRPr="007D4026">
        <w:rPr>
          <w:rFonts w:hint="cs"/>
          <w:rtl/>
          <w:lang w:bidi="fa-IR"/>
        </w:rPr>
        <w:t>اعمال سیاست‌های بومی‌سازی داده‌ها برای الزام سازمان‌های</w:t>
      </w:r>
      <w:r w:rsidRPr="003630D1">
        <w:rPr>
          <w:rFonts w:hint="cs"/>
          <w:rtl/>
          <w:lang w:bidi="fa-IR"/>
        </w:rPr>
        <w:t xml:space="preserve"> دولتی یا صنایع خاص به ذخیره داده‌های حساس در داخل کشور</w:t>
      </w:r>
    </w:p>
    <w:p w14:paraId="1F528BA2" w14:textId="5AFC6470" w:rsidR="008C7FC2" w:rsidRPr="003630D1" w:rsidRDefault="008C7FC2" w:rsidP="00EC7078">
      <w:pPr>
        <w:pStyle w:val="ListParagraph"/>
        <w:numPr>
          <w:ilvl w:val="1"/>
          <w:numId w:val="24"/>
        </w:numPr>
        <w:spacing w:line="276" w:lineRule="auto"/>
        <w:ind w:left="389"/>
        <w:rPr>
          <w:lang w:bidi="fa-IR"/>
        </w:rPr>
      </w:pPr>
      <w:r w:rsidRPr="003630D1">
        <w:rPr>
          <w:rFonts w:hint="cs"/>
          <w:rtl/>
          <w:lang w:bidi="fa-IR"/>
        </w:rPr>
        <w:t xml:space="preserve">بهبود مستمر و نوآوری </w:t>
      </w:r>
      <w:r>
        <w:rPr>
          <w:rFonts w:hint="cs"/>
          <w:rtl/>
          <w:lang w:bidi="fa-IR"/>
        </w:rPr>
        <w:t>بر‌اساس</w:t>
      </w:r>
      <w:r w:rsidRPr="003630D1">
        <w:rPr>
          <w:rFonts w:hint="cs"/>
          <w:rtl/>
          <w:lang w:bidi="fa-IR"/>
        </w:rPr>
        <w:t xml:space="preserve"> بازخورد بازار، </w:t>
      </w:r>
      <w:r w:rsidR="0070282F">
        <w:rPr>
          <w:rFonts w:hint="cs"/>
          <w:rtl/>
          <w:lang w:bidi="fa-IR"/>
        </w:rPr>
        <w:t>فناوری‌ها</w:t>
      </w:r>
      <w:r w:rsidRPr="003630D1">
        <w:rPr>
          <w:rFonts w:hint="cs"/>
          <w:rtl/>
          <w:lang w:bidi="fa-IR"/>
        </w:rPr>
        <w:t>ی نوظهور و نیازهای مشتری در حال تحول</w:t>
      </w:r>
    </w:p>
    <w:p w14:paraId="755AE821" w14:textId="3DE0DFDA" w:rsidR="00DB17C0" w:rsidRDefault="008C7FC2" w:rsidP="00EC7078">
      <w:pPr>
        <w:pStyle w:val="ListParagraph"/>
        <w:numPr>
          <w:ilvl w:val="0"/>
          <w:numId w:val="24"/>
        </w:numPr>
        <w:spacing w:line="276" w:lineRule="auto"/>
        <w:rPr>
          <w:rtl/>
          <w:lang w:bidi="fa-IR"/>
        </w:rPr>
      </w:pPr>
      <w:r w:rsidRPr="003630D1">
        <w:rPr>
          <w:rFonts w:hint="cs"/>
          <w:rtl/>
          <w:lang w:bidi="fa-IR"/>
        </w:rPr>
        <w:t xml:space="preserve">تخصیص بودجه برای </w:t>
      </w:r>
      <w:r w:rsidR="007A3D81">
        <w:rPr>
          <w:rFonts w:hint="cs"/>
          <w:rtl/>
          <w:lang w:bidi="fa-IR"/>
        </w:rPr>
        <w:t>طرح</w:t>
      </w:r>
      <w:r w:rsidR="007A3D81">
        <w:rPr>
          <w:rFonts w:hint="cs"/>
          <w:cs/>
          <w:lang w:bidi="fa-IR"/>
        </w:rPr>
        <w:t>‎</w:t>
      </w:r>
      <w:r w:rsidR="007A3D81">
        <w:rPr>
          <w:rFonts w:hint="cs"/>
          <w:rtl/>
          <w:lang w:bidi="fa-IR"/>
        </w:rPr>
        <w:t>ها</w:t>
      </w:r>
      <w:r w:rsidRPr="003630D1">
        <w:rPr>
          <w:rFonts w:hint="cs"/>
          <w:rtl/>
          <w:lang w:bidi="fa-IR"/>
        </w:rPr>
        <w:t>ی تحقیق و توسعه (</w:t>
      </w:r>
      <w:r w:rsidRPr="003630D1">
        <w:rPr>
          <w:rFonts w:hint="cs"/>
          <w:lang w:bidi="fa-IR"/>
        </w:rPr>
        <w:t>R</w:t>
      </w:r>
      <w:r w:rsidRPr="003630D1">
        <w:rPr>
          <w:rFonts w:hint="cs"/>
          <w:rtl/>
          <w:lang w:bidi="fa-IR"/>
        </w:rPr>
        <w:t>&amp;</w:t>
      </w:r>
      <w:r w:rsidRPr="003630D1">
        <w:rPr>
          <w:rFonts w:hint="cs"/>
          <w:lang w:bidi="fa-IR"/>
        </w:rPr>
        <w:t>D</w:t>
      </w:r>
      <w:r w:rsidRPr="003630D1">
        <w:rPr>
          <w:rFonts w:hint="cs"/>
          <w:rtl/>
          <w:lang w:bidi="fa-IR"/>
        </w:rPr>
        <w:t xml:space="preserve">) در </w:t>
      </w:r>
      <w:r w:rsidR="0070282F">
        <w:rPr>
          <w:rFonts w:hint="cs"/>
          <w:rtl/>
          <w:lang w:bidi="fa-IR"/>
        </w:rPr>
        <w:t>فناوری‌ها</w:t>
      </w:r>
      <w:r w:rsidRPr="003630D1">
        <w:rPr>
          <w:rFonts w:hint="cs"/>
          <w:rtl/>
          <w:lang w:bidi="fa-IR"/>
        </w:rPr>
        <w:t xml:space="preserve">ی رایانش ابری، تشویق نوآوری و توسعه محصول در میان </w:t>
      </w:r>
      <w:r w:rsidR="006A6D12">
        <w:rPr>
          <w:rFonts w:hint="cs"/>
          <w:rtl/>
          <w:lang w:bidi="fa-IR"/>
        </w:rPr>
        <w:t>ارائه‌دهندگان</w:t>
      </w:r>
      <w:r w:rsidRPr="003630D1">
        <w:rPr>
          <w:rFonts w:hint="cs"/>
          <w:rtl/>
          <w:lang w:bidi="fa-IR"/>
        </w:rPr>
        <w:t xml:space="preserve"> کوچک</w:t>
      </w:r>
      <w:r w:rsidR="00DB17C0" w:rsidRPr="00C869AF">
        <w:rPr>
          <w:rFonts w:eastAsia="Times New Roman"/>
          <w:b/>
          <w:bCs/>
          <w:color w:val="0960A5"/>
          <w:kern w:val="32"/>
          <w:sz w:val="28"/>
          <w:szCs w:val="32"/>
          <w:rtl/>
          <w:lang w:bidi="fa-IR"/>
        </w:rPr>
        <w:br w:type="page"/>
      </w:r>
    </w:p>
    <w:p w14:paraId="2488DD86" w14:textId="6DC5A3F4" w:rsidR="001E092E" w:rsidRPr="00724814" w:rsidRDefault="006A60D2" w:rsidP="00EC7078">
      <w:pPr>
        <w:pStyle w:val="Heading2"/>
        <w:widowControl w:val="0"/>
        <w:numPr>
          <w:ilvl w:val="0"/>
          <w:numId w:val="23"/>
        </w:numPr>
        <w:tabs>
          <w:tab w:val="clear" w:pos="699"/>
          <w:tab w:val="right" w:pos="990"/>
        </w:tabs>
        <w:spacing w:line="276" w:lineRule="auto"/>
        <w:contextualSpacing/>
        <w:rPr>
          <w:rFonts w:ascii="Times New Roman" w:hAnsi="Times New Roman"/>
          <w:color w:val="0960A5"/>
          <w:sz w:val="36"/>
          <w:rtl/>
        </w:rPr>
      </w:pPr>
      <w:bookmarkStart w:id="98" w:name="_Toc179109666"/>
      <w:r>
        <w:rPr>
          <w:rFonts w:ascii="Times New Roman" w:hAnsi="Times New Roman" w:hint="cs"/>
          <w:color w:val="0960A5"/>
          <w:sz w:val="36"/>
          <w:rtl/>
        </w:rPr>
        <w:lastRenderedPageBreak/>
        <w:t>جم</w:t>
      </w:r>
      <w:r w:rsidR="001E092E" w:rsidRPr="00724814">
        <w:rPr>
          <w:rFonts w:ascii="Times New Roman" w:hAnsi="Times New Roman" w:hint="cs"/>
          <w:color w:val="0960A5"/>
          <w:sz w:val="36"/>
          <w:rtl/>
        </w:rPr>
        <w:t>ع</w:t>
      </w:r>
      <w:r w:rsidR="001E092E" w:rsidRPr="00724814">
        <w:rPr>
          <w:rFonts w:ascii="Times New Roman" w:hAnsi="Times New Roman" w:hint="eastAsia"/>
          <w:color w:val="0960A5"/>
          <w:sz w:val="36"/>
        </w:rPr>
        <w:t>‌</w:t>
      </w:r>
      <w:r w:rsidR="001E092E" w:rsidRPr="00724814">
        <w:rPr>
          <w:rFonts w:ascii="Times New Roman" w:hAnsi="Times New Roman" w:hint="cs"/>
          <w:color w:val="0960A5"/>
          <w:sz w:val="36"/>
          <w:rtl/>
        </w:rPr>
        <w:t>بندی و نتیجه</w:t>
      </w:r>
      <w:r w:rsidR="001E092E" w:rsidRPr="00724814">
        <w:rPr>
          <w:rFonts w:ascii="Times New Roman" w:hAnsi="Times New Roman" w:hint="eastAsia"/>
          <w:color w:val="0960A5"/>
          <w:sz w:val="36"/>
          <w:rtl/>
        </w:rPr>
        <w:t>‌</w:t>
      </w:r>
      <w:r w:rsidR="001E092E" w:rsidRPr="00724814">
        <w:rPr>
          <w:rFonts w:ascii="Times New Roman" w:hAnsi="Times New Roman" w:hint="cs"/>
          <w:color w:val="0960A5"/>
          <w:sz w:val="36"/>
          <w:rtl/>
        </w:rPr>
        <w:t>گیری</w:t>
      </w:r>
      <w:bookmarkEnd w:id="98"/>
    </w:p>
    <w:p w14:paraId="31A71BB9" w14:textId="59652B61" w:rsidR="001E092E" w:rsidRDefault="00126B26" w:rsidP="00EC7078">
      <w:pPr>
        <w:spacing w:line="276" w:lineRule="auto"/>
        <w:ind w:firstLine="0"/>
        <w:rPr>
          <w:rtl/>
          <w:lang w:bidi="fa-IR"/>
        </w:rPr>
      </w:pPr>
      <w:r w:rsidRPr="00126B26">
        <w:rPr>
          <w:rFonts w:hint="cs"/>
          <w:rtl/>
          <w:lang w:bidi="fa-IR"/>
        </w:rPr>
        <w:t xml:space="preserve">در این گزارش، </w:t>
      </w:r>
      <w:r w:rsidR="00573E95" w:rsidRPr="00126B26">
        <w:rPr>
          <w:rFonts w:hint="cs"/>
          <w:rtl/>
          <w:lang w:bidi="fa-IR"/>
        </w:rPr>
        <w:t xml:space="preserve">یک ساختار ارزیابی پیشنهادی برای ارزیابی شرکت‌های فراهم‌کننده خدمات ابری عمومی کشور شامل 35 شرکت </w:t>
      </w:r>
      <w:r w:rsidRPr="00126B26">
        <w:rPr>
          <w:rFonts w:hint="cs"/>
          <w:rtl/>
          <w:lang w:bidi="fa-IR"/>
        </w:rPr>
        <w:t>ارائه  شده است</w:t>
      </w:r>
      <w:r w:rsidR="00573E95" w:rsidRPr="00126B26">
        <w:rPr>
          <w:rFonts w:hint="cs"/>
          <w:rtl/>
          <w:lang w:bidi="fa-IR"/>
        </w:rPr>
        <w:t>.</w:t>
      </w:r>
      <w:r w:rsidRPr="00126B26">
        <w:rPr>
          <w:rFonts w:hint="cs"/>
          <w:rtl/>
          <w:lang w:bidi="fa-IR"/>
        </w:rPr>
        <w:t xml:space="preserve"> </w:t>
      </w:r>
      <w:r w:rsidR="00584A59" w:rsidRPr="00126B26">
        <w:rPr>
          <w:rFonts w:hint="cs"/>
          <w:rtl/>
          <w:lang w:bidi="fa-IR"/>
        </w:rPr>
        <w:t>این ساختار پیشنهادی شامل یک پرسشنامه، شاخص</w:t>
      </w:r>
      <w:r w:rsidR="00F42022" w:rsidRPr="00126B26">
        <w:rPr>
          <w:rFonts w:hint="eastAsia"/>
          <w:rtl/>
          <w:lang w:bidi="fa-IR"/>
        </w:rPr>
        <w:t>‌</w:t>
      </w:r>
      <w:r w:rsidR="00584A59" w:rsidRPr="00126B26">
        <w:rPr>
          <w:rFonts w:hint="cs"/>
          <w:rtl/>
          <w:lang w:bidi="fa-IR"/>
        </w:rPr>
        <w:t xml:space="preserve">های نوآوری و پنل کاربری براساس </w:t>
      </w:r>
      <w:r w:rsidR="00CE7C4D" w:rsidRPr="00126B26">
        <w:rPr>
          <w:rFonts w:hint="cs"/>
          <w:rtl/>
          <w:lang w:bidi="fa-IR"/>
        </w:rPr>
        <w:t>قابلیت‌ها</w:t>
      </w:r>
      <w:r w:rsidR="00584A59" w:rsidRPr="00126B26">
        <w:rPr>
          <w:rFonts w:hint="cs"/>
          <w:rtl/>
          <w:lang w:bidi="fa-IR"/>
        </w:rPr>
        <w:t>ی ابری در استاندارد</w:t>
      </w:r>
      <w:r w:rsidR="00584A59" w:rsidRPr="00126B26">
        <w:rPr>
          <w:lang w:bidi="fa-IR"/>
        </w:rPr>
        <w:t xml:space="preserve">NIST </w:t>
      </w:r>
      <w:r w:rsidR="00584A59" w:rsidRPr="00126B26">
        <w:rPr>
          <w:rFonts w:hint="cs"/>
          <w:rtl/>
          <w:lang w:bidi="fa-IR"/>
        </w:rPr>
        <w:t xml:space="preserve"> </w:t>
      </w:r>
      <w:r w:rsidR="00611CEE" w:rsidRPr="00126B26">
        <w:rPr>
          <w:rFonts w:hint="cs"/>
          <w:rtl/>
          <w:lang w:bidi="fa-IR"/>
        </w:rPr>
        <w:t>است</w:t>
      </w:r>
      <w:r w:rsidR="00584A59" w:rsidRPr="00126B26">
        <w:rPr>
          <w:rFonts w:hint="cs"/>
          <w:rtl/>
          <w:lang w:bidi="fa-IR"/>
        </w:rPr>
        <w:t xml:space="preserve">. در این ساختار </w:t>
      </w:r>
      <w:r w:rsidR="00F97B53" w:rsidRPr="00126B26">
        <w:rPr>
          <w:rFonts w:hint="cs"/>
          <w:rtl/>
          <w:lang w:bidi="fa-IR"/>
        </w:rPr>
        <w:t>شرکت‌ها</w:t>
      </w:r>
      <w:r w:rsidR="00584A59" w:rsidRPr="00126B26">
        <w:rPr>
          <w:rFonts w:hint="cs"/>
          <w:rtl/>
          <w:lang w:bidi="fa-IR"/>
        </w:rPr>
        <w:t xml:space="preserve"> از دو منظر فناورانه و نوآورانه مورد ارزیابی قرار گرفتند. </w:t>
      </w:r>
      <w:r w:rsidR="001E092E" w:rsidRPr="00126B26">
        <w:rPr>
          <w:rFonts w:hint="cs"/>
          <w:rtl/>
          <w:lang w:bidi="fa-IR"/>
        </w:rPr>
        <w:t xml:space="preserve">در بخش فناورانه به معرفی </w:t>
      </w:r>
      <w:r w:rsidR="007E524E" w:rsidRPr="00126B26">
        <w:rPr>
          <w:rFonts w:hint="cs"/>
          <w:rtl/>
          <w:lang w:bidi="fa-IR"/>
        </w:rPr>
        <w:t>شرکت‌ها</w:t>
      </w:r>
      <w:r w:rsidR="001E092E" w:rsidRPr="00126B26">
        <w:rPr>
          <w:rFonts w:hint="cs"/>
          <w:rtl/>
          <w:lang w:bidi="fa-IR"/>
        </w:rPr>
        <w:t xml:space="preserve">ی بزرگ و باسابقه در بازار ابر کشور با زیرساخت فیزیکی و تجهیزات فعال اختصاصی </w:t>
      </w:r>
      <w:r w:rsidR="00E77D29" w:rsidRPr="00126B26">
        <w:rPr>
          <w:rFonts w:hint="cs"/>
          <w:rtl/>
          <w:lang w:bidi="fa-IR"/>
        </w:rPr>
        <w:t>چون گرین پلاس</w:t>
      </w:r>
      <w:r w:rsidR="00E77D29">
        <w:rPr>
          <w:rFonts w:hint="cs"/>
          <w:rtl/>
          <w:lang w:bidi="fa-IR"/>
        </w:rPr>
        <w:t>، ابر آروان و آسیاتک پرداختیم.</w:t>
      </w:r>
      <w:r w:rsidR="00F47B63">
        <w:rPr>
          <w:rFonts w:hint="cs"/>
          <w:rtl/>
          <w:lang w:bidi="fa-IR"/>
        </w:rPr>
        <w:t xml:space="preserve"> </w:t>
      </w:r>
      <w:r w:rsidR="00E77D29">
        <w:rPr>
          <w:rFonts w:hint="cs"/>
          <w:rtl/>
          <w:lang w:bidi="fa-IR"/>
        </w:rPr>
        <w:t>در</w:t>
      </w:r>
      <w:r w:rsidR="00F47B63">
        <w:rPr>
          <w:rFonts w:hint="cs"/>
          <w:rtl/>
          <w:lang w:bidi="fa-IR"/>
        </w:rPr>
        <w:t xml:space="preserve"> بخش</w:t>
      </w:r>
      <w:r w:rsidR="001E092E">
        <w:rPr>
          <w:rFonts w:hint="cs"/>
          <w:rtl/>
          <w:lang w:bidi="fa-IR"/>
        </w:rPr>
        <w:t xml:space="preserve"> نوآورانه </w:t>
      </w:r>
      <w:r w:rsidR="00F47B63">
        <w:rPr>
          <w:rFonts w:hint="cs"/>
          <w:rtl/>
          <w:lang w:bidi="fa-IR"/>
        </w:rPr>
        <w:t xml:space="preserve">به </w:t>
      </w:r>
      <w:r w:rsidR="001E092E">
        <w:rPr>
          <w:rFonts w:hint="cs"/>
          <w:rtl/>
          <w:lang w:bidi="fa-IR"/>
        </w:rPr>
        <w:t xml:space="preserve">معرفی </w:t>
      </w:r>
      <w:r w:rsidR="007E524E">
        <w:rPr>
          <w:rFonts w:hint="cs"/>
          <w:rtl/>
          <w:lang w:bidi="fa-IR"/>
        </w:rPr>
        <w:t>شرکت‌ها</w:t>
      </w:r>
      <w:r w:rsidR="001E092E">
        <w:rPr>
          <w:rFonts w:hint="cs"/>
          <w:rtl/>
          <w:lang w:bidi="fa-IR"/>
        </w:rPr>
        <w:t xml:space="preserve">ی کوچک و نوظهور در بازار </w:t>
      </w:r>
      <w:r w:rsidR="00F160D1">
        <w:rPr>
          <w:rFonts w:hint="cs"/>
          <w:rtl/>
          <w:lang w:bidi="fa-IR"/>
        </w:rPr>
        <w:t>که شامل مرکز پردازش فوق سریع دانشگاه امیرکبیر، ابر درسا و ابر سیگما</w:t>
      </w:r>
      <w:r w:rsidR="001E092E">
        <w:rPr>
          <w:rFonts w:hint="cs"/>
          <w:rtl/>
          <w:lang w:bidi="fa-IR"/>
        </w:rPr>
        <w:t xml:space="preserve"> پرداخته شده است.</w:t>
      </w:r>
    </w:p>
    <w:p w14:paraId="58C384A4" w14:textId="1BD5AE15" w:rsidR="00634231" w:rsidRDefault="00634231" w:rsidP="00642C24">
      <w:pPr>
        <w:spacing w:line="276" w:lineRule="auto"/>
        <w:rPr>
          <w:rtl/>
          <w:lang w:bidi="fa-IR"/>
        </w:rPr>
      </w:pPr>
      <w:r>
        <w:rPr>
          <w:rFonts w:hint="cs"/>
          <w:rtl/>
          <w:lang w:bidi="fa-IR"/>
        </w:rPr>
        <w:t xml:space="preserve">در میان </w:t>
      </w:r>
      <w:r w:rsidR="007E524E">
        <w:rPr>
          <w:rFonts w:hint="cs"/>
          <w:rtl/>
          <w:lang w:bidi="fa-IR"/>
        </w:rPr>
        <w:t>شرکت‌ها</w:t>
      </w:r>
      <w:r>
        <w:rPr>
          <w:rFonts w:hint="cs"/>
          <w:rtl/>
          <w:lang w:bidi="fa-IR"/>
        </w:rPr>
        <w:t xml:space="preserve">ی برتر معرفی شده از منظر فناورانه گرین پلاس با وجود زیرساخت فیزیکی، </w:t>
      </w:r>
      <w:r w:rsidR="00F97B53">
        <w:rPr>
          <w:rFonts w:hint="cs"/>
          <w:rtl/>
          <w:lang w:bidi="fa-IR"/>
        </w:rPr>
        <w:t>سخت‌افزار</w:t>
      </w:r>
      <w:r>
        <w:rPr>
          <w:rFonts w:hint="cs"/>
          <w:rtl/>
          <w:lang w:bidi="fa-IR"/>
        </w:rPr>
        <w:t xml:space="preserve"> و پنل کاربری و نوآوری مناسب در ارائه خدمات دارای سهم بازار و دارای کاربر کمتری </w:t>
      </w:r>
      <w:r w:rsidR="00DC6B49">
        <w:rPr>
          <w:rFonts w:hint="cs"/>
          <w:rtl/>
          <w:lang w:bidi="fa-IR"/>
        </w:rPr>
        <w:t>است</w:t>
      </w:r>
      <w:r>
        <w:rPr>
          <w:rFonts w:hint="cs"/>
          <w:rtl/>
          <w:lang w:bidi="fa-IR"/>
        </w:rPr>
        <w:t>.</w:t>
      </w:r>
    </w:p>
    <w:p w14:paraId="0E583A01" w14:textId="33C9A468" w:rsidR="00634231" w:rsidRPr="00584A59" w:rsidRDefault="00634231" w:rsidP="00642C24">
      <w:pPr>
        <w:spacing w:line="276" w:lineRule="auto"/>
        <w:rPr>
          <w:rtl/>
          <w:lang w:bidi="fa-IR"/>
        </w:rPr>
      </w:pPr>
      <w:r>
        <w:rPr>
          <w:rFonts w:hint="cs"/>
          <w:rtl/>
          <w:lang w:bidi="fa-IR"/>
        </w:rPr>
        <w:t xml:space="preserve">بنابراین در راستای ایجاد بازار مناسب برای این شرکت و دیگر </w:t>
      </w:r>
      <w:r w:rsidR="007E524E">
        <w:rPr>
          <w:rFonts w:hint="cs"/>
          <w:rtl/>
          <w:lang w:bidi="fa-IR"/>
        </w:rPr>
        <w:t>شرکت‌ها</w:t>
      </w:r>
      <w:r>
        <w:rPr>
          <w:rFonts w:hint="cs"/>
          <w:rtl/>
          <w:lang w:bidi="fa-IR"/>
        </w:rPr>
        <w:t xml:space="preserve">ی دارای شرایط مشابه برای تحقق هدف افزایش سهم بازار ابر </w:t>
      </w:r>
      <w:r w:rsidRPr="00584A59">
        <w:rPr>
          <w:rFonts w:hint="cs"/>
          <w:rtl/>
          <w:lang w:bidi="fa-IR"/>
        </w:rPr>
        <w:t>بومی کشور اقدامات ویژه</w:t>
      </w:r>
      <w:r w:rsidR="00584A59">
        <w:rPr>
          <w:rFonts w:hint="eastAsia"/>
          <w:rtl/>
          <w:lang w:bidi="fa-IR"/>
        </w:rPr>
        <w:t>‌</w:t>
      </w:r>
      <w:r w:rsidRPr="00584A59">
        <w:rPr>
          <w:rFonts w:hint="cs"/>
          <w:rtl/>
          <w:lang w:bidi="fa-IR"/>
        </w:rPr>
        <w:t>ای</w:t>
      </w:r>
      <w:r w:rsidR="00584A59" w:rsidRPr="00584A59">
        <w:rPr>
          <w:rFonts w:hint="cs"/>
          <w:rtl/>
          <w:lang w:bidi="fa-IR"/>
        </w:rPr>
        <w:t xml:space="preserve"> از جمله الزام </w:t>
      </w:r>
      <w:r w:rsidR="00271DBD">
        <w:rPr>
          <w:rFonts w:hint="cs"/>
          <w:rtl/>
          <w:lang w:bidi="fa-IR"/>
        </w:rPr>
        <w:t>دستگاه‌ها</w:t>
      </w:r>
      <w:r w:rsidR="00584A59" w:rsidRPr="00584A59">
        <w:rPr>
          <w:rFonts w:hint="cs"/>
          <w:rtl/>
          <w:lang w:bidi="fa-IR"/>
        </w:rPr>
        <w:t xml:space="preserve">ی دولتی به دریافت سرویس از </w:t>
      </w:r>
      <w:r w:rsidR="007E524E">
        <w:rPr>
          <w:rFonts w:hint="cs"/>
          <w:rtl/>
          <w:lang w:bidi="fa-IR"/>
        </w:rPr>
        <w:t>شرکت‌ها</w:t>
      </w:r>
      <w:r w:rsidR="00584A59" w:rsidRPr="00584A59">
        <w:rPr>
          <w:rFonts w:hint="cs"/>
          <w:rtl/>
          <w:lang w:bidi="fa-IR"/>
        </w:rPr>
        <w:t>ی ابری داخلی و تسریع در ایجاد ابر دولت</w:t>
      </w:r>
      <w:r w:rsidRPr="00584A59">
        <w:rPr>
          <w:rFonts w:hint="cs"/>
          <w:rtl/>
          <w:lang w:bidi="fa-IR"/>
        </w:rPr>
        <w:t xml:space="preserve"> باید انجام شود.</w:t>
      </w:r>
    </w:p>
    <w:p w14:paraId="5AC82A42" w14:textId="2A728F43" w:rsidR="004D4E1E" w:rsidRDefault="007E524E" w:rsidP="00642C24">
      <w:pPr>
        <w:spacing w:line="276" w:lineRule="auto"/>
        <w:rPr>
          <w:rtl/>
          <w:lang w:bidi="fa-IR"/>
        </w:rPr>
      </w:pPr>
      <w:r>
        <w:rPr>
          <w:rFonts w:hint="cs"/>
          <w:rtl/>
          <w:lang w:bidi="fa-IR"/>
        </w:rPr>
        <w:t>شرکت‌ها</w:t>
      </w:r>
      <w:r w:rsidR="00634231" w:rsidRPr="00584A59">
        <w:rPr>
          <w:rFonts w:hint="cs"/>
          <w:rtl/>
          <w:lang w:bidi="fa-IR"/>
        </w:rPr>
        <w:t>ی برتر معرفی شده از منظر</w:t>
      </w:r>
      <w:r w:rsidR="00634231">
        <w:rPr>
          <w:rFonts w:hint="cs"/>
          <w:rtl/>
          <w:lang w:bidi="fa-IR"/>
        </w:rPr>
        <w:t xml:space="preserve"> نوآورانه اکثراً فاقد زیرساخت فیزیکی و تجهیزات فعال اختصاصی بوده و نیازمند </w:t>
      </w:r>
      <w:r w:rsidR="00271DBD">
        <w:rPr>
          <w:rFonts w:hint="cs"/>
          <w:rtl/>
          <w:lang w:bidi="fa-IR"/>
        </w:rPr>
        <w:t>حمایت‌ها</w:t>
      </w:r>
      <w:r w:rsidR="00634231">
        <w:rPr>
          <w:rFonts w:hint="cs"/>
          <w:rtl/>
          <w:lang w:bidi="fa-IR"/>
        </w:rPr>
        <w:t>ی ویژه مانند ارائه کمک</w:t>
      </w:r>
      <w:r w:rsidR="003D7A9F">
        <w:rPr>
          <w:rFonts w:hint="eastAsia"/>
          <w:rtl/>
          <w:lang w:bidi="fa-IR"/>
        </w:rPr>
        <w:t>‌</w:t>
      </w:r>
      <w:r w:rsidR="00634231">
        <w:rPr>
          <w:rFonts w:hint="cs"/>
          <w:rtl/>
          <w:lang w:bidi="fa-IR"/>
        </w:rPr>
        <w:t xml:space="preserve">های مالی دولتی و تخصیص منابع آزاد دولتی از جمله سرور هستند. </w:t>
      </w:r>
      <w:r w:rsidR="004D4E1E">
        <w:rPr>
          <w:rFonts w:hint="cs"/>
          <w:rtl/>
          <w:lang w:bidi="fa-IR"/>
        </w:rPr>
        <w:t xml:space="preserve">وضعیت ارزیابی کلی </w:t>
      </w:r>
      <w:r>
        <w:rPr>
          <w:rFonts w:hint="cs"/>
          <w:rtl/>
          <w:lang w:bidi="fa-IR"/>
        </w:rPr>
        <w:t>شرکت‌ها</w:t>
      </w:r>
      <w:r w:rsidR="004D4E1E" w:rsidRPr="00276BE8">
        <w:rPr>
          <w:rFonts w:hint="cs"/>
          <w:rtl/>
          <w:lang w:bidi="fa-IR"/>
        </w:rPr>
        <w:t xml:space="preserve">ی </w:t>
      </w:r>
      <w:r w:rsidR="004D4E1E">
        <w:rPr>
          <w:rFonts w:hint="cs"/>
          <w:rtl/>
          <w:lang w:bidi="fa-IR"/>
        </w:rPr>
        <w:t>ارائه‌دهنده</w:t>
      </w:r>
      <w:r w:rsidR="004D4E1E" w:rsidRPr="007E7694">
        <w:rPr>
          <w:rFonts w:hint="cs"/>
          <w:rtl/>
          <w:lang w:bidi="fa-IR"/>
        </w:rPr>
        <w:t xml:space="preserve"> خدمات ابری ارائه شده از سمت سازمان فناوری اطلاعات که پرسشنامه</w:t>
      </w:r>
      <w:r w:rsidR="004D4E1E">
        <w:rPr>
          <w:rFonts w:hint="eastAsia"/>
          <w:rtl/>
          <w:lang w:bidi="fa-IR"/>
        </w:rPr>
        <w:t>‌</w:t>
      </w:r>
      <w:r w:rsidR="004D4E1E" w:rsidRPr="007E7694">
        <w:rPr>
          <w:rFonts w:hint="cs"/>
          <w:rtl/>
          <w:lang w:bidi="fa-IR"/>
        </w:rPr>
        <w:t xml:space="preserve">ی ارزیابی را جهت شناسنامه دار شدن پر </w:t>
      </w:r>
      <w:r w:rsidR="00AC1D03">
        <w:rPr>
          <w:rFonts w:hint="cs"/>
          <w:rtl/>
          <w:lang w:bidi="fa-IR"/>
        </w:rPr>
        <w:t>کرده‌اند</w:t>
      </w:r>
      <w:r w:rsidR="004D4E1E" w:rsidRPr="00FA4DDF">
        <w:rPr>
          <w:rFonts w:hint="cs"/>
          <w:rtl/>
          <w:lang w:bidi="fa-IR"/>
        </w:rPr>
        <w:t xml:space="preserve"> تا تاریخ 23 اسفند 1402 در </w:t>
      </w:r>
      <w:r w:rsidR="004D4E1E" w:rsidRPr="00635A32">
        <w:rPr>
          <w:rtl/>
          <w:lang w:bidi="fa-IR"/>
        </w:rPr>
        <w:fldChar w:fldCharType="begin"/>
      </w:r>
      <w:r w:rsidR="004D4E1E" w:rsidRPr="00635A32">
        <w:rPr>
          <w:rtl/>
          <w:lang w:bidi="fa-IR"/>
        </w:rPr>
        <w:instrText xml:space="preserve"> </w:instrText>
      </w:r>
      <w:r w:rsidR="004D4E1E" w:rsidRPr="00635A32">
        <w:rPr>
          <w:rFonts w:hint="cs"/>
          <w:lang w:bidi="fa-IR"/>
        </w:rPr>
        <w:instrText>REF</w:instrText>
      </w:r>
      <w:r w:rsidR="004D4E1E" w:rsidRPr="00635A32">
        <w:rPr>
          <w:rFonts w:hint="cs"/>
          <w:rtl/>
          <w:lang w:bidi="fa-IR"/>
        </w:rPr>
        <w:instrText xml:space="preserve"> _</w:instrText>
      </w:r>
      <w:r w:rsidR="004D4E1E" w:rsidRPr="00635A32">
        <w:rPr>
          <w:rFonts w:hint="cs"/>
          <w:lang w:bidi="fa-IR"/>
        </w:rPr>
        <w:instrText>Ref168493315 \h</w:instrText>
      </w:r>
      <w:r w:rsidR="004D4E1E" w:rsidRPr="00635A32">
        <w:rPr>
          <w:rtl/>
          <w:lang w:bidi="fa-IR"/>
        </w:rPr>
        <w:instrText xml:space="preserve"> </w:instrText>
      </w:r>
      <w:r w:rsidR="00635A32">
        <w:rPr>
          <w:rtl/>
          <w:lang w:bidi="fa-IR"/>
        </w:rPr>
        <w:instrText xml:space="preserve"> \* </w:instrText>
      </w:r>
      <w:r w:rsidR="00635A32">
        <w:rPr>
          <w:lang w:bidi="fa-IR"/>
        </w:rPr>
        <w:instrText>MERGEFORMAT</w:instrText>
      </w:r>
      <w:r w:rsidR="00635A32">
        <w:rPr>
          <w:rtl/>
          <w:lang w:bidi="fa-IR"/>
        </w:rPr>
        <w:instrText xml:space="preserve"> </w:instrText>
      </w:r>
      <w:r w:rsidR="004D4E1E" w:rsidRPr="00635A32">
        <w:rPr>
          <w:rtl/>
          <w:lang w:bidi="fa-IR"/>
        </w:rPr>
      </w:r>
      <w:r w:rsidR="004D4E1E" w:rsidRPr="00635A32">
        <w:rPr>
          <w:rtl/>
          <w:lang w:bidi="fa-IR"/>
        </w:rPr>
        <w:fldChar w:fldCharType="separate"/>
      </w:r>
      <w:r w:rsidR="00C21D29">
        <w:rPr>
          <w:rtl/>
          <w:lang w:bidi="fa-IR"/>
        </w:rPr>
        <w:t>جدول ‏2</w:t>
      </w:r>
      <w:r w:rsidR="00C21D29">
        <w:rPr>
          <w:rtl/>
          <w:lang w:bidi="fa-IR"/>
        </w:rPr>
        <w:noBreakHyphen/>
        <w:t>9</w:t>
      </w:r>
      <w:r w:rsidR="004D4E1E" w:rsidRPr="00635A32">
        <w:rPr>
          <w:rtl/>
          <w:lang w:bidi="fa-IR"/>
        </w:rPr>
        <w:fldChar w:fldCharType="end"/>
      </w:r>
      <w:r w:rsidR="004D4E1E">
        <w:rPr>
          <w:rFonts w:hint="cs"/>
          <w:rtl/>
          <w:lang w:bidi="fa-IR"/>
        </w:rPr>
        <w:t xml:space="preserve"> مشخص شده است. خلاصه این جدول به‌صورت زیر است:</w:t>
      </w:r>
    </w:p>
    <w:p w14:paraId="4C0A0F1A" w14:textId="77777777" w:rsidR="004D4E1E" w:rsidRPr="00635A32" w:rsidRDefault="004D4E1E" w:rsidP="00642C24">
      <w:pPr>
        <w:pStyle w:val="ListParagraph"/>
        <w:numPr>
          <w:ilvl w:val="0"/>
          <w:numId w:val="37"/>
        </w:numPr>
        <w:spacing w:line="276" w:lineRule="auto"/>
        <w:rPr>
          <w:rtl/>
          <w:lang w:bidi="fa-IR"/>
        </w:rPr>
      </w:pPr>
      <w:r w:rsidRPr="00635A32">
        <w:rPr>
          <w:rFonts w:hint="cs"/>
          <w:rtl/>
          <w:lang w:bidi="fa-IR"/>
        </w:rPr>
        <w:t>33</w:t>
      </w:r>
      <w:r w:rsidRPr="00635A32">
        <w:rPr>
          <w:rtl/>
          <w:lang w:bidi="fa-IR"/>
        </w:rPr>
        <w:t xml:space="preserve"> شرکت پرسشنامه پر کرده‌اند</w:t>
      </w:r>
      <w:r w:rsidRPr="00635A32">
        <w:rPr>
          <w:rFonts w:hint="cs"/>
          <w:rtl/>
          <w:lang w:bidi="fa-IR"/>
        </w:rPr>
        <w:t>.</w:t>
      </w:r>
    </w:p>
    <w:p w14:paraId="38F22C37" w14:textId="77777777" w:rsidR="004D4E1E" w:rsidRPr="00635A32" w:rsidRDefault="004D4E1E" w:rsidP="00642C24">
      <w:pPr>
        <w:pStyle w:val="ListParagraph"/>
        <w:numPr>
          <w:ilvl w:val="0"/>
          <w:numId w:val="37"/>
        </w:numPr>
        <w:spacing w:line="276" w:lineRule="auto"/>
        <w:rPr>
          <w:rtl/>
          <w:lang w:bidi="fa-IR"/>
        </w:rPr>
      </w:pPr>
      <w:r w:rsidRPr="00635A32">
        <w:rPr>
          <w:rFonts w:hint="cs"/>
          <w:rtl/>
          <w:lang w:bidi="fa-IR"/>
        </w:rPr>
        <w:t>32</w:t>
      </w:r>
      <w:r w:rsidRPr="00635A32">
        <w:rPr>
          <w:rtl/>
          <w:lang w:bidi="fa-IR"/>
        </w:rPr>
        <w:t xml:space="preserve"> شرکت امت</w:t>
      </w:r>
      <w:r w:rsidRPr="00635A32">
        <w:rPr>
          <w:rFonts w:hint="cs"/>
          <w:rtl/>
          <w:lang w:bidi="fa-IR"/>
        </w:rPr>
        <w:t>ی</w:t>
      </w:r>
      <w:r w:rsidRPr="00635A32">
        <w:rPr>
          <w:rFonts w:hint="eastAsia"/>
          <w:rtl/>
          <w:lang w:bidi="fa-IR"/>
        </w:rPr>
        <w:t>از</w:t>
      </w:r>
      <w:r w:rsidRPr="00635A32">
        <w:rPr>
          <w:rtl/>
          <w:lang w:bidi="fa-IR"/>
        </w:rPr>
        <w:t xml:space="preserve"> اول</w:t>
      </w:r>
      <w:r w:rsidRPr="00635A32">
        <w:rPr>
          <w:rFonts w:hint="cs"/>
          <w:rtl/>
          <w:lang w:bidi="fa-IR"/>
        </w:rPr>
        <w:t>ی</w:t>
      </w:r>
      <w:r w:rsidRPr="00635A32">
        <w:rPr>
          <w:rFonts w:hint="eastAsia"/>
          <w:rtl/>
          <w:lang w:bidi="fa-IR"/>
        </w:rPr>
        <w:t>ه</w:t>
      </w:r>
      <w:r w:rsidRPr="00635A32">
        <w:rPr>
          <w:rtl/>
          <w:lang w:bidi="fa-IR"/>
        </w:rPr>
        <w:t xml:space="preserve"> کسب کرده‌اند</w:t>
      </w:r>
      <w:r w:rsidRPr="00635A32">
        <w:rPr>
          <w:rFonts w:hint="cs"/>
          <w:rtl/>
          <w:lang w:bidi="fa-IR"/>
        </w:rPr>
        <w:t>.</w:t>
      </w:r>
    </w:p>
    <w:p w14:paraId="3D9716AB" w14:textId="77777777" w:rsidR="004D4E1E" w:rsidRPr="00635A32" w:rsidRDefault="004D4E1E" w:rsidP="00642C24">
      <w:pPr>
        <w:pStyle w:val="ListParagraph"/>
        <w:numPr>
          <w:ilvl w:val="0"/>
          <w:numId w:val="37"/>
        </w:numPr>
        <w:spacing w:line="276" w:lineRule="auto"/>
        <w:rPr>
          <w:rtl/>
          <w:lang w:bidi="fa-IR"/>
        </w:rPr>
      </w:pPr>
      <w:r w:rsidRPr="00635A32">
        <w:rPr>
          <w:rFonts w:hint="cs"/>
          <w:rtl/>
          <w:lang w:bidi="fa-IR"/>
        </w:rPr>
        <w:t>26</w:t>
      </w:r>
      <w:r w:rsidRPr="00635A32">
        <w:rPr>
          <w:rtl/>
          <w:lang w:bidi="fa-IR"/>
        </w:rPr>
        <w:t xml:space="preserve"> شرکت در جلسه صحت‌سنجی حاضر شده‌اند.</w:t>
      </w:r>
    </w:p>
    <w:p w14:paraId="5EB7349A" w14:textId="63849D62" w:rsidR="004D4E1E" w:rsidRDefault="004D4E1E" w:rsidP="00642C24">
      <w:pPr>
        <w:pStyle w:val="ListParagraph"/>
        <w:numPr>
          <w:ilvl w:val="0"/>
          <w:numId w:val="37"/>
        </w:numPr>
        <w:spacing w:line="276" w:lineRule="auto"/>
        <w:rPr>
          <w:b/>
          <w:bCs/>
          <w:szCs w:val="24"/>
        </w:rPr>
      </w:pPr>
      <w:r w:rsidRPr="00635A32">
        <w:rPr>
          <w:rFonts w:hint="cs"/>
          <w:rtl/>
          <w:lang w:bidi="fa-IR"/>
        </w:rPr>
        <w:t>26</w:t>
      </w:r>
      <w:r w:rsidRPr="00635A32">
        <w:rPr>
          <w:rtl/>
          <w:lang w:bidi="fa-IR"/>
        </w:rPr>
        <w:t xml:space="preserve"> شرکت، سرور تست و پنل را جهت ارز</w:t>
      </w:r>
      <w:r w:rsidRPr="00635A32">
        <w:rPr>
          <w:rFonts w:hint="cs"/>
          <w:rtl/>
          <w:lang w:bidi="fa-IR"/>
        </w:rPr>
        <w:t>ی</w:t>
      </w:r>
      <w:r w:rsidRPr="00635A32">
        <w:rPr>
          <w:rFonts w:hint="eastAsia"/>
          <w:rtl/>
          <w:lang w:bidi="fa-IR"/>
        </w:rPr>
        <w:t>اب</w:t>
      </w:r>
      <w:r w:rsidRPr="00635A32">
        <w:rPr>
          <w:rFonts w:hint="cs"/>
          <w:rtl/>
          <w:lang w:bidi="fa-IR"/>
        </w:rPr>
        <w:t>ی</w:t>
      </w:r>
      <w:r w:rsidRPr="00635A32">
        <w:rPr>
          <w:rtl/>
          <w:lang w:bidi="fa-IR"/>
        </w:rPr>
        <w:t xml:space="preserve"> ارائه کردند که </w:t>
      </w:r>
      <w:r w:rsidRPr="00635A32">
        <w:rPr>
          <w:rFonts w:hint="cs"/>
          <w:rtl/>
          <w:lang w:bidi="fa-IR"/>
        </w:rPr>
        <w:t>25</w:t>
      </w:r>
      <w:r w:rsidRPr="00635A32">
        <w:rPr>
          <w:rtl/>
          <w:lang w:bidi="fa-IR"/>
        </w:rPr>
        <w:t xml:space="preserve"> شرکت از نظر قدرت پردازش</w:t>
      </w:r>
      <w:r w:rsidRPr="00635A32">
        <w:rPr>
          <w:rFonts w:hint="cs"/>
          <w:rtl/>
          <w:lang w:bidi="fa-IR"/>
        </w:rPr>
        <w:t>ی</w:t>
      </w:r>
      <w:r w:rsidRPr="00635A32">
        <w:rPr>
          <w:rtl/>
          <w:lang w:bidi="fa-IR"/>
        </w:rPr>
        <w:t xml:space="preserve"> و ابر</w:t>
      </w:r>
      <w:r w:rsidRPr="00635A32">
        <w:rPr>
          <w:rFonts w:hint="cs"/>
          <w:rtl/>
          <w:lang w:bidi="fa-IR"/>
        </w:rPr>
        <w:t>ی</w:t>
      </w:r>
      <w:r w:rsidRPr="00635A32">
        <w:rPr>
          <w:rtl/>
          <w:lang w:bidi="fa-IR"/>
        </w:rPr>
        <w:t xml:space="preserve"> بودن پنل کاربر</w:t>
      </w:r>
      <w:r w:rsidRPr="00635A32">
        <w:rPr>
          <w:rFonts w:hint="cs"/>
          <w:rtl/>
          <w:lang w:bidi="fa-IR"/>
        </w:rPr>
        <w:t>ی</w:t>
      </w:r>
      <w:r w:rsidRPr="00635A32">
        <w:rPr>
          <w:rtl/>
          <w:lang w:bidi="fa-IR"/>
        </w:rPr>
        <w:t xml:space="preserve"> مورد</w:t>
      </w:r>
      <w:r w:rsidRPr="00635A32">
        <w:rPr>
          <w:rFonts w:hint="cs"/>
          <w:rtl/>
          <w:lang w:bidi="fa-IR"/>
        </w:rPr>
        <w:t xml:space="preserve"> </w:t>
      </w:r>
      <w:r w:rsidRPr="00635A32">
        <w:rPr>
          <w:rtl/>
          <w:lang w:bidi="fa-IR"/>
        </w:rPr>
        <w:t>تا</w:t>
      </w:r>
      <w:r w:rsidRPr="00635A32">
        <w:rPr>
          <w:rFonts w:hint="cs"/>
          <w:rtl/>
          <w:lang w:bidi="fa-IR"/>
        </w:rPr>
        <w:t>یی</w:t>
      </w:r>
      <w:r w:rsidRPr="00635A32">
        <w:rPr>
          <w:rFonts w:hint="eastAsia"/>
          <w:rtl/>
          <w:lang w:bidi="fa-IR"/>
        </w:rPr>
        <w:t>د</w:t>
      </w:r>
      <w:r w:rsidRPr="00635A32">
        <w:rPr>
          <w:rtl/>
          <w:lang w:bidi="fa-IR"/>
        </w:rPr>
        <w:t xml:space="preserve"> قرار گرفتند و شرکت </w:t>
      </w:r>
      <w:r w:rsidRPr="00635A32">
        <w:rPr>
          <w:rFonts w:hint="cs"/>
          <w:rtl/>
          <w:lang w:bidi="fa-IR"/>
        </w:rPr>
        <w:t xml:space="preserve">داده گستر عصر نوین (های وب) </w:t>
      </w:r>
      <w:r w:rsidRPr="00635A32">
        <w:rPr>
          <w:rtl/>
          <w:lang w:bidi="fa-IR"/>
        </w:rPr>
        <w:t>با ا</w:t>
      </w:r>
      <w:r w:rsidRPr="00635A32">
        <w:rPr>
          <w:rFonts w:hint="cs"/>
          <w:rtl/>
          <w:lang w:bidi="fa-IR"/>
        </w:rPr>
        <w:t>ی</w:t>
      </w:r>
      <w:r w:rsidRPr="00635A32">
        <w:rPr>
          <w:rFonts w:hint="eastAsia"/>
          <w:rtl/>
          <w:lang w:bidi="fa-IR"/>
        </w:rPr>
        <w:t>نکه</w:t>
      </w:r>
      <w:r w:rsidRPr="00635A32">
        <w:rPr>
          <w:rtl/>
          <w:lang w:bidi="fa-IR"/>
        </w:rPr>
        <w:t xml:space="preserve"> قو</w:t>
      </w:r>
      <w:r w:rsidRPr="00635A32">
        <w:rPr>
          <w:rFonts w:hint="cs"/>
          <w:rtl/>
          <w:lang w:bidi="fa-IR"/>
        </w:rPr>
        <w:t>ی‌</w:t>
      </w:r>
      <w:r w:rsidRPr="00635A32">
        <w:rPr>
          <w:rFonts w:hint="eastAsia"/>
          <w:rtl/>
          <w:lang w:bidi="fa-IR"/>
        </w:rPr>
        <w:t>تر</w:t>
      </w:r>
      <w:r w:rsidRPr="00635A32">
        <w:rPr>
          <w:rFonts w:hint="cs"/>
          <w:rtl/>
          <w:lang w:bidi="fa-IR"/>
        </w:rPr>
        <w:t>ی</w:t>
      </w:r>
      <w:r w:rsidRPr="00635A32">
        <w:rPr>
          <w:rFonts w:hint="eastAsia"/>
          <w:rtl/>
          <w:lang w:bidi="fa-IR"/>
        </w:rPr>
        <w:t>ن</w:t>
      </w:r>
      <w:r w:rsidRPr="00635A32">
        <w:rPr>
          <w:rtl/>
          <w:lang w:bidi="fa-IR"/>
        </w:rPr>
        <w:t xml:space="preserve"> سرور را داشت اما به</w:t>
      </w:r>
      <w:r w:rsidRPr="00635A32">
        <w:rPr>
          <w:rFonts w:hint="cs"/>
          <w:rtl/>
          <w:lang w:bidi="fa-IR"/>
        </w:rPr>
        <w:t xml:space="preserve"> </w:t>
      </w:r>
      <w:r w:rsidRPr="00635A32">
        <w:rPr>
          <w:rtl/>
          <w:lang w:bidi="fa-IR"/>
        </w:rPr>
        <w:t>دل</w:t>
      </w:r>
      <w:r w:rsidRPr="00635A32">
        <w:rPr>
          <w:rFonts w:hint="cs"/>
          <w:rtl/>
          <w:lang w:bidi="fa-IR"/>
        </w:rPr>
        <w:t>ی</w:t>
      </w:r>
      <w:r w:rsidRPr="00635A32">
        <w:rPr>
          <w:rFonts w:hint="eastAsia"/>
          <w:rtl/>
          <w:lang w:bidi="fa-IR"/>
        </w:rPr>
        <w:t>ل</w:t>
      </w:r>
      <w:r w:rsidRPr="00635A32">
        <w:rPr>
          <w:rFonts w:hint="cs"/>
          <w:rtl/>
          <w:lang w:bidi="fa-IR"/>
        </w:rPr>
        <w:t xml:space="preserve"> تشخیص بر</w:t>
      </w:r>
      <w:r w:rsidRPr="00635A32">
        <w:rPr>
          <w:rtl/>
          <w:lang w:bidi="fa-IR"/>
        </w:rPr>
        <w:t xml:space="preserve"> غ</w:t>
      </w:r>
      <w:r w:rsidRPr="00635A32">
        <w:rPr>
          <w:rFonts w:hint="cs"/>
          <w:rtl/>
          <w:lang w:bidi="fa-IR"/>
        </w:rPr>
        <w:t>ی</w:t>
      </w:r>
      <w:r w:rsidRPr="00635A32">
        <w:rPr>
          <w:rFonts w:hint="eastAsia"/>
          <w:rtl/>
          <w:lang w:bidi="fa-IR"/>
        </w:rPr>
        <w:t>رابر</w:t>
      </w:r>
      <w:r w:rsidRPr="00635A32">
        <w:rPr>
          <w:rFonts w:hint="cs"/>
          <w:rtl/>
          <w:lang w:bidi="fa-IR"/>
        </w:rPr>
        <w:t>ی</w:t>
      </w:r>
      <w:r w:rsidRPr="00635A32">
        <w:rPr>
          <w:rtl/>
          <w:lang w:bidi="fa-IR"/>
        </w:rPr>
        <w:t xml:space="preserve"> بودن </w:t>
      </w:r>
      <w:r w:rsidRPr="00635A32">
        <w:rPr>
          <w:rFonts w:hint="cs"/>
          <w:rtl/>
          <w:lang w:bidi="fa-IR"/>
        </w:rPr>
        <w:t xml:space="preserve">و همچنین عدم داشتن </w:t>
      </w:r>
      <w:r w:rsidRPr="00635A32">
        <w:rPr>
          <w:rtl/>
          <w:lang w:bidi="fa-IR"/>
        </w:rPr>
        <w:t>پنل کاربر</w:t>
      </w:r>
      <w:r w:rsidRPr="00635A32">
        <w:rPr>
          <w:rFonts w:hint="cs"/>
          <w:rtl/>
          <w:lang w:bidi="fa-IR"/>
        </w:rPr>
        <w:t>ی مناسب،</w:t>
      </w:r>
      <w:r w:rsidRPr="00635A32">
        <w:rPr>
          <w:rtl/>
          <w:lang w:bidi="fa-IR"/>
        </w:rPr>
        <w:t xml:space="preserve"> تا</w:t>
      </w:r>
      <w:r w:rsidRPr="00635A32">
        <w:rPr>
          <w:rFonts w:hint="cs"/>
          <w:rtl/>
          <w:lang w:bidi="fa-IR"/>
        </w:rPr>
        <w:t>یی</w:t>
      </w:r>
      <w:r w:rsidRPr="00635A32">
        <w:rPr>
          <w:rFonts w:hint="eastAsia"/>
          <w:rtl/>
          <w:lang w:bidi="fa-IR"/>
        </w:rPr>
        <w:t>د</w:t>
      </w:r>
      <w:r w:rsidRPr="00635A32">
        <w:rPr>
          <w:rtl/>
          <w:lang w:bidi="fa-IR"/>
        </w:rPr>
        <w:t xml:space="preserve"> نشده است.</w:t>
      </w:r>
    </w:p>
    <w:p w14:paraId="1115E68A" w14:textId="77777777" w:rsidR="00EC7078" w:rsidRDefault="00EC7078" w:rsidP="00EC7078">
      <w:pPr>
        <w:spacing w:line="276" w:lineRule="auto"/>
        <w:rPr>
          <w:b/>
          <w:bCs/>
          <w:szCs w:val="24"/>
          <w:rtl/>
        </w:rPr>
      </w:pPr>
    </w:p>
    <w:p w14:paraId="0896640E" w14:textId="77777777" w:rsidR="00EC7078" w:rsidRDefault="00EC7078" w:rsidP="00EC7078">
      <w:pPr>
        <w:spacing w:line="276" w:lineRule="auto"/>
        <w:rPr>
          <w:b/>
          <w:bCs/>
          <w:szCs w:val="24"/>
          <w:rtl/>
        </w:rPr>
      </w:pPr>
    </w:p>
    <w:p w14:paraId="1755ACBA" w14:textId="77777777" w:rsidR="00EC7078" w:rsidRPr="00EC7078" w:rsidRDefault="00EC7078" w:rsidP="00EC7078">
      <w:pPr>
        <w:spacing w:line="276" w:lineRule="auto"/>
        <w:rPr>
          <w:b/>
          <w:bCs/>
          <w:szCs w:val="24"/>
          <w:rtl/>
        </w:rPr>
      </w:pPr>
    </w:p>
    <w:p w14:paraId="68F6DBFB" w14:textId="41731189" w:rsidR="0072253A" w:rsidRPr="008B78E6" w:rsidRDefault="0072253A" w:rsidP="0072253A">
      <w:pPr>
        <w:pStyle w:val="Caption"/>
        <w:keepNext/>
      </w:pPr>
      <w:bookmarkStart w:id="99" w:name="_Ref168493315"/>
      <w:bookmarkStart w:id="100" w:name="_Toc171319580"/>
      <w:r>
        <w:rPr>
          <w:rtl/>
        </w:rPr>
        <w:lastRenderedPageBreak/>
        <w:t xml:space="preserve">جدول </w:t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STYLEREF</w:instrText>
      </w:r>
      <w:r>
        <w:rPr>
          <w:rtl/>
        </w:rPr>
        <w:instrText xml:space="preserve"> 1 \</w:instrText>
      </w:r>
      <w:r>
        <w:instrText>s</w:instrText>
      </w:r>
      <w:r>
        <w:rPr>
          <w:rtl/>
        </w:rPr>
        <w:instrText xml:space="preserve"> </w:instrText>
      </w:r>
      <w:r>
        <w:rPr>
          <w:rtl/>
        </w:rPr>
        <w:fldChar w:fldCharType="separate"/>
      </w:r>
      <w:r w:rsidR="00C21D29">
        <w:rPr>
          <w:noProof/>
          <w:rtl/>
        </w:rPr>
        <w:t>‏2</w:t>
      </w:r>
      <w:r>
        <w:rPr>
          <w:rtl/>
        </w:rPr>
        <w:fldChar w:fldCharType="end"/>
      </w:r>
      <w:r>
        <w:rPr>
          <w:rtl/>
        </w:rPr>
        <w:noBreakHyphen/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SEQ</w:instrText>
      </w:r>
      <w:r>
        <w:rPr>
          <w:rtl/>
        </w:rPr>
        <w:instrText xml:space="preserve"> جدول \* </w:instrText>
      </w:r>
      <w:r>
        <w:instrText>ARABIC \s 1</w:instrText>
      </w:r>
      <w:r>
        <w:rPr>
          <w:rtl/>
        </w:rPr>
        <w:instrText xml:space="preserve"> </w:instrText>
      </w:r>
      <w:r>
        <w:rPr>
          <w:rtl/>
        </w:rPr>
        <w:fldChar w:fldCharType="separate"/>
      </w:r>
      <w:r w:rsidR="00C21D29">
        <w:rPr>
          <w:noProof/>
          <w:rtl/>
        </w:rPr>
        <w:t>9</w:t>
      </w:r>
      <w:r>
        <w:rPr>
          <w:rtl/>
        </w:rPr>
        <w:fldChar w:fldCharType="end"/>
      </w:r>
      <w:bookmarkEnd w:id="99"/>
      <w:r>
        <w:rPr>
          <w:rFonts w:hint="cs"/>
          <w:rtl/>
        </w:rPr>
        <w:t xml:space="preserve"> </w:t>
      </w:r>
      <w:r w:rsidRPr="008B78E6">
        <w:rPr>
          <w:rtl/>
        </w:rPr>
        <w:t>وضع</w:t>
      </w:r>
      <w:r w:rsidRPr="008B78E6">
        <w:rPr>
          <w:rFonts w:hint="cs"/>
          <w:rtl/>
        </w:rPr>
        <w:t>ی</w:t>
      </w:r>
      <w:r w:rsidRPr="008B78E6">
        <w:rPr>
          <w:rFonts w:hint="eastAsia"/>
          <w:rtl/>
        </w:rPr>
        <w:t>ت</w:t>
      </w:r>
      <w:r w:rsidRPr="008B78E6">
        <w:rPr>
          <w:rtl/>
        </w:rPr>
        <w:t xml:space="preserve"> کل</w:t>
      </w:r>
      <w:r w:rsidRPr="008B78E6">
        <w:rPr>
          <w:rFonts w:hint="cs"/>
          <w:rtl/>
        </w:rPr>
        <w:t>ی</w:t>
      </w:r>
      <w:r w:rsidRPr="008B78E6">
        <w:rPr>
          <w:rtl/>
        </w:rPr>
        <w:t xml:space="preserve"> </w:t>
      </w:r>
      <w:r w:rsidR="007E524E">
        <w:rPr>
          <w:rtl/>
        </w:rPr>
        <w:t>شرکت‌ها</w:t>
      </w:r>
      <w:r w:rsidRPr="008B78E6">
        <w:rPr>
          <w:rtl/>
        </w:rPr>
        <w:t>ی ارائه‌دهنده خدمات ابر</w:t>
      </w:r>
      <w:r w:rsidRPr="008B78E6">
        <w:rPr>
          <w:rFonts w:hint="cs"/>
          <w:rtl/>
        </w:rPr>
        <w:t>ی</w:t>
      </w:r>
      <w:r w:rsidRPr="008B78E6">
        <w:rPr>
          <w:rtl/>
        </w:rPr>
        <w:t xml:space="preserve"> تا تار</w:t>
      </w:r>
      <w:r w:rsidRPr="008B78E6">
        <w:rPr>
          <w:rFonts w:hint="cs"/>
          <w:rtl/>
        </w:rPr>
        <w:t>ی</w:t>
      </w:r>
      <w:r w:rsidRPr="008B78E6">
        <w:rPr>
          <w:rFonts w:hint="eastAsia"/>
          <w:rtl/>
        </w:rPr>
        <w:t>خ</w:t>
      </w:r>
      <w:r w:rsidRPr="008B78E6">
        <w:rPr>
          <w:rtl/>
        </w:rPr>
        <w:t xml:space="preserve"> </w:t>
      </w:r>
      <w:r>
        <w:rPr>
          <w:rFonts w:hint="cs"/>
          <w:rtl/>
        </w:rPr>
        <w:t>31</w:t>
      </w:r>
      <w:r w:rsidRPr="008B78E6">
        <w:rPr>
          <w:rtl/>
        </w:rPr>
        <w:t>/</w:t>
      </w:r>
      <w:r>
        <w:rPr>
          <w:rFonts w:hint="cs"/>
          <w:rtl/>
        </w:rPr>
        <w:t>03</w:t>
      </w:r>
      <w:r w:rsidRPr="008B78E6">
        <w:rPr>
          <w:rtl/>
        </w:rPr>
        <w:t>/140</w:t>
      </w:r>
      <w:bookmarkEnd w:id="100"/>
      <w:r>
        <w:rPr>
          <w:rFonts w:hint="cs"/>
          <w:rtl/>
        </w:rPr>
        <w:t>3 (مرتب شده از منظر فناورانه)</w:t>
      </w:r>
    </w:p>
    <w:p w14:paraId="61621023" w14:textId="4A7E663D" w:rsidR="0072253A" w:rsidRPr="00BA3F7D" w:rsidRDefault="0072253A" w:rsidP="0072253A">
      <w:pPr>
        <w:rPr>
          <w:rtl/>
          <w:lang w:bidi="fa-IR"/>
        </w:rPr>
      </w:pPr>
      <w:r>
        <w:rPr>
          <w:rFonts w:hint="cs"/>
          <w:rtl/>
          <w:lang w:bidi="fa-IR"/>
        </w:rPr>
        <w:t>(</w:t>
      </w:r>
      <w:r w:rsidRPr="009E30E0">
        <w:rPr>
          <w:rFonts w:ascii="Wingdings" w:eastAsia="Times New Roman" w:hAnsi="Wingdings" w:cs="Times New Roman"/>
          <w:kern w:val="0"/>
          <w:sz w:val="20"/>
          <w:szCs w:val="20"/>
        </w:rPr>
        <w:t></w:t>
      </w:r>
      <w:r>
        <w:rPr>
          <w:rFonts w:ascii="Wingdings" w:eastAsia="Times New Roman" w:hAnsi="Wingdings" w:cs="Times New Roman" w:hint="cs"/>
          <w:kern w:val="0"/>
          <w:sz w:val="20"/>
          <w:szCs w:val="20"/>
          <w:rtl/>
        </w:rPr>
        <w:t>:</w:t>
      </w:r>
      <w:r>
        <w:rPr>
          <w:rFonts w:hint="cs"/>
          <w:rtl/>
          <w:lang w:bidi="fa-IR"/>
        </w:rPr>
        <w:t xml:space="preserve"> بله، </w:t>
      </w:r>
      <w:r w:rsidRPr="009E30E0">
        <w:rPr>
          <w:rFonts w:ascii="Calibri" w:eastAsia="Times New Roman" w:hAnsi="Calibri" w:cs="Times New Roman"/>
          <w:kern w:val="0"/>
          <w:sz w:val="20"/>
          <w:szCs w:val="20"/>
        </w:rPr>
        <w:t>X</w:t>
      </w:r>
      <w:r>
        <w:rPr>
          <w:rFonts w:ascii="Calibri" w:eastAsia="Times New Roman" w:hAnsi="Calibri" w:cs="Times New Roman" w:hint="cs"/>
          <w:kern w:val="0"/>
          <w:sz w:val="20"/>
          <w:szCs w:val="20"/>
          <w:rtl/>
        </w:rPr>
        <w:t xml:space="preserve">: </w:t>
      </w:r>
      <w:r w:rsidRPr="008E3079">
        <w:rPr>
          <w:rFonts w:hint="cs"/>
          <w:rtl/>
          <w:lang w:bidi="fa-IR"/>
        </w:rPr>
        <w:t>خیر</w:t>
      </w:r>
      <w:r>
        <w:rPr>
          <w:rFonts w:hint="cs"/>
          <w:rtl/>
          <w:lang w:bidi="fa-IR"/>
        </w:rPr>
        <w:t xml:space="preserve">، </w:t>
      </w:r>
      <w:r w:rsidRPr="008E3079">
        <w:rPr>
          <w:rFonts w:hint="cs"/>
          <w:shd w:val="clear" w:color="auto" w:fill="92D050"/>
          <w:rtl/>
          <w:lang w:bidi="fa-IR"/>
        </w:rPr>
        <w:t>رنگ سبز</w:t>
      </w:r>
      <w:r>
        <w:rPr>
          <w:rFonts w:hint="cs"/>
          <w:rtl/>
          <w:lang w:bidi="fa-IR"/>
        </w:rPr>
        <w:t xml:space="preserve">: تایید برای صدور شناسنامه، </w:t>
      </w:r>
      <w:r w:rsidRPr="00804B26">
        <w:rPr>
          <w:rFonts w:hint="cs"/>
          <w:shd w:val="clear" w:color="auto" w:fill="DBDBDB" w:themeFill="accent3" w:themeFillTint="66"/>
          <w:rtl/>
          <w:lang w:bidi="fa-IR"/>
        </w:rPr>
        <w:t xml:space="preserve">رنگ </w:t>
      </w:r>
      <w:r w:rsidR="00FC0DF5">
        <w:rPr>
          <w:rFonts w:hint="cs"/>
          <w:shd w:val="clear" w:color="auto" w:fill="DBDBDB" w:themeFill="accent3" w:themeFillTint="66"/>
          <w:rtl/>
          <w:lang w:bidi="fa-IR"/>
        </w:rPr>
        <w:t>خاکستری</w:t>
      </w:r>
      <w:r>
        <w:rPr>
          <w:rFonts w:hint="cs"/>
          <w:rtl/>
          <w:lang w:bidi="fa-IR"/>
        </w:rPr>
        <w:t xml:space="preserve"> به معنی </w:t>
      </w:r>
      <w:r w:rsidRPr="008E3079">
        <w:rPr>
          <w:rFonts w:hint="cs"/>
          <w:rtl/>
          <w:lang w:bidi="fa-IR"/>
        </w:rPr>
        <w:t xml:space="preserve">عدم </w:t>
      </w:r>
      <w:r>
        <w:rPr>
          <w:rFonts w:hint="cs"/>
          <w:rtl/>
          <w:lang w:bidi="fa-IR"/>
        </w:rPr>
        <w:t xml:space="preserve">تایید </w:t>
      </w:r>
      <w:r w:rsidRPr="008E3079">
        <w:rPr>
          <w:rFonts w:hint="cs"/>
          <w:rtl/>
          <w:lang w:bidi="fa-IR"/>
        </w:rPr>
        <w:t>صلاح</w:t>
      </w:r>
      <w:r>
        <w:rPr>
          <w:rFonts w:hint="cs"/>
          <w:rtl/>
          <w:lang w:bidi="fa-IR"/>
        </w:rPr>
        <w:t>ی</w:t>
      </w:r>
      <w:r w:rsidRPr="008E3079">
        <w:rPr>
          <w:rFonts w:hint="cs"/>
          <w:rtl/>
          <w:lang w:bidi="fa-IR"/>
        </w:rPr>
        <w:t xml:space="preserve">ت برای شناسنامه </w:t>
      </w:r>
      <w:r>
        <w:rPr>
          <w:rFonts w:hint="cs"/>
          <w:rtl/>
          <w:lang w:bidi="fa-IR"/>
        </w:rPr>
        <w:t>در حال حاضر)</w:t>
      </w:r>
    </w:p>
    <w:tbl>
      <w:tblPr>
        <w:bidiVisual/>
        <w:tblW w:w="9917" w:type="dxa"/>
        <w:jc w:val="center"/>
        <w:tblLook w:val="04A0" w:firstRow="1" w:lastRow="0" w:firstColumn="1" w:lastColumn="0" w:noHBand="0" w:noVBand="1"/>
      </w:tblPr>
      <w:tblGrid>
        <w:gridCol w:w="540"/>
        <w:gridCol w:w="2430"/>
        <w:gridCol w:w="1220"/>
        <w:gridCol w:w="1244"/>
        <w:gridCol w:w="1513"/>
        <w:gridCol w:w="1530"/>
        <w:gridCol w:w="1440"/>
      </w:tblGrid>
      <w:tr w:rsidR="00513A05" w:rsidRPr="00196538" w14:paraId="5E482548" w14:textId="77777777" w:rsidTr="00CA7D78">
        <w:trPr>
          <w:trHeight w:val="78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0D0E2"/>
            <w:vAlign w:val="center"/>
            <w:hideMark/>
          </w:tcPr>
          <w:p w14:paraId="0A11F465" w14:textId="77777777" w:rsidR="00513A05" w:rsidRPr="00196538" w:rsidRDefault="00513A05" w:rsidP="00513A05">
            <w:pPr>
              <w:ind w:firstLine="0"/>
              <w:rPr>
                <w:rFonts w:ascii="Calibri" w:eastAsia="Times New Roman" w:hAnsi="Calibri"/>
                <w:b/>
                <w:bCs/>
                <w:kern w:val="0"/>
                <w:sz w:val="18"/>
                <w:szCs w:val="18"/>
              </w:rPr>
            </w:pPr>
            <w:r w:rsidRPr="00196538">
              <w:rPr>
                <w:rFonts w:ascii="Calibri" w:eastAsia="Times New Roman" w:hAnsi="Calibri" w:hint="cs"/>
                <w:b/>
                <w:bCs/>
                <w:kern w:val="0"/>
                <w:sz w:val="14"/>
                <w:szCs w:val="14"/>
                <w:rtl/>
              </w:rPr>
              <w:t>ردیف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0D0E2"/>
            <w:vAlign w:val="center"/>
            <w:hideMark/>
          </w:tcPr>
          <w:p w14:paraId="6DD98CD2" w14:textId="77777777" w:rsidR="00513A05" w:rsidRPr="00196538" w:rsidRDefault="00513A05" w:rsidP="00513A05">
            <w:pPr>
              <w:ind w:firstLine="0"/>
              <w:jc w:val="center"/>
              <w:rPr>
                <w:rFonts w:ascii="Calibri" w:eastAsia="Times New Roman" w:hAnsi="Calibri"/>
                <w:b/>
                <w:bCs/>
                <w:kern w:val="0"/>
                <w:sz w:val="20"/>
                <w:szCs w:val="20"/>
                <w:rtl/>
              </w:rPr>
            </w:pPr>
            <w:r w:rsidRPr="00196538">
              <w:rPr>
                <w:rFonts w:ascii="Calibri" w:eastAsia="Times New Roman" w:hAnsi="Calibri" w:hint="cs"/>
                <w:b/>
                <w:bCs/>
                <w:kern w:val="0"/>
                <w:sz w:val="20"/>
                <w:szCs w:val="20"/>
                <w:rtl/>
              </w:rPr>
              <w:t>شرکت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0D0E2"/>
            <w:vAlign w:val="center"/>
          </w:tcPr>
          <w:p w14:paraId="15FA6BA4" w14:textId="0D3309AE" w:rsidR="00513A05" w:rsidRPr="00196538" w:rsidRDefault="00513A05" w:rsidP="00513A05">
            <w:pPr>
              <w:ind w:firstLine="0"/>
              <w:jc w:val="center"/>
              <w:rPr>
                <w:rFonts w:ascii="Calibri" w:eastAsia="Times New Roman" w:hAnsi="Calibri"/>
                <w:b/>
                <w:bCs/>
                <w:kern w:val="0"/>
                <w:sz w:val="22"/>
                <w:szCs w:val="22"/>
                <w:rtl/>
              </w:rPr>
            </w:pPr>
            <w:r w:rsidRPr="00513A05">
              <w:rPr>
                <w:rFonts w:ascii="Calibri" w:eastAsia="Times New Roman" w:hAnsi="Calibri" w:hint="cs"/>
                <w:b/>
                <w:bCs/>
                <w:kern w:val="0"/>
                <w:sz w:val="22"/>
                <w:szCs w:val="22"/>
                <w:rtl/>
              </w:rPr>
              <w:t>امتیاز پنل مدیریت ابری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0D0E2"/>
            <w:vAlign w:val="center"/>
          </w:tcPr>
          <w:p w14:paraId="2B8B170E" w14:textId="7A0717AC" w:rsidR="00513A05" w:rsidRPr="00196538" w:rsidRDefault="00513A05" w:rsidP="00513A05">
            <w:pPr>
              <w:ind w:firstLine="0"/>
              <w:jc w:val="center"/>
              <w:rPr>
                <w:rFonts w:ascii="Calibri" w:eastAsia="Times New Roman" w:hAnsi="Calibri"/>
                <w:b/>
                <w:bCs/>
                <w:kern w:val="0"/>
                <w:sz w:val="22"/>
                <w:szCs w:val="22"/>
                <w:rtl/>
              </w:rPr>
            </w:pPr>
            <w:r w:rsidRPr="00513A05">
              <w:rPr>
                <w:rFonts w:ascii="Calibri" w:eastAsia="Times New Roman" w:hAnsi="Calibri" w:hint="cs"/>
                <w:b/>
                <w:bCs/>
                <w:kern w:val="0"/>
                <w:sz w:val="22"/>
                <w:szCs w:val="22"/>
                <w:rtl/>
              </w:rPr>
              <w:t>امتیاز نوآوری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0D0E2"/>
            <w:vAlign w:val="center"/>
          </w:tcPr>
          <w:p w14:paraId="64D77120" w14:textId="1C37C436" w:rsidR="00513A05" w:rsidRPr="00196538" w:rsidRDefault="00513A05" w:rsidP="00513A05">
            <w:pPr>
              <w:ind w:firstLine="0"/>
              <w:jc w:val="center"/>
              <w:rPr>
                <w:rFonts w:ascii="Calibri" w:eastAsia="Times New Roman" w:hAnsi="Calibri"/>
                <w:b/>
                <w:bCs/>
                <w:kern w:val="0"/>
                <w:sz w:val="22"/>
                <w:szCs w:val="22"/>
                <w:rtl/>
              </w:rPr>
            </w:pPr>
            <w:r w:rsidRPr="00513A05">
              <w:rPr>
                <w:rFonts w:ascii="Calibri" w:eastAsia="Times New Roman" w:hAnsi="Calibri" w:hint="cs"/>
                <w:b/>
                <w:bCs/>
                <w:kern w:val="0"/>
                <w:sz w:val="22"/>
                <w:szCs w:val="22"/>
                <w:rtl/>
              </w:rPr>
              <w:t>امتیاز پرسشنامه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0D0E2"/>
            <w:vAlign w:val="center"/>
          </w:tcPr>
          <w:p w14:paraId="1379A447" w14:textId="567515F0" w:rsidR="00513A05" w:rsidRPr="00196538" w:rsidRDefault="00513A05" w:rsidP="00513A05">
            <w:pPr>
              <w:ind w:firstLine="0"/>
              <w:jc w:val="center"/>
              <w:rPr>
                <w:rFonts w:ascii="Calibri" w:eastAsia="Times New Roman" w:hAnsi="Calibri"/>
                <w:b/>
                <w:bCs/>
                <w:kern w:val="0"/>
                <w:sz w:val="22"/>
                <w:szCs w:val="22"/>
                <w:rtl/>
              </w:rPr>
            </w:pPr>
            <w:r w:rsidRPr="00196538">
              <w:rPr>
                <w:rFonts w:ascii="Calibri" w:eastAsia="Times New Roman" w:hAnsi="Calibri" w:hint="cs"/>
                <w:b/>
                <w:bCs/>
                <w:kern w:val="0"/>
                <w:sz w:val="22"/>
                <w:szCs w:val="22"/>
                <w:rtl/>
              </w:rPr>
              <w:t>امتیاز نهایی فناورانه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0D0E2"/>
            <w:vAlign w:val="center"/>
          </w:tcPr>
          <w:p w14:paraId="3C9FECB1" w14:textId="77777777" w:rsidR="00513A05" w:rsidRPr="00196538" w:rsidRDefault="00513A05" w:rsidP="00513A05">
            <w:pPr>
              <w:ind w:firstLine="0"/>
              <w:jc w:val="center"/>
              <w:rPr>
                <w:rFonts w:ascii="Calibri" w:eastAsia="Times New Roman" w:hAnsi="Calibri"/>
                <w:b/>
                <w:bCs/>
                <w:kern w:val="0"/>
                <w:sz w:val="22"/>
                <w:szCs w:val="22"/>
                <w:rtl/>
              </w:rPr>
            </w:pPr>
            <w:r w:rsidRPr="00196538">
              <w:rPr>
                <w:rFonts w:ascii="Calibri" w:eastAsia="Times New Roman" w:hAnsi="Calibri" w:hint="cs"/>
                <w:b/>
                <w:bCs/>
                <w:kern w:val="0"/>
                <w:sz w:val="22"/>
                <w:szCs w:val="22"/>
                <w:rtl/>
              </w:rPr>
              <w:t>امتیاز نهایی نوآورانه</w:t>
            </w:r>
          </w:p>
        </w:tc>
      </w:tr>
      <w:tr w:rsidR="00513A05" w:rsidRPr="00196538" w14:paraId="51721926" w14:textId="77777777" w:rsidTr="00CA7D78">
        <w:trPr>
          <w:trHeight w:val="7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14:paraId="10CB12FA" w14:textId="77777777" w:rsidR="00513A05" w:rsidRPr="00196538" w:rsidRDefault="00513A05" w:rsidP="00513A05">
            <w:pPr>
              <w:ind w:firstLine="0"/>
              <w:jc w:val="center"/>
              <w:rPr>
                <w:rFonts w:ascii="Calibri" w:eastAsia="Times New Roman" w:hAnsi="Calibri"/>
                <w:b/>
                <w:bCs/>
                <w:kern w:val="0"/>
                <w:sz w:val="20"/>
                <w:szCs w:val="20"/>
                <w:rtl/>
              </w:rPr>
            </w:pPr>
            <w:r>
              <w:rPr>
                <w:rFonts w:ascii="Calibri" w:eastAsia="Times New Roman" w:hAnsi="Calibri" w:hint="cs"/>
                <w:b/>
                <w:bCs/>
                <w:kern w:val="0"/>
                <w:sz w:val="20"/>
                <w:szCs w:val="20"/>
                <w:rtl/>
              </w:rPr>
              <w:t>1</w:t>
            </w: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14:paraId="59A3AFCD" w14:textId="77777777" w:rsidR="00513A05" w:rsidRPr="00196538" w:rsidRDefault="00513A05" w:rsidP="00513A05">
            <w:pPr>
              <w:ind w:firstLine="0"/>
              <w:jc w:val="center"/>
              <w:rPr>
                <w:rFonts w:ascii="Calibri" w:eastAsia="Times New Roman" w:hAnsi="Calibri"/>
                <w:b/>
                <w:bCs/>
                <w:color w:val="auto"/>
                <w:kern w:val="0"/>
                <w:sz w:val="20"/>
                <w:szCs w:val="20"/>
                <w:rtl/>
              </w:rPr>
            </w:pPr>
            <w:r w:rsidRPr="00196538">
              <w:rPr>
                <w:rFonts w:ascii="Calibri" w:eastAsia="Times New Roman" w:hAnsi="Calibri" w:hint="cs"/>
                <w:b/>
                <w:bCs/>
                <w:color w:val="auto"/>
                <w:kern w:val="0"/>
                <w:sz w:val="20"/>
                <w:szCs w:val="20"/>
                <w:rtl/>
              </w:rPr>
              <w:t>ابر آروان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7C0DA739" w14:textId="4DCA4C65" w:rsidR="00513A05" w:rsidRPr="009F4621" w:rsidRDefault="00513A05" w:rsidP="00513A05">
            <w:pPr>
              <w:bidi w:val="0"/>
              <w:ind w:firstLine="0"/>
              <w:jc w:val="center"/>
              <w:rPr>
                <w:rFonts w:ascii="Calibri" w:eastAsia="Times New Roman" w:hAnsi="Calibri"/>
                <w:b/>
                <w:bCs/>
                <w:color w:val="auto"/>
                <w:kern w:val="0"/>
                <w:sz w:val="20"/>
                <w:szCs w:val="20"/>
                <w:rtl/>
              </w:rPr>
            </w:pPr>
            <w:r w:rsidRPr="009F4621">
              <w:rPr>
                <w:rFonts w:ascii="Calibri" w:eastAsia="Times New Roman" w:hAnsi="Calibri" w:hint="cs"/>
                <w:b/>
                <w:bCs/>
                <w:color w:val="auto"/>
                <w:kern w:val="0"/>
                <w:sz w:val="20"/>
                <w:szCs w:val="20"/>
                <w:rtl/>
              </w:rPr>
              <w:t>100%</w:t>
            </w: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2C2B4347" w14:textId="2E3FFB7A" w:rsidR="00513A05" w:rsidRPr="009F4621" w:rsidRDefault="00513A05" w:rsidP="00513A05">
            <w:pPr>
              <w:bidi w:val="0"/>
              <w:ind w:firstLine="0"/>
              <w:jc w:val="center"/>
              <w:rPr>
                <w:rFonts w:ascii="Calibri" w:eastAsia="Times New Roman" w:hAnsi="Calibri"/>
                <w:b/>
                <w:bCs/>
                <w:color w:val="auto"/>
                <w:kern w:val="0"/>
                <w:sz w:val="20"/>
                <w:szCs w:val="20"/>
                <w:rtl/>
              </w:rPr>
            </w:pPr>
            <w:r w:rsidRPr="009F4621">
              <w:rPr>
                <w:rFonts w:ascii="Calibri" w:eastAsia="Times New Roman" w:hAnsi="Calibri" w:hint="cs"/>
                <w:b/>
                <w:bCs/>
                <w:color w:val="auto"/>
                <w:kern w:val="0"/>
                <w:sz w:val="20"/>
                <w:szCs w:val="20"/>
                <w:rtl/>
              </w:rPr>
              <w:t>90%</w:t>
            </w:r>
          </w:p>
        </w:tc>
        <w:tc>
          <w:tcPr>
            <w:tcW w:w="1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1D1848AF" w14:textId="067AD840" w:rsidR="00513A05" w:rsidRPr="00196538" w:rsidRDefault="00513A05" w:rsidP="00513A05">
            <w:pPr>
              <w:bidi w:val="0"/>
              <w:ind w:firstLine="0"/>
              <w:jc w:val="center"/>
              <w:rPr>
                <w:rFonts w:ascii="Wingdings" w:eastAsia="Times New Roman" w:hAnsi="Wingdings"/>
                <w:b/>
                <w:bCs/>
                <w:kern w:val="0"/>
                <w:sz w:val="22"/>
                <w:szCs w:val="22"/>
                <w:rtl/>
              </w:rPr>
            </w:pPr>
            <w:r w:rsidRPr="00900800">
              <w:rPr>
                <w:rFonts w:ascii="Calibri" w:eastAsia="Times New Roman" w:hAnsi="Calibri" w:hint="cs"/>
                <w:b/>
                <w:bCs/>
                <w:color w:val="auto"/>
                <w:kern w:val="0"/>
                <w:sz w:val="20"/>
                <w:szCs w:val="20"/>
                <w:rtl/>
              </w:rPr>
              <w:t>80.7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5538AAAD" w14:textId="381BC9C4" w:rsidR="00513A05" w:rsidRPr="00196538" w:rsidRDefault="00513A05" w:rsidP="00513A05">
            <w:pPr>
              <w:bidi w:val="0"/>
              <w:ind w:firstLine="0"/>
              <w:jc w:val="center"/>
              <w:rPr>
                <w:rFonts w:ascii="Wingdings" w:eastAsia="Times New Roman" w:hAnsi="Wingdings"/>
                <w:b/>
                <w:bCs/>
                <w:kern w:val="0"/>
                <w:sz w:val="22"/>
                <w:szCs w:val="22"/>
                <w:rtl/>
              </w:rPr>
            </w:pPr>
            <w:r w:rsidRPr="00196538">
              <w:rPr>
                <w:rFonts w:ascii="Wingdings" w:eastAsia="Times New Roman" w:hAnsi="Wingdings" w:hint="cs"/>
                <w:b/>
                <w:bCs/>
                <w:kern w:val="0"/>
                <w:sz w:val="22"/>
                <w:szCs w:val="22"/>
                <w:rtl/>
              </w:rPr>
              <w:t>84.07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79F89B7E" w14:textId="77777777" w:rsidR="00513A05" w:rsidRPr="00196538" w:rsidRDefault="00513A05" w:rsidP="00513A05">
            <w:pPr>
              <w:bidi w:val="0"/>
              <w:ind w:firstLine="0"/>
              <w:jc w:val="center"/>
              <w:rPr>
                <w:rFonts w:ascii="Wingdings" w:eastAsia="Times New Roman" w:hAnsi="Wingdings"/>
                <w:b/>
                <w:bCs/>
                <w:kern w:val="0"/>
                <w:sz w:val="22"/>
                <w:szCs w:val="22"/>
              </w:rPr>
            </w:pPr>
            <w:r w:rsidRPr="00196538">
              <w:rPr>
                <w:rFonts w:ascii="Wingdings" w:eastAsia="Times New Roman" w:hAnsi="Wingdings" w:hint="cs"/>
                <w:b/>
                <w:bCs/>
                <w:kern w:val="0"/>
                <w:sz w:val="22"/>
                <w:szCs w:val="22"/>
                <w:rtl/>
              </w:rPr>
              <w:t>88.28</w:t>
            </w:r>
          </w:p>
        </w:tc>
      </w:tr>
      <w:tr w:rsidR="00513A05" w:rsidRPr="00196538" w14:paraId="53C055CA" w14:textId="77777777" w:rsidTr="00CA7D78">
        <w:trPr>
          <w:trHeight w:val="7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14:paraId="213BA1B2" w14:textId="77777777" w:rsidR="00513A05" w:rsidRPr="00196538" w:rsidRDefault="00513A05" w:rsidP="00513A05">
            <w:pPr>
              <w:ind w:firstLine="0"/>
              <w:jc w:val="center"/>
              <w:rPr>
                <w:rFonts w:ascii="Calibri" w:eastAsia="Times New Roman" w:hAnsi="Calibri"/>
                <w:b/>
                <w:bCs/>
                <w:kern w:val="0"/>
                <w:sz w:val="20"/>
                <w:szCs w:val="20"/>
              </w:rPr>
            </w:pPr>
            <w:r>
              <w:rPr>
                <w:rFonts w:ascii="Calibri" w:eastAsia="Times New Roman" w:hAnsi="Calibri" w:hint="cs"/>
                <w:b/>
                <w:bCs/>
                <w:kern w:val="0"/>
                <w:sz w:val="20"/>
                <w:szCs w:val="20"/>
                <w:rtl/>
              </w:rPr>
              <w:t>2</w:t>
            </w: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14:paraId="07B6E9CE" w14:textId="77777777" w:rsidR="00513A05" w:rsidRPr="00196538" w:rsidRDefault="00513A05" w:rsidP="00513A05">
            <w:pPr>
              <w:ind w:firstLine="0"/>
              <w:jc w:val="center"/>
              <w:rPr>
                <w:rFonts w:ascii="Calibri" w:eastAsia="Times New Roman" w:hAnsi="Calibri"/>
                <w:b/>
                <w:bCs/>
                <w:kern w:val="0"/>
                <w:sz w:val="20"/>
                <w:szCs w:val="20"/>
                <w:rtl/>
              </w:rPr>
            </w:pPr>
            <w:r w:rsidRPr="00196538">
              <w:rPr>
                <w:rFonts w:ascii="Calibri" w:eastAsia="Times New Roman" w:hAnsi="Calibri" w:hint="cs"/>
                <w:b/>
                <w:bCs/>
                <w:kern w:val="0"/>
                <w:sz w:val="20"/>
                <w:szCs w:val="20"/>
                <w:rtl/>
              </w:rPr>
              <w:t>شاهکار نوآوری جاوید شرق (گرین پلاس)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379EE789" w14:textId="64E1A0EC" w:rsidR="00513A05" w:rsidRPr="009F4621" w:rsidRDefault="00513A05" w:rsidP="00513A05">
            <w:pPr>
              <w:bidi w:val="0"/>
              <w:ind w:firstLine="0"/>
              <w:jc w:val="center"/>
              <w:rPr>
                <w:rFonts w:ascii="Calibri" w:eastAsia="Times New Roman" w:hAnsi="Calibri"/>
                <w:b/>
                <w:bCs/>
                <w:color w:val="auto"/>
                <w:kern w:val="0"/>
                <w:sz w:val="20"/>
                <w:szCs w:val="20"/>
                <w:rtl/>
              </w:rPr>
            </w:pPr>
            <w:r w:rsidRPr="009F4621">
              <w:rPr>
                <w:rFonts w:ascii="Calibri" w:eastAsia="Times New Roman" w:hAnsi="Calibri" w:hint="cs"/>
                <w:b/>
                <w:bCs/>
                <w:color w:val="auto"/>
                <w:kern w:val="0"/>
                <w:sz w:val="20"/>
                <w:szCs w:val="20"/>
                <w:rtl/>
              </w:rPr>
              <w:t>90%</w:t>
            </w: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085FB6E9" w14:textId="679F4338" w:rsidR="00513A05" w:rsidRPr="009F4621" w:rsidRDefault="00513A05" w:rsidP="00513A05">
            <w:pPr>
              <w:bidi w:val="0"/>
              <w:ind w:firstLine="0"/>
              <w:jc w:val="center"/>
              <w:rPr>
                <w:rFonts w:ascii="Calibri" w:eastAsia="Times New Roman" w:hAnsi="Calibri"/>
                <w:b/>
                <w:bCs/>
                <w:color w:val="auto"/>
                <w:kern w:val="0"/>
                <w:sz w:val="20"/>
                <w:szCs w:val="20"/>
                <w:rtl/>
              </w:rPr>
            </w:pPr>
            <w:r w:rsidRPr="009F4621">
              <w:rPr>
                <w:rFonts w:ascii="Calibri" w:eastAsia="Times New Roman" w:hAnsi="Calibri" w:hint="cs"/>
                <w:b/>
                <w:bCs/>
                <w:color w:val="auto"/>
                <w:kern w:val="0"/>
                <w:sz w:val="20"/>
                <w:szCs w:val="20"/>
                <w:rtl/>
              </w:rPr>
              <w:t>95%</w:t>
            </w:r>
          </w:p>
        </w:tc>
        <w:tc>
          <w:tcPr>
            <w:tcW w:w="1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3FEF1EFC" w14:textId="31C6D65C" w:rsidR="00513A05" w:rsidRPr="00196538" w:rsidRDefault="00513A05" w:rsidP="00513A05">
            <w:pPr>
              <w:bidi w:val="0"/>
              <w:ind w:firstLine="0"/>
              <w:jc w:val="center"/>
              <w:rPr>
                <w:rFonts w:ascii="Wingdings" w:eastAsia="Times New Roman" w:hAnsi="Wingdings"/>
                <w:b/>
                <w:bCs/>
                <w:kern w:val="0"/>
                <w:sz w:val="22"/>
                <w:szCs w:val="22"/>
                <w:rtl/>
              </w:rPr>
            </w:pPr>
            <w:r w:rsidRPr="00900800">
              <w:rPr>
                <w:rFonts w:ascii="Calibri" w:eastAsia="Times New Roman" w:hAnsi="Calibri" w:hint="cs"/>
                <w:b/>
                <w:bCs/>
                <w:color w:val="auto"/>
                <w:kern w:val="0"/>
                <w:sz w:val="20"/>
                <w:szCs w:val="20"/>
                <w:rtl/>
              </w:rPr>
              <w:t>78.6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54C2BAF0" w14:textId="47A92B4E" w:rsidR="00513A05" w:rsidRPr="00196538" w:rsidRDefault="00513A05" w:rsidP="00513A05">
            <w:pPr>
              <w:bidi w:val="0"/>
              <w:ind w:firstLine="0"/>
              <w:jc w:val="center"/>
              <w:rPr>
                <w:rFonts w:ascii="Wingdings" w:eastAsia="Times New Roman" w:hAnsi="Wingdings"/>
                <w:b/>
                <w:bCs/>
                <w:kern w:val="0"/>
                <w:sz w:val="22"/>
                <w:szCs w:val="22"/>
                <w:rtl/>
              </w:rPr>
            </w:pPr>
            <w:r w:rsidRPr="00196538">
              <w:rPr>
                <w:rFonts w:ascii="Wingdings" w:eastAsia="Times New Roman" w:hAnsi="Wingdings" w:hint="cs"/>
                <w:b/>
                <w:bCs/>
                <w:kern w:val="0"/>
                <w:sz w:val="22"/>
                <w:szCs w:val="22"/>
                <w:rtl/>
              </w:rPr>
              <w:t>81.12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4D8A753C" w14:textId="77777777" w:rsidR="00513A05" w:rsidRPr="00196538" w:rsidRDefault="00513A05" w:rsidP="00513A05">
            <w:pPr>
              <w:bidi w:val="0"/>
              <w:ind w:firstLine="0"/>
              <w:jc w:val="center"/>
              <w:rPr>
                <w:rFonts w:ascii="Wingdings" w:eastAsia="Times New Roman" w:hAnsi="Wingdings"/>
                <w:b/>
                <w:bCs/>
                <w:kern w:val="0"/>
                <w:sz w:val="22"/>
                <w:szCs w:val="22"/>
              </w:rPr>
            </w:pPr>
            <w:r w:rsidRPr="00196538">
              <w:rPr>
                <w:rFonts w:ascii="Wingdings" w:eastAsia="Times New Roman" w:hAnsi="Wingdings" w:hint="cs"/>
                <w:b/>
                <w:bCs/>
                <w:kern w:val="0"/>
                <w:sz w:val="22"/>
                <w:szCs w:val="22"/>
                <w:rtl/>
              </w:rPr>
              <w:t>87.43</w:t>
            </w:r>
          </w:p>
        </w:tc>
      </w:tr>
      <w:tr w:rsidR="00513A05" w:rsidRPr="00196538" w14:paraId="67396B5D" w14:textId="77777777" w:rsidTr="00CA7D78">
        <w:trPr>
          <w:trHeight w:val="7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14:paraId="14A7FBCE" w14:textId="77777777" w:rsidR="00513A05" w:rsidRPr="00196538" w:rsidRDefault="00513A05" w:rsidP="00513A05">
            <w:pPr>
              <w:ind w:firstLine="0"/>
              <w:jc w:val="center"/>
              <w:rPr>
                <w:rFonts w:ascii="Calibri" w:eastAsia="Times New Roman" w:hAnsi="Calibri"/>
                <w:b/>
                <w:bCs/>
                <w:kern w:val="0"/>
                <w:sz w:val="20"/>
                <w:szCs w:val="20"/>
                <w:rtl/>
              </w:rPr>
            </w:pPr>
            <w:r>
              <w:rPr>
                <w:rFonts w:ascii="Calibri" w:eastAsia="Times New Roman" w:hAnsi="Calibri" w:hint="cs"/>
                <w:b/>
                <w:bCs/>
                <w:kern w:val="0"/>
                <w:sz w:val="20"/>
                <w:szCs w:val="20"/>
                <w:rtl/>
              </w:rPr>
              <w:t>3</w:t>
            </w: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14:paraId="0B73C403" w14:textId="3FFDCF7A" w:rsidR="00513A05" w:rsidRPr="00196538" w:rsidRDefault="00513A05" w:rsidP="00513A05">
            <w:pPr>
              <w:ind w:firstLine="0"/>
              <w:jc w:val="center"/>
              <w:rPr>
                <w:rFonts w:ascii="Calibri" w:eastAsia="Times New Roman" w:hAnsi="Calibri"/>
                <w:b/>
                <w:bCs/>
                <w:kern w:val="0"/>
                <w:sz w:val="20"/>
                <w:szCs w:val="20"/>
                <w:rtl/>
              </w:rPr>
            </w:pPr>
            <w:r w:rsidRPr="00196538">
              <w:rPr>
                <w:rFonts w:ascii="Calibri" w:eastAsia="Times New Roman" w:hAnsi="Calibri" w:hint="cs"/>
                <w:b/>
                <w:bCs/>
                <w:kern w:val="0"/>
                <w:sz w:val="20"/>
                <w:szCs w:val="20"/>
                <w:rtl/>
              </w:rPr>
              <w:t xml:space="preserve">عصر </w:t>
            </w:r>
            <w:r w:rsidR="00E05C55">
              <w:rPr>
                <w:rFonts w:ascii="Calibri" w:eastAsia="Times New Roman" w:hAnsi="Calibri" w:hint="cs"/>
                <w:b/>
                <w:bCs/>
                <w:kern w:val="0"/>
                <w:sz w:val="20"/>
                <w:szCs w:val="20"/>
                <w:rtl/>
              </w:rPr>
              <w:t>داده‌ها</w:t>
            </w:r>
            <w:r w:rsidRPr="00196538">
              <w:rPr>
                <w:rFonts w:ascii="Calibri" w:eastAsia="Times New Roman" w:hAnsi="Calibri" w:hint="cs"/>
                <w:b/>
                <w:bCs/>
                <w:kern w:val="0"/>
                <w:sz w:val="20"/>
                <w:szCs w:val="20"/>
                <w:rtl/>
              </w:rPr>
              <w:t>ی آسیاتک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3CF39122" w14:textId="3EE75C98" w:rsidR="00513A05" w:rsidRPr="009F4621" w:rsidRDefault="00513A05" w:rsidP="00513A05">
            <w:pPr>
              <w:bidi w:val="0"/>
              <w:ind w:firstLine="0"/>
              <w:jc w:val="center"/>
              <w:rPr>
                <w:rFonts w:ascii="Calibri" w:eastAsia="Times New Roman" w:hAnsi="Calibri"/>
                <w:b/>
                <w:bCs/>
                <w:color w:val="auto"/>
                <w:kern w:val="0"/>
                <w:sz w:val="20"/>
                <w:szCs w:val="20"/>
                <w:rtl/>
              </w:rPr>
            </w:pPr>
            <w:r w:rsidRPr="009F4621">
              <w:rPr>
                <w:rFonts w:ascii="Calibri" w:eastAsia="Times New Roman" w:hAnsi="Calibri" w:hint="cs"/>
                <w:b/>
                <w:bCs/>
                <w:color w:val="auto"/>
                <w:kern w:val="0"/>
                <w:sz w:val="20"/>
                <w:szCs w:val="20"/>
                <w:rtl/>
              </w:rPr>
              <w:t>%80</w:t>
            </w: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12C60967" w14:textId="63E2BB9E" w:rsidR="00513A05" w:rsidRPr="009F4621" w:rsidRDefault="00513A05" w:rsidP="00513A05">
            <w:pPr>
              <w:bidi w:val="0"/>
              <w:ind w:firstLine="0"/>
              <w:jc w:val="center"/>
              <w:rPr>
                <w:rFonts w:ascii="Calibri" w:eastAsia="Times New Roman" w:hAnsi="Calibri"/>
                <w:b/>
                <w:bCs/>
                <w:color w:val="auto"/>
                <w:kern w:val="0"/>
                <w:sz w:val="20"/>
                <w:szCs w:val="20"/>
                <w:rtl/>
              </w:rPr>
            </w:pPr>
            <w:r w:rsidRPr="009F4621">
              <w:rPr>
                <w:rFonts w:ascii="Calibri" w:eastAsia="Times New Roman" w:hAnsi="Calibri" w:hint="cs"/>
                <w:b/>
                <w:bCs/>
                <w:color w:val="auto"/>
                <w:kern w:val="0"/>
                <w:sz w:val="20"/>
                <w:szCs w:val="20"/>
                <w:rtl/>
              </w:rPr>
              <w:t>30%</w:t>
            </w:r>
          </w:p>
        </w:tc>
        <w:tc>
          <w:tcPr>
            <w:tcW w:w="1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1E2CD914" w14:textId="341A495C" w:rsidR="00513A05" w:rsidRPr="00196538" w:rsidRDefault="00513A05" w:rsidP="00513A05">
            <w:pPr>
              <w:bidi w:val="0"/>
              <w:ind w:firstLine="0"/>
              <w:jc w:val="center"/>
              <w:rPr>
                <w:rFonts w:ascii="Wingdings" w:eastAsia="Times New Roman" w:hAnsi="Wingdings"/>
                <w:b/>
                <w:bCs/>
                <w:kern w:val="0"/>
                <w:sz w:val="22"/>
                <w:szCs w:val="22"/>
                <w:rtl/>
              </w:rPr>
            </w:pPr>
            <w:r w:rsidRPr="00900800">
              <w:rPr>
                <w:rFonts w:ascii="Calibri" w:eastAsia="Times New Roman" w:hAnsi="Calibri" w:hint="cs"/>
                <w:b/>
                <w:bCs/>
                <w:color w:val="auto"/>
                <w:kern w:val="0"/>
                <w:sz w:val="20"/>
                <w:szCs w:val="20"/>
                <w:rtl/>
                <w:lang w:bidi="fa-IR"/>
              </w:rPr>
              <w:t>82.4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57F93ED2" w14:textId="5384869B" w:rsidR="00513A05" w:rsidRPr="00196538" w:rsidRDefault="00513A05" w:rsidP="00513A05">
            <w:pPr>
              <w:bidi w:val="0"/>
              <w:ind w:firstLine="0"/>
              <w:jc w:val="center"/>
              <w:rPr>
                <w:rFonts w:ascii="Wingdings" w:eastAsia="Times New Roman" w:hAnsi="Wingdings"/>
                <w:b/>
                <w:bCs/>
                <w:kern w:val="0"/>
                <w:sz w:val="22"/>
                <w:szCs w:val="22"/>
                <w:rtl/>
              </w:rPr>
            </w:pPr>
            <w:r w:rsidRPr="00196538">
              <w:rPr>
                <w:rFonts w:ascii="Wingdings" w:eastAsia="Times New Roman" w:hAnsi="Wingdings" w:hint="cs"/>
                <w:b/>
                <w:bCs/>
                <w:kern w:val="0"/>
                <w:sz w:val="22"/>
                <w:szCs w:val="22"/>
                <w:rtl/>
              </w:rPr>
              <w:t>79.41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0FEBE193" w14:textId="77777777" w:rsidR="00513A05" w:rsidRPr="00196538" w:rsidRDefault="00513A05" w:rsidP="00513A05">
            <w:pPr>
              <w:bidi w:val="0"/>
              <w:ind w:firstLine="0"/>
              <w:jc w:val="center"/>
              <w:rPr>
                <w:rFonts w:ascii="Wingdings" w:eastAsia="Times New Roman" w:hAnsi="Wingdings"/>
                <w:b/>
                <w:bCs/>
                <w:kern w:val="0"/>
                <w:sz w:val="22"/>
                <w:szCs w:val="22"/>
                <w:rtl/>
              </w:rPr>
            </w:pPr>
            <w:r w:rsidRPr="00196538">
              <w:rPr>
                <w:rFonts w:ascii="Wingdings" w:eastAsia="Times New Roman" w:hAnsi="Wingdings" w:hint="cs"/>
                <w:b/>
                <w:bCs/>
                <w:kern w:val="0"/>
                <w:sz w:val="22"/>
                <w:szCs w:val="22"/>
                <w:rtl/>
              </w:rPr>
              <w:t>60.95</w:t>
            </w:r>
          </w:p>
        </w:tc>
      </w:tr>
      <w:tr w:rsidR="00513A05" w:rsidRPr="00196538" w14:paraId="7089F587" w14:textId="77777777" w:rsidTr="00CA7D78">
        <w:trPr>
          <w:trHeight w:val="499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14:paraId="20D8BA03" w14:textId="77777777" w:rsidR="00513A05" w:rsidRPr="00196538" w:rsidRDefault="00513A05" w:rsidP="00513A05">
            <w:pPr>
              <w:ind w:firstLine="0"/>
              <w:jc w:val="center"/>
              <w:rPr>
                <w:rFonts w:ascii="Calibri" w:eastAsia="Times New Roman" w:hAnsi="Calibri"/>
                <w:b/>
                <w:bCs/>
                <w:kern w:val="0"/>
                <w:sz w:val="20"/>
                <w:szCs w:val="20"/>
              </w:rPr>
            </w:pPr>
            <w:r>
              <w:rPr>
                <w:rFonts w:ascii="Calibri" w:eastAsia="Times New Roman" w:hAnsi="Calibri" w:hint="cs"/>
                <w:b/>
                <w:bCs/>
                <w:kern w:val="0"/>
                <w:sz w:val="20"/>
                <w:szCs w:val="20"/>
                <w:rtl/>
              </w:rPr>
              <w:t>5</w:t>
            </w: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14:paraId="3564B5CB" w14:textId="77777777" w:rsidR="00513A05" w:rsidRPr="00196538" w:rsidRDefault="00513A05" w:rsidP="00513A05">
            <w:pPr>
              <w:ind w:firstLine="0"/>
              <w:jc w:val="center"/>
              <w:rPr>
                <w:rFonts w:ascii="Calibri" w:eastAsia="Times New Roman" w:hAnsi="Calibri"/>
                <w:b/>
                <w:bCs/>
                <w:kern w:val="0"/>
                <w:sz w:val="20"/>
                <w:szCs w:val="20"/>
                <w:rtl/>
              </w:rPr>
            </w:pPr>
            <w:r w:rsidRPr="00196538">
              <w:rPr>
                <w:rFonts w:ascii="Calibri" w:eastAsia="Times New Roman" w:hAnsi="Calibri" w:hint="cs"/>
                <w:b/>
                <w:bCs/>
                <w:kern w:val="0"/>
                <w:sz w:val="20"/>
                <w:szCs w:val="20"/>
                <w:rtl/>
                <w:lang w:bidi="fa-IR"/>
              </w:rPr>
              <w:t>افرانت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7625541A" w14:textId="4CD80B69" w:rsidR="00513A05" w:rsidRPr="009F4621" w:rsidRDefault="00513A05" w:rsidP="00513A05">
            <w:pPr>
              <w:bidi w:val="0"/>
              <w:ind w:firstLine="0"/>
              <w:jc w:val="center"/>
              <w:rPr>
                <w:rFonts w:ascii="Calibri" w:eastAsia="Times New Roman" w:hAnsi="Calibri"/>
                <w:b/>
                <w:bCs/>
                <w:color w:val="auto"/>
                <w:kern w:val="0"/>
                <w:sz w:val="20"/>
                <w:szCs w:val="20"/>
                <w:rtl/>
              </w:rPr>
            </w:pPr>
            <w:r w:rsidRPr="009F4621">
              <w:rPr>
                <w:rFonts w:ascii="Calibri" w:eastAsia="Times New Roman" w:hAnsi="Calibri" w:hint="cs"/>
                <w:b/>
                <w:bCs/>
                <w:color w:val="auto"/>
                <w:kern w:val="0"/>
                <w:sz w:val="20"/>
                <w:szCs w:val="20"/>
                <w:rtl/>
              </w:rPr>
              <w:t>60%</w:t>
            </w: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4CA67611" w14:textId="0C449B68" w:rsidR="00513A05" w:rsidRPr="009F4621" w:rsidRDefault="00513A05" w:rsidP="00513A05">
            <w:pPr>
              <w:bidi w:val="0"/>
              <w:ind w:firstLine="0"/>
              <w:jc w:val="center"/>
              <w:rPr>
                <w:rFonts w:ascii="Calibri" w:eastAsia="Times New Roman" w:hAnsi="Calibri"/>
                <w:b/>
                <w:bCs/>
                <w:color w:val="auto"/>
                <w:kern w:val="0"/>
                <w:sz w:val="20"/>
                <w:szCs w:val="20"/>
                <w:rtl/>
              </w:rPr>
            </w:pPr>
            <w:r w:rsidRPr="009F4621">
              <w:rPr>
                <w:rFonts w:ascii="Calibri" w:eastAsia="Times New Roman" w:hAnsi="Calibri" w:hint="cs"/>
                <w:b/>
                <w:bCs/>
                <w:color w:val="auto"/>
                <w:kern w:val="0"/>
                <w:sz w:val="20"/>
                <w:szCs w:val="20"/>
                <w:rtl/>
              </w:rPr>
              <w:t>50%</w:t>
            </w:r>
          </w:p>
        </w:tc>
        <w:tc>
          <w:tcPr>
            <w:tcW w:w="1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7AD39D40" w14:textId="6F7D2244" w:rsidR="00513A05" w:rsidRPr="00196538" w:rsidRDefault="00513A05" w:rsidP="00513A05">
            <w:pPr>
              <w:bidi w:val="0"/>
              <w:ind w:firstLine="0"/>
              <w:jc w:val="center"/>
              <w:rPr>
                <w:rFonts w:ascii="Wingdings" w:eastAsia="Times New Roman" w:hAnsi="Wingdings"/>
                <w:b/>
                <w:bCs/>
                <w:kern w:val="0"/>
                <w:sz w:val="22"/>
                <w:szCs w:val="22"/>
                <w:rtl/>
              </w:rPr>
            </w:pPr>
            <w:r w:rsidRPr="00900800">
              <w:rPr>
                <w:rFonts w:ascii="Calibri" w:eastAsia="Times New Roman" w:hAnsi="Calibri" w:hint="cs"/>
                <w:b/>
                <w:bCs/>
                <w:color w:val="auto"/>
                <w:kern w:val="0"/>
                <w:sz w:val="20"/>
                <w:szCs w:val="20"/>
                <w:rtl/>
              </w:rPr>
              <w:t>77.8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5DF42FB1" w14:textId="399095E7" w:rsidR="00513A05" w:rsidRPr="00196538" w:rsidRDefault="00513A05" w:rsidP="00513A05">
            <w:pPr>
              <w:bidi w:val="0"/>
              <w:ind w:firstLine="0"/>
              <w:jc w:val="center"/>
              <w:rPr>
                <w:rFonts w:ascii="Wingdings" w:eastAsia="Times New Roman" w:hAnsi="Wingdings"/>
                <w:b/>
                <w:bCs/>
                <w:kern w:val="0"/>
                <w:sz w:val="22"/>
                <w:szCs w:val="22"/>
                <w:rtl/>
              </w:rPr>
            </w:pPr>
            <w:r w:rsidRPr="00196538">
              <w:rPr>
                <w:rFonts w:ascii="Wingdings" w:eastAsia="Times New Roman" w:hAnsi="Wingdings" w:hint="cs"/>
                <w:b/>
                <w:bCs/>
                <w:kern w:val="0"/>
                <w:sz w:val="22"/>
                <w:szCs w:val="22"/>
                <w:rtl/>
              </w:rPr>
              <w:t>78.20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7BD68A70" w14:textId="77777777" w:rsidR="00513A05" w:rsidRPr="00196538" w:rsidRDefault="00513A05" w:rsidP="00513A05">
            <w:pPr>
              <w:bidi w:val="0"/>
              <w:ind w:firstLine="0"/>
              <w:jc w:val="center"/>
              <w:rPr>
                <w:rFonts w:ascii="Wingdings" w:eastAsia="Times New Roman" w:hAnsi="Wingdings"/>
                <w:b/>
                <w:bCs/>
                <w:kern w:val="0"/>
                <w:sz w:val="22"/>
                <w:szCs w:val="22"/>
              </w:rPr>
            </w:pPr>
            <w:r w:rsidRPr="00196538">
              <w:rPr>
                <w:rFonts w:ascii="Wingdings" w:eastAsia="Times New Roman" w:hAnsi="Wingdings" w:hint="cs"/>
                <w:b/>
                <w:bCs/>
                <w:kern w:val="0"/>
                <w:sz w:val="22"/>
                <w:szCs w:val="22"/>
                <w:rtl/>
              </w:rPr>
              <w:t>69.10</w:t>
            </w:r>
          </w:p>
        </w:tc>
      </w:tr>
      <w:tr w:rsidR="00513A05" w:rsidRPr="00196538" w14:paraId="47874AAD" w14:textId="77777777" w:rsidTr="00CA7D78">
        <w:trPr>
          <w:trHeight w:val="499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14:paraId="779D2C35" w14:textId="77777777" w:rsidR="00513A05" w:rsidRPr="00196538" w:rsidRDefault="00513A05" w:rsidP="00513A05">
            <w:pPr>
              <w:ind w:firstLine="0"/>
              <w:jc w:val="center"/>
              <w:rPr>
                <w:rFonts w:ascii="Calibri" w:eastAsia="Times New Roman" w:hAnsi="Calibri"/>
                <w:b/>
                <w:bCs/>
                <w:kern w:val="0"/>
                <w:sz w:val="20"/>
                <w:szCs w:val="20"/>
                <w:rtl/>
              </w:rPr>
            </w:pPr>
            <w:r>
              <w:rPr>
                <w:rFonts w:ascii="Calibri" w:eastAsia="Times New Roman" w:hAnsi="Calibri" w:hint="cs"/>
                <w:b/>
                <w:bCs/>
                <w:kern w:val="0"/>
                <w:sz w:val="20"/>
                <w:szCs w:val="20"/>
                <w:rtl/>
              </w:rPr>
              <w:t>6</w:t>
            </w: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14:paraId="63B5EA4F" w14:textId="77777777" w:rsidR="00513A05" w:rsidRPr="00196538" w:rsidRDefault="00513A05" w:rsidP="00513A05">
            <w:pPr>
              <w:ind w:firstLine="0"/>
              <w:jc w:val="center"/>
              <w:rPr>
                <w:rFonts w:ascii="Calibri" w:eastAsia="Times New Roman" w:hAnsi="Calibri"/>
                <w:b/>
                <w:bCs/>
                <w:kern w:val="0"/>
                <w:sz w:val="20"/>
                <w:szCs w:val="20"/>
                <w:rtl/>
              </w:rPr>
            </w:pPr>
            <w:r w:rsidRPr="00196538">
              <w:rPr>
                <w:rFonts w:ascii="Calibri" w:eastAsia="Times New Roman" w:hAnsi="Calibri" w:hint="cs"/>
                <w:b/>
                <w:bCs/>
                <w:kern w:val="0"/>
                <w:sz w:val="20"/>
                <w:szCs w:val="20"/>
                <w:rtl/>
              </w:rPr>
              <w:t>راهکار آینده زمین (ابر زس)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6CBA23BE" w14:textId="173A8CF8" w:rsidR="00513A05" w:rsidRPr="009F4621" w:rsidRDefault="00513A05" w:rsidP="00513A05">
            <w:pPr>
              <w:bidi w:val="0"/>
              <w:ind w:firstLine="0"/>
              <w:jc w:val="center"/>
              <w:rPr>
                <w:rFonts w:ascii="Calibri" w:eastAsia="Times New Roman" w:hAnsi="Calibri"/>
                <w:b/>
                <w:bCs/>
                <w:color w:val="auto"/>
                <w:kern w:val="0"/>
                <w:sz w:val="20"/>
                <w:szCs w:val="20"/>
                <w:rtl/>
              </w:rPr>
            </w:pPr>
            <w:r w:rsidRPr="009F4621">
              <w:rPr>
                <w:rFonts w:ascii="Calibri" w:eastAsia="Times New Roman" w:hAnsi="Calibri" w:hint="cs"/>
                <w:b/>
                <w:bCs/>
                <w:color w:val="auto"/>
                <w:kern w:val="0"/>
                <w:sz w:val="20"/>
                <w:szCs w:val="20"/>
                <w:rtl/>
              </w:rPr>
              <w:t>80%</w:t>
            </w: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57E1D061" w14:textId="3F0A93B0" w:rsidR="00513A05" w:rsidRPr="009F4621" w:rsidRDefault="00513A05" w:rsidP="00513A05">
            <w:pPr>
              <w:bidi w:val="0"/>
              <w:ind w:firstLine="0"/>
              <w:jc w:val="center"/>
              <w:rPr>
                <w:rFonts w:ascii="Calibri" w:eastAsia="Times New Roman" w:hAnsi="Calibri"/>
                <w:b/>
                <w:bCs/>
                <w:color w:val="auto"/>
                <w:kern w:val="0"/>
                <w:sz w:val="20"/>
                <w:szCs w:val="20"/>
                <w:rtl/>
              </w:rPr>
            </w:pPr>
            <w:r w:rsidRPr="009F4621">
              <w:rPr>
                <w:rFonts w:ascii="Calibri" w:eastAsia="Times New Roman" w:hAnsi="Calibri" w:hint="cs"/>
                <w:b/>
                <w:bCs/>
                <w:color w:val="auto"/>
                <w:kern w:val="0"/>
                <w:sz w:val="20"/>
                <w:szCs w:val="20"/>
                <w:rtl/>
              </w:rPr>
              <w:t>45%</w:t>
            </w:r>
          </w:p>
        </w:tc>
        <w:tc>
          <w:tcPr>
            <w:tcW w:w="1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18FD88C9" w14:textId="2E986E5C" w:rsidR="00513A05" w:rsidRPr="00196538" w:rsidRDefault="00513A05" w:rsidP="00513A05">
            <w:pPr>
              <w:bidi w:val="0"/>
              <w:ind w:firstLine="0"/>
              <w:jc w:val="center"/>
              <w:rPr>
                <w:rFonts w:ascii="Wingdings" w:eastAsia="Times New Roman" w:hAnsi="Wingdings"/>
                <w:b/>
                <w:bCs/>
                <w:kern w:val="0"/>
                <w:sz w:val="22"/>
                <w:szCs w:val="22"/>
                <w:rtl/>
              </w:rPr>
            </w:pPr>
            <w:r w:rsidRPr="00900800">
              <w:rPr>
                <w:rFonts w:ascii="Calibri" w:eastAsia="Times New Roman" w:hAnsi="Calibri" w:hint="cs"/>
                <w:b/>
                <w:bCs/>
                <w:color w:val="auto"/>
                <w:kern w:val="0"/>
                <w:sz w:val="20"/>
                <w:szCs w:val="20"/>
                <w:rtl/>
              </w:rPr>
              <w:t>78.9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6A4E1097" w14:textId="23449464" w:rsidR="00513A05" w:rsidRPr="00196538" w:rsidRDefault="00513A05" w:rsidP="00513A05">
            <w:pPr>
              <w:bidi w:val="0"/>
              <w:ind w:firstLine="0"/>
              <w:jc w:val="center"/>
              <w:rPr>
                <w:rFonts w:ascii="Wingdings" w:eastAsia="Times New Roman" w:hAnsi="Wingdings"/>
                <w:b/>
                <w:bCs/>
                <w:kern w:val="0"/>
                <w:sz w:val="22"/>
                <w:szCs w:val="22"/>
                <w:rtl/>
              </w:rPr>
            </w:pPr>
            <w:r w:rsidRPr="00196538">
              <w:rPr>
                <w:rFonts w:ascii="Wingdings" w:eastAsia="Times New Roman" w:hAnsi="Wingdings" w:hint="cs"/>
                <w:b/>
                <w:bCs/>
                <w:kern w:val="0"/>
                <w:sz w:val="22"/>
                <w:szCs w:val="22"/>
                <w:rtl/>
              </w:rPr>
              <w:t>77.36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4FDF6089" w14:textId="77777777" w:rsidR="00513A05" w:rsidRPr="00196538" w:rsidRDefault="00513A05" w:rsidP="00513A05">
            <w:pPr>
              <w:bidi w:val="0"/>
              <w:ind w:firstLine="0"/>
              <w:jc w:val="center"/>
              <w:rPr>
                <w:rFonts w:ascii="Wingdings" w:eastAsia="Times New Roman" w:hAnsi="Wingdings"/>
                <w:b/>
                <w:bCs/>
                <w:kern w:val="0"/>
                <w:sz w:val="22"/>
                <w:szCs w:val="22"/>
              </w:rPr>
            </w:pPr>
            <w:r w:rsidRPr="00196538">
              <w:rPr>
                <w:rFonts w:ascii="Wingdings" w:eastAsia="Times New Roman" w:hAnsi="Wingdings" w:hint="cs"/>
                <w:b/>
                <w:bCs/>
                <w:kern w:val="0"/>
                <w:sz w:val="22"/>
                <w:szCs w:val="22"/>
                <w:rtl/>
              </w:rPr>
              <w:t>65.55</w:t>
            </w:r>
          </w:p>
        </w:tc>
      </w:tr>
      <w:tr w:rsidR="00513A05" w:rsidRPr="00196538" w14:paraId="115E19B9" w14:textId="77777777" w:rsidTr="00CA7D78">
        <w:trPr>
          <w:trHeight w:val="499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14:paraId="2C489FB2" w14:textId="77777777" w:rsidR="00513A05" w:rsidRPr="00196538" w:rsidRDefault="00513A05" w:rsidP="00513A05">
            <w:pPr>
              <w:ind w:firstLine="0"/>
              <w:jc w:val="center"/>
              <w:rPr>
                <w:rFonts w:ascii="Calibri" w:eastAsia="Times New Roman" w:hAnsi="Calibri"/>
                <w:b/>
                <w:bCs/>
                <w:kern w:val="0"/>
                <w:sz w:val="20"/>
                <w:szCs w:val="20"/>
                <w:rtl/>
              </w:rPr>
            </w:pPr>
            <w:r>
              <w:rPr>
                <w:rFonts w:ascii="Calibri" w:eastAsia="Times New Roman" w:hAnsi="Calibri" w:hint="cs"/>
                <w:b/>
                <w:bCs/>
                <w:kern w:val="0"/>
                <w:sz w:val="20"/>
                <w:szCs w:val="20"/>
                <w:rtl/>
              </w:rPr>
              <w:t>7</w:t>
            </w: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14:paraId="79234920" w14:textId="77777777" w:rsidR="00513A05" w:rsidRPr="00196538" w:rsidRDefault="00513A05" w:rsidP="00513A05">
            <w:pPr>
              <w:ind w:firstLine="0"/>
              <w:jc w:val="center"/>
              <w:rPr>
                <w:rFonts w:ascii="Calibri" w:eastAsia="Times New Roman" w:hAnsi="Calibri"/>
                <w:b/>
                <w:bCs/>
                <w:kern w:val="0"/>
                <w:sz w:val="20"/>
                <w:szCs w:val="20"/>
                <w:rtl/>
              </w:rPr>
            </w:pPr>
            <w:r w:rsidRPr="00196538">
              <w:rPr>
                <w:rFonts w:ascii="Calibri" w:eastAsia="Times New Roman" w:hAnsi="Calibri" w:hint="cs"/>
                <w:b/>
                <w:bCs/>
                <w:kern w:val="0"/>
                <w:sz w:val="20"/>
                <w:szCs w:val="20"/>
                <w:rtl/>
              </w:rPr>
              <w:t>مهیمن (ابریمنت)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04B7B9D3" w14:textId="3C3EC70F" w:rsidR="00513A05" w:rsidRPr="009F4621" w:rsidRDefault="00513A05" w:rsidP="00513A05">
            <w:pPr>
              <w:bidi w:val="0"/>
              <w:ind w:firstLine="0"/>
              <w:jc w:val="center"/>
              <w:rPr>
                <w:rFonts w:ascii="Calibri" w:eastAsia="Times New Roman" w:hAnsi="Calibri"/>
                <w:b/>
                <w:bCs/>
                <w:color w:val="auto"/>
                <w:kern w:val="0"/>
                <w:sz w:val="20"/>
                <w:szCs w:val="20"/>
                <w:rtl/>
              </w:rPr>
            </w:pPr>
            <w:r w:rsidRPr="009F4621">
              <w:rPr>
                <w:rFonts w:ascii="Calibri" w:eastAsia="Times New Roman" w:hAnsi="Calibri" w:hint="cs"/>
                <w:b/>
                <w:bCs/>
                <w:color w:val="auto"/>
                <w:kern w:val="0"/>
                <w:sz w:val="20"/>
                <w:szCs w:val="20"/>
                <w:rtl/>
              </w:rPr>
              <w:t>60%</w:t>
            </w: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6FD566CB" w14:textId="13D0958A" w:rsidR="00513A05" w:rsidRPr="009F4621" w:rsidRDefault="00513A05" w:rsidP="00513A05">
            <w:pPr>
              <w:bidi w:val="0"/>
              <w:ind w:firstLine="0"/>
              <w:jc w:val="center"/>
              <w:rPr>
                <w:rFonts w:ascii="Calibri" w:eastAsia="Times New Roman" w:hAnsi="Calibri"/>
                <w:b/>
                <w:bCs/>
                <w:color w:val="auto"/>
                <w:kern w:val="0"/>
                <w:sz w:val="20"/>
                <w:szCs w:val="20"/>
                <w:rtl/>
              </w:rPr>
            </w:pPr>
            <w:r w:rsidRPr="009F4621">
              <w:rPr>
                <w:rFonts w:ascii="Calibri" w:eastAsia="Times New Roman" w:hAnsi="Calibri" w:hint="cs"/>
                <w:b/>
                <w:bCs/>
                <w:color w:val="auto"/>
                <w:kern w:val="0"/>
                <w:sz w:val="20"/>
                <w:szCs w:val="20"/>
                <w:rtl/>
              </w:rPr>
              <w:t>30%</w:t>
            </w:r>
          </w:p>
        </w:tc>
        <w:tc>
          <w:tcPr>
            <w:tcW w:w="1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1D096101" w14:textId="28CE8961" w:rsidR="00513A05" w:rsidRPr="00196538" w:rsidRDefault="00513A05" w:rsidP="00513A05">
            <w:pPr>
              <w:bidi w:val="0"/>
              <w:ind w:firstLine="0"/>
              <w:jc w:val="center"/>
              <w:rPr>
                <w:rFonts w:ascii="Wingdings" w:eastAsia="Times New Roman" w:hAnsi="Wingdings"/>
                <w:b/>
                <w:bCs/>
                <w:kern w:val="0"/>
                <w:sz w:val="22"/>
                <w:szCs w:val="22"/>
                <w:rtl/>
              </w:rPr>
            </w:pPr>
            <w:r w:rsidRPr="00900800">
              <w:rPr>
                <w:rFonts w:ascii="Calibri" w:eastAsia="Times New Roman" w:hAnsi="Calibri" w:hint="cs"/>
                <w:b/>
                <w:bCs/>
                <w:color w:val="auto"/>
                <w:kern w:val="0"/>
                <w:sz w:val="20"/>
                <w:szCs w:val="20"/>
                <w:rtl/>
              </w:rPr>
              <w:t>71.8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473C1C71" w14:textId="5175534C" w:rsidR="00513A05" w:rsidRPr="00196538" w:rsidRDefault="00513A05" w:rsidP="00513A05">
            <w:pPr>
              <w:bidi w:val="0"/>
              <w:ind w:firstLine="0"/>
              <w:jc w:val="center"/>
              <w:rPr>
                <w:rFonts w:ascii="Wingdings" w:eastAsia="Times New Roman" w:hAnsi="Wingdings"/>
                <w:b/>
                <w:bCs/>
                <w:kern w:val="0"/>
                <w:sz w:val="22"/>
                <w:szCs w:val="22"/>
                <w:rtl/>
              </w:rPr>
            </w:pPr>
            <w:r w:rsidRPr="00196538">
              <w:rPr>
                <w:rFonts w:ascii="Wingdings" w:eastAsia="Times New Roman" w:hAnsi="Wingdings" w:hint="cs"/>
                <w:b/>
                <w:bCs/>
                <w:kern w:val="0"/>
                <w:sz w:val="22"/>
                <w:szCs w:val="22"/>
                <w:rtl/>
              </w:rPr>
              <w:t>76.93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681BE647" w14:textId="77777777" w:rsidR="00513A05" w:rsidRPr="00196538" w:rsidRDefault="00513A05" w:rsidP="00513A05">
            <w:pPr>
              <w:bidi w:val="0"/>
              <w:ind w:firstLine="0"/>
              <w:jc w:val="center"/>
              <w:rPr>
                <w:rFonts w:ascii="Wingdings" w:eastAsia="Times New Roman" w:hAnsi="Wingdings"/>
                <w:b/>
                <w:bCs/>
                <w:kern w:val="0"/>
                <w:sz w:val="22"/>
                <w:szCs w:val="22"/>
                <w:rtl/>
              </w:rPr>
            </w:pPr>
            <w:r w:rsidRPr="00196538">
              <w:rPr>
                <w:rFonts w:ascii="Wingdings" w:eastAsia="Times New Roman" w:hAnsi="Wingdings" w:hint="cs"/>
                <w:b/>
                <w:bCs/>
                <w:kern w:val="0"/>
                <w:sz w:val="22"/>
                <w:szCs w:val="22"/>
                <w:rtl/>
              </w:rPr>
              <w:t>52.71</w:t>
            </w:r>
          </w:p>
        </w:tc>
      </w:tr>
      <w:tr w:rsidR="00513A05" w:rsidRPr="00196538" w14:paraId="4E67E22D" w14:textId="77777777" w:rsidTr="00CA7D78">
        <w:trPr>
          <w:trHeight w:val="499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14:paraId="620D7F35" w14:textId="77777777" w:rsidR="00513A05" w:rsidRPr="00196538" w:rsidRDefault="00513A05" w:rsidP="00513A05">
            <w:pPr>
              <w:ind w:firstLine="0"/>
              <w:jc w:val="center"/>
              <w:rPr>
                <w:rFonts w:ascii="Calibri" w:eastAsia="Times New Roman" w:hAnsi="Calibri"/>
                <w:b/>
                <w:bCs/>
                <w:kern w:val="0"/>
                <w:sz w:val="20"/>
                <w:szCs w:val="20"/>
                <w:rtl/>
              </w:rPr>
            </w:pPr>
            <w:r>
              <w:rPr>
                <w:rFonts w:ascii="Calibri" w:eastAsia="Times New Roman" w:hAnsi="Calibri" w:hint="cs"/>
                <w:b/>
                <w:bCs/>
                <w:kern w:val="0"/>
                <w:sz w:val="20"/>
                <w:szCs w:val="20"/>
                <w:rtl/>
              </w:rPr>
              <w:t>8</w:t>
            </w: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14:paraId="3AD60C84" w14:textId="77777777" w:rsidR="00513A05" w:rsidRPr="00196538" w:rsidRDefault="00513A05" w:rsidP="00513A05">
            <w:pPr>
              <w:ind w:firstLine="0"/>
              <w:jc w:val="center"/>
              <w:rPr>
                <w:rFonts w:ascii="Calibri" w:eastAsia="Times New Roman" w:hAnsi="Calibri"/>
                <w:b/>
                <w:bCs/>
                <w:kern w:val="0"/>
                <w:sz w:val="20"/>
                <w:szCs w:val="20"/>
                <w:rtl/>
              </w:rPr>
            </w:pPr>
            <w:r w:rsidRPr="00196538">
              <w:rPr>
                <w:rFonts w:ascii="Calibri" w:eastAsia="Times New Roman" w:hAnsi="Calibri" w:hint="cs"/>
                <w:b/>
                <w:bCs/>
                <w:kern w:val="0"/>
                <w:sz w:val="20"/>
                <w:szCs w:val="20"/>
                <w:rtl/>
              </w:rPr>
              <w:t>پارس پروا</w:t>
            </w:r>
            <w:r w:rsidRPr="00196538">
              <w:rPr>
                <w:rFonts w:ascii="Calibri" w:eastAsia="Times New Roman" w:hAnsi="Calibri"/>
                <w:b/>
                <w:bCs/>
                <w:kern w:val="0"/>
                <w:sz w:val="20"/>
                <w:szCs w:val="20"/>
                <w:rtl/>
              </w:rPr>
              <w:t xml:space="preserve"> </w:t>
            </w:r>
            <w:r w:rsidRPr="00196538">
              <w:rPr>
                <w:rFonts w:ascii="Calibri" w:eastAsia="Times New Roman" w:hAnsi="Calibri" w:hint="cs"/>
                <w:b/>
                <w:bCs/>
                <w:kern w:val="0"/>
                <w:sz w:val="20"/>
                <w:szCs w:val="20"/>
                <w:rtl/>
              </w:rPr>
              <w:t xml:space="preserve"> (پارس پک)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6B5E037B" w14:textId="4F67506E" w:rsidR="00513A05" w:rsidRPr="009F4621" w:rsidRDefault="00513A05" w:rsidP="00513A05">
            <w:pPr>
              <w:bidi w:val="0"/>
              <w:ind w:firstLine="0"/>
              <w:jc w:val="center"/>
              <w:rPr>
                <w:rFonts w:ascii="Calibri" w:eastAsia="Times New Roman" w:hAnsi="Calibri"/>
                <w:b/>
                <w:bCs/>
                <w:color w:val="auto"/>
                <w:kern w:val="0"/>
                <w:sz w:val="20"/>
                <w:szCs w:val="20"/>
                <w:rtl/>
              </w:rPr>
            </w:pPr>
            <w:r w:rsidRPr="009F4621">
              <w:rPr>
                <w:rFonts w:ascii="Calibri" w:eastAsia="Times New Roman" w:hAnsi="Calibri" w:hint="cs"/>
                <w:b/>
                <w:bCs/>
                <w:color w:val="auto"/>
                <w:kern w:val="0"/>
                <w:sz w:val="20"/>
                <w:szCs w:val="20"/>
                <w:rtl/>
              </w:rPr>
              <w:t>50%</w:t>
            </w: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5BEBA81E" w14:textId="4405975D" w:rsidR="00513A05" w:rsidRPr="009F4621" w:rsidRDefault="00513A05" w:rsidP="00513A05">
            <w:pPr>
              <w:bidi w:val="0"/>
              <w:ind w:firstLine="0"/>
              <w:jc w:val="center"/>
              <w:rPr>
                <w:rFonts w:ascii="Calibri" w:eastAsia="Times New Roman" w:hAnsi="Calibri"/>
                <w:b/>
                <w:bCs/>
                <w:color w:val="auto"/>
                <w:kern w:val="0"/>
                <w:sz w:val="20"/>
                <w:szCs w:val="20"/>
                <w:rtl/>
              </w:rPr>
            </w:pPr>
            <w:r w:rsidRPr="009F4621">
              <w:rPr>
                <w:rFonts w:ascii="Calibri" w:eastAsia="Times New Roman" w:hAnsi="Calibri" w:hint="cs"/>
                <w:b/>
                <w:bCs/>
                <w:color w:val="auto"/>
                <w:kern w:val="0"/>
                <w:sz w:val="20"/>
                <w:szCs w:val="20"/>
                <w:rtl/>
              </w:rPr>
              <w:t>0</w:t>
            </w:r>
          </w:p>
        </w:tc>
        <w:tc>
          <w:tcPr>
            <w:tcW w:w="1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71834B32" w14:textId="16790C6E" w:rsidR="00513A05" w:rsidRPr="00196538" w:rsidRDefault="00513A05" w:rsidP="00513A05">
            <w:pPr>
              <w:bidi w:val="0"/>
              <w:ind w:firstLine="0"/>
              <w:jc w:val="center"/>
              <w:rPr>
                <w:rFonts w:ascii="Wingdings" w:eastAsia="Times New Roman" w:hAnsi="Wingdings"/>
                <w:b/>
                <w:bCs/>
                <w:kern w:val="0"/>
                <w:sz w:val="22"/>
                <w:szCs w:val="22"/>
                <w:rtl/>
              </w:rPr>
            </w:pPr>
            <w:r w:rsidRPr="00900800">
              <w:rPr>
                <w:rFonts w:ascii="Calibri" w:eastAsia="Times New Roman" w:hAnsi="Calibri" w:hint="cs"/>
                <w:b/>
                <w:bCs/>
                <w:color w:val="auto"/>
                <w:kern w:val="0"/>
                <w:sz w:val="20"/>
                <w:szCs w:val="20"/>
                <w:rtl/>
              </w:rPr>
              <w:t>74.5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1E185B15" w14:textId="0BDB2767" w:rsidR="00513A05" w:rsidRPr="00196538" w:rsidRDefault="00513A05" w:rsidP="00513A05">
            <w:pPr>
              <w:bidi w:val="0"/>
              <w:ind w:firstLine="0"/>
              <w:jc w:val="center"/>
              <w:rPr>
                <w:rFonts w:ascii="Wingdings" w:eastAsia="Times New Roman" w:hAnsi="Wingdings"/>
                <w:b/>
                <w:bCs/>
                <w:kern w:val="0"/>
                <w:sz w:val="22"/>
                <w:szCs w:val="22"/>
                <w:rtl/>
              </w:rPr>
            </w:pPr>
            <w:r w:rsidRPr="00196538">
              <w:rPr>
                <w:rFonts w:ascii="Wingdings" w:eastAsia="Times New Roman" w:hAnsi="Wingdings" w:hint="cs"/>
                <w:b/>
                <w:bCs/>
                <w:kern w:val="0"/>
                <w:sz w:val="22"/>
                <w:szCs w:val="22"/>
                <w:rtl/>
              </w:rPr>
              <w:t>74.62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276AFC90" w14:textId="77777777" w:rsidR="00513A05" w:rsidRPr="00196538" w:rsidRDefault="00513A05" w:rsidP="00513A05">
            <w:pPr>
              <w:bidi w:val="0"/>
              <w:ind w:firstLine="0"/>
              <w:jc w:val="center"/>
              <w:rPr>
                <w:rFonts w:ascii="Wingdings" w:eastAsia="Times New Roman" w:hAnsi="Wingdings"/>
                <w:b/>
                <w:bCs/>
                <w:kern w:val="0"/>
                <w:sz w:val="22"/>
                <w:szCs w:val="22"/>
                <w:rtl/>
              </w:rPr>
            </w:pPr>
            <w:r w:rsidRPr="00196538">
              <w:rPr>
                <w:rFonts w:ascii="Wingdings" w:eastAsia="Times New Roman" w:hAnsi="Wingdings" w:hint="cs"/>
                <w:b/>
                <w:bCs/>
                <w:kern w:val="0"/>
                <w:sz w:val="22"/>
                <w:szCs w:val="22"/>
                <w:rtl/>
              </w:rPr>
              <w:t>43.62</w:t>
            </w:r>
          </w:p>
        </w:tc>
      </w:tr>
      <w:tr w:rsidR="00513A05" w:rsidRPr="00196538" w14:paraId="4A639D19" w14:textId="77777777" w:rsidTr="00CA7D78">
        <w:trPr>
          <w:trHeight w:val="499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14:paraId="025CA53A" w14:textId="77777777" w:rsidR="00513A05" w:rsidRPr="00196538" w:rsidRDefault="00513A05" w:rsidP="00513A05">
            <w:pPr>
              <w:ind w:firstLine="0"/>
              <w:jc w:val="center"/>
              <w:rPr>
                <w:rFonts w:ascii="Calibri" w:eastAsia="Times New Roman" w:hAnsi="Calibri"/>
                <w:b/>
                <w:bCs/>
                <w:kern w:val="0"/>
                <w:sz w:val="20"/>
                <w:szCs w:val="20"/>
                <w:rtl/>
              </w:rPr>
            </w:pPr>
            <w:r>
              <w:rPr>
                <w:rFonts w:ascii="Calibri" w:eastAsia="Times New Roman" w:hAnsi="Calibri" w:hint="cs"/>
                <w:b/>
                <w:bCs/>
                <w:kern w:val="0"/>
                <w:sz w:val="20"/>
                <w:szCs w:val="20"/>
                <w:rtl/>
              </w:rPr>
              <w:t>9</w:t>
            </w: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14:paraId="373B637C" w14:textId="77777777" w:rsidR="00513A05" w:rsidRPr="00196538" w:rsidRDefault="00513A05" w:rsidP="00513A05">
            <w:pPr>
              <w:ind w:firstLine="0"/>
              <w:jc w:val="center"/>
              <w:rPr>
                <w:rFonts w:ascii="Calibri" w:eastAsia="Times New Roman" w:hAnsi="Calibri"/>
                <w:b/>
                <w:bCs/>
                <w:kern w:val="0"/>
                <w:sz w:val="20"/>
                <w:szCs w:val="20"/>
                <w:rtl/>
              </w:rPr>
            </w:pPr>
            <w:r w:rsidRPr="00196538">
              <w:rPr>
                <w:rFonts w:ascii="Calibri" w:eastAsia="Times New Roman" w:hAnsi="Calibri" w:hint="cs"/>
                <w:b/>
                <w:bCs/>
                <w:kern w:val="0"/>
                <w:sz w:val="20"/>
                <w:szCs w:val="20"/>
                <w:rtl/>
              </w:rPr>
              <w:t>نوآوران شبکه سبز مهرگان (هاست ایران)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0DD6369A" w14:textId="49857ED3" w:rsidR="00513A05" w:rsidRPr="009F4621" w:rsidRDefault="00513A05" w:rsidP="00513A05">
            <w:pPr>
              <w:bidi w:val="0"/>
              <w:ind w:firstLine="0"/>
              <w:jc w:val="center"/>
              <w:rPr>
                <w:rFonts w:ascii="Calibri" w:eastAsia="Times New Roman" w:hAnsi="Calibri"/>
                <w:b/>
                <w:bCs/>
                <w:color w:val="auto"/>
                <w:kern w:val="0"/>
                <w:sz w:val="20"/>
                <w:szCs w:val="20"/>
                <w:rtl/>
              </w:rPr>
            </w:pPr>
            <w:r w:rsidRPr="009F4621">
              <w:rPr>
                <w:rFonts w:ascii="Calibri" w:eastAsia="Times New Roman" w:hAnsi="Calibri" w:hint="cs"/>
                <w:b/>
                <w:bCs/>
                <w:color w:val="auto"/>
                <w:kern w:val="0"/>
                <w:sz w:val="20"/>
                <w:szCs w:val="20"/>
                <w:rtl/>
              </w:rPr>
              <w:t>90%</w:t>
            </w: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023068DD" w14:textId="258CA886" w:rsidR="00513A05" w:rsidRPr="009F4621" w:rsidRDefault="00513A05" w:rsidP="00513A05">
            <w:pPr>
              <w:bidi w:val="0"/>
              <w:ind w:firstLine="0"/>
              <w:jc w:val="center"/>
              <w:rPr>
                <w:rFonts w:ascii="Calibri" w:eastAsia="Times New Roman" w:hAnsi="Calibri"/>
                <w:b/>
                <w:bCs/>
                <w:color w:val="auto"/>
                <w:kern w:val="0"/>
                <w:sz w:val="20"/>
                <w:szCs w:val="20"/>
                <w:rtl/>
              </w:rPr>
            </w:pPr>
            <w:r w:rsidRPr="009F4621">
              <w:rPr>
                <w:rFonts w:ascii="Calibri" w:eastAsia="Times New Roman" w:hAnsi="Calibri" w:hint="cs"/>
                <w:b/>
                <w:bCs/>
                <w:color w:val="auto"/>
                <w:kern w:val="0"/>
                <w:sz w:val="20"/>
                <w:szCs w:val="20"/>
                <w:rtl/>
              </w:rPr>
              <w:t>0</w:t>
            </w:r>
          </w:p>
        </w:tc>
        <w:tc>
          <w:tcPr>
            <w:tcW w:w="1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7B62E2C2" w14:textId="3CDEA8A9" w:rsidR="00513A05" w:rsidRPr="00196538" w:rsidRDefault="00513A05" w:rsidP="00513A05">
            <w:pPr>
              <w:bidi w:val="0"/>
              <w:ind w:firstLine="0"/>
              <w:jc w:val="center"/>
              <w:rPr>
                <w:rFonts w:ascii="Wingdings" w:eastAsia="Times New Roman" w:hAnsi="Wingdings"/>
                <w:b/>
                <w:bCs/>
                <w:kern w:val="0"/>
                <w:sz w:val="22"/>
                <w:szCs w:val="22"/>
                <w:rtl/>
              </w:rPr>
            </w:pPr>
            <w:r w:rsidRPr="00900800">
              <w:rPr>
                <w:rFonts w:ascii="Calibri" w:eastAsia="Times New Roman" w:hAnsi="Calibri" w:hint="cs"/>
                <w:b/>
                <w:bCs/>
                <w:color w:val="auto"/>
                <w:kern w:val="0"/>
                <w:sz w:val="20"/>
                <w:szCs w:val="20"/>
                <w:rtl/>
              </w:rPr>
              <w:t>75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2E6AA656" w14:textId="54E8A085" w:rsidR="00513A05" w:rsidRPr="00196538" w:rsidRDefault="00513A05" w:rsidP="00513A05">
            <w:pPr>
              <w:bidi w:val="0"/>
              <w:ind w:firstLine="0"/>
              <w:jc w:val="center"/>
              <w:rPr>
                <w:rFonts w:ascii="Wingdings" w:eastAsia="Times New Roman" w:hAnsi="Wingdings"/>
                <w:b/>
                <w:bCs/>
                <w:kern w:val="0"/>
                <w:sz w:val="22"/>
                <w:szCs w:val="22"/>
                <w:rtl/>
              </w:rPr>
            </w:pPr>
            <w:r w:rsidRPr="00196538">
              <w:rPr>
                <w:rFonts w:ascii="Wingdings" w:eastAsia="Times New Roman" w:hAnsi="Wingdings" w:hint="cs"/>
                <w:b/>
                <w:bCs/>
                <w:kern w:val="0"/>
                <w:sz w:val="22"/>
                <w:szCs w:val="22"/>
                <w:rtl/>
              </w:rPr>
              <w:t>73.52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4C7BF49A" w14:textId="77777777" w:rsidR="00513A05" w:rsidRPr="00196538" w:rsidRDefault="00513A05" w:rsidP="00513A05">
            <w:pPr>
              <w:bidi w:val="0"/>
              <w:ind w:firstLine="0"/>
              <w:jc w:val="center"/>
              <w:rPr>
                <w:rFonts w:ascii="Wingdings" w:eastAsia="Times New Roman" w:hAnsi="Wingdings"/>
                <w:b/>
                <w:bCs/>
                <w:kern w:val="0"/>
                <w:sz w:val="22"/>
                <w:szCs w:val="22"/>
                <w:rtl/>
              </w:rPr>
            </w:pPr>
            <w:r w:rsidRPr="00196538">
              <w:rPr>
                <w:rFonts w:ascii="Wingdings" w:eastAsia="Times New Roman" w:hAnsi="Wingdings" w:hint="cs"/>
                <w:b/>
                <w:bCs/>
                <w:kern w:val="0"/>
                <w:sz w:val="22"/>
                <w:szCs w:val="22"/>
                <w:rtl/>
              </w:rPr>
              <w:t>48.01</w:t>
            </w:r>
          </w:p>
        </w:tc>
      </w:tr>
      <w:tr w:rsidR="00513A05" w:rsidRPr="00196538" w14:paraId="3B92215C" w14:textId="77777777" w:rsidTr="00CA7D78">
        <w:trPr>
          <w:trHeight w:val="499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14:paraId="6A8EAA29" w14:textId="77777777" w:rsidR="00513A05" w:rsidRPr="00196538" w:rsidRDefault="00513A05" w:rsidP="00513A05">
            <w:pPr>
              <w:ind w:firstLine="0"/>
              <w:jc w:val="center"/>
              <w:rPr>
                <w:rFonts w:ascii="Calibri" w:eastAsia="Times New Roman" w:hAnsi="Calibri"/>
                <w:b/>
                <w:bCs/>
                <w:kern w:val="0"/>
                <w:sz w:val="20"/>
                <w:szCs w:val="20"/>
                <w:rtl/>
              </w:rPr>
            </w:pPr>
            <w:r>
              <w:rPr>
                <w:rFonts w:ascii="Calibri" w:eastAsia="Times New Roman" w:hAnsi="Calibri" w:hint="cs"/>
                <w:b/>
                <w:bCs/>
                <w:kern w:val="0"/>
                <w:sz w:val="20"/>
                <w:szCs w:val="20"/>
                <w:rtl/>
              </w:rPr>
              <w:t>10</w:t>
            </w: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14:paraId="7E22DE2D" w14:textId="77777777" w:rsidR="00513A05" w:rsidRPr="00196538" w:rsidRDefault="00513A05" w:rsidP="00513A05">
            <w:pPr>
              <w:ind w:firstLine="0"/>
              <w:jc w:val="center"/>
              <w:rPr>
                <w:rFonts w:ascii="Calibri" w:eastAsia="Times New Roman" w:hAnsi="Calibri"/>
                <w:b/>
                <w:bCs/>
                <w:kern w:val="0"/>
                <w:sz w:val="20"/>
                <w:szCs w:val="20"/>
                <w:rtl/>
              </w:rPr>
            </w:pPr>
            <w:r w:rsidRPr="00196538">
              <w:rPr>
                <w:rFonts w:ascii="Calibri" w:eastAsia="Times New Roman" w:hAnsi="Calibri" w:hint="cs"/>
                <w:b/>
                <w:bCs/>
                <w:kern w:val="0"/>
                <w:sz w:val="20"/>
                <w:szCs w:val="20"/>
                <w:rtl/>
              </w:rPr>
              <w:t>گرین وب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1613369F" w14:textId="215F4FF4" w:rsidR="00513A05" w:rsidRPr="009F4621" w:rsidRDefault="00513A05" w:rsidP="00513A05">
            <w:pPr>
              <w:bidi w:val="0"/>
              <w:ind w:firstLine="0"/>
              <w:jc w:val="center"/>
              <w:rPr>
                <w:rFonts w:ascii="Calibri" w:eastAsia="Times New Roman" w:hAnsi="Calibri"/>
                <w:b/>
                <w:bCs/>
                <w:color w:val="auto"/>
                <w:kern w:val="0"/>
                <w:sz w:val="20"/>
                <w:szCs w:val="20"/>
                <w:rtl/>
              </w:rPr>
            </w:pPr>
            <w:r w:rsidRPr="009F4621">
              <w:rPr>
                <w:rFonts w:ascii="Calibri" w:eastAsia="Times New Roman" w:hAnsi="Calibri" w:hint="cs"/>
                <w:b/>
                <w:bCs/>
                <w:color w:val="auto"/>
                <w:kern w:val="0"/>
                <w:sz w:val="20"/>
                <w:szCs w:val="20"/>
                <w:rtl/>
              </w:rPr>
              <w:t>60%</w:t>
            </w: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532EB011" w14:textId="2029D913" w:rsidR="00513A05" w:rsidRPr="009F4621" w:rsidRDefault="00513A05" w:rsidP="00513A05">
            <w:pPr>
              <w:bidi w:val="0"/>
              <w:ind w:firstLine="0"/>
              <w:jc w:val="center"/>
              <w:rPr>
                <w:rFonts w:ascii="Calibri" w:eastAsia="Times New Roman" w:hAnsi="Calibri"/>
                <w:b/>
                <w:bCs/>
                <w:color w:val="auto"/>
                <w:kern w:val="0"/>
                <w:sz w:val="20"/>
                <w:szCs w:val="20"/>
                <w:rtl/>
              </w:rPr>
            </w:pPr>
            <w:r w:rsidRPr="009F4621">
              <w:rPr>
                <w:rFonts w:ascii="Calibri" w:eastAsia="Times New Roman" w:hAnsi="Calibri" w:hint="cs"/>
                <w:b/>
                <w:bCs/>
                <w:color w:val="auto"/>
                <w:kern w:val="0"/>
                <w:sz w:val="20"/>
                <w:szCs w:val="20"/>
                <w:rtl/>
              </w:rPr>
              <w:t>25%</w:t>
            </w:r>
          </w:p>
        </w:tc>
        <w:tc>
          <w:tcPr>
            <w:tcW w:w="1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35EC944E" w14:textId="44F926EC" w:rsidR="00513A05" w:rsidRPr="00196538" w:rsidRDefault="00513A05" w:rsidP="00513A05">
            <w:pPr>
              <w:bidi w:val="0"/>
              <w:ind w:firstLine="0"/>
              <w:jc w:val="center"/>
              <w:rPr>
                <w:rFonts w:ascii="Wingdings" w:eastAsia="Times New Roman" w:hAnsi="Wingdings"/>
                <w:b/>
                <w:bCs/>
                <w:kern w:val="0"/>
                <w:sz w:val="22"/>
                <w:szCs w:val="22"/>
                <w:rtl/>
              </w:rPr>
            </w:pPr>
            <w:r w:rsidRPr="00900800">
              <w:rPr>
                <w:rFonts w:ascii="Calibri" w:eastAsia="Times New Roman" w:hAnsi="Calibri"/>
                <w:b/>
                <w:bCs/>
                <w:color w:val="auto"/>
                <w:kern w:val="0"/>
                <w:sz w:val="20"/>
                <w:szCs w:val="20"/>
                <w:rtl/>
              </w:rPr>
              <w:t>78.6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24F86EAD" w14:textId="1BA22184" w:rsidR="00513A05" w:rsidRPr="00196538" w:rsidRDefault="00513A05" w:rsidP="00513A05">
            <w:pPr>
              <w:bidi w:val="0"/>
              <w:ind w:firstLine="0"/>
              <w:jc w:val="center"/>
              <w:rPr>
                <w:rFonts w:ascii="Wingdings" w:eastAsia="Times New Roman" w:hAnsi="Wingdings"/>
                <w:b/>
                <w:bCs/>
                <w:kern w:val="0"/>
                <w:sz w:val="22"/>
                <w:szCs w:val="22"/>
                <w:rtl/>
              </w:rPr>
            </w:pPr>
            <w:r w:rsidRPr="00196538">
              <w:rPr>
                <w:rFonts w:ascii="Wingdings" w:eastAsia="Times New Roman" w:hAnsi="Wingdings" w:hint="cs"/>
                <w:b/>
                <w:bCs/>
                <w:kern w:val="0"/>
                <w:sz w:val="22"/>
                <w:szCs w:val="22"/>
                <w:rtl/>
              </w:rPr>
              <w:t>73.13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69BABA83" w14:textId="77777777" w:rsidR="00513A05" w:rsidRPr="00196538" w:rsidRDefault="00513A05" w:rsidP="00513A05">
            <w:pPr>
              <w:bidi w:val="0"/>
              <w:ind w:firstLine="0"/>
              <w:jc w:val="center"/>
              <w:rPr>
                <w:rFonts w:ascii="Wingdings" w:eastAsia="Times New Roman" w:hAnsi="Wingdings"/>
                <w:b/>
                <w:bCs/>
                <w:kern w:val="0"/>
                <w:sz w:val="22"/>
                <w:szCs w:val="22"/>
              </w:rPr>
            </w:pPr>
            <w:r w:rsidRPr="00196538">
              <w:rPr>
                <w:rFonts w:ascii="Wingdings" w:eastAsia="Times New Roman" w:hAnsi="Wingdings" w:hint="cs"/>
                <w:b/>
                <w:bCs/>
                <w:kern w:val="0"/>
                <w:sz w:val="22"/>
                <w:szCs w:val="22"/>
                <w:rtl/>
              </w:rPr>
              <w:t>53.44</w:t>
            </w:r>
          </w:p>
        </w:tc>
      </w:tr>
      <w:tr w:rsidR="00513A05" w:rsidRPr="00196538" w14:paraId="10045F84" w14:textId="77777777" w:rsidTr="00CA7D78">
        <w:trPr>
          <w:trHeight w:val="7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14:paraId="7016A43B" w14:textId="77777777" w:rsidR="00513A05" w:rsidRPr="00196538" w:rsidRDefault="00513A05" w:rsidP="00513A05">
            <w:pPr>
              <w:ind w:firstLine="0"/>
              <w:jc w:val="center"/>
              <w:rPr>
                <w:rFonts w:ascii="Calibri" w:eastAsia="Times New Roman" w:hAnsi="Calibri"/>
                <w:b/>
                <w:bCs/>
                <w:kern w:val="0"/>
                <w:sz w:val="20"/>
                <w:szCs w:val="20"/>
                <w:rtl/>
              </w:rPr>
            </w:pPr>
            <w:r>
              <w:rPr>
                <w:rFonts w:ascii="Calibri" w:eastAsia="Times New Roman" w:hAnsi="Calibri" w:hint="cs"/>
                <w:b/>
                <w:bCs/>
                <w:kern w:val="0"/>
                <w:sz w:val="20"/>
                <w:szCs w:val="20"/>
                <w:rtl/>
              </w:rPr>
              <w:t>11</w:t>
            </w: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2FA75529" w14:textId="77777777" w:rsidR="00513A05" w:rsidRPr="00196538" w:rsidRDefault="00513A05" w:rsidP="00513A05">
            <w:pPr>
              <w:ind w:firstLine="0"/>
              <w:jc w:val="center"/>
              <w:rPr>
                <w:rFonts w:ascii="Calibri" w:eastAsia="Times New Roman" w:hAnsi="Calibri"/>
                <w:b/>
                <w:bCs/>
                <w:kern w:val="0"/>
                <w:sz w:val="20"/>
                <w:szCs w:val="20"/>
                <w:rtl/>
              </w:rPr>
            </w:pPr>
            <w:r w:rsidRPr="00196538">
              <w:rPr>
                <w:rFonts w:ascii="Calibri" w:eastAsia="Times New Roman" w:hAnsi="Calibri" w:hint="cs"/>
                <w:b/>
                <w:bCs/>
                <w:kern w:val="0"/>
                <w:sz w:val="20"/>
                <w:szCs w:val="20"/>
                <w:rtl/>
              </w:rPr>
              <w:t>چکاوک پردازش هوشمند البرز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3335915D" w14:textId="608AFB50" w:rsidR="00513A05" w:rsidRPr="009F4621" w:rsidRDefault="00513A05" w:rsidP="00513A05">
            <w:pPr>
              <w:bidi w:val="0"/>
              <w:ind w:firstLine="0"/>
              <w:jc w:val="center"/>
              <w:rPr>
                <w:rFonts w:ascii="Calibri" w:eastAsia="Times New Roman" w:hAnsi="Calibri"/>
                <w:b/>
                <w:bCs/>
                <w:color w:val="auto"/>
                <w:kern w:val="0"/>
                <w:sz w:val="20"/>
                <w:szCs w:val="20"/>
                <w:rtl/>
              </w:rPr>
            </w:pPr>
            <w:r w:rsidRPr="009F4621">
              <w:rPr>
                <w:rFonts w:ascii="Calibri" w:eastAsia="Times New Roman" w:hAnsi="Calibri" w:hint="cs"/>
                <w:b/>
                <w:bCs/>
                <w:color w:val="auto"/>
                <w:kern w:val="0"/>
                <w:sz w:val="20"/>
                <w:szCs w:val="20"/>
                <w:rtl/>
              </w:rPr>
              <w:t>90%</w:t>
            </w: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5252F2C0" w14:textId="007970D1" w:rsidR="00513A05" w:rsidRPr="009F4621" w:rsidRDefault="00513A05" w:rsidP="00513A05">
            <w:pPr>
              <w:bidi w:val="0"/>
              <w:ind w:firstLine="0"/>
              <w:jc w:val="center"/>
              <w:rPr>
                <w:rFonts w:ascii="Calibri" w:eastAsia="Times New Roman" w:hAnsi="Calibri"/>
                <w:b/>
                <w:bCs/>
                <w:color w:val="auto"/>
                <w:kern w:val="0"/>
                <w:sz w:val="20"/>
                <w:szCs w:val="20"/>
                <w:rtl/>
              </w:rPr>
            </w:pPr>
            <w:r w:rsidRPr="009F4621">
              <w:rPr>
                <w:rFonts w:ascii="Calibri" w:eastAsia="Times New Roman" w:hAnsi="Calibri" w:hint="cs"/>
                <w:b/>
                <w:bCs/>
                <w:color w:val="auto"/>
                <w:kern w:val="0"/>
                <w:sz w:val="20"/>
                <w:szCs w:val="20"/>
                <w:rtl/>
              </w:rPr>
              <w:t>60%</w:t>
            </w:r>
          </w:p>
        </w:tc>
        <w:tc>
          <w:tcPr>
            <w:tcW w:w="1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7FCC3090" w14:textId="2557092C" w:rsidR="00513A05" w:rsidRPr="00196538" w:rsidRDefault="00513A05" w:rsidP="00513A05">
            <w:pPr>
              <w:bidi w:val="0"/>
              <w:ind w:firstLine="0"/>
              <w:jc w:val="center"/>
              <w:rPr>
                <w:rFonts w:ascii="Wingdings" w:eastAsia="Times New Roman" w:hAnsi="Wingdings"/>
                <w:b/>
                <w:bCs/>
                <w:kern w:val="0"/>
                <w:sz w:val="22"/>
                <w:szCs w:val="22"/>
                <w:rtl/>
              </w:rPr>
            </w:pPr>
            <w:r w:rsidRPr="00900800">
              <w:rPr>
                <w:rFonts w:ascii="Calibri" w:eastAsia="Times New Roman" w:hAnsi="Calibri" w:hint="cs"/>
                <w:b/>
                <w:bCs/>
                <w:color w:val="auto"/>
                <w:kern w:val="0"/>
                <w:sz w:val="20"/>
                <w:szCs w:val="20"/>
                <w:rtl/>
              </w:rPr>
              <w:t>74.7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36650FBC" w14:textId="50023586" w:rsidR="00513A05" w:rsidRPr="00196538" w:rsidRDefault="00513A05" w:rsidP="00513A05">
            <w:pPr>
              <w:bidi w:val="0"/>
              <w:ind w:firstLine="0"/>
              <w:jc w:val="center"/>
              <w:rPr>
                <w:rFonts w:ascii="Wingdings" w:eastAsia="Times New Roman" w:hAnsi="Wingdings"/>
                <w:b/>
                <w:bCs/>
                <w:kern w:val="0"/>
                <w:sz w:val="22"/>
                <w:szCs w:val="22"/>
                <w:rtl/>
              </w:rPr>
            </w:pPr>
            <w:r w:rsidRPr="00196538">
              <w:rPr>
                <w:rFonts w:ascii="Wingdings" w:eastAsia="Times New Roman" w:hAnsi="Wingdings" w:hint="cs"/>
                <w:b/>
                <w:bCs/>
                <w:kern w:val="0"/>
                <w:sz w:val="22"/>
                <w:szCs w:val="22"/>
                <w:rtl/>
              </w:rPr>
              <w:t>70.29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5E196A00" w14:textId="77777777" w:rsidR="00513A05" w:rsidRPr="00196538" w:rsidRDefault="00513A05" w:rsidP="00513A05">
            <w:pPr>
              <w:bidi w:val="0"/>
              <w:ind w:firstLine="0"/>
              <w:jc w:val="center"/>
              <w:rPr>
                <w:rFonts w:ascii="Wingdings" w:eastAsia="Times New Roman" w:hAnsi="Wingdings"/>
                <w:b/>
                <w:bCs/>
                <w:kern w:val="0"/>
                <w:sz w:val="22"/>
                <w:szCs w:val="22"/>
              </w:rPr>
            </w:pPr>
            <w:r w:rsidRPr="00196538">
              <w:rPr>
                <w:rFonts w:ascii="Wingdings" w:eastAsia="Times New Roman" w:hAnsi="Wingdings" w:hint="cs"/>
                <w:b/>
                <w:bCs/>
                <w:kern w:val="0"/>
                <w:sz w:val="22"/>
                <w:szCs w:val="22"/>
                <w:rtl/>
              </w:rPr>
              <w:t>63.89</w:t>
            </w:r>
          </w:p>
        </w:tc>
      </w:tr>
      <w:tr w:rsidR="00513A05" w:rsidRPr="00196538" w14:paraId="0E911763" w14:textId="77777777" w:rsidTr="00CA7D78">
        <w:trPr>
          <w:trHeight w:val="350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14:paraId="12D0F272" w14:textId="77777777" w:rsidR="00513A05" w:rsidRPr="00196538" w:rsidRDefault="00513A05" w:rsidP="00513A05">
            <w:pPr>
              <w:ind w:firstLine="0"/>
              <w:jc w:val="center"/>
              <w:rPr>
                <w:rFonts w:ascii="Calibri" w:eastAsia="Times New Roman" w:hAnsi="Calibri"/>
                <w:b/>
                <w:bCs/>
                <w:kern w:val="0"/>
                <w:sz w:val="20"/>
                <w:szCs w:val="20"/>
                <w:rtl/>
              </w:rPr>
            </w:pPr>
            <w:r w:rsidRPr="00196538">
              <w:rPr>
                <w:rFonts w:ascii="Calibri" w:eastAsia="Times New Roman" w:hAnsi="Calibri" w:hint="cs"/>
                <w:b/>
                <w:bCs/>
                <w:kern w:val="0"/>
                <w:sz w:val="20"/>
                <w:szCs w:val="20"/>
                <w:rtl/>
              </w:rPr>
              <w:t>1</w:t>
            </w:r>
            <w:r>
              <w:rPr>
                <w:rFonts w:ascii="Calibri" w:eastAsia="Times New Roman" w:hAnsi="Calibri" w:hint="cs"/>
                <w:b/>
                <w:bCs/>
                <w:kern w:val="0"/>
                <w:sz w:val="20"/>
                <w:szCs w:val="20"/>
                <w:rtl/>
              </w:rPr>
              <w:t>2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14:paraId="74F1A852" w14:textId="77777777" w:rsidR="00513A05" w:rsidRPr="00196538" w:rsidRDefault="00513A05" w:rsidP="00513A05">
            <w:pPr>
              <w:ind w:firstLine="0"/>
              <w:jc w:val="center"/>
              <w:rPr>
                <w:rFonts w:ascii="Calibri" w:eastAsia="Times New Roman" w:hAnsi="Calibri"/>
                <w:b/>
                <w:bCs/>
                <w:kern w:val="0"/>
                <w:sz w:val="20"/>
                <w:szCs w:val="20"/>
                <w:rtl/>
              </w:rPr>
            </w:pPr>
            <w:r w:rsidRPr="00196538">
              <w:rPr>
                <w:rFonts w:ascii="Calibri" w:eastAsia="Times New Roman" w:hAnsi="Calibri" w:hint="cs"/>
                <w:b/>
                <w:bCs/>
                <w:kern w:val="0"/>
                <w:sz w:val="20"/>
                <w:szCs w:val="20"/>
                <w:rtl/>
              </w:rPr>
              <w:t>ابر دراک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5EB79F73" w14:textId="4ED80454" w:rsidR="00513A05" w:rsidRPr="009F4621" w:rsidRDefault="00513A05" w:rsidP="00513A05">
            <w:pPr>
              <w:bidi w:val="0"/>
              <w:ind w:firstLine="0"/>
              <w:jc w:val="center"/>
              <w:rPr>
                <w:rFonts w:ascii="Calibri" w:eastAsia="Times New Roman" w:hAnsi="Calibri"/>
                <w:b/>
                <w:bCs/>
                <w:color w:val="auto"/>
                <w:kern w:val="0"/>
                <w:sz w:val="20"/>
                <w:szCs w:val="20"/>
                <w:rtl/>
              </w:rPr>
            </w:pPr>
            <w:r w:rsidRPr="009F4621">
              <w:rPr>
                <w:rFonts w:ascii="Calibri" w:eastAsia="Times New Roman" w:hAnsi="Calibri" w:hint="cs"/>
                <w:b/>
                <w:bCs/>
                <w:color w:val="auto"/>
                <w:kern w:val="0"/>
                <w:sz w:val="20"/>
                <w:szCs w:val="20"/>
                <w:rtl/>
              </w:rPr>
              <w:t>100%</w:t>
            </w: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16F93CC2" w14:textId="4DE9BD45" w:rsidR="00513A05" w:rsidRPr="009F4621" w:rsidRDefault="00513A05" w:rsidP="00513A05">
            <w:pPr>
              <w:bidi w:val="0"/>
              <w:ind w:firstLine="0"/>
              <w:jc w:val="center"/>
              <w:rPr>
                <w:rFonts w:ascii="Calibri" w:eastAsia="Times New Roman" w:hAnsi="Calibri"/>
                <w:b/>
                <w:bCs/>
                <w:color w:val="auto"/>
                <w:kern w:val="0"/>
                <w:sz w:val="20"/>
                <w:szCs w:val="20"/>
                <w:rtl/>
              </w:rPr>
            </w:pPr>
            <w:r w:rsidRPr="009F4621">
              <w:rPr>
                <w:rFonts w:ascii="Calibri" w:eastAsia="Times New Roman" w:hAnsi="Calibri" w:hint="cs"/>
                <w:b/>
                <w:bCs/>
                <w:color w:val="auto"/>
                <w:kern w:val="0"/>
                <w:sz w:val="20"/>
                <w:szCs w:val="20"/>
                <w:rtl/>
              </w:rPr>
              <w:t>0</w:t>
            </w:r>
          </w:p>
        </w:tc>
        <w:tc>
          <w:tcPr>
            <w:tcW w:w="1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014FD7C6" w14:textId="1707A3DF" w:rsidR="00513A05" w:rsidRPr="00196538" w:rsidRDefault="00513A05" w:rsidP="00513A05">
            <w:pPr>
              <w:bidi w:val="0"/>
              <w:ind w:firstLine="0"/>
              <w:jc w:val="center"/>
              <w:rPr>
                <w:rFonts w:ascii="Calibri" w:eastAsia="Times New Roman" w:hAnsi="Calibri"/>
                <w:b/>
                <w:bCs/>
                <w:kern w:val="0"/>
                <w:sz w:val="22"/>
                <w:szCs w:val="22"/>
                <w:rtl/>
              </w:rPr>
            </w:pPr>
            <w:r w:rsidRPr="00900800">
              <w:rPr>
                <w:rFonts w:ascii="Calibri" w:eastAsia="Times New Roman" w:hAnsi="Calibri" w:hint="cs"/>
                <w:kern w:val="0"/>
                <w:sz w:val="20"/>
                <w:szCs w:val="20"/>
                <w:rtl/>
              </w:rPr>
              <w:t>74.1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58BA124E" w14:textId="5770112D" w:rsidR="00513A05" w:rsidRPr="00196538" w:rsidRDefault="00513A05" w:rsidP="00513A05">
            <w:pPr>
              <w:bidi w:val="0"/>
              <w:ind w:firstLine="0"/>
              <w:jc w:val="center"/>
              <w:rPr>
                <w:rFonts w:ascii="Calibri" w:eastAsia="Times New Roman" w:hAnsi="Calibri"/>
                <w:b/>
                <w:bCs/>
                <w:kern w:val="0"/>
                <w:sz w:val="22"/>
                <w:szCs w:val="22"/>
                <w:rtl/>
              </w:rPr>
            </w:pPr>
            <w:r w:rsidRPr="00196538">
              <w:rPr>
                <w:rFonts w:ascii="Calibri" w:eastAsia="Times New Roman" w:hAnsi="Calibri" w:hint="cs"/>
                <w:b/>
                <w:bCs/>
                <w:kern w:val="0"/>
                <w:sz w:val="22"/>
                <w:szCs w:val="22"/>
                <w:rtl/>
              </w:rPr>
              <w:t>69.75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755D1239" w14:textId="77777777" w:rsidR="00513A05" w:rsidRPr="00196538" w:rsidRDefault="00513A05" w:rsidP="00513A05">
            <w:pPr>
              <w:bidi w:val="0"/>
              <w:ind w:firstLine="0"/>
              <w:jc w:val="center"/>
              <w:rPr>
                <w:rFonts w:ascii="Calibri" w:eastAsia="Times New Roman" w:hAnsi="Calibri"/>
                <w:b/>
                <w:bCs/>
                <w:kern w:val="0"/>
                <w:sz w:val="22"/>
                <w:szCs w:val="22"/>
              </w:rPr>
            </w:pPr>
            <w:r w:rsidRPr="00196538">
              <w:rPr>
                <w:rFonts w:ascii="Calibri" w:eastAsia="Times New Roman" w:hAnsi="Calibri" w:hint="cs"/>
                <w:b/>
                <w:bCs/>
                <w:kern w:val="0"/>
                <w:sz w:val="22"/>
                <w:szCs w:val="22"/>
                <w:rtl/>
              </w:rPr>
              <w:t>43.62</w:t>
            </w:r>
          </w:p>
        </w:tc>
      </w:tr>
      <w:tr w:rsidR="00513A05" w:rsidRPr="00196538" w14:paraId="2A13DC74" w14:textId="77777777" w:rsidTr="00CA7D78">
        <w:trPr>
          <w:trHeight w:val="350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14:paraId="6F3ADC0C" w14:textId="77777777" w:rsidR="00513A05" w:rsidRPr="00196538" w:rsidRDefault="00513A05" w:rsidP="00513A05">
            <w:pPr>
              <w:ind w:firstLine="0"/>
              <w:jc w:val="center"/>
              <w:rPr>
                <w:rFonts w:ascii="Calibri" w:eastAsia="Times New Roman" w:hAnsi="Calibri"/>
                <w:b/>
                <w:bCs/>
                <w:kern w:val="0"/>
                <w:sz w:val="20"/>
                <w:szCs w:val="20"/>
                <w:rtl/>
              </w:rPr>
            </w:pPr>
            <w:r w:rsidRPr="00196538">
              <w:rPr>
                <w:rFonts w:ascii="Calibri" w:eastAsia="Times New Roman" w:hAnsi="Calibri" w:hint="cs"/>
                <w:b/>
                <w:bCs/>
                <w:kern w:val="0"/>
                <w:sz w:val="20"/>
                <w:szCs w:val="20"/>
                <w:rtl/>
              </w:rPr>
              <w:t>1</w:t>
            </w:r>
            <w:r>
              <w:rPr>
                <w:rFonts w:ascii="Calibri" w:eastAsia="Times New Roman" w:hAnsi="Calibri" w:hint="cs"/>
                <w:b/>
                <w:bCs/>
                <w:kern w:val="0"/>
                <w:sz w:val="20"/>
                <w:szCs w:val="20"/>
                <w:rtl/>
              </w:rPr>
              <w:t>3</w:t>
            </w: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14:paraId="4018A335" w14:textId="77777777" w:rsidR="00513A05" w:rsidRPr="00196538" w:rsidRDefault="00513A05" w:rsidP="00513A05">
            <w:pPr>
              <w:ind w:firstLine="0"/>
              <w:jc w:val="center"/>
              <w:rPr>
                <w:rFonts w:ascii="Calibri" w:eastAsia="Times New Roman" w:hAnsi="Calibri"/>
                <w:b/>
                <w:bCs/>
                <w:kern w:val="0"/>
                <w:sz w:val="20"/>
                <w:szCs w:val="20"/>
                <w:rtl/>
              </w:rPr>
            </w:pPr>
            <w:r w:rsidRPr="00196538">
              <w:rPr>
                <w:rFonts w:ascii="Calibri" w:eastAsia="Times New Roman" w:hAnsi="Calibri" w:hint="cs"/>
                <w:b/>
                <w:bCs/>
                <w:kern w:val="0"/>
                <w:sz w:val="20"/>
                <w:szCs w:val="20"/>
                <w:rtl/>
              </w:rPr>
              <w:t>مرکز پردازش های فوق سریع دانشگاه امیرکبیر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7E039CF1" w14:textId="502AE34E" w:rsidR="00513A05" w:rsidRPr="009F4621" w:rsidRDefault="00513A05" w:rsidP="00513A05">
            <w:pPr>
              <w:bidi w:val="0"/>
              <w:ind w:firstLine="0"/>
              <w:jc w:val="center"/>
              <w:rPr>
                <w:rFonts w:ascii="Calibri" w:eastAsia="Times New Roman" w:hAnsi="Calibri"/>
                <w:b/>
                <w:bCs/>
                <w:color w:val="auto"/>
                <w:kern w:val="0"/>
                <w:sz w:val="20"/>
                <w:szCs w:val="20"/>
                <w:rtl/>
              </w:rPr>
            </w:pPr>
            <w:r w:rsidRPr="009F4621">
              <w:rPr>
                <w:rFonts w:ascii="Calibri" w:eastAsia="Times New Roman" w:hAnsi="Calibri" w:hint="cs"/>
                <w:b/>
                <w:bCs/>
                <w:color w:val="auto"/>
                <w:kern w:val="0"/>
                <w:sz w:val="20"/>
                <w:szCs w:val="20"/>
                <w:rtl/>
              </w:rPr>
              <w:t>80%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7FEABD85" w14:textId="1B0ED484" w:rsidR="00513A05" w:rsidRPr="009F4621" w:rsidRDefault="00513A05" w:rsidP="00513A05">
            <w:pPr>
              <w:bidi w:val="0"/>
              <w:ind w:firstLine="0"/>
              <w:jc w:val="center"/>
              <w:rPr>
                <w:rFonts w:ascii="Calibri" w:eastAsia="Times New Roman" w:hAnsi="Calibri"/>
                <w:b/>
                <w:bCs/>
                <w:color w:val="auto"/>
                <w:kern w:val="0"/>
                <w:sz w:val="20"/>
                <w:szCs w:val="20"/>
                <w:rtl/>
              </w:rPr>
            </w:pPr>
            <w:r w:rsidRPr="009F4621">
              <w:rPr>
                <w:rFonts w:ascii="Calibri" w:eastAsia="Times New Roman" w:hAnsi="Calibri" w:hint="cs"/>
                <w:b/>
                <w:bCs/>
                <w:color w:val="auto"/>
                <w:kern w:val="0"/>
                <w:sz w:val="20"/>
                <w:szCs w:val="20"/>
                <w:rtl/>
              </w:rPr>
              <w:t>70%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25116473" w14:textId="1B264F0C" w:rsidR="00513A05" w:rsidRPr="00196538" w:rsidRDefault="00513A05" w:rsidP="00513A05">
            <w:pPr>
              <w:bidi w:val="0"/>
              <w:ind w:firstLine="0"/>
              <w:jc w:val="center"/>
              <w:rPr>
                <w:rFonts w:ascii="Wingdings" w:eastAsia="Times New Roman" w:hAnsi="Wingdings"/>
                <w:b/>
                <w:bCs/>
                <w:kern w:val="0"/>
                <w:sz w:val="22"/>
                <w:szCs w:val="22"/>
                <w:rtl/>
              </w:rPr>
            </w:pPr>
            <w:r w:rsidRPr="00900800">
              <w:rPr>
                <w:rFonts w:ascii="Calibri" w:eastAsia="Times New Roman" w:hAnsi="Calibri" w:hint="cs"/>
                <w:kern w:val="0"/>
                <w:sz w:val="20"/>
                <w:szCs w:val="20"/>
                <w:rtl/>
              </w:rPr>
              <w:t>67.9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31B4A81A" w14:textId="6F157409" w:rsidR="00513A05" w:rsidRPr="00196538" w:rsidRDefault="00513A05" w:rsidP="00513A05">
            <w:pPr>
              <w:bidi w:val="0"/>
              <w:ind w:firstLine="0"/>
              <w:jc w:val="center"/>
              <w:rPr>
                <w:rFonts w:ascii="Wingdings" w:eastAsia="Times New Roman" w:hAnsi="Wingdings"/>
                <w:b/>
                <w:bCs/>
                <w:kern w:val="0"/>
                <w:sz w:val="22"/>
                <w:szCs w:val="22"/>
                <w:rtl/>
              </w:rPr>
            </w:pPr>
            <w:r w:rsidRPr="00196538">
              <w:rPr>
                <w:rFonts w:ascii="Wingdings" w:eastAsia="Times New Roman" w:hAnsi="Wingdings" w:hint="cs"/>
                <w:b/>
                <w:bCs/>
                <w:kern w:val="0"/>
                <w:sz w:val="22"/>
                <w:szCs w:val="22"/>
                <w:rtl/>
              </w:rPr>
              <w:t>69.82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7AA1BE71" w14:textId="77777777" w:rsidR="00513A05" w:rsidRPr="00196538" w:rsidRDefault="00513A05" w:rsidP="00513A05">
            <w:pPr>
              <w:bidi w:val="0"/>
              <w:ind w:firstLine="0"/>
              <w:jc w:val="center"/>
              <w:rPr>
                <w:rFonts w:ascii="Wingdings" w:eastAsia="Times New Roman" w:hAnsi="Wingdings"/>
                <w:b/>
                <w:bCs/>
                <w:kern w:val="0"/>
                <w:sz w:val="22"/>
                <w:szCs w:val="22"/>
              </w:rPr>
            </w:pPr>
            <w:r w:rsidRPr="00196538">
              <w:rPr>
                <w:rFonts w:ascii="Wingdings" w:eastAsia="Times New Roman" w:hAnsi="Wingdings" w:hint="cs"/>
                <w:b/>
                <w:bCs/>
                <w:kern w:val="0"/>
                <w:sz w:val="22"/>
                <w:szCs w:val="22"/>
                <w:rtl/>
              </w:rPr>
              <w:t>71.16</w:t>
            </w:r>
          </w:p>
        </w:tc>
      </w:tr>
      <w:tr w:rsidR="00513A05" w:rsidRPr="00196538" w14:paraId="76D38076" w14:textId="77777777" w:rsidTr="00CA7D78">
        <w:trPr>
          <w:trHeight w:val="350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14:paraId="56FD1B17" w14:textId="77777777" w:rsidR="00513A05" w:rsidRPr="00196538" w:rsidRDefault="00513A05" w:rsidP="00513A05">
            <w:pPr>
              <w:ind w:firstLine="0"/>
              <w:jc w:val="center"/>
              <w:rPr>
                <w:rFonts w:ascii="Calibri" w:eastAsia="Times New Roman" w:hAnsi="Calibri"/>
                <w:b/>
                <w:bCs/>
                <w:kern w:val="0"/>
                <w:sz w:val="20"/>
                <w:szCs w:val="20"/>
                <w:rtl/>
              </w:rPr>
            </w:pPr>
            <w:r w:rsidRPr="00196538">
              <w:rPr>
                <w:rFonts w:ascii="Calibri" w:eastAsia="Times New Roman" w:hAnsi="Calibri" w:hint="cs"/>
                <w:b/>
                <w:bCs/>
                <w:kern w:val="0"/>
                <w:sz w:val="20"/>
                <w:szCs w:val="20"/>
                <w:rtl/>
              </w:rPr>
              <w:t>1</w:t>
            </w:r>
            <w:r>
              <w:rPr>
                <w:rFonts w:ascii="Calibri" w:eastAsia="Times New Roman" w:hAnsi="Calibri" w:hint="cs"/>
                <w:b/>
                <w:bCs/>
                <w:kern w:val="0"/>
                <w:sz w:val="20"/>
                <w:szCs w:val="20"/>
                <w:rtl/>
              </w:rPr>
              <w:t>4</w:t>
            </w: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14:paraId="47053019" w14:textId="77777777" w:rsidR="00513A05" w:rsidRPr="00196538" w:rsidRDefault="00513A05" w:rsidP="00513A05">
            <w:pPr>
              <w:ind w:firstLine="0"/>
              <w:jc w:val="center"/>
              <w:rPr>
                <w:rFonts w:ascii="Calibri" w:eastAsia="Times New Roman" w:hAnsi="Calibri"/>
                <w:b/>
                <w:bCs/>
                <w:kern w:val="0"/>
                <w:sz w:val="20"/>
                <w:szCs w:val="20"/>
                <w:rtl/>
              </w:rPr>
            </w:pPr>
            <w:r w:rsidRPr="00196538">
              <w:rPr>
                <w:rFonts w:ascii="Calibri" w:eastAsia="Times New Roman" w:hAnsi="Calibri" w:hint="cs"/>
                <w:b/>
                <w:bCs/>
                <w:kern w:val="0"/>
                <w:sz w:val="20"/>
                <w:szCs w:val="20"/>
                <w:rtl/>
              </w:rPr>
              <w:t>خبره درسا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46FA2FB8" w14:textId="185F0A8B" w:rsidR="00513A05" w:rsidRPr="009F4621" w:rsidRDefault="00513A05" w:rsidP="00513A05">
            <w:pPr>
              <w:bidi w:val="0"/>
              <w:ind w:firstLine="0"/>
              <w:jc w:val="center"/>
              <w:rPr>
                <w:rFonts w:ascii="Calibri" w:eastAsia="Times New Roman" w:hAnsi="Calibri"/>
                <w:b/>
                <w:bCs/>
                <w:color w:val="auto"/>
                <w:kern w:val="0"/>
                <w:sz w:val="20"/>
                <w:szCs w:val="20"/>
                <w:rtl/>
              </w:rPr>
            </w:pPr>
            <w:r w:rsidRPr="009F4621">
              <w:rPr>
                <w:rFonts w:ascii="Calibri" w:eastAsia="Times New Roman" w:hAnsi="Calibri" w:hint="cs"/>
                <w:b/>
                <w:bCs/>
                <w:color w:val="auto"/>
                <w:kern w:val="0"/>
                <w:sz w:val="20"/>
                <w:szCs w:val="20"/>
                <w:rtl/>
              </w:rPr>
              <w:t>80%</w:t>
            </w: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17263361" w14:textId="22FB7FBB" w:rsidR="00513A05" w:rsidRPr="009F4621" w:rsidRDefault="00513A05" w:rsidP="00513A05">
            <w:pPr>
              <w:bidi w:val="0"/>
              <w:ind w:firstLine="0"/>
              <w:jc w:val="center"/>
              <w:rPr>
                <w:rFonts w:ascii="Calibri" w:eastAsia="Times New Roman" w:hAnsi="Calibri"/>
                <w:b/>
                <w:bCs/>
                <w:color w:val="auto"/>
                <w:kern w:val="0"/>
                <w:sz w:val="20"/>
                <w:szCs w:val="20"/>
                <w:rtl/>
              </w:rPr>
            </w:pPr>
            <w:r w:rsidRPr="009F4621">
              <w:rPr>
                <w:rFonts w:ascii="Calibri" w:eastAsia="Times New Roman" w:hAnsi="Calibri" w:hint="cs"/>
                <w:b/>
                <w:bCs/>
                <w:color w:val="auto"/>
                <w:kern w:val="0"/>
                <w:sz w:val="20"/>
                <w:szCs w:val="20"/>
                <w:rtl/>
              </w:rPr>
              <w:t>60%</w:t>
            </w:r>
          </w:p>
        </w:tc>
        <w:tc>
          <w:tcPr>
            <w:tcW w:w="1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7658CA59" w14:textId="27B33935" w:rsidR="00513A05" w:rsidRPr="00196538" w:rsidRDefault="00513A05" w:rsidP="00513A05">
            <w:pPr>
              <w:bidi w:val="0"/>
              <w:ind w:firstLine="0"/>
              <w:jc w:val="center"/>
              <w:rPr>
                <w:rFonts w:ascii="Wingdings" w:eastAsia="Times New Roman" w:hAnsi="Wingdings"/>
                <w:b/>
                <w:bCs/>
                <w:kern w:val="0"/>
                <w:sz w:val="22"/>
                <w:szCs w:val="22"/>
                <w:rtl/>
              </w:rPr>
            </w:pPr>
            <w:r w:rsidRPr="00900800">
              <w:rPr>
                <w:rFonts w:ascii="Calibri" w:eastAsia="Times New Roman" w:hAnsi="Calibri" w:hint="cs"/>
                <w:b/>
                <w:bCs/>
                <w:color w:val="auto"/>
                <w:kern w:val="0"/>
                <w:sz w:val="20"/>
                <w:szCs w:val="20"/>
                <w:rtl/>
              </w:rPr>
              <w:t>66.6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5E02BB38" w14:textId="27475370" w:rsidR="00513A05" w:rsidRPr="00196538" w:rsidRDefault="00513A05" w:rsidP="00513A05">
            <w:pPr>
              <w:bidi w:val="0"/>
              <w:ind w:firstLine="0"/>
              <w:jc w:val="center"/>
              <w:rPr>
                <w:rFonts w:ascii="Wingdings" w:eastAsia="Times New Roman" w:hAnsi="Wingdings"/>
                <w:b/>
                <w:bCs/>
                <w:kern w:val="0"/>
                <w:sz w:val="22"/>
                <w:szCs w:val="22"/>
                <w:rtl/>
              </w:rPr>
            </w:pPr>
            <w:r w:rsidRPr="00196538">
              <w:rPr>
                <w:rFonts w:ascii="Wingdings" w:eastAsia="Times New Roman" w:hAnsi="Wingdings" w:hint="cs"/>
                <w:b/>
                <w:bCs/>
                <w:kern w:val="0"/>
                <w:sz w:val="22"/>
                <w:szCs w:val="22"/>
                <w:rtl/>
              </w:rPr>
              <w:t>68.29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29D54C0E" w14:textId="77777777" w:rsidR="00513A05" w:rsidRPr="00196538" w:rsidRDefault="00513A05" w:rsidP="00513A05">
            <w:pPr>
              <w:bidi w:val="0"/>
              <w:ind w:firstLine="0"/>
              <w:jc w:val="center"/>
              <w:rPr>
                <w:rFonts w:ascii="Wingdings" w:eastAsia="Times New Roman" w:hAnsi="Wingdings"/>
                <w:b/>
                <w:bCs/>
                <w:kern w:val="0"/>
                <w:sz w:val="22"/>
                <w:szCs w:val="22"/>
                <w:rtl/>
              </w:rPr>
            </w:pPr>
            <w:r w:rsidRPr="00196538">
              <w:rPr>
                <w:rFonts w:ascii="Wingdings" w:eastAsia="Times New Roman" w:hAnsi="Wingdings" w:hint="cs"/>
                <w:b/>
                <w:bCs/>
                <w:kern w:val="0"/>
                <w:sz w:val="22"/>
                <w:szCs w:val="22"/>
                <w:rtl/>
              </w:rPr>
              <w:t>66.64</w:t>
            </w:r>
          </w:p>
        </w:tc>
      </w:tr>
      <w:tr w:rsidR="00513A05" w:rsidRPr="00196538" w14:paraId="3FBEFCDC" w14:textId="77777777" w:rsidTr="00CA7D78">
        <w:trPr>
          <w:trHeight w:val="350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14:paraId="2AF424BB" w14:textId="77777777" w:rsidR="00513A05" w:rsidRPr="00196538" w:rsidRDefault="00513A05" w:rsidP="00513A05">
            <w:pPr>
              <w:ind w:firstLine="0"/>
              <w:jc w:val="center"/>
              <w:rPr>
                <w:rFonts w:ascii="Calibri" w:eastAsia="Times New Roman" w:hAnsi="Calibri"/>
                <w:b/>
                <w:bCs/>
                <w:kern w:val="0"/>
                <w:sz w:val="20"/>
                <w:szCs w:val="20"/>
                <w:rtl/>
              </w:rPr>
            </w:pPr>
            <w:r w:rsidRPr="00196538">
              <w:rPr>
                <w:rFonts w:ascii="Calibri" w:eastAsia="Times New Roman" w:hAnsi="Calibri" w:hint="cs"/>
                <w:b/>
                <w:bCs/>
                <w:kern w:val="0"/>
                <w:sz w:val="20"/>
                <w:szCs w:val="20"/>
                <w:rtl/>
              </w:rPr>
              <w:t>1</w:t>
            </w:r>
            <w:r>
              <w:rPr>
                <w:rFonts w:ascii="Calibri" w:eastAsia="Times New Roman" w:hAnsi="Calibri" w:hint="cs"/>
                <w:b/>
                <w:bCs/>
                <w:kern w:val="0"/>
                <w:sz w:val="20"/>
                <w:szCs w:val="20"/>
                <w:rtl/>
              </w:rPr>
              <w:t>5</w:t>
            </w: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14:paraId="7331E921" w14:textId="77777777" w:rsidR="00513A05" w:rsidRPr="00196538" w:rsidRDefault="00513A05" w:rsidP="00513A05">
            <w:pPr>
              <w:ind w:firstLine="0"/>
              <w:jc w:val="center"/>
              <w:rPr>
                <w:rFonts w:ascii="Calibri" w:eastAsia="Times New Roman" w:hAnsi="Calibri"/>
                <w:b/>
                <w:bCs/>
                <w:kern w:val="0"/>
                <w:sz w:val="20"/>
                <w:szCs w:val="20"/>
                <w:rtl/>
                <w:lang w:bidi="fa-IR"/>
              </w:rPr>
            </w:pPr>
            <w:r w:rsidRPr="00196538">
              <w:rPr>
                <w:rFonts w:ascii="Calibri" w:eastAsia="Times New Roman" w:hAnsi="Calibri" w:hint="cs"/>
                <w:b/>
                <w:bCs/>
                <w:kern w:val="0"/>
                <w:sz w:val="20"/>
                <w:szCs w:val="20"/>
                <w:rtl/>
              </w:rPr>
              <w:t>فن آوا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7A929C23" w14:textId="11243CDB" w:rsidR="00513A05" w:rsidRPr="009F4621" w:rsidRDefault="00513A05" w:rsidP="00513A05">
            <w:pPr>
              <w:bidi w:val="0"/>
              <w:ind w:firstLine="0"/>
              <w:jc w:val="center"/>
              <w:rPr>
                <w:rFonts w:ascii="Calibri" w:eastAsia="Times New Roman" w:hAnsi="Calibri"/>
                <w:b/>
                <w:bCs/>
                <w:color w:val="auto"/>
                <w:kern w:val="0"/>
                <w:sz w:val="20"/>
                <w:szCs w:val="20"/>
                <w:rtl/>
              </w:rPr>
            </w:pPr>
            <w:r w:rsidRPr="009F4621">
              <w:rPr>
                <w:rFonts w:ascii="Calibri" w:eastAsia="Times New Roman" w:hAnsi="Calibri" w:hint="cs"/>
                <w:b/>
                <w:bCs/>
                <w:color w:val="auto"/>
                <w:kern w:val="0"/>
                <w:sz w:val="20"/>
                <w:szCs w:val="20"/>
                <w:rtl/>
              </w:rPr>
              <w:t>50%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6EB67CD6" w14:textId="255FF01E" w:rsidR="00513A05" w:rsidRPr="009F4621" w:rsidRDefault="00513A05" w:rsidP="00513A05">
            <w:pPr>
              <w:bidi w:val="0"/>
              <w:ind w:firstLine="0"/>
              <w:jc w:val="center"/>
              <w:rPr>
                <w:rFonts w:ascii="Calibri" w:eastAsia="Times New Roman" w:hAnsi="Calibri"/>
                <w:b/>
                <w:bCs/>
                <w:color w:val="auto"/>
                <w:kern w:val="0"/>
                <w:sz w:val="20"/>
                <w:szCs w:val="20"/>
                <w:rtl/>
              </w:rPr>
            </w:pPr>
            <w:r w:rsidRPr="009F4621">
              <w:rPr>
                <w:rFonts w:ascii="Calibri" w:eastAsia="Times New Roman" w:hAnsi="Calibri" w:hint="cs"/>
                <w:b/>
                <w:bCs/>
                <w:color w:val="auto"/>
                <w:kern w:val="0"/>
                <w:sz w:val="20"/>
                <w:szCs w:val="20"/>
                <w:rtl/>
              </w:rPr>
              <w:t>25%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0A12FFBF" w14:textId="21A6626C" w:rsidR="00513A05" w:rsidRPr="00196538" w:rsidRDefault="00513A05" w:rsidP="00513A05">
            <w:pPr>
              <w:bidi w:val="0"/>
              <w:ind w:firstLine="0"/>
              <w:jc w:val="center"/>
              <w:rPr>
                <w:rFonts w:ascii="Calibri" w:eastAsia="Times New Roman" w:hAnsi="Calibri"/>
                <w:b/>
                <w:bCs/>
                <w:kern w:val="0"/>
                <w:sz w:val="22"/>
                <w:szCs w:val="22"/>
                <w:rtl/>
              </w:rPr>
            </w:pPr>
            <w:r w:rsidRPr="00900800">
              <w:rPr>
                <w:rFonts w:ascii="Calibri" w:eastAsia="Times New Roman" w:hAnsi="Calibri" w:hint="cs"/>
                <w:kern w:val="0"/>
                <w:sz w:val="20"/>
                <w:szCs w:val="20"/>
                <w:rtl/>
              </w:rPr>
              <w:t>70.0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2A230085" w14:textId="4757B04B" w:rsidR="00513A05" w:rsidRPr="00196538" w:rsidRDefault="00513A05" w:rsidP="00513A05">
            <w:pPr>
              <w:bidi w:val="0"/>
              <w:ind w:firstLine="0"/>
              <w:jc w:val="center"/>
              <w:rPr>
                <w:rFonts w:ascii="Wingdings" w:eastAsia="Times New Roman" w:hAnsi="Wingdings"/>
                <w:b/>
                <w:bCs/>
                <w:kern w:val="0"/>
                <w:sz w:val="22"/>
                <w:szCs w:val="22"/>
                <w:rtl/>
              </w:rPr>
            </w:pPr>
            <w:r w:rsidRPr="00196538">
              <w:rPr>
                <w:rFonts w:ascii="Calibri" w:eastAsia="Times New Roman" w:hAnsi="Calibri" w:hint="cs"/>
                <w:b/>
                <w:bCs/>
                <w:kern w:val="0"/>
                <w:sz w:val="22"/>
                <w:szCs w:val="22"/>
                <w:rtl/>
              </w:rPr>
              <w:t>69.28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1BD7C576" w14:textId="77777777" w:rsidR="00513A05" w:rsidRPr="00196538" w:rsidRDefault="00513A05" w:rsidP="00513A05">
            <w:pPr>
              <w:bidi w:val="0"/>
              <w:ind w:firstLine="0"/>
              <w:jc w:val="center"/>
              <w:rPr>
                <w:rFonts w:ascii="Wingdings" w:eastAsia="Times New Roman" w:hAnsi="Wingdings"/>
                <w:b/>
                <w:bCs/>
                <w:kern w:val="0"/>
                <w:sz w:val="22"/>
                <w:szCs w:val="22"/>
              </w:rPr>
            </w:pPr>
            <w:r w:rsidRPr="00196538">
              <w:rPr>
                <w:rFonts w:ascii="Calibri" w:eastAsia="Times New Roman" w:hAnsi="Calibri" w:hint="cs"/>
                <w:b/>
                <w:bCs/>
                <w:kern w:val="0"/>
                <w:sz w:val="22"/>
                <w:szCs w:val="22"/>
                <w:rtl/>
              </w:rPr>
              <w:t>54.01</w:t>
            </w:r>
          </w:p>
        </w:tc>
      </w:tr>
      <w:tr w:rsidR="00513A05" w:rsidRPr="00196538" w14:paraId="19AAE0B7" w14:textId="77777777" w:rsidTr="00CA7D78">
        <w:trPr>
          <w:trHeight w:val="350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14:paraId="1CF75838" w14:textId="77777777" w:rsidR="00513A05" w:rsidRPr="00196538" w:rsidRDefault="00513A05" w:rsidP="00513A05">
            <w:pPr>
              <w:ind w:firstLine="0"/>
              <w:jc w:val="center"/>
              <w:rPr>
                <w:rFonts w:ascii="Calibri" w:eastAsia="Times New Roman" w:hAnsi="Calibri"/>
                <w:b/>
                <w:bCs/>
                <w:kern w:val="0"/>
                <w:sz w:val="20"/>
                <w:szCs w:val="20"/>
                <w:rtl/>
              </w:rPr>
            </w:pPr>
            <w:r w:rsidRPr="00196538">
              <w:rPr>
                <w:rFonts w:ascii="Calibri" w:eastAsia="Times New Roman" w:hAnsi="Calibri" w:hint="cs"/>
                <w:b/>
                <w:bCs/>
                <w:kern w:val="0"/>
                <w:sz w:val="20"/>
                <w:szCs w:val="20"/>
                <w:rtl/>
              </w:rPr>
              <w:t>1</w:t>
            </w:r>
            <w:r>
              <w:rPr>
                <w:rFonts w:ascii="Calibri" w:eastAsia="Times New Roman" w:hAnsi="Calibri" w:hint="cs"/>
                <w:b/>
                <w:bCs/>
                <w:kern w:val="0"/>
                <w:sz w:val="20"/>
                <w:szCs w:val="20"/>
                <w:rtl/>
              </w:rPr>
              <w:t>6</w:t>
            </w: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14:paraId="58001D15" w14:textId="77777777" w:rsidR="00513A05" w:rsidRPr="00196538" w:rsidRDefault="00513A05" w:rsidP="00513A05">
            <w:pPr>
              <w:ind w:firstLine="0"/>
              <w:jc w:val="center"/>
              <w:rPr>
                <w:rFonts w:ascii="Calibri" w:eastAsia="Times New Roman" w:hAnsi="Calibri"/>
                <w:b/>
                <w:bCs/>
                <w:kern w:val="0"/>
                <w:sz w:val="20"/>
                <w:szCs w:val="20"/>
                <w:rtl/>
              </w:rPr>
            </w:pPr>
            <w:r w:rsidRPr="00196538">
              <w:rPr>
                <w:rFonts w:ascii="Calibri" w:eastAsia="Times New Roman" w:hAnsi="Calibri" w:hint="cs"/>
                <w:b/>
                <w:bCs/>
                <w:kern w:val="0"/>
                <w:sz w:val="20"/>
                <w:szCs w:val="20"/>
                <w:rtl/>
              </w:rPr>
              <w:t>ابر آمد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04024E7C" w14:textId="363F668A" w:rsidR="00513A05" w:rsidRPr="009F4621" w:rsidRDefault="00513A05" w:rsidP="00513A05">
            <w:pPr>
              <w:bidi w:val="0"/>
              <w:ind w:firstLine="0"/>
              <w:jc w:val="center"/>
              <w:rPr>
                <w:rFonts w:ascii="Calibri" w:eastAsia="Times New Roman" w:hAnsi="Calibri"/>
                <w:b/>
                <w:bCs/>
                <w:color w:val="auto"/>
                <w:kern w:val="0"/>
                <w:sz w:val="20"/>
                <w:szCs w:val="20"/>
                <w:rtl/>
              </w:rPr>
            </w:pPr>
            <w:r w:rsidRPr="009F4621">
              <w:rPr>
                <w:rFonts w:ascii="Calibri" w:eastAsia="Times New Roman" w:hAnsi="Calibri" w:hint="cs"/>
                <w:b/>
                <w:bCs/>
                <w:color w:val="auto"/>
                <w:kern w:val="0"/>
                <w:sz w:val="20"/>
                <w:szCs w:val="20"/>
                <w:rtl/>
              </w:rPr>
              <w:t>70%</w:t>
            </w: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54B8EC5E" w14:textId="6C8B77CD" w:rsidR="00513A05" w:rsidRPr="009F4621" w:rsidRDefault="00513A05" w:rsidP="00513A05">
            <w:pPr>
              <w:bidi w:val="0"/>
              <w:ind w:firstLine="0"/>
              <w:jc w:val="center"/>
              <w:rPr>
                <w:rFonts w:ascii="Calibri" w:eastAsia="Times New Roman" w:hAnsi="Calibri"/>
                <w:b/>
                <w:bCs/>
                <w:color w:val="auto"/>
                <w:kern w:val="0"/>
                <w:sz w:val="20"/>
                <w:szCs w:val="20"/>
                <w:rtl/>
              </w:rPr>
            </w:pPr>
            <w:r w:rsidRPr="009F4621">
              <w:rPr>
                <w:rFonts w:ascii="Calibri" w:eastAsia="Times New Roman" w:hAnsi="Calibri" w:hint="cs"/>
                <w:b/>
                <w:bCs/>
                <w:color w:val="auto"/>
                <w:kern w:val="0"/>
                <w:sz w:val="20"/>
                <w:szCs w:val="20"/>
                <w:rtl/>
              </w:rPr>
              <w:t>0</w:t>
            </w:r>
          </w:p>
        </w:tc>
        <w:tc>
          <w:tcPr>
            <w:tcW w:w="1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B75D1DD" w14:textId="071A9D9C" w:rsidR="00513A05" w:rsidRPr="00196538" w:rsidRDefault="00513A05" w:rsidP="00513A05">
            <w:pPr>
              <w:bidi w:val="0"/>
              <w:ind w:firstLine="0"/>
              <w:jc w:val="center"/>
              <w:rPr>
                <w:rFonts w:ascii="Wingdings" w:eastAsia="Times New Roman" w:hAnsi="Wingdings"/>
                <w:b/>
                <w:bCs/>
                <w:kern w:val="0"/>
                <w:sz w:val="22"/>
                <w:szCs w:val="22"/>
                <w:rtl/>
              </w:rPr>
            </w:pPr>
            <w:r w:rsidRPr="00900800">
              <w:rPr>
                <w:rFonts w:ascii="Calibri" w:eastAsia="Times New Roman" w:hAnsi="Calibri" w:hint="cs"/>
                <w:b/>
                <w:bCs/>
                <w:color w:val="auto"/>
                <w:kern w:val="0"/>
                <w:sz w:val="20"/>
                <w:szCs w:val="20"/>
                <w:rtl/>
              </w:rPr>
              <w:t>71.8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7A220F17" w14:textId="15E9F557" w:rsidR="00513A05" w:rsidRPr="00196538" w:rsidRDefault="00513A05" w:rsidP="00513A05">
            <w:pPr>
              <w:bidi w:val="0"/>
              <w:ind w:firstLine="0"/>
              <w:jc w:val="center"/>
              <w:rPr>
                <w:rFonts w:ascii="Wingdings" w:eastAsia="Times New Roman" w:hAnsi="Wingdings"/>
                <w:b/>
                <w:bCs/>
                <w:kern w:val="0"/>
                <w:sz w:val="22"/>
                <w:szCs w:val="22"/>
                <w:rtl/>
              </w:rPr>
            </w:pPr>
            <w:r w:rsidRPr="00196538">
              <w:rPr>
                <w:rFonts w:ascii="Wingdings" w:eastAsia="Times New Roman" w:hAnsi="Wingdings" w:hint="cs"/>
                <w:b/>
                <w:bCs/>
                <w:kern w:val="0"/>
                <w:sz w:val="22"/>
                <w:szCs w:val="22"/>
                <w:rtl/>
              </w:rPr>
              <w:t>67.95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07A9D707" w14:textId="77777777" w:rsidR="00513A05" w:rsidRPr="00196538" w:rsidRDefault="00513A05" w:rsidP="00513A05">
            <w:pPr>
              <w:bidi w:val="0"/>
              <w:ind w:firstLine="0"/>
              <w:jc w:val="center"/>
              <w:rPr>
                <w:rFonts w:ascii="Wingdings" w:eastAsia="Times New Roman" w:hAnsi="Wingdings"/>
                <w:b/>
                <w:bCs/>
                <w:kern w:val="0"/>
                <w:sz w:val="22"/>
                <w:szCs w:val="22"/>
                <w:rtl/>
              </w:rPr>
            </w:pPr>
            <w:r w:rsidRPr="00196538">
              <w:rPr>
                <w:rFonts w:ascii="Wingdings" w:eastAsia="Times New Roman" w:hAnsi="Wingdings" w:hint="cs"/>
                <w:b/>
                <w:bCs/>
                <w:kern w:val="0"/>
                <w:sz w:val="22"/>
                <w:szCs w:val="22"/>
                <w:rtl/>
              </w:rPr>
              <w:t>42.72</w:t>
            </w:r>
          </w:p>
        </w:tc>
      </w:tr>
      <w:tr w:rsidR="00513A05" w:rsidRPr="00196538" w14:paraId="52D34B5A" w14:textId="77777777" w:rsidTr="00CA7D78">
        <w:trPr>
          <w:trHeight w:val="350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14:paraId="4B7B96A9" w14:textId="77777777" w:rsidR="00513A05" w:rsidRPr="00196538" w:rsidRDefault="00513A05" w:rsidP="00513A05">
            <w:pPr>
              <w:ind w:firstLine="0"/>
              <w:jc w:val="center"/>
              <w:rPr>
                <w:rFonts w:ascii="Calibri" w:eastAsia="Times New Roman" w:hAnsi="Calibri"/>
                <w:b/>
                <w:bCs/>
                <w:kern w:val="0"/>
                <w:sz w:val="20"/>
                <w:szCs w:val="20"/>
                <w:rtl/>
              </w:rPr>
            </w:pPr>
            <w:r>
              <w:rPr>
                <w:rFonts w:ascii="Calibri" w:eastAsia="Times New Roman" w:hAnsi="Calibri" w:hint="cs"/>
                <w:b/>
                <w:bCs/>
                <w:kern w:val="0"/>
                <w:sz w:val="20"/>
                <w:szCs w:val="20"/>
                <w:rtl/>
              </w:rPr>
              <w:t>17</w:t>
            </w: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14:paraId="5F4FA47D" w14:textId="77777777" w:rsidR="00513A05" w:rsidRPr="00196538" w:rsidRDefault="00513A05" w:rsidP="00513A05">
            <w:pPr>
              <w:ind w:firstLine="0"/>
              <w:jc w:val="center"/>
              <w:rPr>
                <w:rFonts w:ascii="Calibri" w:eastAsia="Times New Roman" w:hAnsi="Calibri"/>
                <w:b/>
                <w:bCs/>
                <w:kern w:val="0"/>
                <w:sz w:val="20"/>
                <w:szCs w:val="20"/>
                <w:rtl/>
                <w:lang w:bidi="fa-IR"/>
              </w:rPr>
            </w:pPr>
            <w:r w:rsidRPr="00196538">
              <w:rPr>
                <w:rFonts w:ascii="Calibri" w:eastAsia="Times New Roman" w:hAnsi="Calibri" w:hint="cs"/>
                <w:b/>
                <w:bCs/>
                <w:kern w:val="0"/>
                <w:sz w:val="20"/>
                <w:szCs w:val="20"/>
                <w:rtl/>
              </w:rPr>
              <w:t>صباهور یگانه (میزبان کلود)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255CAED0" w14:textId="394D92D3" w:rsidR="00513A05" w:rsidRPr="009F4621" w:rsidRDefault="00513A05" w:rsidP="00513A05">
            <w:pPr>
              <w:bidi w:val="0"/>
              <w:ind w:firstLine="0"/>
              <w:jc w:val="center"/>
              <w:rPr>
                <w:rFonts w:ascii="Calibri" w:eastAsia="Times New Roman" w:hAnsi="Calibri"/>
                <w:b/>
                <w:bCs/>
                <w:color w:val="auto"/>
                <w:kern w:val="0"/>
                <w:sz w:val="20"/>
                <w:szCs w:val="20"/>
                <w:rtl/>
              </w:rPr>
            </w:pPr>
            <w:r w:rsidRPr="009F4621">
              <w:rPr>
                <w:rFonts w:ascii="Calibri" w:eastAsia="Times New Roman" w:hAnsi="Calibri" w:hint="cs"/>
                <w:b/>
                <w:bCs/>
                <w:color w:val="auto"/>
                <w:kern w:val="0"/>
                <w:sz w:val="20"/>
                <w:szCs w:val="20"/>
                <w:rtl/>
              </w:rPr>
              <w:t>100%</w:t>
            </w: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161615BA" w14:textId="3D7FE98F" w:rsidR="00513A05" w:rsidRPr="009F4621" w:rsidRDefault="00513A05" w:rsidP="00513A05">
            <w:pPr>
              <w:bidi w:val="0"/>
              <w:ind w:firstLine="0"/>
              <w:jc w:val="center"/>
              <w:rPr>
                <w:rFonts w:ascii="Calibri" w:eastAsia="Times New Roman" w:hAnsi="Calibri"/>
                <w:b/>
                <w:bCs/>
                <w:color w:val="auto"/>
                <w:kern w:val="0"/>
                <w:sz w:val="20"/>
                <w:szCs w:val="20"/>
                <w:rtl/>
              </w:rPr>
            </w:pPr>
            <w:r w:rsidRPr="009F4621">
              <w:rPr>
                <w:rFonts w:ascii="Calibri" w:eastAsia="Times New Roman" w:hAnsi="Calibri" w:hint="cs"/>
                <w:b/>
                <w:bCs/>
                <w:color w:val="auto"/>
                <w:kern w:val="0"/>
                <w:sz w:val="20"/>
                <w:szCs w:val="20"/>
                <w:rtl/>
              </w:rPr>
              <w:t>0</w:t>
            </w:r>
          </w:p>
        </w:tc>
        <w:tc>
          <w:tcPr>
            <w:tcW w:w="1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75E47F7F" w14:textId="231D0B04" w:rsidR="00513A05" w:rsidRPr="00196538" w:rsidRDefault="00513A05" w:rsidP="00513A05">
            <w:pPr>
              <w:bidi w:val="0"/>
              <w:ind w:firstLine="0"/>
              <w:jc w:val="center"/>
              <w:rPr>
                <w:rFonts w:ascii="Wingdings" w:eastAsia="Times New Roman" w:hAnsi="Wingdings"/>
                <w:b/>
                <w:bCs/>
                <w:kern w:val="0"/>
                <w:sz w:val="22"/>
                <w:szCs w:val="22"/>
                <w:rtl/>
              </w:rPr>
            </w:pPr>
            <w:r w:rsidRPr="00900800">
              <w:rPr>
                <w:rFonts w:ascii="Calibri" w:eastAsia="Times New Roman" w:hAnsi="Calibri" w:hint="cs"/>
                <w:b/>
                <w:bCs/>
                <w:color w:val="auto"/>
                <w:kern w:val="0"/>
                <w:sz w:val="20"/>
                <w:szCs w:val="20"/>
                <w:rtl/>
              </w:rPr>
              <w:t>64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369BF334" w14:textId="0200DB2A" w:rsidR="00513A05" w:rsidRPr="00196538" w:rsidRDefault="00513A05" w:rsidP="00513A05">
            <w:pPr>
              <w:bidi w:val="0"/>
              <w:ind w:firstLine="0"/>
              <w:jc w:val="center"/>
              <w:rPr>
                <w:rFonts w:ascii="Calibri" w:eastAsia="Times New Roman" w:hAnsi="Calibri"/>
                <w:b/>
                <w:bCs/>
                <w:kern w:val="0"/>
                <w:sz w:val="22"/>
                <w:szCs w:val="22"/>
                <w:rtl/>
              </w:rPr>
            </w:pPr>
            <w:r w:rsidRPr="00196538">
              <w:rPr>
                <w:rFonts w:ascii="Wingdings" w:eastAsia="Times New Roman" w:hAnsi="Wingdings" w:hint="cs"/>
                <w:b/>
                <w:bCs/>
                <w:kern w:val="0"/>
                <w:sz w:val="22"/>
                <w:szCs w:val="22"/>
                <w:rtl/>
              </w:rPr>
              <w:t>66.22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17CDF240" w14:textId="77777777" w:rsidR="00513A05" w:rsidRPr="00196538" w:rsidRDefault="00513A05" w:rsidP="00513A05">
            <w:pPr>
              <w:bidi w:val="0"/>
              <w:ind w:firstLine="0"/>
              <w:jc w:val="center"/>
              <w:rPr>
                <w:rFonts w:ascii="Calibri" w:eastAsia="Times New Roman" w:hAnsi="Calibri"/>
                <w:b/>
                <w:bCs/>
                <w:kern w:val="0"/>
                <w:sz w:val="22"/>
                <w:szCs w:val="22"/>
              </w:rPr>
            </w:pPr>
            <w:r w:rsidRPr="00196538">
              <w:rPr>
                <w:rFonts w:ascii="Wingdings" w:eastAsia="Times New Roman" w:hAnsi="Wingdings" w:hint="cs"/>
                <w:b/>
                <w:bCs/>
                <w:kern w:val="0"/>
                <w:sz w:val="22"/>
                <w:szCs w:val="22"/>
                <w:rtl/>
              </w:rPr>
              <w:t>45.61</w:t>
            </w:r>
          </w:p>
        </w:tc>
      </w:tr>
      <w:tr w:rsidR="00513A05" w:rsidRPr="00196538" w14:paraId="535378FB" w14:textId="77777777" w:rsidTr="00CA7D78">
        <w:trPr>
          <w:trHeight w:val="350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14:paraId="0EFEAE30" w14:textId="77777777" w:rsidR="00513A05" w:rsidRPr="00196538" w:rsidRDefault="00513A05" w:rsidP="00513A05">
            <w:pPr>
              <w:ind w:firstLine="0"/>
              <w:jc w:val="center"/>
              <w:rPr>
                <w:rFonts w:ascii="Calibri" w:eastAsia="Times New Roman" w:hAnsi="Calibri"/>
                <w:b/>
                <w:bCs/>
                <w:kern w:val="0"/>
                <w:sz w:val="20"/>
                <w:szCs w:val="20"/>
                <w:rtl/>
              </w:rPr>
            </w:pPr>
            <w:r w:rsidRPr="00196538">
              <w:rPr>
                <w:rFonts w:ascii="Calibri" w:eastAsia="Times New Roman" w:hAnsi="Calibri" w:hint="cs"/>
                <w:b/>
                <w:bCs/>
                <w:kern w:val="0"/>
                <w:sz w:val="20"/>
                <w:szCs w:val="20"/>
                <w:rtl/>
              </w:rPr>
              <w:t>1</w:t>
            </w:r>
            <w:r>
              <w:rPr>
                <w:rFonts w:ascii="Calibri" w:eastAsia="Times New Roman" w:hAnsi="Calibri" w:hint="cs"/>
                <w:b/>
                <w:bCs/>
                <w:kern w:val="0"/>
                <w:sz w:val="20"/>
                <w:szCs w:val="20"/>
                <w:rtl/>
              </w:rPr>
              <w:t>8</w:t>
            </w: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14:paraId="5B6D2FE4" w14:textId="77777777" w:rsidR="00513A05" w:rsidRPr="00196538" w:rsidRDefault="00513A05" w:rsidP="00513A05">
            <w:pPr>
              <w:ind w:firstLine="0"/>
              <w:jc w:val="center"/>
              <w:rPr>
                <w:rFonts w:ascii="Calibri" w:eastAsia="Times New Roman" w:hAnsi="Calibri"/>
                <w:b/>
                <w:bCs/>
                <w:kern w:val="0"/>
                <w:sz w:val="20"/>
                <w:szCs w:val="20"/>
                <w:rtl/>
              </w:rPr>
            </w:pPr>
            <w:r w:rsidRPr="00196538">
              <w:rPr>
                <w:rFonts w:ascii="Calibri" w:eastAsia="Times New Roman" w:hAnsi="Calibri" w:hint="cs"/>
                <w:b/>
                <w:bCs/>
                <w:kern w:val="0"/>
                <w:sz w:val="20"/>
                <w:szCs w:val="20"/>
                <w:rtl/>
              </w:rPr>
              <w:t>ابر آراز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117E105E" w14:textId="7006888F" w:rsidR="00513A05" w:rsidRPr="009F4621" w:rsidRDefault="00513A05" w:rsidP="00513A05">
            <w:pPr>
              <w:bidi w:val="0"/>
              <w:ind w:firstLine="0"/>
              <w:jc w:val="center"/>
              <w:rPr>
                <w:rFonts w:ascii="Calibri" w:eastAsia="Times New Roman" w:hAnsi="Calibri"/>
                <w:b/>
                <w:bCs/>
                <w:color w:val="auto"/>
                <w:kern w:val="0"/>
                <w:sz w:val="20"/>
                <w:szCs w:val="20"/>
                <w:rtl/>
              </w:rPr>
            </w:pPr>
            <w:r w:rsidRPr="009F4621">
              <w:rPr>
                <w:rFonts w:ascii="Calibri" w:eastAsia="Times New Roman" w:hAnsi="Calibri" w:hint="cs"/>
                <w:b/>
                <w:bCs/>
                <w:color w:val="auto"/>
                <w:kern w:val="0"/>
                <w:sz w:val="20"/>
                <w:szCs w:val="20"/>
                <w:rtl/>
              </w:rPr>
              <w:t>60%</w:t>
            </w: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509A8954" w14:textId="6F2FF6FA" w:rsidR="00513A05" w:rsidRPr="009F4621" w:rsidRDefault="00513A05" w:rsidP="00513A05">
            <w:pPr>
              <w:bidi w:val="0"/>
              <w:ind w:firstLine="0"/>
              <w:jc w:val="center"/>
              <w:rPr>
                <w:rFonts w:ascii="Calibri" w:eastAsia="Times New Roman" w:hAnsi="Calibri"/>
                <w:b/>
                <w:bCs/>
                <w:color w:val="auto"/>
                <w:kern w:val="0"/>
                <w:sz w:val="20"/>
                <w:szCs w:val="20"/>
                <w:rtl/>
              </w:rPr>
            </w:pPr>
            <w:r w:rsidRPr="009F4621">
              <w:rPr>
                <w:rFonts w:ascii="Calibri" w:eastAsia="Times New Roman" w:hAnsi="Calibri" w:hint="cs"/>
                <w:b/>
                <w:bCs/>
                <w:color w:val="auto"/>
                <w:kern w:val="0"/>
                <w:sz w:val="20"/>
                <w:szCs w:val="20"/>
                <w:rtl/>
              </w:rPr>
              <w:t>40%</w:t>
            </w:r>
          </w:p>
        </w:tc>
        <w:tc>
          <w:tcPr>
            <w:tcW w:w="1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35ED2156" w14:textId="2C3C6BC6" w:rsidR="00513A05" w:rsidRPr="00196538" w:rsidRDefault="00513A05" w:rsidP="00513A05">
            <w:pPr>
              <w:bidi w:val="0"/>
              <w:ind w:firstLine="0"/>
              <w:jc w:val="center"/>
              <w:rPr>
                <w:rFonts w:ascii="Wingdings" w:eastAsia="Times New Roman" w:hAnsi="Wingdings"/>
                <w:b/>
                <w:bCs/>
                <w:kern w:val="0"/>
                <w:sz w:val="22"/>
                <w:szCs w:val="22"/>
                <w:rtl/>
              </w:rPr>
            </w:pPr>
            <w:r w:rsidRPr="00900800">
              <w:rPr>
                <w:rFonts w:ascii="Calibri" w:eastAsia="Times New Roman" w:hAnsi="Calibri" w:hint="cs"/>
                <w:b/>
                <w:bCs/>
                <w:color w:val="auto"/>
                <w:kern w:val="0"/>
                <w:sz w:val="20"/>
                <w:szCs w:val="20"/>
                <w:rtl/>
              </w:rPr>
              <w:t>64.0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519CF458" w14:textId="59FC0F8B" w:rsidR="00513A05" w:rsidRPr="00196538" w:rsidRDefault="00513A05" w:rsidP="00513A05">
            <w:pPr>
              <w:bidi w:val="0"/>
              <w:ind w:firstLine="0"/>
              <w:jc w:val="center"/>
              <w:rPr>
                <w:rFonts w:ascii="Wingdings" w:eastAsia="Times New Roman" w:hAnsi="Wingdings"/>
                <w:b/>
                <w:bCs/>
                <w:kern w:val="0"/>
                <w:sz w:val="22"/>
                <w:szCs w:val="22"/>
                <w:rtl/>
              </w:rPr>
            </w:pPr>
            <w:r w:rsidRPr="00196538">
              <w:rPr>
                <w:rFonts w:ascii="Wingdings" w:eastAsia="Times New Roman" w:hAnsi="Wingdings" w:hint="cs"/>
                <w:b/>
                <w:bCs/>
                <w:kern w:val="0"/>
                <w:sz w:val="22"/>
                <w:szCs w:val="22"/>
                <w:rtl/>
              </w:rPr>
              <w:t>62.21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0D56BB13" w14:textId="77777777" w:rsidR="00513A05" w:rsidRPr="00196538" w:rsidRDefault="00513A05" w:rsidP="00513A05">
            <w:pPr>
              <w:bidi w:val="0"/>
              <w:ind w:firstLine="0"/>
              <w:jc w:val="center"/>
              <w:rPr>
                <w:rFonts w:ascii="Wingdings" w:eastAsia="Times New Roman" w:hAnsi="Wingdings"/>
                <w:b/>
                <w:bCs/>
                <w:kern w:val="0"/>
                <w:sz w:val="22"/>
                <w:szCs w:val="22"/>
                <w:rtl/>
              </w:rPr>
            </w:pPr>
            <w:r w:rsidRPr="00196538">
              <w:rPr>
                <w:rFonts w:ascii="Wingdings" w:eastAsia="Times New Roman" w:hAnsi="Wingdings" w:hint="cs"/>
                <w:b/>
                <w:bCs/>
                <w:kern w:val="0"/>
                <w:sz w:val="22"/>
                <w:szCs w:val="22"/>
                <w:rtl/>
              </w:rPr>
              <w:t>53.60</w:t>
            </w:r>
          </w:p>
        </w:tc>
      </w:tr>
      <w:tr w:rsidR="00513A05" w:rsidRPr="00196538" w14:paraId="6D0D1EB4" w14:textId="77777777" w:rsidTr="00CA7D78">
        <w:trPr>
          <w:trHeight w:val="350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14:paraId="44550E0C" w14:textId="77777777" w:rsidR="00513A05" w:rsidRPr="00196538" w:rsidRDefault="00513A05" w:rsidP="00513A05">
            <w:pPr>
              <w:ind w:firstLine="0"/>
              <w:jc w:val="center"/>
              <w:rPr>
                <w:rFonts w:ascii="Calibri" w:eastAsia="Times New Roman" w:hAnsi="Calibri"/>
                <w:b/>
                <w:bCs/>
                <w:kern w:val="0"/>
                <w:sz w:val="20"/>
                <w:szCs w:val="20"/>
                <w:rtl/>
              </w:rPr>
            </w:pPr>
            <w:r>
              <w:rPr>
                <w:rFonts w:ascii="Calibri" w:eastAsia="Times New Roman" w:hAnsi="Calibri" w:hint="cs"/>
                <w:b/>
                <w:bCs/>
                <w:kern w:val="0"/>
                <w:sz w:val="20"/>
                <w:szCs w:val="20"/>
                <w:rtl/>
              </w:rPr>
              <w:t>19</w:t>
            </w: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14:paraId="0E08CC89" w14:textId="77777777" w:rsidR="00513A05" w:rsidRPr="00196538" w:rsidRDefault="00513A05" w:rsidP="00513A05">
            <w:pPr>
              <w:ind w:firstLine="0"/>
              <w:jc w:val="center"/>
              <w:rPr>
                <w:rFonts w:ascii="Calibri" w:eastAsia="Times New Roman" w:hAnsi="Calibri"/>
                <w:b/>
                <w:bCs/>
                <w:kern w:val="0"/>
                <w:sz w:val="20"/>
                <w:szCs w:val="20"/>
                <w:rtl/>
              </w:rPr>
            </w:pPr>
            <w:r w:rsidRPr="00196538">
              <w:rPr>
                <w:rFonts w:ascii="Calibri" w:eastAsia="Times New Roman" w:hAnsi="Calibri" w:hint="cs"/>
                <w:b/>
                <w:bCs/>
                <w:kern w:val="0"/>
                <w:sz w:val="20"/>
                <w:szCs w:val="20"/>
                <w:rtl/>
              </w:rPr>
              <w:t>ابر سیگما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2DAE07B6" w14:textId="45B1C2F8" w:rsidR="00513A05" w:rsidRPr="009F4621" w:rsidRDefault="00513A05" w:rsidP="00513A05">
            <w:pPr>
              <w:bidi w:val="0"/>
              <w:ind w:firstLine="0"/>
              <w:jc w:val="center"/>
              <w:rPr>
                <w:rFonts w:ascii="Calibri" w:eastAsia="Times New Roman" w:hAnsi="Calibri"/>
                <w:b/>
                <w:bCs/>
                <w:color w:val="auto"/>
                <w:kern w:val="0"/>
                <w:sz w:val="20"/>
                <w:szCs w:val="20"/>
                <w:rtl/>
              </w:rPr>
            </w:pPr>
            <w:r w:rsidRPr="009F4621">
              <w:rPr>
                <w:rFonts w:ascii="Calibri" w:eastAsia="Times New Roman" w:hAnsi="Calibri" w:hint="cs"/>
                <w:b/>
                <w:bCs/>
                <w:color w:val="auto"/>
                <w:kern w:val="0"/>
                <w:sz w:val="20"/>
                <w:szCs w:val="20"/>
                <w:rtl/>
              </w:rPr>
              <w:t>90%</w:t>
            </w: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54277690" w14:textId="1E22C178" w:rsidR="00513A05" w:rsidRPr="009F4621" w:rsidRDefault="00513A05" w:rsidP="00513A05">
            <w:pPr>
              <w:bidi w:val="0"/>
              <w:ind w:firstLine="0"/>
              <w:jc w:val="center"/>
              <w:rPr>
                <w:rFonts w:ascii="Calibri" w:eastAsia="Times New Roman" w:hAnsi="Calibri"/>
                <w:b/>
                <w:bCs/>
                <w:color w:val="auto"/>
                <w:kern w:val="0"/>
                <w:sz w:val="20"/>
                <w:szCs w:val="20"/>
                <w:rtl/>
              </w:rPr>
            </w:pPr>
            <w:r w:rsidRPr="009F4621">
              <w:rPr>
                <w:rFonts w:ascii="Calibri" w:eastAsia="Times New Roman" w:hAnsi="Calibri" w:hint="cs"/>
                <w:b/>
                <w:bCs/>
                <w:color w:val="auto"/>
                <w:kern w:val="0"/>
                <w:sz w:val="20"/>
                <w:szCs w:val="20"/>
                <w:rtl/>
              </w:rPr>
              <w:t>60%</w:t>
            </w:r>
          </w:p>
        </w:tc>
        <w:tc>
          <w:tcPr>
            <w:tcW w:w="1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BCA3766" w14:textId="24FF642C" w:rsidR="00513A05" w:rsidRPr="00196538" w:rsidRDefault="00513A05" w:rsidP="00513A05">
            <w:pPr>
              <w:bidi w:val="0"/>
              <w:ind w:firstLine="0"/>
              <w:jc w:val="center"/>
              <w:rPr>
                <w:rFonts w:ascii="Wingdings" w:eastAsia="Times New Roman" w:hAnsi="Wingdings"/>
                <w:b/>
                <w:bCs/>
                <w:kern w:val="0"/>
                <w:sz w:val="22"/>
                <w:szCs w:val="22"/>
                <w:rtl/>
              </w:rPr>
            </w:pPr>
            <w:r w:rsidRPr="00900800">
              <w:rPr>
                <w:rFonts w:ascii="Calibri" w:eastAsia="Times New Roman" w:hAnsi="Calibri" w:hint="cs"/>
                <w:b/>
                <w:bCs/>
                <w:color w:val="auto"/>
                <w:kern w:val="0"/>
                <w:sz w:val="20"/>
                <w:szCs w:val="20"/>
                <w:rtl/>
              </w:rPr>
              <w:t>57.0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1C327755" w14:textId="6524B1E9" w:rsidR="00513A05" w:rsidRPr="00196538" w:rsidRDefault="00513A05" w:rsidP="00513A05">
            <w:pPr>
              <w:bidi w:val="0"/>
              <w:ind w:firstLine="0"/>
              <w:jc w:val="center"/>
              <w:rPr>
                <w:rFonts w:ascii="Wingdings" w:eastAsia="Times New Roman" w:hAnsi="Wingdings"/>
                <w:b/>
                <w:bCs/>
                <w:kern w:val="0"/>
                <w:sz w:val="22"/>
                <w:szCs w:val="22"/>
                <w:rtl/>
              </w:rPr>
            </w:pPr>
            <w:r w:rsidRPr="00196538">
              <w:rPr>
                <w:rFonts w:ascii="Wingdings" w:eastAsia="Times New Roman" w:hAnsi="Wingdings" w:hint="cs"/>
                <w:b/>
                <w:bCs/>
                <w:kern w:val="0"/>
                <w:sz w:val="22"/>
                <w:szCs w:val="22"/>
                <w:rtl/>
              </w:rPr>
              <w:t>62.13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5718CA13" w14:textId="77777777" w:rsidR="00513A05" w:rsidRPr="00196538" w:rsidRDefault="00513A05" w:rsidP="00513A05">
            <w:pPr>
              <w:bidi w:val="0"/>
              <w:ind w:firstLine="0"/>
              <w:jc w:val="center"/>
              <w:rPr>
                <w:rFonts w:ascii="Wingdings" w:eastAsia="Times New Roman" w:hAnsi="Wingdings"/>
                <w:b/>
                <w:bCs/>
                <w:kern w:val="0"/>
                <w:sz w:val="22"/>
                <w:szCs w:val="22"/>
                <w:rtl/>
              </w:rPr>
            </w:pPr>
            <w:r w:rsidRPr="00196538">
              <w:rPr>
                <w:rFonts w:ascii="Wingdings" w:eastAsia="Times New Roman" w:hAnsi="Wingdings" w:hint="cs"/>
                <w:b/>
                <w:bCs/>
                <w:kern w:val="0"/>
                <w:sz w:val="22"/>
                <w:szCs w:val="22"/>
                <w:rtl/>
              </w:rPr>
              <w:t>64.81</w:t>
            </w:r>
          </w:p>
        </w:tc>
      </w:tr>
      <w:tr w:rsidR="00513A05" w:rsidRPr="00196538" w14:paraId="1A8B4A62" w14:textId="77777777" w:rsidTr="00CA7D78">
        <w:trPr>
          <w:trHeight w:val="350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14:paraId="2B5FDD7F" w14:textId="77777777" w:rsidR="00513A05" w:rsidRPr="00196538" w:rsidRDefault="00513A05" w:rsidP="00513A05">
            <w:pPr>
              <w:ind w:firstLine="0"/>
              <w:jc w:val="center"/>
              <w:rPr>
                <w:rFonts w:ascii="Calibri" w:eastAsia="Times New Roman" w:hAnsi="Calibri"/>
                <w:b/>
                <w:bCs/>
                <w:kern w:val="0"/>
                <w:sz w:val="20"/>
                <w:szCs w:val="20"/>
                <w:rtl/>
              </w:rPr>
            </w:pPr>
            <w:r w:rsidRPr="00196538">
              <w:rPr>
                <w:rFonts w:ascii="Calibri" w:eastAsia="Times New Roman" w:hAnsi="Calibri" w:hint="cs"/>
                <w:b/>
                <w:bCs/>
                <w:color w:val="auto"/>
                <w:kern w:val="0"/>
                <w:sz w:val="20"/>
                <w:szCs w:val="20"/>
                <w:rtl/>
              </w:rPr>
              <w:t>2</w:t>
            </w:r>
            <w:r>
              <w:rPr>
                <w:rFonts w:ascii="Calibri" w:eastAsia="Times New Roman" w:hAnsi="Calibri" w:hint="cs"/>
                <w:b/>
                <w:bCs/>
                <w:color w:val="auto"/>
                <w:kern w:val="0"/>
                <w:sz w:val="20"/>
                <w:szCs w:val="20"/>
                <w:rtl/>
              </w:rPr>
              <w:t>0</w:t>
            </w: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14:paraId="17C11F97" w14:textId="77777777" w:rsidR="00513A05" w:rsidRPr="00196538" w:rsidRDefault="00513A05" w:rsidP="00513A05">
            <w:pPr>
              <w:ind w:firstLine="0"/>
              <w:jc w:val="center"/>
              <w:rPr>
                <w:rFonts w:ascii="Calibri" w:eastAsia="Times New Roman" w:hAnsi="Calibri"/>
                <w:b/>
                <w:bCs/>
                <w:kern w:val="0"/>
                <w:sz w:val="20"/>
                <w:szCs w:val="20"/>
                <w:rtl/>
              </w:rPr>
            </w:pPr>
            <w:r w:rsidRPr="00196538">
              <w:rPr>
                <w:rFonts w:ascii="Calibri" w:eastAsia="Times New Roman" w:hAnsi="Calibri" w:hint="cs"/>
                <w:b/>
                <w:bCs/>
                <w:kern w:val="0"/>
                <w:sz w:val="20"/>
                <w:szCs w:val="20"/>
                <w:rtl/>
              </w:rPr>
              <w:t>نگاه روشن پارس (پارسدو)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7A48030F" w14:textId="4F918906" w:rsidR="00513A05" w:rsidRPr="009F4621" w:rsidRDefault="00513A05" w:rsidP="00513A05">
            <w:pPr>
              <w:bidi w:val="0"/>
              <w:ind w:firstLine="0"/>
              <w:jc w:val="center"/>
              <w:rPr>
                <w:rFonts w:ascii="Calibri" w:eastAsia="Times New Roman" w:hAnsi="Calibri"/>
                <w:b/>
                <w:bCs/>
                <w:color w:val="auto"/>
                <w:kern w:val="0"/>
                <w:sz w:val="20"/>
                <w:szCs w:val="20"/>
                <w:rtl/>
              </w:rPr>
            </w:pPr>
            <w:r w:rsidRPr="009F4621">
              <w:rPr>
                <w:rFonts w:ascii="Calibri" w:eastAsia="Times New Roman" w:hAnsi="Calibri" w:hint="cs"/>
                <w:b/>
                <w:bCs/>
                <w:color w:val="auto"/>
                <w:kern w:val="0"/>
                <w:sz w:val="20"/>
                <w:szCs w:val="20"/>
                <w:rtl/>
              </w:rPr>
              <w:t>90%</w:t>
            </w: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5294DF3E" w14:textId="3664DAC2" w:rsidR="00513A05" w:rsidRPr="009F4621" w:rsidRDefault="00513A05" w:rsidP="00513A05">
            <w:pPr>
              <w:bidi w:val="0"/>
              <w:ind w:firstLine="0"/>
              <w:jc w:val="center"/>
              <w:rPr>
                <w:rFonts w:ascii="Calibri" w:eastAsia="Times New Roman" w:hAnsi="Calibri"/>
                <w:b/>
                <w:bCs/>
                <w:color w:val="auto"/>
                <w:kern w:val="0"/>
                <w:sz w:val="20"/>
                <w:szCs w:val="20"/>
                <w:rtl/>
              </w:rPr>
            </w:pPr>
            <w:r w:rsidRPr="009F4621">
              <w:rPr>
                <w:rFonts w:ascii="Calibri" w:eastAsia="Times New Roman" w:hAnsi="Calibri" w:hint="cs"/>
                <w:b/>
                <w:bCs/>
                <w:color w:val="auto"/>
                <w:kern w:val="0"/>
                <w:sz w:val="20"/>
                <w:szCs w:val="20"/>
                <w:rtl/>
              </w:rPr>
              <w:t>0</w:t>
            </w:r>
          </w:p>
        </w:tc>
        <w:tc>
          <w:tcPr>
            <w:tcW w:w="1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75161FE8" w14:textId="74B2AC45" w:rsidR="00513A05" w:rsidRPr="00196538" w:rsidRDefault="00513A05" w:rsidP="00513A05">
            <w:pPr>
              <w:bidi w:val="0"/>
              <w:ind w:firstLine="0"/>
              <w:jc w:val="center"/>
              <w:rPr>
                <w:rFonts w:ascii="Wingdings" w:eastAsia="Times New Roman" w:hAnsi="Wingdings"/>
                <w:b/>
                <w:bCs/>
                <w:kern w:val="0"/>
                <w:sz w:val="22"/>
                <w:szCs w:val="22"/>
                <w:rtl/>
              </w:rPr>
            </w:pPr>
            <w:r w:rsidRPr="00900800">
              <w:rPr>
                <w:rFonts w:ascii="Calibri" w:eastAsia="Times New Roman" w:hAnsi="Calibri" w:hint="cs"/>
                <w:b/>
                <w:bCs/>
                <w:color w:val="auto"/>
                <w:kern w:val="0"/>
                <w:sz w:val="20"/>
                <w:szCs w:val="20"/>
                <w:rtl/>
              </w:rPr>
              <w:t>59.1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682B432E" w14:textId="27BC1248" w:rsidR="00513A05" w:rsidRPr="00196538" w:rsidRDefault="00513A05" w:rsidP="00513A05">
            <w:pPr>
              <w:bidi w:val="0"/>
              <w:ind w:firstLine="0"/>
              <w:jc w:val="center"/>
              <w:rPr>
                <w:rFonts w:ascii="Wingdings" w:eastAsia="Times New Roman" w:hAnsi="Wingdings"/>
                <w:b/>
                <w:bCs/>
                <w:kern w:val="0"/>
                <w:sz w:val="22"/>
                <w:szCs w:val="22"/>
                <w:rtl/>
              </w:rPr>
            </w:pPr>
            <w:r w:rsidRPr="00196538">
              <w:rPr>
                <w:rFonts w:ascii="Wingdings" w:eastAsia="Times New Roman" w:hAnsi="Wingdings" w:hint="cs"/>
                <w:b/>
                <w:bCs/>
                <w:kern w:val="0"/>
                <w:sz w:val="22"/>
                <w:szCs w:val="22"/>
                <w:rtl/>
              </w:rPr>
              <w:t>60.74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5EBD2D9A" w14:textId="77777777" w:rsidR="00513A05" w:rsidRPr="00196538" w:rsidRDefault="00513A05" w:rsidP="00513A05">
            <w:pPr>
              <w:bidi w:val="0"/>
              <w:ind w:firstLine="0"/>
              <w:jc w:val="center"/>
              <w:rPr>
                <w:rFonts w:ascii="Wingdings" w:eastAsia="Times New Roman" w:hAnsi="Wingdings"/>
                <w:b/>
                <w:bCs/>
                <w:kern w:val="0"/>
                <w:sz w:val="22"/>
                <w:szCs w:val="22"/>
                <w:rtl/>
              </w:rPr>
            </w:pPr>
            <w:r w:rsidRPr="00196538">
              <w:rPr>
                <w:rFonts w:ascii="Wingdings" w:eastAsia="Times New Roman" w:hAnsi="Wingdings" w:hint="cs"/>
                <w:b/>
                <w:bCs/>
                <w:kern w:val="0"/>
                <w:sz w:val="22"/>
                <w:szCs w:val="22"/>
                <w:rtl/>
              </w:rPr>
              <w:t>41.62</w:t>
            </w:r>
          </w:p>
        </w:tc>
      </w:tr>
      <w:tr w:rsidR="00513A05" w:rsidRPr="00196538" w14:paraId="3D42E563" w14:textId="77777777" w:rsidTr="00CA7D78">
        <w:trPr>
          <w:trHeight w:val="350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14:paraId="6CB1587B" w14:textId="77777777" w:rsidR="00513A05" w:rsidRPr="00196538" w:rsidRDefault="00513A05" w:rsidP="00513A05">
            <w:pPr>
              <w:ind w:firstLine="0"/>
              <w:jc w:val="center"/>
              <w:rPr>
                <w:rFonts w:ascii="Calibri" w:eastAsia="Times New Roman" w:hAnsi="Calibri"/>
                <w:b/>
                <w:bCs/>
                <w:color w:val="auto"/>
                <w:kern w:val="0"/>
                <w:sz w:val="20"/>
                <w:szCs w:val="20"/>
                <w:rtl/>
              </w:rPr>
            </w:pPr>
            <w:r w:rsidRPr="00196538">
              <w:rPr>
                <w:rFonts w:ascii="Calibri" w:eastAsia="Times New Roman" w:hAnsi="Calibri" w:hint="cs"/>
                <w:b/>
                <w:bCs/>
                <w:kern w:val="0"/>
                <w:sz w:val="20"/>
                <w:szCs w:val="20"/>
                <w:rtl/>
              </w:rPr>
              <w:t>2</w:t>
            </w:r>
            <w:r>
              <w:rPr>
                <w:rFonts w:ascii="Calibri" w:eastAsia="Times New Roman" w:hAnsi="Calibri" w:hint="cs"/>
                <w:b/>
                <w:bCs/>
                <w:kern w:val="0"/>
                <w:sz w:val="20"/>
                <w:szCs w:val="20"/>
                <w:rtl/>
              </w:rPr>
              <w:t>1</w:t>
            </w: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14:paraId="6A9C6071" w14:textId="77777777" w:rsidR="00513A05" w:rsidRPr="00196538" w:rsidRDefault="00513A05" w:rsidP="00513A05">
            <w:pPr>
              <w:ind w:firstLine="0"/>
              <w:jc w:val="center"/>
              <w:rPr>
                <w:rFonts w:ascii="Calibri" w:eastAsia="Times New Roman" w:hAnsi="Calibri"/>
                <w:b/>
                <w:bCs/>
                <w:kern w:val="0"/>
                <w:sz w:val="20"/>
                <w:szCs w:val="20"/>
                <w:rtl/>
              </w:rPr>
            </w:pPr>
            <w:r w:rsidRPr="00196538">
              <w:rPr>
                <w:rFonts w:ascii="Calibri" w:eastAsia="Times New Roman" w:hAnsi="Calibri" w:hint="cs"/>
                <w:b/>
                <w:bCs/>
                <w:kern w:val="0"/>
                <w:sz w:val="20"/>
                <w:szCs w:val="20"/>
                <w:rtl/>
              </w:rPr>
              <w:t>ابر فردوسی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1BC8620E" w14:textId="1D42785C" w:rsidR="00513A05" w:rsidRPr="009F4621" w:rsidRDefault="00513A05" w:rsidP="00513A05">
            <w:pPr>
              <w:bidi w:val="0"/>
              <w:ind w:firstLine="0"/>
              <w:jc w:val="center"/>
              <w:rPr>
                <w:rFonts w:ascii="Calibri" w:eastAsia="Times New Roman" w:hAnsi="Calibri"/>
                <w:b/>
                <w:bCs/>
                <w:color w:val="auto"/>
                <w:kern w:val="0"/>
                <w:sz w:val="20"/>
                <w:szCs w:val="20"/>
                <w:rtl/>
              </w:rPr>
            </w:pPr>
            <w:r w:rsidRPr="009F4621">
              <w:rPr>
                <w:rFonts w:ascii="Calibri" w:eastAsia="Times New Roman" w:hAnsi="Calibri" w:hint="cs"/>
                <w:b/>
                <w:bCs/>
                <w:color w:val="auto"/>
                <w:kern w:val="0"/>
                <w:sz w:val="20"/>
                <w:szCs w:val="20"/>
                <w:rtl/>
              </w:rPr>
              <w:t>80%</w:t>
            </w: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5EF22AB4" w14:textId="562906DD" w:rsidR="00513A05" w:rsidRPr="009F4621" w:rsidRDefault="00513A05" w:rsidP="00513A05">
            <w:pPr>
              <w:bidi w:val="0"/>
              <w:ind w:firstLine="0"/>
              <w:jc w:val="center"/>
              <w:rPr>
                <w:rFonts w:ascii="Calibri" w:eastAsia="Times New Roman" w:hAnsi="Calibri"/>
                <w:b/>
                <w:bCs/>
                <w:color w:val="auto"/>
                <w:kern w:val="0"/>
                <w:sz w:val="20"/>
                <w:szCs w:val="20"/>
                <w:rtl/>
              </w:rPr>
            </w:pPr>
            <w:r w:rsidRPr="009F4621">
              <w:rPr>
                <w:rFonts w:ascii="Calibri" w:eastAsia="Times New Roman" w:hAnsi="Calibri" w:hint="cs"/>
                <w:b/>
                <w:bCs/>
                <w:color w:val="auto"/>
                <w:kern w:val="0"/>
                <w:sz w:val="20"/>
                <w:szCs w:val="20"/>
                <w:rtl/>
              </w:rPr>
              <w:t>0</w:t>
            </w:r>
          </w:p>
        </w:tc>
        <w:tc>
          <w:tcPr>
            <w:tcW w:w="1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74BF29CA" w14:textId="0587CD6E" w:rsidR="00513A05" w:rsidRPr="00196538" w:rsidRDefault="00513A05" w:rsidP="00513A05">
            <w:pPr>
              <w:bidi w:val="0"/>
              <w:ind w:firstLine="0"/>
              <w:jc w:val="center"/>
              <w:rPr>
                <w:rFonts w:ascii="Wingdings" w:eastAsia="Times New Roman" w:hAnsi="Wingdings"/>
                <w:b/>
                <w:bCs/>
                <w:kern w:val="0"/>
                <w:sz w:val="22"/>
                <w:szCs w:val="22"/>
                <w:rtl/>
              </w:rPr>
            </w:pPr>
            <w:r w:rsidRPr="00900800">
              <w:rPr>
                <w:rFonts w:ascii="Calibri" w:eastAsia="Times New Roman" w:hAnsi="Calibri" w:hint="cs"/>
                <w:b/>
                <w:bCs/>
                <w:color w:val="auto"/>
                <w:kern w:val="0"/>
                <w:sz w:val="20"/>
                <w:szCs w:val="20"/>
                <w:rtl/>
              </w:rPr>
              <w:t>56.9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700E3A1C" w14:textId="6CD2F99F" w:rsidR="00513A05" w:rsidRPr="00196538" w:rsidRDefault="00513A05" w:rsidP="00513A05">
            <w:pPr>
              <w:bidi w:val="0"/>
              <w:ind w:firstLine="0"/>
              <w:jc w:val="center"/>
              <w:rPr>
                <w:rFonts w:ascii="Wingdings" w:eastAsia="Times New Roman" w:hAnsi="Wingdings"/>
                <w:b/>
                <w:bCs/>
                <w:kern w:val="0"/>
                <w:sz w:val="22"/>
                <w:szCs w:val="22"/>
                <w:rtl/>
              </w:rPr>
            </w:pPr>
            <w:r w:rsidRPr="00196538">
              <w:rPr>
                <w:rFonts w:ascii="Wingdings" w:eastAsia="Times New Roman" w:hAnsi="Wingdings" w:hint="cs"/>
                <w:b/>
                <w:bCs/>
                <w:kern w:val="0"/>
                <w:sz w:val="22"/>
                <w:szCs w:val="22"/>
                <w:rtl/>
              </w:rPr>
              <w:t>57.51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6CD833AA" w14:textId="77777777" w:rsidR="00513A05" w:rsidRPr="00196538" w:rsidRDefault="00513A05" w:rsidP="00513A05">
            <w:pPr>
              <w:bidi w:val="0"/>
              <w:ind w:firstLine="0"/>
              <w:jc w:val="center"/>
              <w:rPr>
                <w:rFonts w:ascii="Wingdings" w:eastAsia="Times New Roman" w:hAnsi="Wingdings"/>
                <w:b/>
                <w:bCs/>
                <w:kern w:val="0"/>
                <w:sz w:val="22"/>
                <w:szCs w:val="22"/>
                <w:rtl/>
              </w:rPr>
            </w:pPr>
            <w:r w:rsidRPr="00196538">
              <w:rPr>
                <w:rFonts w:ascii="Wingdings" w:eastAsia="Times New Roman" w:hAnsi="Wingdings" w:hint="cs"/>
                <w:b/>
                <w:bCs/>
                <w:kern w:val="0"/>
                <w:sz w:val="22"/>
                <w:szCs w:val="22"/>
                <w:rtl/>
              </w:rPr>
              <w:t>38.75</w:t>
            </w:r>
          </w:p>
        </w:tc>
      </w:tr>
      <w:tr w:rsidR="00513A05" w:rsidRPr="00196538" w14:paraId="3B6A8CD8" w14:textId="77777777" w:rsidTr="00CA7D78">
        <w:trPr>
          <w:trHeight w:val="350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14:paraId="4A66DEB5" w14:textId="77777777" w:rsidR="00513A05" w:rsidRPr="00196538" w:rsidRDefault="00513A05" w:rsidP="00513A05">
            <w:pPr>
              <w:ind w:firstLine="0"/>
              <w:jc w:val="center"/>
              <w:rPr>
                <w:rFonts w:ascii="Calibri" w:eastAsia="Times New Roman" w:hAnsi="Calibri"/>
                <w:b/>
                <w:bCs/>
                <w:kern w:val="0"/>
                <w:sz w:val="20"/>
                <w:szCs w:val="20"/>
                <w:rtl/>
              </w:rPr>
            </w:pPr>
            <w:r>
              <w:rPr>
                <w:rFonts w:ascii="Calibri" w:eastAsia="Times New Roman" w:hAnsi="Calibri" w:hint="cs"/>
                <w:b/>
                <w:bCs/>
                <w:kern w:val="0"/>
                <w:sz w:val="20"/>
                <w:szCs w:val="20"/>
                <w:rtl/>
              </w:rPr>
              <w:t>22</w:t>
            </w: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14:paraId="677A9420" w14:textId="77777777" w:rsidR="00513A05" w:rsidRPr="00196538" w:rsidRDefault="00513A05" w:rsidP="00513A05">
            <w:pPr>
              <w:ind w:firstLine="0"/>
              <w:jc w:val="center"/>
              <w:rPr>
                <w:rFonts w:ascii="Calibri" w:eastAsia="Times New Roman" w:hAnsi="Calibri"/>
                <w:b/>
                <w:bCs/>
                <w:kern w:val="0"/>
                <w:sz w:val="20"/>
                <w:szCs w:val="20"/>
                <w:rtl/>
                <w:lang w:bidi="fa-IR"/>
              </w:rPr>
            </w:pPr>
            <w:r w:rsidRPr="00196538">
              <w:rPr>
                <w:rFonts w:ascii="Calibri" w:eastAsia="Times New Roman" w:hAnsi="Calibri" w:hint="cs"/>
                <w:b/>
                <w:bCs/>
                <w:kern w:val="0"/>
                <w:sz w:val="20"/>
                <w:szCs w:val="20"/>
                <w:rtl/>
              </w:rPr>
              <w:t>توسعه ارتباطات هوشمند تبیان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054A9C82" w14:textId="1A101859" w:rsidR="00513A05" w:rsidRPr="009F4621" w:rsidRDefault="00513A05" w:rsidP="00513A05">
            <w:pPr>
              <w:bidi w:val="0"/>
              <w:ind w:firstLine="0"/>
              <w:jc w:val="center"/>
              <w:rPr>
                <w:rFonts w:ascii="Calibri" w:eastAsia="Times New Roman" w:hAnsi="Calibri"/>
                <w:b/>
                <w:bCs/>
                <w:color w:val="auto"/>
                <w:kern w:val="0"/>
                <w:sz w:val="20"/>
                <w:szCs w:val="20"/>
                <w:rtl/>
              </w:rPr>
            </w:pPr>
            <w:r w:rsidRPr="009F4621">
              <w:rPr>
                <w:rFonts w:ascii="Calibri" w:eastAsia="Times New Roman" w:hAnsi="Calibri" w:hint="cs"/>
                <w:b/>
                <w:bCs/>
                <w:color w:val="auto"/>
                <w:kern w:val="0"/>
                <w:sz w:val="20"/>
                <w:szCs w:val="20"/>
                <w:rtl/>
              </w:rPr>
              <w:t>80%</w:t>
            </w: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0CBC6D58" w14:textId="7EF92393" w:rsidR="00513A05" w:rsidRPr="009F4621" w:rsidRDefault="00513A05" w:rsidP="00513A05">
            <w:pPr>
              <w:bidi w:val="0"/>
              <w:ind w:firstLine="0"/>
              <w:jc w:val="center"/>
              <w:rPr>
                <w:rFonts w:ascii="Calibri" w:eastAsia="Times New Roman" w:hAnsi="Calibri"/>
                <w:b/>
                <w:bCs/>
                <w:color w:val="auto"/>
                <w:kern w:val="0"/>
                <w:sz w:val="20"/>
                <w:szCs w:val="20"/>
                <w:rtl/>
              </w:rPr>
            </w:pPr>
            <w:r w:rsidRPr="009F4621">
              <w:rPr>
                <w:rFonts w:ascii="Calibri" w:eastAsia="Times New Roman" w:hAnsi="Calibri" w:hint="cs"/>
                <w:b/>
                <w:bCs/>
                <w:color w:val="auto"/>
                <w:kern w:val="0"/>
                <w:sz w:val="20"/>
                <w:szCs w:val="20"/>
                <w:rtl/>
              </w:rPr>
              <w:t>0</w:t>
            </w:r>
          </w:p>
        </w:tc>
        <w:tc>
          <w:tcPr>
            <w:tcW w:w="1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9C2FF3D" w14:textId="45E099E7" w:rsidR="00513A05" w:rsidRPr="00196538" w:rsidRDefault="00513A05" w:rsidP="00513A05">
            <w:pPr>
              <w:bidi w:val="0"/>
              <w:ind w:firstLine="0"/>
              <w:jc w:val="center"/>
              <w:rPr>
                <w:rFonts w:ascii="Wingdings" w:eastAsia="Times New Roman" w:hAnsi="Wingdings"/>
                <w:b/>
                <w:bCs/>
                <w:kern w:val="0"/>
                <w:sz w:val="22"/>
                <w:szCs w:val="22"/>
                <w:rtl/>
              </w:rPr>
            </w:pPr>
            <w:r w:rsidRPr="00900800">
              <w:rPr>
                <w:rFonts w:ascii="Calibri" w:eastAsia="Times New Roman" w:hAnsi="Calibri" w:hint="cs"/>
                <w:b/>
                <w:bCs/>
                <w:color w:val="auto"/>
                <w:kern w:val="0"/>
                <w:sz w:val="20"/>
                <w:szCs w:val="20"/>
                <w:rtl/>
              </w:rPr>
              <w:t>69.5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63094688" w14:textId="64B33346" w:rsidR="00513A05" w:rsidRPr="00196538" w:rsidRDefault="00513A05" w:rsidP="00513A05">
            <w:pPr>
              <w:bidi w:val="0"/>
              <w:ind w:firstLine="0"/>
              <w:jc w:val="center"/>
              <w:rPr>
                <w:rFonts w:ascii="Wingdings" w:eastAsia="Times New Roman" w:hAnsi="Wingdings"/>
                <w:b/>
                <w:bCs/>
                <w:kern w:val="0"/>
                <w:sz w:val="22"/>
                <w:szCs w:val="22"/>
                <w:rtl/>
              </w:rPr>
            </w:pPr>
            <w:r w:rsidRPr="00196538">
              <w:rPr>
                <w:rFonts w:ascii="Wingdings" w:eastAsia="Times New Roman" w:hAnsi="Wingdings" w:hint="cs"/>
                <w:b/>
                <w:bCs/>
                <w:kern w:val="0"/>
                <w:sz w:val="22"/>
                <w:szCs w:val="22"/>
                <w:rtl/>
              </w:rPr>
              <w:t>55.60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75E3B383" w14:textId="77777777" w:rsidR="00513A05" w:rsidRPr="00196538" w:rsidRDefault="00513A05" w:rsidP="00513A05">
            <w:pPr>
              <w:bidi w:val="0"/>
              <w:ind w:firstLine="0"/>
              <w:jc w:val="center"/>
              <w:rPr>
                <w:rFonts w:ascii="Wingdings" w:eastAsia="Times New Roman" w:hAnsi="Wingdings"/>
                <w:b/>
                <w:bCs/>
                <w:kern w:val="0"/>
                <w:sz w:val="22"/>
                <w:szCs w:val="22"/>
              </w:rPr>
            </w:pPr>
            <w:r w:rsidRPr="00196538">
              <w:rPr>
                <w:rFonts w:ascii="Wingdings" w:eastAsia="Times New Roman" w:hAnsi="Wingdings" w:hint="cs"/>
                <w:b/>
                <w:bCs/>
                <w:kern w:val="0"/>
                <w:sz w:val="22"/>
                <w:szCs w:val="22"/>
                <w:rtl/>
              </w:rPr>
              <w:t>27.8</w:t>
            </w:r>
          </w:p>
        </w:tc>
      </w:tr>
      <w:tr w:rsidR="00513A05" w:rsidRPr="00196538" w14:paraId="0BDC2771" w14:textId="77777777" w:rsidTr="00CA7D78">
        <w:trPr>
          <w:trHeight w:val="350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14:paraId="01AA15CF" w14:textId="77777777" w:rsidR="00513A05" w:rsidRPr="00196538" w:rsidRDefault="00513A05" w:rsidP="00513A05">
            <w:pPr>
              <w:ind w:firstLine="0"/>
              <w:jc w:val="center"/>
              <w:rPr>
                <w:rFonts w:ascii="Calibri" w:eastAsia="Times New Roman" w:hAnsi="Calibri"/>
                <w:b/>
                <w:bCs/>
                <w:kern w:val="0"/>
                <w:sz w:val="20"/>
                <w:szCs w:val="20"/>
                <w:rtl/>
              </w:rPr>
            </w:pPr>
            <w:r w:rsidRPr="00196538">
              <w:rPr>
                <w:rFonts w:ascii="Calibri" w:eastAsia="Times New Roman" w:hAnsi="Calibri" w:hint="cs"/>
                <w:b/>
                <w:bCs/>
                <w:kern w:val="0"/>
                <w:sz w:val="20"/>
                <w:szCs w:val="20"/>
                <w:rtl/>
              </w:rPr>
              <w:t>2</w:t>
            </w:r>
            <w:r>
              <w:rPr>
                <w:rFonts w:ascii="Calibri" w:eastAsia="Times New Roman" w:hAnsi="Calibri" w:hint="cs"/>
                <w:b/>
                <w:bCs/>
                <w:kern w:val="0"/>
                <w:sz w:val="20"/>
                <w:szCs w:val="20"/>
                <w:rtl/>
              </w:rPr>
              <w:t>3</w:t>
            </w: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14:paraId="751369C8" w14:textId="77777777" w:rsidR="00513A05" w:rsidRPr="00196538" w:rsidRDefault="00513A05" w:rsidP="00513A05">
            <w:pPr>
              <w:ind w:firstLine="0"/>
              <w:jc w:val="center"/>
              <w:rPr>
                <w:rFonts w:ascii="Calibri" w:eastAsia="Times New Roman" w:hAnsi="Calibri"/>
                <w:b/>
                <w:bCs/>
                <w:kern w:val="0"/>
                <w:sz w:val="20"/>
                <w:szCs w:val="20"/>
                <w:rtl/>
              </w:rPr>
            </w:pPr>
            <w:r w:rsidRPr="00196538">
              <w:rPr>
                <w:rFonts w:ascii="Calibri" w:eastAsia="Times New Roman" w:hAnsi="Calibri" w:hint="cs"/>
                <w:b/>
                <w:bCs/>
                <w:kern w:val="0"/>
                <w:sz w:val="20"/>
                <w:szCs w:val="20"/>
                <w:rtl/>
              </w:rPr>
              <w:t>میزبان گستر داده الوند ( ماهان کلود)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5CE30345" w14:textId="7682C746" w:rsidR="00513A05" w:rsidRPr="009F4621" w:rsidRDefault="00513A05" w:rsidP="00513A05">
            <w:pPr>
              <w:bidi w:val="0"/>
              <w:ind w:firstLine="0"/>
              <w:jc w:val="center"/>
              <w:rPr>
                <w:rFonts w:ascii="Calibri" w:eastAsia="Times New Roman" w:hAnsi="Calibri"/>
                <w:b/>
                <w:bCs/>
                <w:color w:val="auto"/>
                <w:kern w:val="0"/>
                <w:sz w:val="20"/>
                <w:szCs w:val="20"/>
                <w:rtl/>
              </w:rPr>
            </w:pPr>
            <w:r w:rsidRPr="009F4621">
              <w:rPr>
                <w:rFonts w:ascii="Calibri" w:eastAsia="Times New Roman" w:hAnsi="Calibri" w:hint="cs"/>
                <w:b/>
                <w:bCs/>
                <w:color w:val="auto"/>
                <w:kern w:val="0"/>
                <w:sz w:val="20"/>
                <w:szCs w:val="20"/>
                <w:rtl/>
              </w:rPr>
              <w:t>50%</w:t>
            </w: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38C1E8AF" w14:textId="36D6AFB2" w:rsidR="00513A05" w:rsidRPr="009F4621" w:rsidRDefault="00513A05" w:rsidP="00513A05">
            <w:pPr>
              <w:bidi w:val="0"/>
              <w:ind w:firstLine="0"/>
              <w:jc w:val="center"/>
              <w:rPr>
                <w:rFonts w:ascii="Calibri" w:eastAsia="Times New Roman" w:hAnsi="Calibri"/>
                <w:b/>
                <w:bCs/>
                <w:color w:val="auto"/>
                <w:kern w:val="0"/>
                <w:sz w:val="20"/>
                <w:szCs w:val="20"/>
                <w:rtl/>
              </w:rPr>
            </w:pPr>
            <w:r w:rsidRPr="009F4621">
              <w:rPr>
                <w:rFonts w:ascii="Calibri" w:eastAsia="Times New Roman" w:hAnsi="Calibri" w:hint="cs"/>
                <w:b/>
                <w:bCs/>
                <w:color w:val="auto"/>
                <w:kern w:val="0"/>
                <w:sz w:val="20"/>
                <w:szCs w:val="20"/>
                <w:rtl/>
              </w:rPr>
              <w:t>0</w:t>
            </w:r>
          </w:p>
        </w:tc>
        <w:tc>
          <w:tcPr>
            <w:tcW w:w="1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556F01F1" w14:textId="547CFB73" w:rsidR="00513A05" w:rsidRPr="00196538" w:rsidRDefault="00513A05" w:rsidP="00513A05">
            <w:pPr>
              <w:bidi w:val="0"/>
              <w:ind w:firstLine="0"/>
              <w:jc w:val="center"/>
              <w:rPr>
                <w:rFonts w:ascii="Wingdings" w:eastAsia="Times New Roman" w:hAnsi="Wingdings"/>
                <w:b/>
                <w:bCs/>
                <w:kern w:val="0"/>
                <w:sz w:val="22"/>
                <w:szCs w:val="22"/>
                <w:rtl/>
              </w:rPr>
            </w:pPr>
            <w:r w:rsidRPr="00900800">
              <w:rPr>
                <w:rFonts w:ascii="Calibri" w:eastAsia="Times New Roman" w:hAnsi="Calibri" w:hint="cs"/>
                <w:b/>
                <w:bCs/>
                <w:color w:val="auto"/>
                <w:kern w:val="0"/>
                <w:sz w:val="20"/>
                <w:szCs w:val="20"/>
                <w:rtl/>
              </w:rPr>
              <w:t>57.7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04D0F554" w14:textId="58C695D5" w:rsidR="00513A05" w:rsidRPr="00196538" w:rsidRDefault="00513A05" w:rsidP="00513A05">
            <w:pPr>
              <w:bidi w:val="0"/>
              <w:ind w:firstLine="0"/>
              <w:jc w:val="center"/>
              <w:rPr>
                <w:rFonts w:ascii="Wingdings" w:eastAsia="Times New Roman" w:hAnsi="Wingdings"/>
                <w:b/>
                <w:bCs/>
                <w:kern w:val="0"/>
                <w:sz w:val="22"/>
                <w:szCs w:val="22"/>
                <w:rtl/>
              </w:rPr>
            </w:pPr>
            <w:r w:rsidRPr="00196538">
              <w:rPr>
                <w:rFonts w:ascii="Wingdings" w:eastAsia="Times New Roman" w:hAnsi="Wingdings" w:hint="cs"/>
                <w:b/>
                <w:bCs/>
                <w:kern w:val="0"/>
                <w:sz w:val="22"/>
                <w:szCs w:val="22"/>
                <w:rtl/>
              </w:rPr>
              <w:t>53.67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5F6048F7" w14:textId="77777777" w:rsidR="00513A05" w:rsidRPr="00196538" w:rsidRDefault="00513A05" w:rsidP="00513A05">
            <w:pPr>
              <w:bidi w:val="0"/>
              <w:ind w:firstLine="0"/>
              <w:jc w:val="center"/>
              <w:rPr>
                <w:rFonts w:ascii="Wingdings" w:eastAsia="Times New Roman" w:hAnsi="Wingdings"/>
                <w:b/>
                <w:bCs/>
                <w:kern w:val="0"/>
                <w:sz w:val="22"/>
                <w:szCs w:val="22"/>
              </w:rPr>
            </w:pPr>
            <w:r w:rsidRPr="00196538">
              <w:rPr>
                <w:rFonts w:ascii="Wingdings" w:eastAsia="Times New Roman" w:hAnsi="Wingdings" w:hint="cs"/>
                <w:b/>
                <w:bCs/>
                <w:kern w:val="0"/>
                <w:sz w:val="22"/>
                <w:szCs w:val="22"/>
                <w:rtl/>
              </w:rPr>
              <w:t>33.08</w:t>
            </w:r>
          </w:p>
        </w:tc>
      </w:tr>
      <w:tr w:rsidR="00513A05" w:rsidRPr="00196538" w14:paraId="7687305D" w14:textId="77777777" w:rsidTr="00CA7D78">
        <w:trPr>
          <w:trHeight w:val="350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14:paraId="17E1C942" w14:textId="77777777" w:rsidR="00513A05" w:rsidRPr="00196538" w:rsidRDefault="00513A05" w:rsidP="00513A05">
            <w:pPr>
              <w:ind w:firstLine="0"/>
              <w:jc w:val="center"/>
              <w:rPr>
                <w:rFonts w:ascii="Calibri" w:eastAsia="Times New Roman" w:hAnsi="Calibri"/>
                <w:b/>
                <w:bCs/>
                <w:color w:val="auto"/>
                <w:kern w:val="0"/>
                <w:sz w:val="20"/>
                <w:szCs w:val="20"/>
                <w:rtl/>
              </w:rPr>
            </w:pPr>
            <w:r>
              <w:rPr>
                <w:rFonts w:ascii="Calibri" w:eastAsia="Times New Roman" w:hAnsi="Calibri" w:hint="cs"/>
                <w:b/>
                <w:bCs/>
                <w:color w:val="auto"/>
                <w:kern w:val="0"/>
                <w:sz w:val="20"/>
                <w:szCs w:val="20"/>
                <w:rtl/>
              </w:rPr>
              <w:t>24</w:t>
            </w: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14:paraId="4BF2AD16" w14:textId="77777777" w:rsidR="00513A05" w:rsidRPr="00196538" w:rsidRDefault="00513A05" w:rsidP="00513A05">
            <w:pPr>
              <w:ind w:firstLine="0"/>
              <w:jc w:val="center"/>
              <w:rPr>
                <w:rFonts w:ascii="Calibri" w:eastAsia="Times New Roman" w:hAnsi="Calibri"/>
                <w:b/>
                <w:bCs/>
                <w:kern w:val="0"/>
                <w:sz w:val="20"/>
                <w:szCs w:val="20"/>
                <w:rtl/>
              </w:rPr>
            </w:pPr>
            <w:r w:rsidRPr="00196538">
              <w:rPr>
                <w:rFonts w:ascii="Calibri" w:eastAsia="Times New Roman" w:hAnsi="Calibri" w:hint="cs"/>
                <w:b/>
                <w:bCs/>
                <w:kern w:val="0"/>
                <w:sz w:val="20"/>
                <w:szCs w:val="20"/>
                <w:rtl/>
                <w:lang w:bidi="fa-IR"/>
              </w:rPr>
              <w:t>تدبیر پردازان ایده های ابری (</w:t>
            </w:r>
            <w:r w:rsidRPr="00196538">
              <w:rPr>
                <w:rFonts w:ascii="Calibri" w:eastAsia="Times New Roman" w:hAnsi="Calibri"/>
                <w:b/>
                <w:bCs/>
                <w:kern w:val="0"/>
                <w:sz w:val="20"/>
                <w:szCs w:val="20"/>
                <w:lang w:bidi="fa-IR"/>
              </w:rPr>
              <w:t>Server.ir</w:t>
            </w:r>
            <w:r w:rsidRPr="00196538">
              <w:rPr>
                <w:rFonts w:ascii="Calibri" w:eastAsia="Times New Roman" w:hAnsi="Calibri" w:hint="cs"/>
                <w:b/>
                <w:bCs/>
                <w:kern w:val="0"/>
                <w:sz w:val="20"/>
                <w:szCs w:val="20"/>
                <w:rtl/>
                <w:lang w:bidi="fa-IR"/>
              </w:rPr>
              <w:t>)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29051762" w14:textId="1223CA6F" w:rsidR="00513A05" w:rsidRPr="009F4621" w:rsidRDefault="00513A05" w:rsidP="00513A05">
            <w:pPr>
              <w:bidi w:val="0"/>
              <w:ind w:firstLine="0"/>
              <w:jc w:val="center"/>
              <w:rPr>
                <w:rFonts w:ascii="Calibri" w:eastAsia="Times New Roman" w:hAnsi="Calibri"/>
                <w:b/>
                <w:bCs/>
                <w:color w:val="auto"/>
                <w:kern w:val="0"/>
                <w:sz w:val="20"/>
                <w:szCs w:val="20"/>
                <w:rtl/>
              </w:rPr>
            </w:pPr>
            <w:r w:rsidRPr="009F4621">
              <w:rPr>
                <w:rFonts w:ascii="Calibri" w:eastAsia="Times New Roman" w:hAnsi="Calibri" w:hint="cs"/>
                <w:b/>
                <w:bCs/>
                <w:color w:val="auto"/>
                <w:kern w:val="0"/>
                <w:sz w:val="20"/>
                <w:szCs w:val="20"/>
                <w:rtl/>
              </w:rPr>
              <w:t>0</w:t>
            </w: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153D67F8" w14:textId="651F0BB7" w:rsidR="00513A05" w:rsidRPr="009F4621" w:rsidRDefault="00513A05" w:rsidP="00513A05">
            <w:pPr>
              <w:bidi w:val="0"/>
              <w:ind w:firstLine="0"/>
              <w:jc w:val="center"/>
              <w:rPr>
                <w:rFonts w:ascii="Calibri" w:eastAsia="Times New Roman" w:hAnsi="Calibri"/>
                <w:b/>
                <w:bCs/>
                <w:color w:val="auto"/>
                <w:kern w:val="0"/>
                <w:sz w:val="20"/>
                <w:szCs w:val="20"/>
                <w:rtl/>
              </w:rPr>
            </w:pPr>
            <w:r w:rsidRPr="009F4621">
              <w:rPr>
                <w:rFonts w:ascii="Calibri" w:eastAsia="Times New Roman" w:hAnsi="Calibri" w:hint="cs"/>
                <w:b/>
                <w:bCs/>
                <w:color w:val="auto"/>
                <w:kern w:val="0"/>
                <w:sz w:val="20"/>
                <w:szCs w:val="20"/>
                <w:rtl/>
              </w:rPr>
              <w:t>0</w:t>
            </w:r>
          </w:p>
        </w:tc>
        <w:tc>
          <w:tcPr>
            <w:tcW w:w="1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076BB264" w14:textId="59C73E05" w:rsidR="00513A05" w:rsidRPr="00196538" w:rsidRDefault="00513A05" w:rsidP="00513A05">
            <w:pPr>
              <w:bidi w:val="0"/>
              <w:ind w:firstLine="0"/>
              <w:jc w:val="center"/>
              <w:rPr>
                <w:rFonts w:ascii="Wingdings" w:eastAsia="Times New Roman" w:hAnsi="Wingdings"/>
                <w:b/>
                <w:bCs/>
                <w:kern w:val="0"/>
                <w:sz w:val="22"/>
                <w:szCs w:val="22"/>
                <w:rtl/>
              </w:rPr>
            </w:pPr>
            <w:r w:rsidRPr="00900800">
              <w:rPr>
                <w:rFonts w:ascii="Calibri" w:eastAsia="Times New Roman" w:hAnsi="Calibri" w:hint="cs"/>
                <w:b/>
                <w:bCs/>
                <w:color w:val="auto"/>
                <w:kern w:val="0"/>
                <w:sz w:val="20"/>
                <w:szCs w:val="20"/>
                <w:rtl/>
              </w:rPr>
              <w:t>67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29E531DD" w14:textId="1EAA542B" w:rsidR="00513A05" w:rsidRPr="00196538" w:rsidRDefault="00513A05" w:rsidP="00513A05">
            <w:pPr>
              <w:bidi w:val="0"/>
              <w:ind w:firstLine="0"/>
              <w:jc w:val="center"/>
              <w:rPr>
                <w:rFonts w:ascii="Wingdings" w:eastAsia="Times New Roman" w:hAnsi="Wingdings"/>
                <w:b/>
                <w:bCs/>
                <w:kern w:val="0"/>
                <w:sz w:val="22"/>
                <w:szCs w:val="22"/>
                <w:rtl/>
              </w:rPr>
            </w:pPr>
            <w:r w:rsidRPr="00196538">
              <w:rPr>
                <w:rFonts w:ascii="Wingdings" w:eastAsia="Times New Roman" w:hAnsi="Wingdings" w:hint="cs"/>
                <w:b/>
                <w:bCs/>
                <w:kern w:val="0"/>
                <w:sz w:val="22"/>
                <w:szCs w:val="22"/>
                <w:rtl/>
              </w:rPr>
              <w:t>53.59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58B6C3ED" w14:textId="77777777" w:rsidR="00513A05" w:rsidRPr="00196538" w:rsidRDefault="00513A05" w:rsidP="00513A05">
            <w:pPr>
              <w:bidi w:val="0"/>
              <w:ind w:firstLine="0"/>
              <w:jc w:val="center"/>
              <w:rPr>
                <w:rFonts w:ascii="Wingdings" w:eastAsia="Times New Roman" w:hAnsi="Wingdings"/>
                <w:b/>
                <w:bCs/>
                <w:kern w:val="0"/>
                <w:sz w:val="22"/>
                <w:szCs w:val="22"/>
              </w:rPr>
            </w:pPr>
            <w:r w:rsidRPr="00196538">
              <w:rPr>
                <w:rFonts w:ascii="Wingdings" w:eastAsia="Times New Roman" w:hAnsi="Wingdings" w:hint="cs"/>
                <w:b/>
                <w:bCs/>
                <w:kern w:val="0"/>
                <w:sz w:val="22"/>
                <w:szCs w:val="22"/>
                <w:rtl/>
              </w:rPr>
              <w:t>26.79</w:t>
            </w:r>
          </w:p>
        </w:tc>
      </w:tr>
      <w:tr w:rsidR="00513A05" w:rsidRPr="00196538" w14:paraId="10F881B3" w14:textId="77777777" w:rsidTr="00CA7D78">
        <w:trPr>
          <w:trHeight w:val="350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14:paraId="3B5754C0" w14:textId="77777777" w:rsidR="00513A05" w:rsidRPr="00196538" w:rsidRDefault="00513A05" w:rsidP="00513A05">
            <w:pPr>
              <w:ind w:firstLine="0"/>
              <w:jc w:val="center"/>
              <w:rPr>
                <w:rFonts w:ascii="Calibri" w:eastAsia="Times New Roman" w:hAnsi="Calibri"/>
                <w:b/>
                <w:bCs/>
                <w:kern w:val="0"/>
                <w:sz w:val="20"/>
                <w:szCs w:val="20"/>
                <w:rtl/>
              </w:rPr>
            </w:pPr>
            <w:r w:rsidRPr="00196538">
              <w:rPr>
                <w:rFonts w:ascii="Calibri" w:eastAsia="Times New Roman" w:hAnsi="Calibri" w:hint="cs"/>
                <w:b/>
                <w:bCs/>
                <w:kern w:val="0"/>
                <w:sz w:val="20"/>
                <w:szCs w:val="20"/>
                <w:rtl/>
              </w:rPr>
              <w:t>2</w:t>
            </w:r>
            <w:r>
              <w:rPr>
                <w:rFonts w:ascii="Calibri" w:eastAsia="Times New Roman" w:hAnsi="Calibri" w:hint="cs"/>
                <w:b/>
                <w:bCs/>
                <w:kern w:val="0"/>
                <w:sz w:val="20"/>
                <w:szCs w:val="20"/>
                <w:rtl/>
              </w:rPr>
              <w:t>5</w:t>
            </w: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14:paraId="205B120F" w14:textId="77777777" w:rsidR="00513A05" w:rsidRPr="00196538" w:rsidRDefault="00513A05" w:rsidP="00513A05">
            <w:pPr>
              <w:ind w:firstLine="0"/>
              <w:jc w:val="center"/>
              <w:rPr>
                <w:rFonts w:ascii="Calibri" w:eastAsia="Times New Roman" w:hAnsi="Calibri"/>
                <w:b/>
                <w:bCs/>
                <w:kern w:val="0"/>
                <w:sz w:val="20"/>
                <w:szCs w:val="20"/>
                <w:rtl/>
                <w:lang w:bidi="fa-IR"/>
              </w:rPr>
            </w:pPr>
            <w:r w:rsidRPr="00196538">
              <w:rPr>
                <w:rFonts w:ascii="Calibri" w:eastAsia="Times New Roman" w:hAnsi="Calibri" w:hint="cs"/>
                <w:b/>
                <w:bCs/>
                <w:kern w:val="0"/>
                <w:sz w:val="20"/>
                <w:szCs w:val="20"/>
                <w:rtl/>
              </w:rPr>
              <w:t>ویرا ابر آینده جهان (هایو)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2AA81223" w14:textId="0219BD80" w:rsidR="00513A05" w:rsidRPr="009F4621" w:rsidRDefault="00513A05" w:rsidP="00513A05">
            <w:pPr>
              <w:bidi w:val="0"/>
              <w:ind w:firstLine="0"/>
              <w:jc w:val="center"/>
              <w:rPr>
                <w:rFonts w:ascii="Calibri" w:eastAsia="Times New Roman" w:hAnsi="Calibri"/>
                <w:b/>
                <w:bCs/>
                <w:color w:val="auto"/>
                <w:kern w:val="0"/>
                <w:sz w:val="20"/>
                <w:szCs w:val="20"/>
                <w:rtl/>
              </w:rPr>
            </w:pPr>
            <w:r w:rsidRPr="009F4621">
              <w:rPr>
                <w:rFonts w:ascii="Calibri" w:eastAsia="Times New Roman" w:hAnsi="Calibri" w:hint="cs"/>
                <w:b/>
                <w:bCs/>
                <w:color w:val="auto"/>
                <w:kern w:val="0"/>
                <w:sz w:val="20"/>
                <w:szCs w:val="20"/>
                <w:rtl/>
              </w:rPr>
              <w:t>5</w:t>
            </w: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3E18542C" w14:textId="73115354" w:rsidR="00513A05" w:rsidRPr="009F4621" w:rsidRDefault="00513A05" w:rsidP="00513A05">
            <w:pPr>
              <w:bidi w:val="0"/>
              <w:ind w:firstLine="0"/>
              <w:jc w:val="center"/>
              <w:rPr>
                <w:rFonts w:ascii="Calibri" w:eastAsia="Times New Roman" w:hAnsi="Calibri"/>
                <w:b/>
                <w:bCs/>
                <w:color w:val="auto"/>
                <w:kern w:val="0"/>
                <w:sz w:val="20"/>
                <w:szCs w:val="20"/>
                <w:rtl/>
              </w:rPr>
            </w:pPr>
            <w:r w:rsidRPr="009F4621">
              <w:rPr>
                <w:rFonts w:ascii="Calibri" w:eastAsia="Times New Roman" w:hAnsi="Calibri" w:hint="cs"/>
                <w:b/>
                <w:bCs/>
                <w:color w:val="auto"/>
                <w:kern w:val="0"/>
                <w:sz w:val="20"/>
                <w:szCs w:val="20"/>
                <w:rtl/>
              </w:rPr>
              <w:t>0</w:t>
            </w:r>
          </w:p>
        </w:tc>
        <w:tc>
          <w:tcPr>
            <w:tcW w:w="1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35F610F2" w14:textId="4BA33E73" w:rsidR="00513A05" w:rsidRPr="00196538" w:rsidRDefault="00513A05" w:rsidP="00513A05">
            <w:pPr>
              <w:bidi w:val="0"/>
              <w:ind w:firstLine="0"/>
              <w:jc w:val="center"/>
              <w:rPr>
                <w:rFonts w:ascii="Wingdings" w:eastAsia="Times New Roman" w:hAnsi="Wingdings"/>
                <w:b/>
                <w:bCs/>
                <w:kern w:val="0"/>
                <w:sz w:val="22"/>
                <w:szCs w:val="22"/>
                <w:rtl/>
              </w:rPr>
            </w:pPr>
            <w:r w:rsidRPr="00900800">
              <w:rPr>
                <w:rFonts w:ascii="Calibri" w:eastAsia="Times New Roman" w:hAnsi="Calibri" w:hint="cs"/>
                <w:b/>
                <w:bCs/>
                <w:color w:val="auto"/>
                <w:kern w:val="0"/>
                <w:sz w:val="20"/>
                <w:szCs w:val="20"/>
                <w:rtl/>
              </w:rPr>
              <w:t>56.8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321F8DDA" w14:textId="49A765B8" w:rsidR="00513A05" w:rsidRPr="00196538" w:rsidRDefault="00513A05" w:rsidP="00513A05">
            <w:pPr>
              <w:bidi w:val="0"/>
              <w:ind w:firstLine="0"/>
              <w:jc w:val="center"/>
              <w:rPr>
                <w:rFonts w:ascii="Wingdings" w:eastAsia="Times New Roman" w:hAnsi="Wingdings"/>
                <w:b/>
                <w:bCs/>
                <w:kern w:val="0"/>
                <w:sz w:val="22"/>
                <w:szCs w:val="22"/>
                <w:rtl/>
              </w:rPr>
            </w:pPr>
            <w:r w:rsidRPr="00196538">
              <w:rPr>
                <w:rFonts w:ascii="Wingdings" w:eastAsia="Times New Roman" w:hAnsi="Wingdings" w:hint="cs"/>
                <w:b/>
                <w:bCs/>
                <w:kern w:val="0"/>
                <w:sz w:val="22"/>
                <w:szCs w:val="22"/>
                <w:rtl/>
              </w:rPr>
              <w:t>52.90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7F91A1C8" w14:textId="77777777" w:rsidR="00513A05" w:rsidRPr="00196538" w:rsidRDefault="00513A05" w:rsidP="00513A05">
            <w:pPr>
              <w:bidi w:val="0"/>
              <w:ind w:firstLine="0"/>
              <w:jc w:val="center"/>
              <w:rPr>
                <w:rFonts w:ascii="Wingdings" w:eastAsia="Times New Roman" w:hAnsi="Wingdings"/>
                <w:b/>
                <w:bCs/>
                <w:kern w:val="0"/>
                <w:sz w:val="22"/>
                <w:szCs w:val="22"/>
              </w:rPr>
            </w:pPr>
            <w:r w:rsidRPr="00196538">
              <w:rPr>
                <w:rFonts w:ascii="Wingdings" w:eastAsia="Times New Roman" w:hAnsi="Wingdings" w:hint="cs"/>
                <w:b/>
                <w:bCs/>
                <w:kern w:val="0"/>
                <w:sz w:val="22"/>
                <w:szCs w:val="22"/>
                <w:rtl/>
              </w:rPr>
              <w:t>32.70</w:t>
            </w:r>
          </w:p>
        </w:tc>
      </w:tr>
      <w:tr w:rsidR="00513A05" w:rsidRPr="00196538" w14:paraId="2CDE9B69" w14:textId="77777777" w:rsidTr="00CA7D78">
        <w:trPr>
          <w:trHeight w:val="350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noWrap/>
            <w:vAlign w:val="center"/>
          </w:tcPr>
          <w:p w14:paraId="2894763D" w14:textId="77777777" w:rsidR="00513A05" w:rsidRPr="00196538" w:rsidRDefault="00513A05" w:rsidP="00513A05">
            <w:pPr>
              <w:ind w:firstLine="0"/>
              <w:jc w:val="center"/>
              <w:rPr>
                <w:rFonts w:ascii="Calibri" w:eastAsia="Times New Roman" w:hAnsi="Calibri"/>
                <w:b/>
                <w:bCs/>
                <w:kern w:val="0"/>
                <w:sz w:val="20"/>
                <w:szCs w:val="20"/>
                <w:rtl/>
              </w:rPr>
            </w:pPr>
            <w:r>
              <w:rPr>
                <w:rFonts w:ascii="Calibri" w:eastAsia="Times New Roman" w:hAnsi="Calibri" w:hint="cs"/>
                <w:b/>
                <w:bCs/>
                <w:kern w:val="0"/>
                <w:sz w:val="20"/>
                <w:szCs w:val="20"/>
                <w:rtl/>
              </w:rPr>
              <w:t>26</w:t>
            </w: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noWrap/>
            <w:vAlign w:val="center"/>
          </w:tcPr>
          <w:p w14:paraId="6288BD34" w14:textId="77777777" w:rsidR="00513A05" w:rsidRPr="00196538" w:rsidRDefault="00513A05" w:rsidP="00513A05">
            <w:pPr>
              <w:ind w:firstLine="0"/>
              <w:jc w:val="center"/>
              <w:rPr>
                <w:rFonts w:ascii="Calibri" w:eastAsia="Times New Roman" w:hAnsi="Calibri"/>
                <w:b/>
                <w:bCs/>
                <w:kern w:val="0"/>
                <w:sz w:val="20"/>
                <w:szCs w:val="20"/>
                <w:rtl/>
              </w:rPr>
            </w:pPr>
            <w:r w:rsidRPr="00196538">
              <w:rPr>
                <w:rFonts w:ascii="Calibri" w:eastAsia="Times New Roman" w:hAnsi="Calibri" w:hint="cs"/>
                <w:b/>
                <w:bCs/>
                <w:kern w:val="0"/>
                <w:sz w:val="20"/>
                <w:szCs w:val="20"/>
                <w:rtl/>
              </w:rPr>
              <w:t>پادیز داده رسان (ابر نیک)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</w:tcPr>
          <w:p w14:paraId="20993DDD" w14:textId="30877B51" w:rsidR="00513A05" w:rsidRPr="009F4621" w:rsidRDefault="00513A05" w:rsidP="00513A05">
            <w:pPr>
              <w:bidi w:val="0"/>
              <w:ind w:firstLine="0"/>
              <w:jc w:val="center"/>
              <w:rPr>
                <w:rFonts w:ascii="Calibri" w:eastAsia="Times New Roman" w:hAnsi="Calibri"/>
                <w:b/>
                <w:bCs/>
                <w:color w:val="auto"/>
                <w:kern w:val="0"/>
                <w:sz w:val="20"/>
                <w:szCs w:val="20"/>
                <w:rtl/>
              </w:rPr>
            </w:pPr>
            <w:r w:rsidRPr="009F4621">
              <w:rPr>
                <w:rFonts w:ascii="Calibri" w:eastAsia="Times New Roman" w:hAnsi="Calibri" w:hint="cs"/>
                <w:b/>
                <w:bCs/>
                <w:color w:val="auto"/>
                <w:kern w:val="0"/>
                <w:sz w:val="20"/>
                <w:szCs w:val="20"/>
                <w:rtl/>
              </w:rPr>
              <w:t>0</w:t>
            </w: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</w:tcPr>
          <w:p w14:paraId="35F57EC6" w14:textId="7AB6B446" w:rsidR="00513A05" w:rsidRPr="009F4621" w:rsidRDefault="00513A05" w:rsidP="00513A05">
            <w:pPr>
              <w:bidi w:val="0"/>
              <w:ind w:firstLine="0"/>
              <w:jc w:val="center"/>
              <w:rPr>
                <w:rFonts w:ascii="Calibri" w:eastAsia="Times New Roman" w:hAnsi="Calibri"/>
                <w:b/>
                <w:bCs/>
                <w:color w:val="auto"/>
                <w:kern w:val="0"/>
                <w:sz w:val="20"/>
                <w:szCs w:val="20"/>
                <w:rtl/>
              </w:rPr>
            </w:pPr>
            <w:r w:rsidRPr="009F4621">
              <w:rPr>
                <w:rFonts w:ascii="Calibri" w:eastAsia="Times New Roman" w:hAnsi="Calibri" w:hint="cs"/>
                <w:b/>
                <w:bCs/>
                <w:color w:val="auto"/>
                <w:kern w:val="0"/>
                <w:sz w:val="20"/>
                <w:szCs w:val="20"/>
                <w:rtl/>
              </w:rPr>
              <w:t>0</w:t>
            </w:r>
          </w:p>
        </w:tc>
        <w:tc>
          <w:tcPr>
            <w:tcW w:w="1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</w:tcPr>
          <w:p w14:paraId="3DCABCDD" w14:textId="509FAC8D" w:rsidR="00513A05" w:rsidRPr="009F4621" w:rsidRDefault="00513A05" w:rsidP="00513A05">
            <w:pPr>
              <w:bidi w:val="0"/>
              <w:ind w:firstLine="0"/>
              <w:jc w:val="center"/>
              <w:rPr>
                <w:rFonts w:ascii="Calibri" w:eastAsia="Times New Roman" w:hAnsi="Calibri"/>
                <w:b/>
                <w:bCs/>
                <w:color w:val="auto"/>
                <w:kern w:val="0"/>
                <w:sz w:val="20"/>
                <w:szCs w:val="20"/>
                <w:rtl/>
              </w:rPr>
            </w:pPr>
            <w:r w:rsidRPr="009F4621">
              <w:rPr>
                <w:rFonts w:ascii="Calibri" w:eastAsia="Times New Roman" w:hAnsi="Calibri" w:hint="cs"/>
                <w:b/>
                <w:bCs/>
                <w:color w:val="auto"/>
                <w:kern w:val="0"/>
                <w:sz w:val="20"/>
                <w:szCs w:val="20"/>
                <w:rtl/>
              </w:rPr>
              <w:t>64.2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</w:tcPr>
          <w:p w14:paraId="2FA004D7" w14:textId="3BF4EA3B" w:rsidR="00513A05" w:rsidRPr="00196538" w:rsidRDefault="00513A05" w:rsidP="00513A05">
            <w:pPr>
              <w:bidi w:val="0"/>
              <w:ind w:firstLine="0"/>
              <w:jc w:val="center"/>
              <w:rPr>
                <w:rFonts w:ascii="Calibri" w:eastAsia="Times New Roman" w:hAnsi="Calibri"/>
                <w:b/>
                <w:bCs/>
                <w:kern w:val="0"/>
                <w:sz w:val="22"/>
                <w:szCs w:val="22"/>
                <w:rtl/>
              </w:rPr>
            </w:pPr>
            <w:r w:rsidRPr="00196538">
              <w:rPr>
                <w:rFonts w:ascii="Calibri" w:eastAsia="Times New Roman" w:hAnsi="Calibri" w:hint="cs"/>
                <w:b/>
                <w:bCs/>
                <w:kern w:val="0"/>
                <w:sz w:val="22"/>
                <w:szCs w:val="22"/>
                <w:rtl/>
              </w:rPr>
              <w:t>51.32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</w:tcPr>
          <w:p w14:paraId="28E679E2" w14:textId="77777777" w:rsidR="00513A05" w:rsidRPr="00196538" w:rsidRDefault="00513A05" w:rsidP="00513A05">
            <w:pPr>
              <w:bidi w:val="0"/>
              <w:ind w:firstLine="0"/>
              <w:jc w:val="center"/>
              <w:rPr>
                <w:rFonts w:ascii="Calibri" w:eastAsia="Times New Roman" w:hAnsi="Calibri"/>
                <w:b/>
                <w:bCs/>
                <w:kern w:val="0"/>
                <w:sz w:val="22"/>
                <w:szCs w:val="22"/>
              </w:rPr>
            </w:pPr>
            <w:r w:rsidRPr="00196538">
              <w:rPr>
                <w:rFonts w:ascii="Calibri" w:eastAsia="Times New Roman" w:hAnsi="Calibri" w:hint="cs"/>
                <w:b/>
                <w:bCs/>
                <w:kern w:val="0"/>
                <w:sz w:val="22"/>
                <w:szCs w:val="22"/>
                <w:rtl/>
              </w:rPr>
              <w:t>25.66</w:t>
            </w:r>
          </w:p>
        </w:tc>
      </w:tr>
      <w:tr w:rsidR="00513A05" w:rsidRPr="00196538" w14:paraId="15080492" w14:textId="77777777" w:rsidTr="00CA7D78">
        <w:trPr>
          <w:trHeight w:val="7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noWrap/>
            <w:vAlign w:val="center"/>
          </w:tcPr>
          <w:p w14:paraId="72FCC97B" w14:textId="77777777" w:rsidR="00513A05" w:rsidRPr="00196538" w:rsidRDefault="00513A05" w:rsidP="00513A05">
            <w:pPr>
              <w:ind w:firstLine="0"/>
              <w:jc w:val="center"/>
              <w:rPr>
                <w:rFonts w:ascii="Calibri" w:eastAsia="Times New Roman" w:hAnsi="Calibri"/>
                <w:b/>
                <w:bCs/>
                <w:kern w:val="0"/>
                <w:sz w:val="20"/>
                <w:szCs w:val="20"/>
                <w:rtl/>
              </w:rPr>
            </w:pPr>
            <w:r w:rsidRPr="00196538">
              <w:rPr>
                <w:rFonts w:ascii="Calibri" w:eastAsia="Times New Roman" w:hAnsi="Calibri" w:hint="cs"/>
                <w:b/>
                <w:bCs/>
                <w:kern w:val="0"/>
                <w:sz w:val="20"/>
                <w:szCs w:val="20"/>
                <w:rtl/>
              </w:rPr>
              <w:t>2</w:t>
            </w:r>
            <w:r>
              <w:rPr>
                <w:rFonts w:ascii="Calibri" w:eastAsia="Times New Roman" w:hAnsi="Calibri" w:hint="cs"/>
                <w:b/>
                <w:bCs/>
                <w:kern w:val="0"/>
                <w:sz w:val="20"/>
                <w:szCs w:val="20"/>
                <w:rtl/>
              </w:rPr>
              <w:t>7</w:t>
            </w: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noWrap/>
            <w:vAlign w:val="center"/>
          </w:tcPr>
          <w:p w14:paraId="66CA78AE" w14:textId="77777777" w:rsidR="00513A05" w:rsidRPr="00196538" w:rsidRDefault="00513A05" w:rsidP="00513A05">
            <w:pPr>
              <w:ind w:firstLine="0"/>
              <w:jc w:val="center"/>
              <w:rPr>
                <w:rFonts w:ascii="Calibri" w:eastAsia="Times New Roman" w:hAnsi="Calibri"/>
                <w:b/>
                <w:bCs/>
                <w:kern w:val="0"/>
                <w:sz w:val="20"/>
                <w:szCs w:val="20"/>
                <w:rtl/>
              </w:rPr>
            </w:pPr>
            <w:r w:rsidRPr="00196538">
              <w:rPr>
                <w:rFonts w:ascii="Calibri" w:eastAsia="Times New Roman" w:hAnsi="Calibri" w:hint="cs"/>
                <w:b/>
                <w:bCs/>
                <w:kern w:val="0"/>
                <w:sz w:val="20"/>
                <w:szCs w:val="20"/>
                <w:rtl/>
              </w:rPr>
              <w:t>داده گستر عصر نوین (های وب)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</w:tcPr>
          <w:p w14:paraId="09C3A7C0" w14:textId="5892A586" w:rsidR="00513A05" w:rsidRPr="009F4621" w:rsidRDefault="00513A05" w:rsidP="00513A05">
            <w:pPr>
              <w:bidi w:val="0"/>
              <w:ind w:firstLine="0"/>
              <w:jc w:val="center"/>
              <w:rPr>
                <w:rFonts w:ascii="Calibri" w:eastAsia="Times New Roman" w:hAnsi="Calibri"/>
                <w:b/>
                <w:bCs/>
                <w:color w:val="auto"/>
                <w:kern w:val="0"/>
                <w:sz w:val="20"/>
                <w:szCs w:val="20"/>
                <w:rtl/>
              </w:rPr>
            </w:pPr>
            <w:r w:rsidRPr="009F4621">
              <w:rPr>
                <w:rFonts w:ascii="Calibri" w:eastAsia="Times New Roman" w:hAnsi="Calibri" w:hint="cs"/>
                <w:b/>
                <w:bCs/>
                <w:color w:val="auto"/>
                <w:kern w:val="0"/>
                <w:sz w:val="20"/>
                <w:szCs w:val="20"/>
                <w:rtl/>
              </w:rPr>
              <w:t>0</w:t>
            </w: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</w:tcPr>
          <w:p w14:paraId="680C4BA2" w14:textId="4E2EDDE3" w:rsidR="00513A05" w:rsidRPr="009F4621" w:rsidRDefault="00513A05" w:rsidP="00513A05">
            <w:pPr>
              <w:bidi w:val="0"/>
              <w:ind w:firstLine="0"/>
              <w:jc w:val="center"/>
              <w:rPr>
                <w:rFonts w:ascii="Calibri" w:eastAsia="Times New Roman" w:hAnsi="Calibri"/>
                <w:b/>
                <w:bCs/>
                <w:color w:val="auto"/>
                <w:kern w:val="0"/>
                <w:sz w:val="20"/>
                <w:szCs w:val="20"/>
                <w:rtl/>
              </w:rPr>
            </w:pPr>
            <w:r w:rsidRPr="009F4621">
              <w:rPr>
                <w:rFonts w:ascii="Calibri" w:eastAsia="Times New Roman" w:hAnsi="Calibri" w:hint="cs"/>
                <w:b/>
                <w:bCs/>
                <w:color w:val="auto"/>
                <w:kern w:val="0"/>
                <w:sz w:val="20"/>
                <w:szCs w:val="20"/>
                <w:rtl/>
              </w:rPr>
              <w:t>0</w:t>
            </w:r>
          </w:p>
        </w:tc>
        <w:tc>
          <w:tcPr>
            <w:tcW w:w="1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</w:tcPr>
          <w:p w14:paraId="42C4EED7" w14:textId="18AB70D8" w:rsidR="00513A05" w:rsidRPr="009F4621" w:rsidRDefault="00513A05" w:rsidP="00513A05">
            <w:pPr>
              <w:bidi w:val="0"/>
              <w:ind w:firstLine="0"/>
              <w:jc w:val="center"/>
              <w:rPr>
                <w:rFonts w:ascii="Calibri" w:eastAsia="Times New Roman" w:hAnsi="Calibri"/>
                <w:b/>
                <w:bCs/>
                <w:color w:val="auto"/>
                <w:kern w:val="0"/>
                <w:sz w:val="20"/>
                <w:szCs w:val="20"/>
                <w:rtl/>
              </w:rPr>
            </w:pPr>
            <w:r w:rsidRPr="009F4621">
              <w:rPr>
                <w:rFonts w:ascii="Calibri" w:eastAsia="Times New Roman" w:hAnsi="Calibri" w:hint="cs"/>
                <w:b/>
                <w:bCs/>
                <w:color w:val="auto"/>
                <w:kern w:val="0"/>
                <w:sz w:val="20"/>
                <w:szCs w:val="20"/>
                <w:rtl/>
              </w:rPr>
              <w:t>63.0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</w:tcPr>
          <w:p w14:paraId="1EEB1322" w14:textId="25BC458D" w:rsidR="00513A05" w:rsidRPr="00196538" w:rsidRDefault="00513A05" w:rsidP="00513A05">
            <w:pPr>
              <w:bidi w:val="0"/>
              <w:ind w:firstLine="0"/>
              <w:jc w:val="center"/>
              <w:rPr>
                <w:rFonts w:ascii="Calibri" w:eastAsia="Times New Roman" w:hAnsi="Calibri"/>
                <w:b/>
                <w:bCs/>
                <w:kern w:val="0"/>
                <w:sz w:val="22"/>
                <w:szCs w:val="22"/>
                <w:rtl/>
              </w:rPr>
            </w:pPr>
            <w:r w:rsidRPr="00196538">
              <w:rPr>
                <w:rFonts w:ascii="Calibri" w:eastAsia="Times New Roman" w:hAnsi="Calibri" w:hint="cs"/>
                <w:b/>
                <w:bCs/>
                <w:kern w:val="0"/>
                <w:sz w:val="22"/>
                <w:szCs w:val="22"/>
                <w:rtl/>
              </w:rPr>
              <w:t>50.42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</w:tcPr>
          <w:p w14:paraId="3B49B094" w14:textId="77777777" w:rsidR="00513A05" w:rsidRPr="00196538" w:rsidRDefault="00513A05" w:rsidP="00513A05">
            <w:pPr>
              <w:bidi w:val="0"/>
              <w:ind w:firstLine="0"/>
              <w:jc w:val="center"/>
              <w:rPr>
                <w:rFonts w:ascii="Calibri" w:eastAsia="Times New Roman" w:hAnsi="Calibri"/>
                <w:b/>
                <w:bCs/>
                <w:kern w:val="0"/>
                <w:sz w:val="22"/>
                <w:szCs w:val="22"/>
              </w:rPr>
            </w:pPr>
            <w:r w:rsidRPr="00196538">
              <w:rPr>
                <w:rFonts w:ascii="Calibri" w:eastAsia="Times New Roman" w:hAnsi="Calibri" w:hint="cs"/>
                <w:b/>
                <w:bCs/>
                <w:kern w:val="0"/>
                <w:sz w:val="22"/>
                <w:szCs w:val="22"/>
                <w:rtl/>
              </w:rPr>
              <w:t>25.21</w:t>
            </w:r>
          </w:p>
        </w:tc>
      </w:tr>
      <w:tr w:rsidR="00513A05" w:rsidRPr="00196538" w14:paraId="71D03A0F" w14:textId="77777777" w:rsidTr="00CA7D78">
        <w:trPr>
          <w:trHeight w:val="7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noWrap/>
            <w:vAlign w:val="center"/>
          </w:tcPr>
          <w:p w14:paraId="6FA4109B" w14:textId="77777777" w:rsidR="00513A05" w:rsidRPr="00196538" w:rsidRDefault="00513A05" w:rsidP="00513A05">
            <w:pPr>
              <w:ind w:firstLine="0"/>
              <w:jc w:val="center"/>
              <w:rPr>
                <w:rFonts w:ascii="Calibri" w:eastAsia="Times New Roman" w:hAnsi="Calibri"/>
                <w:b/>
                <w:bCs/>
                <w:kern w:val="0"/>
                <w:sz w:val="20"/>
                <w:szCs w:val="20"/>
              </w:rPr>
            </w:pPr>
            <w:r>
              <w:rPr>
                <w:rFonts w:ascii="Calibri" w:eastAsia="Times New Roman" w:hAnsi="Calibri" w:hint="cs"/>
                <w:b/>
                <w:bCs/>
                <w:kern w:val="0"/>
                <w:sz w:val="20"/>
                <w:szCs w:val="20"/>
                <w:rtl/>
              </w:rPr>
              <w:t>28</w:t>
            </w: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</w:tcPr>
          <w:p w14:paraId="041DF3A9" w14:textId="77777777" w:rsidR="00513A05" w:rsidRPr="00196538" w:rsidRDefault="00513A05" w:rsidP="00513A05">
            <w:pPr>
              <w:ind w:firstLine="0"/>
              <w:jc w:val="center"/>
              <w:rPr>
                <w:rFonts w:ascii="Calibri" w:eastAsia="Times New Roman" w:hAnsi="Calibri"/>
                <w:b/>
                <w:bCs/>
                <w:kern w:val="0"/>
                <w:sz w:val="20"/>
                <w:szCs w:val="20"/>
                <w:rtl/>
              </w:rPr>
            </w:pPr>
            <w:r w:rsidRPr="00196538">
              <w:rPr>
                <w:rFonts w:ascii="Calibri" w:eastAsia="Times New Roman" w:hAnsi="Calibri" w:hint="cs"/>
                <w:b/>
                <w:bCs/>
                <w:kern w:val="0"/>
                <w:sz w:val="20"/>
                <w:szCs w:val="20"/>
                <w:rtl/>
              </w:rPr>
              <w:t>قاصد فناوری هوشمند (لیمو)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</w:tcPr>
          <w:p w14:paraId="57F14C23" w14:textId="0CE4E105" w:rsidR="00513A05" w:rsidRPr="009F4621" w:rsidRDefault="00513A05" w:rsidP="00513A05">
            <w:pPr>
              <w:bidi w:val="0"/>
              <w:ind w:firstLine="0"/>
              <w:jc w:val="center"/>
              <w:rPr>
                <w:rFonts w:ascii="Calibri" w:eastAsia="Times New Roman" w:hAnsi="Calibri"/>
                <w:b/>
                <w:bCs/>
                <w:color w:val="auto"/>
                <w:kern w:val="0"/>
                <w:sz w:val="20"/>
                <w:szCs w:val="20"/>
                <w:rtl/>
              </w:rPr>
            </w:pPr>
            <w:r w:rsidRPr="009F4621">
              <w:rPr>
                <w:rFonts w:ascii="Calibri" w:eastAsia="Times New Roman" w:hAnsi="Calibri" w:hint="cs"/>
                <w:b/>
                <w:bCs/>
                <w:color w:val="auto"/>
                <w:kern w:val="0"/>
                <w:sz w:val="20"/>
                <w:szCs w:val="20"/>
                <w:rtl/>
              </w:rPr>
              <w:t>0</w:t>
            </w: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</w:tcPr>
          <w:p w14:paraId="35724F13" w14:textId="77031C10" w:rsidR="00513A05" w:rsidRPr="009F4621" w:rsidRDefault="00513A05" w:rsidP="00513A05">
            <w:pPr>
              <w:bidi w:val="0"/>
              <w:ind w:firstLine="0"/>
              <w:jc w:val="center"/>
              <w:rPr>
                <w:rFonts w:ascii="Calibri" w:eastAsia="Times New Roman" w:hAnsi="Calibri"/>
                <w:b/>
                <w:bCs/>
                <w:color w:val="auto"/>
                <w:kern w:val="0"/>
                <w:sz w:val="20"/>
                <w:szCs w:val="20"/>
                <w:rtl/>
              </w:rPr>
            </w:pPr>
            <w:r w:rsidRPr="009F4621">
              <w:rPr>
                <w:rFonts w:ascii="Calibri" w:eastAsia="Times New Roman" w:hAnsi="Calibri" w:hint="cs"/>
                <w:b/>
                <w:bCs/>
                <w:color w:val="auto"/>
                <w:kern w:val="0"/>
                <w:sz w:val="20"/>
                <w:szCs w:val="20"/>
                <w:rtl/>
              </w:rPr>
              <w:t>0</w:t>
            </w:r>
          </w:p>
        </w:tc>
        <w:tc>
          <w:tcPr>
            <w:tcW w:w="1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</w:tcPr>
          <w:p w14:paraId="0D1D8415" w14:textId="0414DD39" w:rsidR="00513A05" w:rsidRPr="009F4621" w:rsidRDefault="00513A05" w:rsidP="00513A05">
            <w:pPr>
              <w:bidi w:val="0"/>
              <w:ind w:firstLine="0"/>
              <w:jc w:val="center"/>
              <w:rPr>
                <w:rFonts w:ascii="Calibri" w:eastAsia="Times New Roman" w:hAnsi="Calibri"/>
                <w:b/>
                <w:bCs/>
                <w:color w:val="auto"/>
                <w:kern w:val="0"/>
                <w:sz w:val="20"/>
                <w:szCs w:val="20"/>
                <w:rtl/>
              </w:rPr>
            </w:pPr>
            <w:r w:rsidRPr="00900800">
              <w:rPr>
                <w:rFonts w:ascii="Calibri" w:eastAsia="Times New Roman" w:hAnsi="Calibri" w:hint="cs"/>
                <w:b/>
                <w:bCs/>
                <w:color w:val="auto"/>
                <w:kern w:val="0"/>
                <w:sz w:val="20"/>
                <w:szCs w:val="20"/>
                <w:rtl/>
              </w:rPr>
              <w:t>56.5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</w:tcPr>
          <w:p w14:paraId="426F15BE" w14:textId="180B85ED" w:rsidR="00513A05" w:rsidRPr="00196538" w:rsidRDefault="00513A05" w:rsidP="00513A05">
            <w:pPr>
              <w:bidi w:val="0"/>
              <w:ind w:firstLine="0"/>
              <w:jc w:val="center"/>
              <w:rPr>
                <w:rFonts w:ascii="Wingdings" w:eastAsia="Times New Roman" w:hAnsi="Wingdings"/>
                <w:b/>
                <w:bCs/>
                <w:kern w:val="0"/>
                <w:sz w:val="22"/>
                <w:szCs w:val="22"/>
                <w:rtl/>
              </w:rPr>
            </w:pPr>
            <w:r w:rsidRPr="00196538">
              <w:rPr>
                <w:rFonts w:ascii="Wingdings" w:eastAsia="Times New Roman" w:hAnsi="Wingdings" w:hint="cs"/>
                <w:b/>
                <w:bCs/>
                <w:kern w:val="0"/>
                <w:sz w:val="22"/>
                <w:szCs w:val="22"/>
                <w:rtl/>
              </w:rPr>
              <w:t>45.20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</w:tcPr>
          <w:p w14:paraId="3AA1F211" w14:textId="77777777" w:rsidR="00513A05" w:rsidRPr="00196538" w:rsidRDefault="00513A05" w:rsidP="00513A05">
            <w:pPr>
              <w:bidi w:val="0"/>
              <w:ind w:firstLine="0"/>
              <w:jc w:val="center"/>
              <w:rPr>
                <w:rFonts w:ascii="Wingdings" w:eastAsia="Times New Roman" w:hAnsi="Wingdings"/>
                <w:b/>
                <w:bCs/>
                <w:kern w:val="0"/>
                <w:sz w:val="22"/>
                <w:szCs w:val="22"/>
              </w:rPr>
            </w:pPr>
            <w:r w:rsidRPr="00196538">
              <w:rPr>
                <w:rFonts w:ascii="Wingdings" w:eastAsia="Times New Roman" w:hAnsi="Wingdings" w:hint="cs"/>
                <w:b/>
                <w:bCs/>
                <w:kern w:val="0"/>
                <w:sz w:val="22"/>
                <w:szCs w:val="22"/>
                <w:rtl/>
              </w:rPr>
              <w:t>22.60</w:t>
            </w:r>
          </w:p>
        </w:tc>
      </w:tr>
      <w:tr w:rsidR="00513A05" w:rsidRPr="00196538" w14:paraId="6002CF58" w14:textId="77777777" w:rsidTr="00CA7D78">
        <w:trPr>
          <w:trHeight w:val="7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noWrap/>
            <w:vAlign w:val="center"/>
          </w:tcPr>
          <w:p w14:paraId="5C504104" w14:textId="77777777" w:rsidR="00513A05" w:rsidRPr="00196538" w:rsidRDefault="00513A05" w:rsidP="00513A05">
            <w:pPr>
              <w:ind w:firstLine="0"/>
              <w:jc w:val="center"/>
              <w:rPr>
                <w:rFonts w:ascii="Calibri" w:eastAsia="Times New Roman" w:hAnsi="Calibri"/>
                <w:b/>
                <w:bCs/>
                <w:kern w:val="0"/>
                <w:sz w:val="20"/>
                <w:szCs w:val="20"/>
              </w:rPr>
            </w:pPr>
            <w:r>
              <w:rPr>
                <w:rFonts w:ascii="Calibri" w:eastAsia="Times New Roman" w:hAnsi="Calibri" w:hint="cs"/>
                <w:b/>
                <w:bCs/>
                <w:kern w:val="0"/>
                <w:sz w:val="20"/>
                <w:szCs w:val="20"/>
                <w:rtl/>
              </w:rPr>
              <w:lastRenderedPageBreak/>
              <w:t>29</w:t>
            </w: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noWrap/>
            <w:vAlign w:val="center"/>
          </w:tcPr>
          <w:p w14:paraId="0DDB2221" w14:textId="77777777" w:rsidR="00513A05" w:rsidRPr="00196538" w:rsidRDefault="00513A05" w:rsidP="00513A05">
            <w:pPr>
              <w:ind w:firstLine="0"/>
              <w:jc w:val="center"/>
              <w:rPr>
                <w:rFonts w:ascii="Calibri" w:eastAsia="Times New Roman" w:hAnsi="Calibri"/>
                <w:b/>
                <w:bCs/>
                <w:kern w:val="0"/>
                <w:sz w:val="20"/>
                <w:szCs w:val="20"/>
                <w:rtl/>
              </w:rPr>
            </w:pPr>
            <w:r w:rsidRPr="00196538">
              <w:rPr>
                <w:rFonts w:ascii="Calibri" w:eastAsia="Times New Roman" w:hAnsi="Calibri" w:hint="cs"/>
                <w:b/>
                <w:bCs/>
                <w:kern w:val="0"/>
                <w:sz w:val="20"/>
                <w:szCs w:val="20"/>
                <w:rtl/>
              </w:rPr>
              <w:t>امین آسیا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</w:tcPr>
          <w:p w14:paraId="06DDF15D" w14:textId="43994067" w:rsidR="00513A05" w:rsidRPr="009F4621" w:rsidRDefault="00513A05" w:rsidP="00513A05">
            <w:pPr>
              <w:bidi w:val="0"/>
              <w:ind w:firstLine="0"/>
              <w:jc w:val="center"/>
              <w:rPr>
                <w:rFonts w:ascii="Calibri" w:eastAsia="Times New Roman" w:hAnsi="Calibri"/>
                <w:b/>
                <w:bCs/>
                <w:color w:val="auto"/>
                <w:kern w:val="0"/>
                <w:sz w:val="20"/>
                <w:szCs w:val="20"/>
                <w:rtl/>
              </w:rPr>
            </w:pPr>
            <w:r w:rsidRPr="009F4621">
              <w:rPr>
                <w:rFonts w:ascii="Calibri" w:eastAsia="Times New Roman" w:hAnsi="Calibri" w:hint="cs"/>
                <w:b/>
                <w:bCs/>
                <w:color w:val="auto"/>
                <w:kern w:val="0"/>
                <w:sz w:val="20"/>
                <w:szCs w:val="20"/>
                <w:rtl/>
              </w:rPr>
              <w:t>0</w:t>
            </w: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</w:tcPr>
          <w:p w14:paraId="10F734B7" w14:textId="4D588068" w:rsidR="00513A05" w:rsidRPr="009F4621" w:rsidRDefault="00513A05" w:rsidP="00513A05">
            <w:pPr>
              <w:bidi w:val="0"/>
              <w:ind w:firstLine="0"/>
              <w:jc w:val="center"/>
              <w:rPr>
                <w:rFonts w:ascii="Calibri" w:eastAsia="Times New Roman" w:hAnsi="Calibri"/>
                <w:b/>
                <w:bCs/>
                <w:color w:val="auto"/>
                <w:kern w:val="0"/>
                <w:sz w:val="20"/>
                <w:szCs w:val="20"/>
                <w:rtl/>
              </w:rPr>
            </w:pPr>
            <w:r w:rsidRPr="009F4621">
              <w:rPr>
                <w:rFonts w:ascii="Calibri" w:eastAsia="Times New Roman" w:hAnsi="Calibri" w:hint="cs"/>
                <w:b/>
                <w:bCs/>
                <w:color w:val="auto"/>
                <w:kern w:val="0"/>
                <w:sz w:val="20"/>
                <w:szCs w:val="20"/>
                <w:rtl/>
              </w:rPr>
              <w:t>0</w:t>
            </w:r>
          </w:p>
        </w:tc>
        <w:tc>
          <w:tcPr>
            <w:tcW w:w="1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</w:tcPr>
          <w:p w14:paraId="5C057DDA" w14:textId="2F778383" w:rsidR="00513A05" w:rsidRPr="009F4621" w:rsidRDefault="00513A05" w:rsidP="00513A05">
            <w:pPr>
              <w:bidi w:val="0"/>
              <w:ind w:firstLine="0"/>
              <w:jc w:val="center"/>
              <w:rPr>
                <w:rFonts w:ascii="Calibri" w:eastAsia="Times New Roman" w:hAnsi="Calibri"/>
                <w:b/>
                <w:bCs/>
                <w:color w:val="auto"/>
                <w:kern w:val="0"/>
                <w:sz w:val="20"/>
                <w:szCs w:val="20"/>
                <w:rtl/>
              </w:rPr>
            </w:pPr>
            <w:r w:rsidRPr="009F4621">
              <w:rPr>
                <w:rFonts w:ascii="Calibri" w:eastAsia="Times New Roman" w:hAnsi="Calibri" w:hint="cs"/>
                <w:b/>
                <w:bCs/>
                <w:color w:val="auto"/>
                <w:kern w:val="0"/>
                <w:sz w:val="20"/>
                <w:szCs w:val="20"/>
                <w:rtl/>
              </w:rPr>
              <w:t>56.5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</w:tcPr>
          <w:p w14:paraId="2BB63455" w14:textId="4060C8D6" w:rsidR="00513A05" w:rsidRPr="00196538" w:rsidRDefault="00513A05" w:rsidP="00513A05">
            <w:pPr>
              <w:bidi w:val="0"/>
              <w:ind w:firstLine="0"/>
              <w:jc w:val="center"/>
              <w:rPr>
                <w:rFonts w:ascii="Calibri" w:eastAsia="Times New Roman" w:hAnsi="Calibri"/>
                <w:b/>
                <w:bCs/>
                <w:kern w:val="0"/>
                <w:sz w:val="22"/>
                <w:szCs w:val="22"/>
                <w:rtl/>
              </w:rPr>
            </w:pPr>
            <w:r w:rsidRPr="00196538">
              <w:rPr>
                <w:rFonts w:ascii="Calibri" w:eastAsia="Times New Roman" w:hAnsi="Calibri" w:hint="cs"/>
                <w:b/>
                <w:bCs/>
                <w:kern w:val="0"/>
                <w:sz w:val="22"/>
                <w:szCs w:val="22"/>
                <w:rtl/>
              </w:rPr>
              <w:t>45.19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</w:tcPr>
          <w:p w14:paraId="08026C56" w14:textId="77777777" w:rsidR="00513A05" w:rsidRPr="00196538" w:rsidRDefault="00513A05" w:rsidP="00513A05">
            <w:pPr>
              <w:bidi w:val="0"/>
              <w:ind w:firstLine="0"/>
              <w:jc w:val="center"/>
              <w:rPr>
                <w:rFonts w:ascii="Calibri" w:eastAsia="Times New Roman" w:hAnsi="Calibri"/>
                <w:b/>
                <w:bCs/>
                <w:kern w:val="0"/>
                <w:sz w:val="22"/>
                <w:szCs w:val="22"/>
              </w:rPr>
            </w:pPr>
            <w:r w:rsidRPr="00196538">
              <w:rPr>
                <w:rFonts w:ascii="Calibri" w:eastAsia="Times New Roman" w:hAnsi="Calibri" w:hint="cs"/>
                <w:b/>
                <w:bCs/>
                <w:kern w:val="0"/>
                <w:sz w:val="22"/>
                <w:szCs w:val="22"/>
                <w:rtl/>
              </w:rPr>
              <w:t>22.59</w:t>
            </w:r>
          </w:p>
        </w:tc>
      </w:tr>
      <w:tr w:rsidR="00513A05" w:rsidRPr="00196538" w14:paraId="33AA9266" w14:textId="77777777" w:rsidTr="00CA7D78">
        <w:trPr>
          <w:trHeight w:val="75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noWrap/>
            <w:vAlign w:val="center"/>
          </w:tcPr>
          <w:p w14:paraId="66D95455" w14:textId="77777777" w:rsidR="00513A05" w:rsidRPr="00196538" w:rsidRDefault="00513A05" w:rsidP="00513A05">
            <w:pPr>
              <w:ind w:firstLine="0"/>
              <w:jc w:val="center"/>
              <w:rPr>
                <w:rFonts w:ascii="Calibri" w:eastAsia="Times New Roman" w:hAnsi="Calibri"/>
                <w:b/>
                <w:bCs/>
                <w:color w:val="auto"/>
                <w:kern w:val="0"/>
                <w:sz w:val="20"/>
                <w:szCs w:val="20"/>
                <w:rtl/>
              </w:rPr>
            </w:pPr>
            <w:r>
              <w:rPr>
                <w:rFonts w:ascii="Calibri" w:eastAsia="Times New Roman" w:hAnsi="Calibri" w:hint="cs"/>
                <w:b/>
                <w:bCs/>
                <w:color w:val="auto"/>
                <w:kern w:val="0"/>
                <w:sz w:val="20"/>
                <w:szCs w:val="20"/>
                <w:rtl/>
              </w:rPr>
              <w:t>30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noWrap/>
            <w:vAlign w:val="center"/>
          </w:tcPr>
          <w:p w14:paraId="3A853A43" w14:textId="77777777" w:rsidR="00513A05" w:rsidRPr="00196538" w:rsidRDefault="00513A05" w:rsidP="00513A05">
            <w:pPr>
              <w:ind w:firstLine="0"/>
              <w:jc w:val="center"/>
              <w:rPr>
                <w:rFonts w:ascii="Calibri" w:eastAsia="Times New Roman" w:hAnsi="Calibri"/>
                <w:b/>
                <w:bCs/>
                <w:kern w:val="0"/>
                <w:sz w:val="20"/>
                <w:szCs w:val="20"/>
                <w:rtl/>
              </w:rPr>
            </w:pPr>
            <w:r w:rsidRPr="00196538">
              <w:rPr>
                <w:rFonts w:ascii="Calibri" w:eastAsia="Times New Roman" w:hAnsi="Calibri" w:hint="cs"/>
                <w:b/>
                <w:bCs/>
                <w:kern w:val="0"/>
                <w:sz w:val="20"/>
                <w:szCs w:val="20"/>
                <w:rtl/>
              </w:rPr>
              <w:t>رایانش ابری آوید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</w:tcPr>
          <w:p w14:paraId="76C08506" w14:textId="6948831C" w:rsidR="00513A05" w:rsidRPr="009F4621" w:rsidRDefault="00513A05" w:rsidP="00513A05">
            <w:pPr>
              <w:bidi w:val="0"/>
              <w:ind w:firstLine="0"/>
              <w:jc w:val="center"/>
              <w:rPr>
                <w:rFonts w:ascii="Calibri" w:eastAsia="Times New Roman" w:hAnsi="Calibri"/>
                <w:b/>
                <w:bCs/>
                <w:color w:val="auto"/>
                <w:kern w:val="0"/>
                <w:sz w:val="20"/>
                <w:szCs w:val="20"/>
                <w:rtl/>
              </w:rPr>
            </w:pPr>
            <w:r w:rsidRPr="009F4621">
              <w:rPr>
                <w:rFonts w:ascii="Calibri" w:eastAsia="Times New Roman" w:hAnsi="Calibri" w:hint="cs"/>
                <w:b/>
                <w:bCs/>
                <w:color w:val="auto"/>
                <w:kern w:val="0"/>
                <w:sz w:val="20"/>
                <w:szCs w:val="20"/>
                <w:rtl/>
              </w:rPr>
              <w:t>0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</w:tcPr>
          <w:p w14:paraId="0DEE9344" w14:textId="5742F384" w:rsidR="00513A05" w:rsidRPr="009F4621" w:rsidRDefault="00513A05" w:rsidP="00513A05">
            <w:pPr>
              <w:bidi w:val="0"/>
              <w:ind w:firstLine="0"/>
              <w:jc w:val="center"/>
              <w:rPr>
                <w:rFonts w:ascii="Calibri" w:eastAsia="Times New Roman" w:hAnsi="Calibri"/>
                <w:b/>
                <w:bCs/>
                <w:color w:val="auto"/>
                <w:kern w:val="0"/>
                <w:sz w:val="20"/>
                <w:szCs w:val="20"/>
                <w:rtl/>
              </w:rPr>
            </w:pPr>
            <w:r w:rsidRPr="009F4621">
              <w:rPr>
                <w:rFonts w:ascii="Calibri" w:eastAsia="Times New Roman" w:hAnsi="Calibri" w:hint="cs"/>
                <w:b/>
                <w:bCs/>
                <w:color w:val="auto"/>
                <w:kern w:val="0"/>
                <w:sz w:val="20"/>
                <w:szCs w:val="20"/>
                <w:rtl/>
              </w:rPr>
              <w:t>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</w:tcPr>
          <w:p w14:paraId="4D917992" w14:textId="16FD0E16" w:rsidR="00513A05" w:rsidRPr="009F4621" w:rsidRDefault="00513A05" w:rsidP="00513A05">
            <w:pPr>
              <w:bidi w:val="0"/>
              <w:ind w:firstLine="0"/>
              <w:jc w:val="center"/>
              <w:rPr>
                <w:rFonts w:ascii="Calibri" w:eastAsia="Times New Roman" w:hAnsi="Calibri"/>
                <w:b/>
                <w:bCs/>
                <w:color w:val="auto"/>
                <w:kern w:val="0"/>
                <w:sz w:val="20"/>
                <w:szCs w:val="20"/>
                <w:rtl/>
              </w:rPr>
            </w:pPr>
            <w:r w:rsidRPr="009F4621">
              <w:rPr>
                <w:rFonts w:ascii="Calibri" w:eastAsia="Times New Roman" w:hAnsi="Calibri" w:hint="cs"/>
                <w:b/>
                <w:bCs/>
                <w:color w:val="auto"/>
                <w:kern w:val="0"/>
                <w:sz w:val="20"/>
                <w:szCs w:val="20"/>
                <w:rtl/>
              </w:rPr>
              <w:t>51.8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</w:tcPr>
          <w:p w14:paraId="61868F21" w14:textId="59B9F24E" w:rsidR="00513A05" w:rsidRPr="00196538" w:rsidRDefault="00513A05" w:rsidP="00513A05">
            <w:pPr>
              <w:bidi w:val="0"/>
              <w:ind w:firstLine="0"/>
              <w:jc w:val="center"/>
              <w:rPr>
                <w:rFonts w:ascii="Calibri" w:eastAsia="Times New Roman" w:hAnsi="Calibri"/>
                <w:b/>
                <w:bCs/>
                <w:kern w:val="0"/>
                <w:sz w:val="22"/>
                <w:szCs w:val="22"/>
                <w:rtl/>
              </w:rPr>
            </w:pPr>
            <w:r w:rsidRPr="00196538">
              <w:rPr>
                <w:rFonts w:ascii="Calibri" w:eastAsia="Times New Roman" w:hAnsi="Calibri" w:hint="cs"/>
                <w:b/>
                <w:bCs/>
                <w:kern w:val="0"/>
                <w:sz w:val="22"/>
                <w:szCs w:val="22"/>
                <w:rtl/>
              </w:rPr>
              <w:t>41.44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</w:tcPr>
          <w:p w14:paraId="022DD755" w14:textId="77777777" w:rsidR="00513A05" w:rsidRPr="00196538" w:rsidRDefault="00513A05" w:rsidP="00513A05">
            <w:pPr>
              <w:bidi w:val="0"/>
              <w:ind w:firstLine="0"/>
              <w:jc w:val="center"/>
              <w:rPr>
                <w:rFonts w:ascii="Calibri" w:eastAsia="Times New Roman" w:hAnsi="Calibri"/>
                <w:b/>
                <w:bCs/>
                <w:kern w:val="0"/>
                <w:sz w:val="22"/>
                <w:szCs w:val="22"/>
              </w:rPr>
            </w:pPr>
            <w:r w:rsidRPr="00196538">
              <w:rPr>
                <w:rFonts w:ascii="Calibri" w:eastAsia="Times New Roman" w:hAnsi="Calibri" w:hint="cs"/>
                <w:b/>
                <w:bCs/>
                <w:kern w:val="0"/>
                <w:sz w:val="22"/>
                <w:szCs w:val="22"/>
                <w:rtl/>
              </w:rPr>
              <w:t>20.72</w:t>
            </w:r>
          </w:p>
        </w:tc>
      </w:tr>
      <w:tr w:rsidR="00513A05" w:rsidRPr="00196538" w14:paraId="572816AC" w14:textId="77777777" w:rsidTr="00CA7D78">
        <w:trPr>
          <w:trHeight w:val="77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noWrap/>
            <w:vAlign w:val="center"/>
          </w:tcPr>
          <w:p w14:paraId="31BF2794" w14:textId="77777777" w:rsidR="00513A05" w:rsidRPr="00196538" w:rsidRDefault="00513A05" w:rsidP="00513A05">
            <w:pPr>
              <w:ind w:firstLine="0"/>
              <w:jc w:val="center"/>
              <w:rPr>
                <w:rFonts w:ascii="Calibri" w:eastAsia="Times New Roman" w:hAnsi="Calibri"/>
                <w:b/>
                <w:bCs/>
                <w:kern w:val="0"/>
                <w:sz w:val="20"/>
                <w:szCs w:val="20"/>
                <w:lang w:bidi="fa-IR"/>
              </w:rPr>
            </w:pPr>
            <w:r w:rsidRPr="00196538">
              <w:rPr>
                <w:rFonts w:ascii="Calibri" w:eastAsia="Times New Roman" w:hAnsi="Calibri" w:hint="cs"/>
                <w:b/>
                <w:bCs/>
                <w:kern w:val="0"/>
                <w:sz w:val="20"/>
                <w:szCs w:val="20"/>
                <w:rtl/>
                <w:lang w:bidi="fa-IR"/>
              </w:rPr>
              <w:t>3</w:t>
            </w:r>
            <w:r>
              <w:rPr>
                <w:rFonts w:ascii="Calibri" w:eastAsia="Times New Roman" w:hAnsi="Calibri" w:hint="cs"/>
                <w:b/>
                <w:bCs/>
                <w:kern w:val="0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noWrap/>
            <w:vAlign w:val="center"/>
          </w:tcPr>
          <w:p w14:paraId="0D5E1F0D" w14:textId="77777777" w:rsidR="00513A05" w:rsidRPr="00196538" w:rsidRDefault="00513A05" w:rsidP="00513A05">
            <w:pPr>
              <w:ind w:firstLine="0"/>
              <w:jc w:val="center"/>
              <w:rPr>
                <w:rFonts w:ascii="Calibri" w:eastAsia="Times New Roman" w:hAnsi="Calibri"/>
                <w:b/>
                <w:bCs/>
                <w:kern w:val="0"/>
                <w:sz w:val="20"/>
                <w:szCs w:val="20"/>
                <w:rtl/>
              </w:rPr>
            </w:pPr>
            <w:r w:rsidRPr="00196538">
              <w:rPr>
                <w:rFonts w:ascii="Calibri" w:eastAsia="Times New Roman" w:hAnsi="Calibri" w:hint="cs"/>
                <w:b/>
                <w:bCs/>
                <w:kern w:val="0"/>
                <w:sz w:val="20"/>
                <w:szCs w:val="20"/>
                <w:rtl/>
              </w:rPr>
              <w:t>آساک ماهان آسیا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</w:tcPr>
          <w:p w14:paraId="1AB96FF0" w14:textId="1DDAC541" w:rsidR="00513A05" w:rsidRPr="009F4621" w:rsidRDefault="00513A05" w:rsidP="00513A05">
            <w:pPr>
              <w:bidi w:val="0"/>
              <w:ind w:firstLine="0"/>
              <w:jc w:val="center"/>
              <w:rPr>
                <w:rFonts w:ascii="Calibri" w:eastAsia="Times New Roman" w:hAnsi="Calibri"/>
                <w:b/>
                <w:bCs/>
                <w:color w:val="auto"/>
                <w:kern w:val="0"/>
                <w:sz w:val="20"/>
                <w:szCs w:val="20"/>
                <w:rtl/>
              </w:rPr>
            </w:pPr>
            <w:r w:rsidRPr="009F4621">
              <w:rPr>
                <w:rFonts w:ascii="Calibri" w:eastAsia="Times New Roman" w:hAnsi="Calibri" w:hint="cs"/>
                <w:b/>
                <w:bCs/>
                <w:color w:val="auto"/>
                <w:kern w:val="0"/>
                <w:sz w:val="20"/>
                <w:szCs w:val="20"/>
                <w:rtl/>
              </w:rPr>
              <w:t>0</w:t>
            </w: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</w:tcPr>
          <w:p w14:paraId="163D8A98" w14:textId="3E84F1B6" w:rsidR="00513A05" w:rsidRPr="009F4621" w:rsidRDefault="00513A05" w:rsidP="00513A05">
            <w:pPr>
              <w:bidi w:val="0"/>
              <w:ind w:firstLine="0"/>
              <w:jc w:val="center"/>
              <w:rPr>
                <w:rFonts w:ascii="Calibri" w:eastAsia="Times New Roman" w:hAnsi="Calibri"/>
                <w:b/>
                <w:bCs/>
                <w:color w:val="auto"/>
                <w:kern w:val="0"/>
                <w:sz w:val="20"/>
                <w:szCs w:val="20"/>
                <w:rtl/>
              </w:rPr>
            </w:pPr>
            <w:r w:rsidRPr="009F4621">
              <w:rPr>
                <w:rFonts w:ascii="Calibri" w:eastAsia="Times New Roman" w:hAnsi="Calibri" w:hint="cs"/>
                <w:b/>
                <w:bCs/>
                <w:color w:val="auto"/>
                <w:kern w:val="0"/>
                <w:sz w:val="20"/>
                <w:szCs w:val="20"/>
                <w:rtl/>
              </w:rPr>
              <w:t>0</w:t>
            </w:r>
          </w:p>
        </w:tc>
        <w:tc>
          <w:tcPr>
            <w:tcW w:w="1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</w:tcPr>
          <w:p w14:paraId="322EC556" w14:textId="05121F23" w:rsidR="00513A05" w:rsidRPr="009F4621" w:rsidRDefault="00513A05" w:rsidP="00513A05">
            <w:pPr>
              <w:bidi w:val="0"/>
              <w:ind w:firstLine="0"/>
              <w:jc w:val="center"/>
              <w:rPr>
                <w:rFonts w:ascii="Calibri" w:eastAsia="Times New Roman" w:hAnsi="Calibri"/>
                <w:b/>
                <w:bCs/>
                <w:color w:val="auto"/>
                <w:kern w:val="0"/>
                <w:sz w:val="20"/>
                <w:szCs w:val="20"/>
                <w:rtl/>
              </w:rPr>
            </w:pPr>
            <w:r w:rsidRPr="009F4621">
              <w:rPr>
                <w:rFonts w:ascii="Calibri" w:eastAsia="Times New Roman" w:hAnsi="Calibri" w:hint="cs"/>
                <w:b/>
                <w:bCs/>
                <w:color w:val="auto"/>
                <w:kern w:val="0"/>
                <w:sz w:val="20"/>
                <w:szCs w:val="20"/>
                <w:rtl/>
              </w:rPr>
              <w:t>51.6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</w:tcPr>
          <w:p w14:paraId="55830111" w14:textId="60F1AAB5" w:rsidR="00513A05" w:rsidRPr="00196538" w:rsidRDefault="00513A05" w:rsidP="00513A05">
            <w:pPr>
              <w:bidi w:val="0"/>
              <w:ind w:firstLine="0"/>
              <w:jc w:val="center"/>
              <w:rPr>
                <w:rFonts w:ascii="Calibri" w:eastAsia="Times New Roman" w:hAnsi="Calibri"/>
                <w:b/>
                <w:bCs/>
                <w:kern w:val="0"/>
                <w:sz w:val="22"/>
                <w:szCs w:val="22"/>
                <w:rtl/>
              </w:rPr>
            </w:pPr>
            <w:r w:rsidRPr="00196538">
              <w:rPr>
                <w:rFonts w:ascii="Calibri" w:eastAsia="Times New Roman" w:hAnsi="Calibri" w:hint="cs"/>
                <w:b/>
                <w:bCs/>
                <w:kern w:val="0"/>
                <w:sz w:val="22"/>
                <w:szCs w:val="22"/>
                <w:rtl/>
              </w:rPr>
              <w:t>41.24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</w:tcPr>
          <w:p w14:paraId="1DCCDC31" w14:textId="77777777" w:rsidR="00513A05" w:rsidRPr="00196538" w:rsidRDefault="00513A05" w:rsidP="00513A05">
            <w:pPr>
              <w:bidi w:val="0"/>
              <w:ind w:firstLine="0"/>
              <w:jc w:val="center"/>
              <w:rPr>
                <w:rFonts w:ascii="Calibri" w:eastAsia="Times New Roman" w:hAnsi="Calibri"/>
                <w:b/>
                <w:bCs/>
                <w:kern w:val="0"/>
                <w:sz w:val="22"/>
                <w:szCs w:val="22"/>
              </w:rPr>
            </w:pPr>
            <w:r w:rsidRPr="00196538">
              <w:rPr>
                <w:rFonts w:ascii="Calibri" w:eastAsia="Times New Roman" w:hAnsi="Calibri" w:hint="cs"/>
                <w:b/>
                <w:bCs/>
                <w:kern w:val="0"/>
                <w:sz w:val="22"/>
                <w:szCs w:val="22"/>
                <w:rtl/>
              </w:rPr>
              <w:t>20.62</w:t>
            </w:r>
          </w:p>
        </w:tc>
      </w:tr>
      <w:tr w:rsidR="00513A05" w:rsidRPr="00196538" w14:paraId="47F2C988" w14:textId="77777777" w:rsidTr="00CA7D78">
        <w:trPr>
          <w:trHeight w:val="82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noWrap/>
            <w:vAlign w:val="center"/>
          </w:tcPr>
          <w:p w14:paraId="37FA9A47" w14:textId="77777777" w:rsidR="00513A05" w:rsidRPr="00196538" w:rsidRDefault="00513A05" w:rsidP="00513A05">
            <w:pPr>
              <w:ind w:firstLine="0"/>
              <w:jc w:val="center"/>
              <w:rPr>
                <w:rFonts w:ascii="Calibri" w:eastAsia="Times New Roman" w:hAnsi="Calibri"/>
                <w:b/>
                <w:bCs/>
                <w:kern w:val="0"/>
                <w:sz w:val="20"/>
                <w:szCs w:val="20"/>
              </w:rPr>
            </w:pPr>
            <w:r w:rsidRPr="00196538">
              <w:rPr>
                <w:rFonts w:ascii="Calibri" w:eastAsia="Times New Roman" w:hAnsi="Calibri" w:hint="cs"/>
                <w:b/>
                <w:bCs/>
                <w:kern w:val="0"/>
                <w:sz w:val="20"/>
                <w:szCs w:val="20"/>
                <w:rtl/>
              </w:rPr>
              <w:t>3</w:t>
            </w:r>
            <w:r>
              <w:rPr>
                <w:rFonts w:ascii="Calibri" w:eastAsia="Times New Roman" w:hAnsi="Calibri" w:hint="cs"/>
                <w:b/>
                <w:bCs/>
                <w:kern w:val="0"/>
                <w:sz w:val="20"/>
                <w:szCs w:val="20"/>
                <w:rtl/>
              </w:rPr>
              <w:t>2</w:t>
            </w: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noWrap/>
            <w:vAlign w:val="center"/>
          </w:tcPr>
          <w:p w14:paraId="23FD6ECF" w14:textId="77777777" w:rsidR="00513A05" w:rsidRPr="00196538" w:rsidRDefault="00513A05" w:rsidP="00513A05">
            <w:pPr>
              <w:ind w:firstLine="0"/>
              <w:jc w:val="center"/>
              <w:rPr>
                <w:rFonts w:ascii="Calibri" w:eastAsia="Times New Roman" w:hAnsi="Calibri"/>
                <w:b/>
                <w:bCs/>
                <w:kern w:val="0"/>
                <w:sz w:val="20"/>
                <w:szCs w:val="20"/>
                <w:rtl/>
              </w:rPr>
            </w:pPr>
            <w:r w:rsidRPr="00196538">
              <w:rPr>
                <w:rFonts w:ascii="Calibri" w:eastAsia="Times New Roman" w:hAnsi="Calibri" w:hint="cs"/>
                <w:b/>
                <w:bCs/>
                <w:kern w:val="0"/>
                <w:sz w:val="20"/>
                <w:szCs w:val="20"/>
                <w:rtl/>
              </w:rPr>
              <w:t>زیرساخت ابر دماوند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</w:tcPr>
          <w:p w14:paraId="67C95DDE" w14:textId="6CCE20A8" w:rsidR="00513A05" w:rsidRPr="009F4621" w:rsidRDefault="00513A05" w:rsidP="00513A05">
            <w:pPr>
              <w:bidi w:val="0"/>
              <w:ind w:firstLine="0"/>
              <w:jc w:val="center"/>
              <w:rPr>
                <w:rFonts w:ascii="Calibri" w:eastAsia="Times New Roman" w:hAnsi="Calibri"/>
                <w:b/>
                <w:bCs/>
                <w:color w:val="auto"/>
                <w:kern w:val="0"/>
                <w:sz w:val="20"/>
                <w:szCs w:val="20"/>
                <w:rtl/>
              </w:rPr>
            </w:pPr>
            <w:r w:rsidRPr="009F4621">
              <w:rPr>
                <w:rFonts w:ascii="Calibri" w:eastAsia="Times New Roman" w:hAnsi="Calibri" w:hint="cs"/>
                <w:b/>
                <w:bCs/>
                <w:color w:val="auto"/>
                <w:kern w:val="0"/>
                <w:sz w:val="20"/>
                <w:szCs w:val="20"/>
                <w:rtl/>
              </w:rPr>
              <w:t>0</w:t>
            </w: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</w:tcPr>
          <w:p w14:paraId="19D5423F" w14:textId="0D399608" w:rsidR="00513A05" w:rsidRPr="009F4621" w:rsidRDefault="00513A05" w:rsidP="00513A05">
            <w:pPr>
              <w:bidi w:val="0"/>
              <w:ind w:firstLine="0"/>
              <w:jc w:val="center"/>
              <w:rPr>
                <w:rFonts w:ascii="Calibri" w:eastAsia="Times New Roman" w:hAnsi="Calibri"/>
                <w:b/>
                <w:bCs/>
                <w:color w:val="auto"/>
                <w:kern w:val="0"/>
                <w:sz w:val="20"/>
                <w:szCs w:val="20"/>
                <w:rtl/>
              </w:rPr>
            </w:pPr>
            <w:r w:rsidRPr="009F4621">
              <w:rPr>
                <w:rFonts w:ascii="Calibri" w:eastAsia="Times New Roman" w:hAnsi="Calibri" w:hint="cs"/>
                <w:b/>
                <w:bCs/>
                <w:color w:val="auto"/>
                <w:kern w:val="0"/>
                <w:sz w:val="20"/>
                <w:szCs w:val="20"/>
                <w:rtl/>
              </w:rPr>
              <w:t>0</w:t>
            </w:r>
          </w:p>
        </w:tc>
        <w:tc>
          <w:tcPr>
            <w:tcW w:w="1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</w:tcPr>
          <w:p w14:paraId="2B2ED501" w14:textId="23413D96" w:rsidR="00513A05" w:rsidRPr="009F4621" w:rsidRDefault="00513A05" w:rsidP="00513A05">
            <w:pPr>
              <w:bidi w:val="0"/>
              <w:ind w:firstLine="0"/>
              <w:jc w:val="center"/>
              <w:rPr>
                <w:rFonts w:ascii="Calibri" w:eastAsia="Times New Roman" w:hAnsi="Calibri"/>
                <w:b/>
                <w:bCs/>
                <w:color w:val="auto"/>
                <w:kern w:val="0"/>
                <w:sz w:val="20"/>
                <w:szCs w:val="20"/>
                <w:rtl/>
              </w:rPr>
            </w:pPr>
            <w:r w:rsidRPr="009F4621">
              <w:rPr>
                <w:rFonts w:ascii="Calibri" w:eastAsia="Times New Roman" w:hAnsi="Calibri" w:hint="cs"/>
                <w:b/>
                <w:bCs/>
                <w:color w:val="auto"/>
                <w:kern w:val="0"/>
                <w:sz w:val="20"/>
                <w:szCs w:val="20"/>
                <w:rtl/>
              </w:rPr>
              <w:t>49.6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</w:tcPr>
          <w:p w14:paraId="678C4D5D" w14:textId="47553714" w:rsidR="00513A05" w:rsidRPr="00196538" w:rsidRDefault="00513A05" w:rsidP="00513A05">
            <w:pPr>
              <w:bidi w:val="0"/>
              <w:ind w:firstLine="0"/>
              <w:jc w:val="center"/>
              <w:rPr>
                <w:rFonts w:ascii="Calibri" w:eastAsia="Times New Roman" w:hAnsi="Calibri"/>
                <w:b/>
                <w:bCs/>
                <w:kern w:val="0"/>
                <w:sz w:val="22"/>
                <w:szCs w:val="22"/>
                <w:rtl/>
              </w:rPr>
            </w:pPr>
            <w:r w:rsidRPr="00196538">
              <w:rPr>
                <w:rFonts w:ascii="Calibri" w:eastAsia="Times New Roman" w:hAnsi="Calibri" w:hint="cs"/>
                <w:b/>
                <w:bCs/>
                <w:kern w:val="0"/>
                <w:sz w:val="22"/>
                <w:szCs w:val="22"/>
                <w:rtl/>
              </w:rPr>
              <w:t>39.71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</w:tcPr>
          <w:p w14:paraId="0C80E58B" w14:textId="77777777" w:rsidR="00513A05" w:rsidRPr="00196538" w:rsidRDefault="00513A05" w:rsidP="00513A05">
            <w:pPr>
              <w:bidi w:val="0"/>
              <w:ind w:firstLine="0"/>
              <w:jc w:val="center"/>
              <w:rPr>
                <w:rFonts w:ascii="Calibri" w:eastAsia="Times New Roman" w:hAnsi="Calibri"/>
                <w:b/>
                <w:bCs/>
                <w:kern w:val="0"/>
                <w:sz w:val="22"/>
                <w:szCs w:val="22"/>
              </w:rPr>
            </w:pPr>
            <w:r w:rsidRPr="00196538">
              <w:rPr>
                <w:rFonts w:ascii="Calibri" w:eastAsia="Times New Roman" w:hAnsi="Calibri" w:hint="cs"/>
                <w:b/>
                <w:bCs/>
                <w:kern w:val="0"/>
                <w:sz w:val="22"/>
                <w:szCs w:val="22"/>
                <w:rtl/>
              </w:rPr>
              <w:t>19.85</w:t>
            </w:r>
          </w:p>
        </w:tc>
      </w:tr>
      <w:tr w:rsidR="00513A05" w:rsidRPr="00196538" w14:paraId="6EF15A65" w14:textId="77777777" w:rsidTr="00CA7D78">
        <w:trPr>
          <w:trHeight w:val="7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noWrap/>
            <w:vAlign w:val="center"/>
          </w:tcPr>
          <w:p w14:paraId="482A3D8C" w14:textId="77777777" w:rsidR="00513A05" w:rsidRPr="00196538" w:rsidRDefault="00513A05" w:rsidP="00513A05">
            <w:pPr>
              <w:ind w:firstLine="0"/>
              <w:jc w:val="center"/>
              <w:rPr>
                <w:rFonts w:ascii="Calibri" w:eastAsia="Times New Roman" w:hAnsi="Calibri"/>
                <w:b/>
                <w:bCs/>
                <w:color w:val="auto"/>
                <w:kern w:val="0"/>
                <w:sz w:val="20"/>
                <w:szCs w:val="20"/>
              </w:rPr>
            </w:pPr>
            <w:r w:rsidRPr="00196538">
              <w:rPr>
                <w:rFonts w:ascii="Calibri" w:eastAsia="Times New Roman" w:hAnsi="Calibri" w:hint="cs"/>
                <w:b/>
                <w:bCs/>
                <w:color w:val="auto"/>
                <w:kern w:val="0"/>
                <w:sz w:val="20"/>
                <w:szCs w:val="20"/>
                <w:rtl/>
              </w:rPr>
              <w:t>3</w:t>
            </w:r>
            <w:r>
              <w:rPr>
                <w:rFonts w:ascii="Calibri" w:eastAsia="Times New Roman" w:hAnsi="Calibri" w:hint="cs"/>
                <w:b/>
                <w:bCs/>
                <w:color w:val="auto"/>
                <w:kern w:val="0"/>
                <w:sz w:val="20"/>
                <w:szCs w:val="20"/>
                <w:rtl/>
              </w:rPr>
              <w:t>3</w:t>
            </w: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noWrap/>
            <w:vAlign w:val="center"/>
          </w:tcPr>
          <w:p w14:paraId="17880738" w14:textId="77777777" w:rsidR="00513A05" w:rsidRPr="00196538" w:rsidRDefault="00513A05" w:rsidP="00513A05">
            <w:pPr>
              <w:ind w:firstLine="0"/>
              <w:jc w:val="center"/>
              <w:rPr>
                <w:rFonts w:ascii="Calibri" w:eastAsia="Times New Roman" w:hAnsi="Calibri"/>
                <w:b/>
                <w:bCs/>
                <w:kern w:val="0"/>
                <w:sz w:val="20"/>
                <w:szCs w:val="20"/>
                <w:rtl/>
              </w:rPr>
            </w:pPr>
            <w:r w:rsidRPr="00196538">
              <w:rPr>
                <w:rFonts w:ascii="Calibri" w:eastAsia="Times New Roman" w:hAnsi="Calibri" w:hint="cs"/>
                <w:b/>
                <w:bCs/>
                <w:color w:val="auto"/>
                <w:kern w:val="0"/>
                <w:sz w:val="20"/>
                <w:szCs w:val="20"/>
                <w:rtl/>
              </w:rPr>
              <w:t>اقیانوس دیجیتال سانا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</w:tcPr>
          <w:p w14:paraId="61DD211E" w14:textId="3AC7C943" w:rsidR="00513A05" w:rsidRPr="009F4621" w:rsidRDefault="00513A05" w:rsidP="00513A05">
            <w:pPr>
              <w:bidi w:val="0"/>
              <w:ind w:firstLine="0"/>
              <w:jc w:val="center"/>
              <w:rPr>
                <w:rFonts w:ascii="Calibri" w:eastAsia="Times New Roman" w:hAnsi="Calibri"/>
                <w:b/>
                <w:bCs/>
                <w:color w:val="auto"/>
                <w:kern w:val="0"/>
                <w:sz w:val="20"/>
                <w:szCs w:val="20"/>
                <w:rtl/>
              </w:rPr>
            </w:pPr>
            <w:r w:rsidRPr="009F4621">
              <w:rPr>
                <w:rFonts w:ascii="Calibri" w:eastAsia="Times New Roman" w:hAnsi="Calibri" w:hint="cs"/>
                <w:b/>
                <w:bCs/>
                <w:color w:val="auto"/>
                <w:kern w:val="0"/>
                <w:sz w:val="20"/>
                <w:szCs w:val="20"/>
                <w:rtl/>
              </w:rPr>
              <w:t>0</w:t>
            </w: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</w:tcPr>
          <w:p w14:paraId="379C79EF" w14:textId="753D6C3F" w:rsidR="00513A05" w:rsidRPr="009F4621" w:rsidRDefault="00513A05" w:rsidP="00513A05">
            <w:pPr>
              <w:bidi w:val="0"/>
              <w:ind w:firstLine="0"/>
              <w:jc w:val="center"/>
              <w:rPr>
                <w:rFonts w:ascii="Calibri" w:eastAsia="Times New Roman" w:hAnsi="Calibri"/>
                <w:b/>
                <w:bCs/>
                <w:color w:val="auto"/>
                <w:kern w:val="0"/>
                <w:sz w:val="20"/>
                <w:szCs w:val="20"/>
                <w:rtl/>
              </w:rPr>
            </w:pPr>
            <w:r w:rsidRPr="009F4621">
              <w:rPr>
                <w:rFonts w:ascii="Calibri" w:eastAsia="Times New Roman" w:hAnsi="Calibri" w:hint="cs"/>
                <w:b/>
                <w:bCs/>
                <w:color w:val="auto"/>
                <w:kern w:val="0"/>
                <w:sz w:val="20"/>
                <w:szCs w:val="20"/>
                <w:rtl/>
              </w:rPr>
              <w:t>0</w:t>
            </w:r>
          </w:p>
        </w:tc>
        <w:tc>
          <w:tcPr>
            <w:tcW w:w="1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</w:tcPr>
          <w:p w14:paraId="42A2FBC3" w14:textId="18E45BFE" w:rsidR="00513A05" w:rsidRPr="009F4621" w:rsidRDefault="00513A05" w:rsidP="00513A05">
            <w:pPr>
              <w:bidi w:val="0"/>
              <w:ind w:firstLine="0"/>
              <w:jc w:val="center"/>
              <w:rPr>
                <w:rFonts w:ascii="Calibri" w:eastAsia="Times New Roman" w:hAnsi="Calibri"/>
                <w:b/>
                <w:bCs/>
                <w:color w:val="auto"/>
                <w:kern w:val="0"/>
                <w:sz w:val="20"/>
                <w:szCs w:val="20"/>
                <w:rtl/>
              </w:rPr>
            </w:pPr>
            <w:r w:rsidRPr="009F4621">
              <w:rPr>
                <w:rFonts w:ascii="Calibri" w:eastAsia="Times New Roman" w:hAnsi="Calibri" w:hint="cs"/>
                <w:b/>
                <w:bCs/>
                <w:color w:val="auto"/>
                <w:kern w:val="0"/>
                <w:sz w:val="20"/>
                <w:szCs w:val="20"/>
                <w:rtl/>
              </w:rPr>
              <w:t>29.1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</w:tcPr>
          <w:p w14:paraId="77869257" w14:textId="3EAE5FEE" w:rsidR="00513A05" w:rsidRPr="00196538" w:rsidRDefault="00513A05" w:rsidP="00513A05">
            <w:pPr>
              <w:bidi w:val="0"/>
              <w:ind w:firstLine="0"/>
              <w:jc w:val="center"/>
              <w:rPr>
                <w:rFonts w:ascii="Calibri" w:eastAsia="Times New Roman" w:hAnsi="Calibri"/>
                <w:b/>
                <w:bCs/>
                <w:kern w:val="0"/>
                <w:sz w:val="22"/>
                <w:szCs w:val="22"/>
                <w:rtl/>
              </w:rPr>
            </w:pPr>
            <w:r w:rsidRPr="00196538">
              <w:rPr>
                <w:rFonts w:ascii="Calibri" w:eastAsia="Times New Roman" w:hAnsi="Calibri" w:hint="cs"/>
                <w:b/>
                <w:bCs/>
                <w:kern w:val="0"/>
                <w:sz w:val="22"/>
                <w:szCs w:val="22"/>
                <w:rtl/>
              </w:rPr>
              <w:t>23.30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</w:tcPr>
          <w:p w14:paraId="00A90354" w14:textId="77777777" w:rsidR="00513A05" w:rsidRPr="00196538" w:rsidRDefault="00513A05" w:rsidP="00513A05">
            <w:pPr>
              <w:bidi w:val="0"/>
              <w:ind w:firstLine="0"/>
              <w:jc w:val="center"/>
              <w:rPr>
                <w:rFonts w:ascii="Calibri" w:eastAsia="Times New Roman" w:hAnsi="Calibri"/>
                <w:b/>
                <w:bCs/>
                <w:kern w:val="0"/>
                <w:sz w:val="22"/>
                <w:szCs w:val="22"/>
              </w:rPr>
            </w:pPr>
            <w:r w:rsidRPr="00196538">
              <w:rPr>
                <w:rFonts w:ascii="Calibri" w:eastAsia="Times New Roman" w:hAnsi="Calibri" w:hint="cs"/>
                <w:b/>
                <w:bCs/>
                <w:kern w:val="0"/>
                <w:sz w:val="22"/>
                <w:szCs w:val="22"/>
                <w:rtl/>
              </w:rPr>
              <w:t>11.65</w:t>
            </w:r>
          </w:p>
        </w:tc>
      </w:tr>
      <w:tr w:rsidR="00513A05" w:rsidRPr="00196538" w14:paraId="53C0D158" w14:textId="77777777" w:rsidTr="00CA7D78">
        <w:trPr>
          <w:trHeight w:val="7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noWrap/>
            <w:vAlign w:val="center"/>
          </w:tcPr>
          <w:p w14:paraId="3C25CD54" w14:textId="77777777" w:rsidR="00513A05" w:rsidRPr="00196538" w:rsidRDefault="00513A05" w:rsidP="00513A05">
            <w:pPr>
              <w:ind w:firstLine="0"/>
              <w:jc w:val="center"/>
              <w:rPr>
                <w:rFonts w:ascii="Calibri" w:eastAsia="Times New Roman" w:hAnsi="Calibri"/>
                <w:b/>
                <w:bCs/>
                <w:color w:val="auto"/>
                <w:kern w:val="0"/>
                <w:sz w:val="20"/>
                <w:szCs w:val="20"/>
                <w:rtl/>
              </w:rPr>
            </w:pPr>
            <w:r w:rsidRPr="00196538">
              <w:rPr>
                <w:rFonts w:ascii="Calibri" w:eastAsia="Times New Roman" w:hAnsi="Calibri" w:hint="cs"/>
                <w:b/>
                <w:bCs/>
                <w:color w:val="auto"/>
                <w:kern w:val="0"/>
                <w:sz w:val="20"/>
                <w:szCs w:val="20"/>
                <w:rtl/>
              </w:rPr>
              <w:t>3</w:t>
            </w:r>
            <w:r>
              <w:rPr>
                <w:rFonts w:ascii="Calibri" w:eastAsia="Times New Roman" w:hAnsi="Calibri" w:hint="cs"/>
                <w:b/>
                <w:bCs/>
                <w:color w:val="auto"/>
                <w:kern w:val="0"/>
                <w:sz w:val="20"/>
                <w:szCs w:val="20"/>
                <w:rtl/>
              </w:rPr>
              <w:t>4</w:t>
            </w: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noWrap/>
            <w:vAlign w:val="center"/>
          </w:tcPr>
          <w:p w14:paraId="1142DF78" w14:textId="77777777" w:rsidR="00513A05" w:rsidRPr="00196538" w:rsidRDefault="00513A05" w:rsidP="00513A05">
            <w:pPr>
              <w:ind w:firstLine="0"/>
              <w:jc w:val="center"/>
              <w:rPr>
                <w:rFonts w:ascii="Calibri" w:eastAsia="Times New Roman" w:hAnsi="Calibri"/>
                <w:b/>
                <w:bCs/>
                <w:kern w:val="0"/>
                <w:sz w:val="20"/>
                <w:szCs w:val="20"/>
                <w:rtl/>
              </w:rPr>
            </w:pPr>
            <w:r w:rsidRPr="00196538">
              <w:rPr>
                <w:rFonts w:ascii="Calibri" w:eastAsia="Times New Roman" w:hAnsi="Calibri" w:hint="cs"/>
                <w:b/>
                <w:bCs/>
                <w:color w:val="auto"/>
                <w:kern w:val="0"/>
                <w:sz w:val="20"/>
                <w:szCs w:val="20"/>
                <w:rtl/>
              </w:rPr>
              <w:t>صنایع الکترونیک زعیم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</w:tcPr>
          <w:p w14:paraId="3C6D8F38" w14:textId="1D80EF7A" w:rsidR="00513A05" w:rsidRPr="009F4621" w:rsidRDefault="00513A05" w:rsidP="00513A05">
            <w:pPr>
              <w:bidi w:val="0"/>
              <w:ind w:firstLine="0"/>
              <w:jc w:val="center"/>
              <w:rPr>
                <w:rFonts w:ascii="Calibri" w:eastAsia="Times New Roman" w:hAnsi="Calibri"/>
                <w:b/>
                <w:bCs/>
                <w:color w:val="auto"/>
                <w:kern w:val="0"/>
                <w:sz w:val="20"/>
                <w:szCs w:val="20"/>
                <w:rtl/>
              </w:rPr>
            </w:pPr>
            <w:r w:rsidRPr="009F4621">
              <w:rPr>
                <w:rFonts w:ascii="Calibri" w:eastAsia="Times New Roman" w:hAnsi="Calibri" w:hint="cs"/>
                <w:b/>
                <w:bCs/>
                <w:color w:val="auto"/>
                <w:kern w:val="0"/>
                <w:sz w:val="20"/>
                <w:szCs w:val="20"/>
                <w:rtl/>
              </w:rPr>
              <w:t>0</w:t>
            </w: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</w:tcPr>
          <w:p w14:paraId="2C42C2CB" w14:textId="506EA7B2" w:rsidR="00513A05" w:rsidRPr="009F4621" w:rsidRDefault="00513A05" w:rsidP="00513A05">
            <w:pPr>
              <w:bidi w:val="0"/>
              <w:ind w:firstLine="0"/>
              <w:jc w:val="center"/>
              <w:rPr>
                <w:rFonts w:ascii="Calibri" w:eastAsia="Times New Roman" w:hAnsi="Calibri"/>
                <w:b/>
                <w:bCs/>
                <w:color w:val="auto"/>
                <w:kern w:val="0"/>
                <w:sz w:val="20"/>
                <w:szCs w:val="20"/>
                <w:rtl/>
              </w:rPr>
            </w:pPr>
            <w:r w:rsidRPr="009F4621">
              <w:rPr>
                <w:rFonts w:ascii="Calibri" w:eastAsia="Times New Roman" w:hAnsi="Calibri" w:hint="cs"/>
                <w:b/>
                <w:bCs/>
                <w:color w:val="auto"/>
                <w:kern w:val="0"/>
                <w:sz w:val="20"/>
                <w:szCs w:val="20"/>
                <w:rtl/>
              </w:rPr>
              <w:t>0</w:t>
            </w:r>
          </w:p>
        </w:tc>
        <w:tc>
          <w:tcPr>
            <w:tcW w:w="1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</w:tcPr>
          <w:p w14:paraId="21506E2C" w14:textId="0BA9D11B" w:rsidR="00513A05" w:rsidRPr="009F4621" w:rsidRDefault="00513A05" w:rsidP="00513A05">
            <w:pPr>
              <w:bidi w:val="0"/>
              <w:ind w:firstLine="0"/>
              <w:jc w:val="center"/>
              <w:rPr>
                <w:rFonts w:ascii="Calibri" w:eastAsia="Times New Roman" w:hAnsi="Calibri"/>
                <w:b/>
                <w:bCs/>
                <w:color w:val="auto"/>
                <w:kern w:val="0"/>
                <w:sz w:val="20"/>
                <w:szCs w:val="20"/>
                <w:rtl/>
              </w:rPr>
            </w:pPr>
            <w:r w:rsidRPr="009F4621">
              <w:rPr>
                <w:rFonts w:ascii="Calibri" w:eastAsia="Times New Roman" w:hAnsi="Calibri" w:hint="cs"/>
                <w:b/>
                <w:bCs/>
                <w:color w:val="auto"/>
                <w:kern w:val="0"/>
                <w:sz w:val="20"/>
                <w:szCs w:val="20"/>
                <w:rtl/>
              </w:rPr>
              <w:t>25.1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</w:tcPr>
          <w:p w14:paraId="0289ADBF" w14:textId="01A13A91" w:rsidR="00513A05" w:rsidRPr="00196538" w:rsidRDefault="00513A05" w:rsidP="00513A05">
            <w:pPr>
              <w:bidi w:val="0"/>
              <w:ind w:firstLine="0"/>
              <w:jc w:val="center"/>
              <w:rPr>
                <w:rFonts w:ascii="Calibri" w:eastAsia="Times New Roman" w:hAnsi="Calibri"/>
                <w:b/>
                <w:bCs/>
                <w:kern w:val="0"/>
                <w:sz w:val="22"/>
                <w:szCs w:val="22"/>
                <w:rtl/>
              </w:rPr>
            </w:pPr>
            <w:r w:rsidRPr="00196538">
              <w:rPr>
                <w:rFonts w:ascii="Calibri" w:eastAsia="Times New Roman" w:hAnsi="Calibri" w:hint="cs"/>
                <w:b/>
                <w:bCs/>
                <w:kern w:val="0"/>
                <w:sz w:val="22"/>
                <w:szCs w:val="22"/>
                <w:rtl/>
              </w:rPr>
              <w:t>20.07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</w:tcPr>
          <w:p w14:paraId="76DB3D05" w14:textId="77777777" w:rsidR="00513A05" w:rsidRPr="00196538" w:rsidRDefault="00513A05" w:rsidP="00513A05">
            <w:pPr>
              <w:bidi w:val="0"/>
              <w:ind w:firstLine="0"/>
              <w:jc w:val="center"/>
              <w:rPr>
                <w:rFonts w:ascii="Calibri" w:eastAsia="Times New Roman" w:hAnsi="Calibri"/>
                <w:b/>
                <w:bCs/>
                <w:kern w:val="0"/>
                <w:sz w:val="22"/>
                <w:szCs w:val="22"/>
              </w:rPr>
            </w:pPr>
            <w:r w:rsidRPr="00196538">
              <w:rPr>
                <w:rFonts w:ascii="Calibri" w:eastAsia="Times New Roman" w:hAnsi="Calibri" w:hint="cs"/>
                <w:b/>
                <w:bCs/>
                <w:kern w:val="0"/>
                <w:sz w:val="22"/>
                <w:szCs w:val="22"/>
                <w:rtl/>
              </w:rPr>
              <w:t>10.03</w:t>
            </w:r>
          </w:p>
        </w:tc>
      </w:tr>
      <w:tr w:rsidR="00513A05" w:rsidRPr="00196538" w14:paraId="65BFE344" w14:textId="77777777" w:rsidTr="00CA7D78">
        <w:trPr>
          <w:trHeight w:val="368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noWrap/>
            <w:vAlign w:val="center"/>
          </w:tcPr>
          <w:p w14:paraId="272BF65C" w14:textId="77777777" w:rsidR="00513A05" w:rsidRPr="00196538" w:rsidRDefault="00513A05" w:rsidP="00513A05">
            <w:pPr>
              <w:ind w:firstLine="0"/>
              <w:rPr>
                <w:rFonts w:ascii="Calibri" w:eastAsia="Times New Roman" w:hAnsi="Calibri"/>
                <w:b/>
                <w:bCs/>
                <w:color w:val="auto"/>
                <w:kern w:val="0"/>
                <w:sz w:val="20"/>
                <w:szCs w:val="20"/>
              </w:rPr>
            </w:pPr>
            <w:r w:rsidRPr="00196538">
              <w:rPr>
                <w:rFonts w:ascii="Calibri" w:eastAsia="Times New Roman" w:hAnsi="Calibri" w:hint="cs"/>
                <w:b/>
                <w:bCs/>
                <w:color w:val="auto"/>
                <w:kern w:val="0"/>
                <w:sz w:val="20"/>
                <w:szCs w:val="20"/>
                <w:rtl/>
              </w:rPr>
              <w:t>3</w:t>
            </w:r>
            <w:r>
              <w:rPr>
                <w:rFonts w:ascii="Calibri" w:eastAsia="Times New Roman" w:hAnsi="Calibri" w:hint="cs"/>
                <w:b/>
                <w:bCs/>
                <w:color w:val="auto"/>
                <w:kern w:val="0"/>
                <w:sz w:val="20"/>
                <w:szCs w:val="20"/>
                <w:rtl/>
              </w:rPr>
              <w:t>5</w:t>
            </w: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noWrap/>
            <w:vAlign w:val="center"/>
          </w:tcPr>
          <w:p w14:paraId="5C96F5A5" w14:textId="77777777" w:rsidR="00513A05" w:rsidRPr="00196538" w:rsidRDefault="00513A05" w:rsidP="00513A05">
            <w:pPr>
              <w:ind w:firstLine="0"/>
              <w:jc w:val="center"/>
              <w:rPr>
                <w:rFonts w:ascii="Calibri" w:eastAsia="Times New Roman" w:hAnsi="Calibri"/>
                <w:b/>
                <w:bCs/>
                <w:kern w:val="0"/>
                <w:sz w:val="20"/>
                <w:szCs w:val="20"/>
                <w:rtl/>
              </w:rPr>
            </w:pPr>
            <w:r w:rsidRPr="00196538">
              <w:rPr>
                <w:rFonts w:ascii="Calibri" w:eastAsia="Times New Roman" w:hAnsi="Calibri" w:hint="cs"/>
                <w:b/>
                <w:bCs/>
                <w:kern w:val="0"/>
                <w:sz w:val="20"/>
                <w:szCs w:val="20"/>
                <w:rtl/>
                <w:lang w:bidi="fa-IR"/>
              </w:rPr>
              <w:t>بهینه پردازش سپهر پارس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</w:tcPr>
          <w:p w14:paraId="1C6A02D6" w14:textId="766FD084" w:rsidR="00513A05" w:rsidRPr="009F4621" w:rsidRDefault="00513A05" w:rsidP="00513A05">
            <w:pPr>
              <w:bidi w:val="0"/>
              <w:ind w:firstLine="0"/>
              <w:jc w:val="center"/>
              <w:rPr>
                <w:rFonts w:ascii="Calibri" w:eastAsia="Times New Roman" w:hAnsi="Calibri"/>
                <w:b/>
                <w:bCs/>
                <w:color w:val="auto"/>
                <w:kern w:val="0"/>
                <w:sz w:val="20"/>
                <w:szCs w:val="20"/>
                <w:rtl/>
              </w:rPr>
            </w:pPr>
            <w:r w:rsidRPr="009F4621">
              <w:rPr>
                <w:rFonts w:ascii="Calibri" w:eastAsia="Times New Roman" w:hAnsi="Calibri" w:hint="cs"/>
                <w:b/>
                <w:bCs/>
                <w:color w:val="auto"/>
                <w:kern w:val="0"/>
                <w:sz w:val="20"/>
                <w:szCs w:val="20"/>
                <w:rtl/>
              </w:rPr>
              <w:t>0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</w:tcPr>
          <w:p w14:paraId="29D55C2C" w14:textId="4024266A" w:rsidR="00513A05" w:rsidRPr="009F4621" w:rsidRDefault="00513A05" w:rsidP="00513A05">
            <w:pPr>
              <w:bidi w:val="0"/>
              <w:ind w:firstLine="0"/>
              <w:jc w:val="center"/>
              <w:rPr>
                <w:rFonts w:ascii="Calibri" w:eastAsia="Times New Roman" w:hAnsi="Calibri"/>
                <w:b/>
                <w:bCs/>
                <w:color w:val="auto"/>
                <w:kern w:val="0"/>
                <w:sz w:val="20"/>
                <w:szCs w:val="20"/>
                <w:rtl/>
              </w:rPr>
            </w:pPr>
            <w:r w:rsidRPr="009F4621">
              <w:rPr>
                <w:rFonts w:ascii="Calibri" w:eastAsia="Times New Roman" w:hAnsi="Calibri" w:hint="cs"/>
                <w:b/>
                <w:bCs/>
                <w:color w:val="auto"/>
                <w:kern w:val="0"/>
                <w:sz w:val="20"/>
                <w:szCs w:val="20"/>
                <w:rtl/>
              </w:rPr>
              <w:t>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</w:tcPr>
          <w:p w14:paraId="6ABBBC3C" w14:textId="0CC7A445" w:rsidR="00513A05" w:rsidRPr="009F4621" w:rsidRDefault="00513A05" w:rsidP="00513A05">
            <w:pPr>
              <w:bidi w:val="0"/>
              <w:ind w:firstLine="0"/>
              <w:jc w:val="center"/>
              <w:rPr>
                <w:rFonts w:ascii="Calibri" w:eastAsia="Times New Roman" w:hAnsi="Calibri"/>
                <w:b/>
                <w:bCs/>
                <w:color w:val="auto"/>
                <w:kern w:val="0"/>
                <w:sz w:val="20"/>
                <w:szCs w:val="20"/>
                <w:rtl/>
              </w:rPr>
            </w:pPr>
            <w:r w:rsidRPr="009F4621">
              <w:rPr>
                <w:rFonts w:ascii="Calibri" w:eastAsia="Times New Roman" w:hAnsi="Calibri" w:hint="cs"/>
                <w:b/>
                <w:bCs/>
                <w:color w:val="auto"/>
                <w:kern w:val="0"/>
                <w:sz w:val="20"/>
                <w:szCs w:val="20"/>
                <w:rtl/>
              </w:rPr>
              <w:t>4.2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</w:tcPr>
          <w:p w14:paraId="5C1DA9BD" w14:textId="259F48E2" w:rsidR="00513A05" w:rsidRPr="00196538" w:rsidRDefault="00513A05" w:rsidP="00513A05">
            <w:pPr>
              <w:bidi w:val="0"/>
              <w:ind w:firstLine="0"/>
              <w:jc w:val="center"/>
              <w:rPr>
                <w:rFonts w:ascii="Calibri" w:eastAsia="Times New Roman" w:hAnsi="Calibri"/>
                <w:b/>
                <w:bCs/>
                <w:kern w:val="0"/>
                <w:sz w:val="22"/>
                <w:szCs w:val="22"/>
                <w:rtl/>
              </w:rPr>
            </w:pPr>
            <w:r w:rsidRPr="00196538">
              <w:rPr>
                <w:rFonts w:ascii="Calibri" w:eastAsia="Times New Roman" w:hAnsi="Calibri" w:hint="cs"/>
                <w:b/>
                <w:bCs/>
                <w:kern w:val="0"/>
                <w:sz w:val="22"/>
                <w:szCs w:val="22"/>
                <w:rtl/>
              </w:rPr>
              <w:t>3.34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</w:tcPr>
          <w:p w14:paraId="79059206" w14:textId="77777777" w:rsidR="00513A05" w:rsidRPr="00196538" w:rsidRDefault="00513A05" w:rsidP="00513A05">
            <w:pPr>
              <w:bidi w:val="0"/>
              <w:ind w:firstLine="0"/>
              <w:jc w:val="center"/>
              <w:rPr>
                <w:rFonts w:ascii="Calibri" w:eastAsia="Times New Roman" w:hAnsi="Calibri"/>
                <w:b/>
                <w:bCs/>
                <w:kern w:val="0"/>
                <w:sz w:val="22"/>
                <w:szCs w:val="22"/>
              </w:rPr>
            </w:pPr>
            <w:r w:rsidRPr="00196538">
              <w:rPr>
                <w:rFonts w:ascii="Calibri" w:eastAsia="Times New Roman" w:hAnsi="Calibri" w:hint="cs"/>
                <w:b/>
                <w:bCs/>
                <w:kern w:val="0"/>
                <w:sz w:val="22"/>
                <w:szCs w:val="22"/>
                <w:rtl/>
              </w:rPr>
              <w:t>1.67</w:t>
            </w:r>
          </w:p>
        </w:tc>
      </w:tr>
      <w:tr w:rsidR="00513A05" w:rsidRPr="00196538" w14:paraId="45A01C75" w14:textId="77777777" w:rsidTr="00CA7D78">
        <w:trPr>
          <w:trHeight w:val="7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noWrap/>
            <w:vAlign w:val="center"/>
          </w:tcPr>
          <w:p w14:paraId="0D7EA7E9" w14:textId="77777777" w:rsidR="00513A05" w:rsidRPr="00196538" w:rsidRDefault="00513A05" w:rsidP="00513A05">
            <w:pPr>
              <w:ind w:firstLine="0"/>
              <w:jc w:val="center"/>
              <w:rPr>
                <w:rFonts w:ascii="Calibri" w:eastAsia="Times New Roman" w:hAnsi="Calibri"/>
                <w:b/>
                <w:bCs/>
                <w:color w:val="auto"/>
                <w:kern w:val="0"/>
                <w:sz w:val="20"/>
                <w:szCs w:val="20"/>
              </w:rPr>
            </w:pPr>
            <w:r w:rsidRPr="00196538">
              <w:rPr>
                <w:rFonts w:ascii="Calibri" w:eastAsia="Times New Roman" w:hAnsi="Calibri" w:hint="cs"/>
                <w:b/>
                <w:bCs/>
                <w:color w:val="auto"/>
                <w:kern w:val="0"/>
                <w:sz w:val="20"/>
                <w:szCs w:val="20"/>
                <w:rtl/>
              </w:rPr>
              <w:t>3</w:t>
            </w:r>
            <w:r>
              <w:rPr>
                <w:rFonts w:ascii="Calibri" w:eastAsia="Times New Roman" w:hAnsi="Calibri" w:hint="cs"/>
                <w:b/>
                <w:bCs/>
                <w:color w:val="auto"/>
                <w:kern w:val="0"/>
                <w:sz w:val="20"/>
                <w:szCs w:val="20"/>
                <w:rtl/>
              </w:rPr>
              <w:t>6</w:t>
            </w: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noWrap/>
            <w:vAlign w:val="center"/>
          </w:tcPr>
          <w:p w14:paraId="4EFC40F4" w14:textId="77777777" w:rsidR="00513A05" w:rsidRPr="00196538" w:rsidRDefault="00513A05" w:rsidP="00513A05">
            <w:pPr>
              <w:ind w:firstLine="0"/>
              <w:jc w:val="center"/>
              <w:rPr>
                <w:rFonts w:ascii="Calibri" w:eastAsia="Times New Roman" w:hAnsi="Calibri"/>
                <w:b/>
                <w:bCs/>
                <w:kern w:val="0"/>
                <w:sz w:val="20"/>
                <w:szCs w:val="20"/>
                <w:rtl/>
              </w:rPr>
            </w:pPr>
            <w:r w:rsidRPr="00196538">
              <w:rPr>
                <w:rFonts w:ascii="Calibri" w:eastAsia="Times New Roman" w:hAnsi="Calibri" w:hint="cs"/>
                <w:b/>
                <w:bCs/>
                <w:kern w:val="0"/>
                <w:sz w:val="20"/>
                <w:szCs w:val="20"/>
                <w:rtl/>
              </w:rPr>
              <w:t>نسیم ارتباط آینده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</w:tcPr>
          <w:p w14:paraId="350F222F" w14:textId="3A9F56CF" w:rsidR="00513A05" w:rsidRPr="009F4621" w:rsidRDefault="00513A05" w:rsidP="00513A05">
            <w:pPr>
              <w:bidi w:val="0"/>
              <w:ind w:firstLine="0"/>
              <w:jc w:val="center"/>
              <w:rPr>
                <w:rFonts w:ascii="Calibri" w:eastAsia="Times New Roman" w:hAnsi="Calibri"/>
                <w:b/>
                <w:bCs/>
                <w:color w:val="auto"/>
                <w:kern w:val="0"/>
                <w:sz w:val="20"/>
                <w:szCs w:val="20"/>
                <w:rtl/>
              </w:rPr>
            </w:pPr>
            <w:r w:rsidRPr="009F4621">
              <w:rPr>
                <w:rFonts w:ascii="Calibri" w:eastAsia="Times New Roman" w:hAnsi="Calibri" w:hint="cs"/>
                <w:b/>
                <w:bCs/>
                <w:color w:val="auto"/>
                <w:kern w:val="0"/>
                <w:sz w:val="20"/>
                <w:szCs w:val="20"/>
                <w:rtl/>
              </w:rPr>
              <w:t>0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</w:tcPr>
          <w:p w14:paraId="51D622F7" w14:textId="45E286AD" w:rsidR="00513A05" w:rsidRPr="009F4621" w:rsidRDefault="00513A05" w:rsidP="00513A05">
            <w:pPr>
              <w:bidi w:val="0"/>
              <w:ind w:firstLine="0"/>
              <w:jc w:val="center"/>
              <w:rPr>
                <w:rFonts w:ascii="Calibri" w:eastAsia="Times New Roman" w:hAnsi="Calibri"/>
                <w:b/>
                <w:bCs/>
                <w:color w:val="auto"/>
                <w:kern w:val="0"/>
                <w:sz w:val="20"/>
                <w:szCs w:val="20"/>
                <w:rtl/>
              </w:rPr>
            </w:pPr>
            <w:r w:rsidRPr="009F4621">
              <w:rPr>
                <w:rFonts w:ascii="Calibri" w:eastAsia="Times New Roman" w:hAnsi="Calibri" w:hint="cs"/>
                <w:b/>
                <w:bCs/>
                <w:color w:val="auto"/>
                <w:kern w:val="0"/>
                <w:sz w:val="20"/>
                <w:szCs w:val="20"/>
                <w:rtl/>
              </w:rPr>
              <w:t>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</w:tcPr>
          <w:p w14:paraId="5F6B3528" w14:textId="61F5AC07" w:rsidR="00513A05" w:rsidRPr="009F4621" w:rsidRDefault="00513A05" w:rsidP="00513A05">
            <w:pPr>
              <w:bidi w:val="0"/>
              <w:ind w:firstLine="0"/>
              <w:jc w:val="center"/>
              <w:rPr>
                <w:rFonts w:ascii="Calibri" w:eastAsia="Times New Roman" w:hAnsi="Calibri"/>
                <w:b/>
                <w:bCs/>
                <w:color w:val="auto"/>
                <w:kern w:val="0"/>
                <w:sz w:val="20"/>
                <w:szCs w:val="20"/>
                <w:rtl/>
              </w:rPr>
            </w:pPr>
            <w:r w:rsidRPr="009F4621">
              <w:rPr>
                <w:rFonts w:ascii="Calibri" w:eastAsia="Times New Roman" w:hAnsi="Calibri" w:hint="cs"/>
                <w:b/>
                <w:bCs/>
                <w:color w:val="auto"/>
                <w:kern w:val="0"/>
                <w:sz w:val="20"/>
                <w:szCs w:val="20"/>
                <w:rtl/>
              </w:rPr>
              <w:t>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</w:tcPr>
          <w:p w14:paraId="27248B70" w14:textId="3F313FD9" w:rsidR="00513A05" w:rsidRPr="00196538" w:rsidRDefault="00513A05" w:rsidP="00513A05">
            <w:pPr>
              <w:bidi w:val="0"/>
              <w:ind w:firstLine="0"/>
              <w:jc w:val="center"/>
              <w:rPr>
                <w:rFonts w:ascii="Calibri" w:eastAsia="Times New Roman" w:hAnsi="Calibri"/>
                <w:b/>
                <w:bCs/>
                <w:kern w:val="0"/>
                <w:sz w:val="22"/>
                <w:szCs w:val="22"/>
                <w:rtl/>
              </w:rPr>
            </w:pPr>
            <w:r w:rsidRPr="00196538">
              <w:rPr>
                <w:rFonts w:ascii="Calibri" w:eastAsia="Times New Roman" w:hAnsi="Calibri" w:hint="cs"/>
                <w:b/>
                <w:bCs/>
                <w:kern w:val="0"/>
                <w:sz w:val="22"/>
                <w:szCs w:val="22"/>
                <w:rtl/>
              </w:rPr>
              <w:t>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</w:tcPr>
          <w:p w14:paraId="40061D55" w14:textId="77777777" w:rsidR="00513A05" w:rsidRPr="00196538" w:rsidRDefault="00513A05" w:rsidP="00513A05">
            <w:pPr>
              <w:bidi w:val="0"/>
              <w:ind w:firstLine="0"/>
              <w:jc w:val="center"/>
              <w:rPr>
                <w:rFonts w:ascii="Calibri" w:eastAsia="Times New Roman" w:hAnsi="Calibri"/>
                <w:b/>
                <w:bCs/>
                <w:kern w:val="0"/>
                <w:sz w:val="22"/>
                <w:szCs w:val="22"/>
              </w:rPr>
            </w:pPr>
            <w:r w:rsidRPr="00196538">
              <w:rPr>
                <w:rFonts w:ascii="Calibri" w:eastAsia="Times New Roman" w:hAnsi="Calibri" w:hint="cs"/>
                <w:b/>
                <w:bCs/>
                <w:kern w:val="0"/>
                <w:sz w:val="22"/>
                <w:szCs w:val="22"/>
                <w:rtl/>
              </w:rPr>
              <w:t>0</w:t>
            </w:r>
          </w:p>
        </w:tc>
      </w:tr>
    </w:tbl>
    <w:p w14:paraId="4933F5C8" w14:textId="77777777" w:rsidR="0072253A" w:rsidRPr="008B78E6" w:rsidRDefault="0072253A" w:rsidP="004D4E1E">
      <w:pPr>
        <w:rPr>
          <w:b/>
          <w:bCs/>
          <w:szCs w:val="24"/>
          <w:rtl/>
          <w:lang w:bidi="fa-IR"/>
        </w:rPr>
        <w:sectPr w:rsidR="0072253A" w:rsidRPr="008B78E6" w:rsidSect="00642C24">
          <w:footnotePr>
            <w:numRestart w:val="eachPage"/>
          </w:footnotePr>
          <w:pgSz w:w="11907" w:h="16840"/>
          <w:pgMar w:top="850" w:right="1107" w:bottom="900" w:left="1170" w:header="720" w:footer="0" w:gutter="0"/>
          <w:pgNumType w:start="1"/>
          <w:cols w:space="720"/>
          <w:titlePg/>
          <w:bidi/>
          <w:docGrid w:linePitch="326"/>
        </w:sectPr>
      </w:pPr>
    </w:p>
    <w:p w14:paraId="42CD4E5D" w14:textId="77777777" w:rsidR="001E092E" w:rsidRPr="00724814" w:rsidRDefault="001E092E" w:rsidP="003359A0">
      <w:pPr>
        <w:pStyle w:val="Heading2"/>
        <w:widowControl w:val="0"/>
        <w:numPr>
          <w:ilvl w:val="0"/>
          <w:numId w:val="23"/>
        </w:numPr>
        <w:tabs>
          <w:tab w:val="clear" w:pos="699"/>
          <w:tab w:val="right" w:pos="990"/>
        </w:tabs>
        <w:spacing w:before="0" w:after="0" w:line="360" w:lineRule="auto"/>
        <w:ind w:left="432" w:hanging="432"/>
        <w:contextualSpacing/>
        <w:rPr>
          <w:rFonts w:ascii="Times New Roman" w:hAnsi="Times New Roman"/>
          <w:color w:val="0960A5"/>
          <w:sz w:val="36"/>
          <w:rtl/>
        </w:rPr>
      </w:pPr>
      <w:bookmarkStart w:id="101" w:name="_Toc179109667"/>
      <w:r w:rsidRPr="00724814">
        <w:rPr>
          <w:rFonts w:ascii="Times New Roman" w:hAnsi="Times New Roman" w:hint="cs"/>
          <w:color w:val="0960A5"/>
          <w:sz w:val="36"/>
          <w:rtl/>
        </w:rPr>
        <w:lastRenderedPageBreak/>
        <w:t>مراجع</w:t>
      </w:r>
      <w:bookmarkEnd w:id="101"/>
    </w:p>
    <w:p w14:paraId="66B024A1" w14:textId="77777777" w:rsidR="00313E18" w:rsidRPr="007F3244" w:rsidRDefault="00313E18" w:rsidP="007F3244">
      <w:pPr>
        <w:ind w:firstLine="0"/>
        <w:rPr>
          <w:sz w:val="2"/>
          <w:szCs w:val="4"/>
          <w:rtl/>
          <w:lang w:bidi="fa-IR"/>
        </w:rPr>
      </w:pPr>
    </w:p>
    <w:p w14:paraId="3FB45157" w14:textId="77777777" w:rsidR="0031392F" w:rsidRPr="0031392F" w:rsidRDefault="00313E18" w:rsidP="0031392F">
      <w:pPr>
        <w:pStyle w:val="EndNoteBibliography"/>
        <w:bidi w:val="0"/>
        <w:spacing w:after="0"/>
        <w:ind w:left="720" w:hanging="720"/>
        <w:rPr>
          <w:rtl/>
        </w:rPr>
      </w:pP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ADDIN EN.REFLIST</w:instrText>
      </w:r>
      <w:r>
        <w:rPr>
          <w:rtl/>
        </w:rPr>
        <w:instrText xml:space="preserve"> </w:instrText>
      </w:r>
      <w:r>
        <w:rPr>
          <w:rtl/>
        </w:rPr>
        <w:fldChar w:fldCharType="separate"/>
      </w:r>
      <w:r w:rsidR="0031392F" w:rsidRPr="0031392F">
        <w:rPr>
          <w:rtl/>
        </w:rPr>
        <w:t>1.</w:t>
      </w:r>
      <w:r w:rsidR="0031392F" w:rsidRPr="0031392F">
        <w:rPr>
          <w:rtl/>
        </w:rPr>
        <w:tab/>
      </w:r>
      <w:r w:rsidR="0031392F" w:rsidRPr="0031392F">
        <w:t xml:space="preserve">Liu, X., et al., </w:t>
      </w:r>
      <w:r w:rsidR="0031392F" w:rsidRPr="0031392F">
        <w:rPr>
          <w:i/>
        </w:rPr>
        <w:t>Performance analysis of cloud computing services considering resources sharing among virtual machines.</w:t>
      </w:r>
      <w:r w:rsidR="0031392F" w:rsidRPr="0031392F">
        <w:t xml:space="preserve"> The Journal of Supercomputing, 2014. </w:t>
      </w:r>
      <w:r w:rsidR="0031392F" w:rsidRPr="0031392F">
        <w:rPr>
          <w:b/>
        </w:rPr>
        <w:t>69</w:t>
      </w:r>
      <w:r w:rsidR="0031392F" w:rsidRPr="0031392F">
        <w:t>: p. 357-374</w:t>
      </w:r>
      <w:r w:rsidR="0031392F" w:rsidRPr="0031392F">
        <w:rPr>
          <w:rtl/>
        </w:rPr>
        <w:t>.</w:t>
      </w:r>
    </w:p>
    <w:p w14:paraId="631E5CD7" w14:textId="77777777" w:rsidR="0031392F" w:rsidRPr="0031392F" w:rsidRDefault="0031392F" w:rsidP="0031392F">
      <w:pPr>
        <w:pStyle w:val="EndNoteBibliography"/>
        <w:bidi w:val="0"/>
        <w:spacing w:after="0"/>
        <w:ind w:left="720" w:hanging="720"/>
        <w:rPr>
          <w:rtl/>
        </w:rPr>
      </w:pPr>
      <w:r w:rsidRPr="0031392F">
        <w:rPr>
          <w:rtl/>
        </w:rPr>
        <w:t>2.</w:t>
      </w:r>
      <w:r w:rsidRPr="0031392F">
        <w:rPr>
          <w:rtl/>
        </w:rPr>
        <w:tab/>
      </w:r>
      <w:r w:rsidRPr="0031392F">
        <w:t xml:space="preserve">Choo, K.-K.R., </w:t>
      </w:r>
      <w:r w:rsidRPr="0031392F">
        <w:rPr>
          <w:i/>
        </w:rPr>
        <w:t>Cloud computing: Challenges and future directions.</w:t>
      </w:r>
      <w:r w:rsidRPr="0031392F">
        <w:t xml:space="preserve"> Trends and</w:t>
      </w:r>
      <w:r w:rsidRPr="0031392F">
        <w:rPr>
          <w:rtl/>
        </w:rPr>
        <w:t xml:space="preserve"> </w:t>
      </w:r>
      <w:r w:rsidRPr="0031392F">
        <w:t>Issues in Crime and Criminal justice, 2010(400): p. 1-6</w:t>
      </w:r>
      <w:r w:rsidRPr="0031392F">
        <w:rPr>
          <w:rtl/>
        </w:rPr>
        <w:t>.</w:t>
      </w:r>
    </w:p>
    <w:p w14:paraId="0F6A9577" w14:textId="498A6CB0" w:rsidR="0031392F" w:rsidRPr="0031392F" w:rsidRDefault="0031392F" w:rsidP="0031392F">
      <w:pPr>
        <w:pStyle w:val="EndNoteBibliography"/>
        <w:bidi w:val="0"/>
        <w:spacing w:after="0"/>
        <w:ind w:left="720" w:hanging="720"/>
        <w:rPr>
          <w:i/>
          <w:rtl/>
        </w:rPr>
      </w:pPr>
      <w:r w:rsidRPr="0031392F">
        <w:rPr>
          <w:rtl/>
        </w:rPr>
        <w:t>3.</w:t>
      </w:r>
      <w:r w:rsidRPr="0031392F">
        <w:rPr>
          <w:rtl/>
        </w:rPr>
        <w:tab/>
      </w:r>
      <w:r w:rsidRPr="0031392F">
        <w:rPr>
          <w:i/>
        </w:rPr>
        <w:t xml:space="preserve">AWS Global Infrastructure: AWS Global Infrastructure,2024 </w:t>
      </w:r>
      <w:hyperlink r:id="rId63" w:history="1">
        <w:r w:rsidRPr="0031392F">
          <w:rPr>
            <w:rStyle w:val="Hyperlink"/>
            <w:i/>
          </w:rPr>
          <w:t>https://aws.amazon.com/about-aws/global-infrastructure</w:t>
        </w:r>
        <w:r w:rsidRPr="0031392F">
          <w:rPr>
            <w:rStyle w:val="Hyperlink"/>
            <w:i/>
            <w:rtl/>
          </w:rPr>
          <w:t>/</w:t>
        </w:r>
      </w:hyperlink>
      <w:r w:rsidRPr="0031392F">
        <w:rPr>
          <w:i/>
          <w:rtl/>
        </w:rPr>
        <w:t>.</w:t>
      </w:r>
    </w:p>
    <w:p w14:paraId="2C0F069C" w14:textId="1E93ACCE" w:rsidR="0031392F" w:rsidRPr="0031392F" w:rsidRDefault="0031392F" w:rsidP="0031392F">
      <w:pPr>
        <w:pStyle w:val="EndNoteBibliography"/>
        <w:bidi w:val="0"/>
        <w:spacing w:after="0"/>
        <w:ind w:left="720" w:hanging="720"/>
        <w:rPr>
          <w:i/>
          <w:rtl/>
        </w:rPr>
      </w:pPr>
      <w:r w:rsidRPr="0031392F">
        <w:rPr>
          <w:rtl/>
        </w:rPr>
        <w:t>4.</w:t>
      </w:r>
      <w:r w:rsidRPr="0031392F">
        <w:rPr>
          <w:rtl/>
        </w:rPr>
        <w:tab/>
      </w:r>
      <w:r w:rsidRPr="0031392F">
        <w:rPr>
          <w:i/>
        </w:rPr>
        <w:t xml:space="preserve">Azure Portal: Azure Portal – Overview of the Azure Portal, a web-based interface for managing Azure resources.2024, </w:t>
      </w:r>
      <w:hyperlink r:id="rId64" w:history="1">
        <w:r w:rsidRPr="0031392F">
          <w:rPr>
            <w:rStyle w:val="Hyperlink"/>
            <w:i/>
          </w:rPr>
          <w:t>https://learn.microsoft.com/en-us/azure/azure-portal/azure-portal-overview</w:t>
        </w:r>
      </w:hyperlink>
      <w:r w:rsidRPr="0031392F">
        <w:rPr>
          <w:i/>
          <w:rtl/>
        </w:rPr>
        <w:t>.</w:t>
      </w:r>
    </w:p>
    <w:p w14:paraId="003385DF" w14:textId="77777777" w:rsidR="0031392F" w:rsidRPr="0031392F" w:rsidRDefault="0031392F" w:rsidP="0031392F">
      <w:pPr>
        <w:pStyle w:val="EndNoteBibliography"/>
        <w:bidi w:val="0"/>
        <w:spacing w:after="0"/>
        <w:ind w:left="720" w:hanging="720"/>
        <w:rPr>
          <w:i/>
          <w:rtl/>
        </w:rPr>
      </w:pPr>
      <w:r w:rsidRPr="0031392F">
        <w:rPr>
          <w:rtl/>
        </w:rPr>
        <w:t>5.</w:t>
      </w:r>
      <w:r w:rsidRPr="0031392F">
        <w:rPr>
          <w:rtl/>
        </w:rPr>
        <w:tab/>
      </w:r>
      <w:r w:rsidRPr="0031392F">
        <w:rPr>
          <w:i/>
        </w:rPr>
        <w:t>Mell, P. and T. Grance, The NIST definition of cloud computing (draft). NIST special publication, 2011. 800</w:t>
      </w:r>
      <w:r w:rsidRPr="0031392F">
        <w:rPr>
          <w:i/>
          <w:rtl/>
        </w:rPr>
        <w:t>(145).</w:t>
      </w:r>
    </w:p>
    <w:p w14:paraId="7D1E68C6" w14:textId="77777777" w:rsidR="0031392F" w:rsidRPr="0031392F" w:rsidRDefault="0031392F" w:rsidP="0031392F">
      <w:pPr>
        <w:pStyle w:val="EndNoteBibliography"/>
        <w:bidi w:val="0"/>
        <w:spacing w:after="0"/>
        <w:ind w:left="720" w:hanging="720"/>
        <w:rPr>
          <w:i/>
          <w:rtl/>
        </w:rPr>
      </w:pPr>
      <w:r w:rsidRPr="0031392F">
        <w:rPr>
          <w:rtl/>
        </w:rPr>
        <w:t>6.</w:t>
      </w:r>
      <w:r w:rsidRPr="0031392F">
        <w:rPr>
          <w:rtl/>
        </w:rPr>
        <w:tab/>
      </w:r>
      <w:r w:rsidRPr="0031392F">
        <w:rPr>
          <w:i/>
        </w:rPr>
        <w:t>Liu, F., et al., NIST cloud computing reference architecture. NIST special publication, 2011. 500: p. 292</w:t>
      </w:r>
      <w:r w:rsidRPr="0031392F">
        <w:rPr>
          <w:i/>
          <w:rtl/>
        </w:rPr>
        <w:t>.</w:t>
      </w:r>
    </w:p>
    <w:p w14:paraId="14358B62" w14:textId="77777777" w:rsidR="0031392F" w:rsidRPr="0031392F" w:rsidRDefault="0031392F" w:rsidP="0031392F">
      <w:pPr>
        <w:pStyle w:val="EndNoteBibliography"/>
        <w:bidi w:val="0"/>
        <w:spacing w:after="0"/>
        <w:ind w:left="720" w:hanging="720"/>
        <w:rPr>
          <w:i/>
          <w:rtl/>
        </w:rPr>
      </w:pPr>
      <w:r w:rsidRPr="0031392F">
        <w:rPr>
          <w:rtl/>
        </w:rPr>
        <w:t>7.</w:t>
      </w:r>
      <w:r w:rsidRPr="0031392F">
        <w:rPr>
          <w:rtl/>
        </w:rPr>
        <w:tab/>
      </w:r>
      <w:r w:rsidRPr="0031392F">
        <w:rPr>
          <w:i/>
        </w:rPr>
        <w:t>Harnal, M.S. and M.D. Bagga, Cloud Computing: An Overview. International Journal, 2013. 3</w:t>
      </w:r>
      <w:r w:rsidRPr="0031392F">
        <w:rPr>
          <w:i/>
          <w:rtl/>
        </w:rPr>
        <w:t>(7).</w:t>
      </w:r>
    </w:p>
    <w:p w14:paraId="3793D3B2" w14:textId="3F20DD46" w:rsidR="0031392F" w:rsidRPr="0031392F" w:rsidRDefault="0031392F" w:rsidP="0031392F">
      <w:pPr>
        <w:pStyle w:val="EndNoteBibliography"/>
        <w:bidi w:val="0"/>
        <w:spacing w:after="0"/>
        <w:ind w:left="720" w:hanging="720"/>
        <w:rPr>
          <w:i/>
          <w:rtl/>
        </w:rPr>
      </w:pPr>
      <w:r w:rsidRPr="0031392F">
        <w:rPr>
          <w:rtl/>
        </w:rPr>
        <w:t>8.</w:t>
      </w:r>
      <w:r w:rsidRPr="0031392F">
        <w:rPr>
          <w:rtl/>
        </w:rPr>
        <w:tab/>
      </w:r>
      <w:r w:rsidRPr="0031392F">
        <w:rPr>
          <w:i/>
        </w:rPr>
        <w:t xml:space="preserve">Top 11,573 websites in Iran using Cloudflare, 2024 </w:t>
      </w:r>
      <w:hyperlink r:id="rId65" w:history="1">
        <w:r w:rsidRPr="0031392F">
          <w:rPr>
            <w:rStyle w:val="Hyperlink"/>
            <w:i/>
          </w:rPr>
          <w:t>https://index.woorank.com/en/reviews?countries=IR&amp;technologies=cloudflare</w:t>
        </w:r>
      </w:hyperlink>
      <w:r w:rsidRPr="0031392F">
        <w:rPr>
          <w:i/>
          <w:rtl/>
        </w:rPr>
        <w:t>.</w:t>
      </w:r>
    </w:p>
    <w:p w14:paraId="06B39C82" w14:textId="36C0AA39" w:rsidR="0031392F" w:rsidRPr="0031392F" w:rsidRDefault="0031392F" w:rsidP="0031392F">
      <w:pPr>
        <w:pStyle w:val="EndNoteBibliography"/>
        <w:bidi w:val="0"/>
        <w:spacing w:after="0"/>
        <w:ind w:left="720" w:hanging="720"/>
        <w:rPr>
          <w:i/>
          <w:rtl/>
        </w:rPr>
      </w:pPr>
      <w:r w:rsidRPr="0031392F">
        <w:rPr>
          <w:rtl/>
        </w:rPr>
        <w:t>9.</w:t>
      </w:r>
      <w:r w:rsidRPr="0031392F">
        <w:rPr>
          <w:rtl/>
        </w:rPr>
        <w:tab/>
      </w:r>
      <w:r w:rsidRPr="0031392F">
        <w:rPr>
          <w:i/>
        </w:rPr>
        <w:t xml:space="preserve">Websites using Hetzner Iran, Download a list of all 89,700 Hetzner Customers Iran, 2024  </w:t>
      </w:r>
      <w:hyperlink r:id="rId66" w:history="1">
        <w:r w:rsidRPr="0031392F">
          <w:rPr>
            <w:rStyle w:val="Hyperlink"/>
            <w:i/>
          </w:rPr>
          <w:t>https://trends.builtwith.com/websitelist/Hetzner/Iran</w:t>
        </w:r>
      </w:hyperlink>
      <w:r w:rsidRPr="0031392F">
        <w:rPr>
          <w:i/>
          <w:rtl/>
        </w:rPr>
        <w:t>.</w:t>
      </w:r>
    </w:p>
    <w:p w14:paraId="7B68E95B" w14:textId="2795F76C" w:rsidR="0031392F" w:rsidRPr="0031392F" w:rsidRDefault="0031392F" w:rsidP="0031392F">
      <w:pPr>
        <w:pStyle w:val="EndNoteBibliography"/>
        <w:bidi w:val="0"/>
        <w:spacing w:after="0"/>
        <w:ind w:left="720" w:hanging="720"/>
        <w:rPr>
          <w:i/>
          <w:rtl/>
        </w:rPr>
      </w:pPr>
      <w:r w:rsidRPr="0031392F">
        <w:rPr>
          <w:rtl/>
        </w:rPr>
        <w:t>10.</w:t>
      </w:r>
      <w:r w:rsidRPr="0031392F">
        <w:rPr>
          <w:rtl/>
        </w:rPr>
        <w:tab/>
      </w:r>
      <w:r w:rsidRPr="0031392F">
        <w:rPr>
          <w:i/>
        </w:rPr>
        <w:t xml:space="preserve">Mobile &amp; Tablet iOS Version Market Share Islamic Republic Of Iran, July 2023 - July 2024  Edit Chart Data   </w:t>
      </w:r>
      <w:hyperlink r:id="rId67" w:history="1">
        <w:r w:rsidRPr="0031392F">
          <w:rPr>
            <w:rStyle w:val="Hyperlink"/>
            <w:i/>
          </w:rPr>
          <w:t>https://gs.statcounter.com/os-version-market-share/ios/mobile-tablet/iran</w:t>
        </w:r>
      </w:hyperlink>
      <w:r w:rsidRPr="0031392F">
        <w:rPr>
          <w:i/>
          <w:rtl/>
        </w:rPr>
        <w:t>.</w:t>
      </w:r>
    </w:p>
    <w:p w14:paraId="18150731" w14:textId="7809CC62" w:rsidR="0031392F" w:rsidRPr="0031392F" w:rsidRDefault="0031392F" w:rsidP="0031392F">
      <w:pPr>
        <w:pStyle w:val="EndNoteBibliography"/>
        <w:bidi w:val="0"/>
        <w:spacing w:after="0"/>
        <w:ind w:left="720" w:hanging="720"/>
        <w:rPr>
          <w:i/>
          <w:rtl/>
        </w:rPr>
      </w:pPr>
      <w:r w:rsidRPr="0031392F">
        <w:rPr>
          <w:rtl/>
        </w:rPr>
        <w:t>11.</w:t>
      </w:r>
      <w:r w:rsidRPr="0031392F">
        <w:rPr>
          <w:rtl/>
        </w:rPr>
        <w:tab/>
      </w:r>
      <w:r w:rsidRPr="0031392F">
        <w:rPr>
          <w:i/>
        </w:rPr>
        <w:t xml:space="preserve">iPhone Users in Iran, 2022, </w:t>
      </w:r>
      <w:hyperlink r:id="rId68" w:history="1">
        <w:r w:rsidRPr="0031392F">
          <w:rPr>
            <w:rStyle w:val="Hyperlink"/>
            <w:i/>
          </w:rPr>
          <w:t>https://www.start.io/audience/iphone-users-in-iran</w:t>
        </w:r>
      </w:hyperlink>
      <w:r w:rsidRPr="0031392F">
        <w:rPr>
          <w:i/>
          <w:rtl/>
        </w:rPr>
        <w:t>.</w:t>
      </w:r>
    </w:p>
    <w:p w14:paraId="5B89DA0A" w14:textId="230CDC78" w:rsidR="0031392F" w:rsidRPr="0031392F" w:rsidRDefault="0031392F" w:rsidP="0031392F">
      <w:pPr>
        <w:pStyle w:val="EndNoteBibliography"/>
        <w:bidi w:val="0"/>
        <w:spacing w:after="0"/>
        <w:ind w:left="720" w:hanging="720"/>
        <w:rPr>
          <w:i/>
          <w:rtl/>
        </w:rPr>
      </w:pPr>
      <w:r w:rsidRPr="0031392F">
        <w:rPr>
          <w:rtl/>
        </w:rPr>
        <w:t>12.</w:t>
      </w:r>
      <w:r w:rsidRPr="0031392F">
        <w:rPr>
          <w:rtl/>
        </w:rPr>
        <w:tab/>
      </w:r>
      <w:r w:rsidRPr="0031392F">
        <w:rPr>
          <w:i/>
        </w:rPr>
        <w:t xml:space="preserve">Web Hosting Usage Distribution in Iran, 2024, </w:t>
      </w:r>
      <w:hyperlink r:id="rId69" w:history="1">
        <w:r w:rsidRPr="0031392F">
          <w:rPr>
            <w:rStyle w:val="Hyperlink"/>
            <w:i/>
          </w:rPr>
          <w:t>https://trends.builtwith.com/hosting/country/Iran</w:t>
        </w:r>
      </w:hyperlink>
      <w:r w:rsidRPr="0031392F">
        <w:rPr>
          <w:i/>
          <w:rtl/>
        </w:rPr>
        <w:t>.</w:t>
      </w:r>
    </w:p>
    <w:p w14:paraId="5E5CF43C" w14:textId="77777777" w:rsidR="0031392F" w:rsidRPr="0031392F" w:rsidRDefault="0031392F" w:rsidP="0031392F">
      <w:pPr>
        <w:pStyle w:val="EndNoteBibliography"/>
        <w:bidi w:val="0"/>
        <w:spacing w:after="0"/>
        <w:ind w:left="720" w:hanging="720"/>
        <w:rPr>
          <w:i/>
          <w:rtl/>
        </w:rPr>
      </w:pPr>
      <w:r w:rsidRPr="0031392F">
        <w:rPr>
          <w:rtl/>
        </w:rPr>
        <w:t>13.</w:t>
      </w:r>
      <w:r w:rsidRPr="0031392F">
        <w:rPr>
          <w:rtl/>
        </w:rPr>
        <w:tab/>
      </w:r>
      <w:r w:rsidRPr="0031392F">
        <w:rPr>
          <w:i/>
        </w:rPr>
        <w:t>Cody Slingerland, “The 25+ Best AWS Cost Optimization Tools (Organized By Category, 2023</w:t>
      </w:r>
      <w:r w:rsidRPr="0031392F">
        <w:rPr>
          <w:i/>
          <w:rtl/>
        </w:rPr>
        <w:t>.</w:t>
      </w:r>
    </w:p>
    <w:p w14:paraId="7D078F32" w14:textId="4BA87069" w:rsidR="0031392F" w:rsidRPr="0031392F" w:rsidRDefault="0031392F" w:rsidP="0031392F">
      <w:pPr>
        <w:pStyle w:val="EndNoteBibliography"/>
        <w:bidi w:val="0"/>
        <w:spacing w:after="0"/>
        <w:ind w:left="720" w:hanging="720"/>
        <w:rPr>
          <w:i/>
          <w:rtl/>
        </w:rPr>
      </w:pPr>
      <w:r w:rsidRPr="0031392F">
        <w:rPr>
          <w:rtl/>
        </w:rPr>
        <w:t>14.</w:t>
      </w:r>
      <w:r w:rsidRPr="0031392F">
        <w:rPr>
          <w:rtl/>
        </w:rPr>
        <w:tab/>
      </w:r>
      <w:hyperlink r:id="rId70" w:history="1">
        <w:r w:rsidRPr="0031392F">
          <w:rPr>
            <w:rStyle w:val="Hyperlink"/>
            <w:i/>
          </w:rPr>
          <w:t>https://www.digitalocean.com/resources/article/comparing-aws-azure-gcp</w:t>
        </w:r>
      </w:hyperlink>
      <w:r w:rsidRPr="0031392F">
        <w:rPr>
          <w:i/>
        </w:rPr>
        <w:t>, Accessed 26 May 2</w:t>
      </w:r>
      <w:r w:rsidRPr="0031392F">
        <w:rPr>
          <w:i/>
          <w:rtl/>
        </w:rPr>
        <w:t xml:space="preserve">024  </w:t>
      </w:r>
    </w:p>
    <w:p w14:paraId="69701B2C" w14:textId="77777777" w:rsidR="0031392F" w:rsidRPr="0031392F" w:rsidRDefault="0031392F" w:rsidP="0031392F">
      <w:pPr>
        <w:pStyle w:val="EndNoteBibliography"/>
        <w:bidi w:val="0"/>
        <w:spacing w:after="0"/>
        <w:ind w:left="720" w:hanging="720"/>
        <w:rPr>
          <w:i/>
          <w:rtl/>
        </w:rPr>
      </w:pPr>
      <w:r w:rsidRPr="0031392F">
        <w:rPr>
          <w:rtl/>
        </w:rPr>
        <w:t>15.</w:t>
      </w:r>
      <w:r w:rsidRPr="0031392F">
        <w:rPr>
          <w:rtl/>
        </w:rPr>
        <w:tab/>
      </w:r>
      <w:r w:rsidRPr="0031392F">
        <w:rPr>
          <w:i/>
        </w:rPr>
        <w:t>Praveen BorraTGS, COMPARISON AND ANALYSIS OF LEADING CLOUD SERVICE PROVIDERS (AWS, AZURE AND GCP)June 2024</w:t>
      </w:r>
      <w:r w:rsidRPr="0031392F">
        <w:rPr>
          <w:i/>
          <w:rtl/>
        </w:rPr>
        <w:t>.</w:t>
      </w:r>
    </w:p>
    <w:p w14:paraId="1DFDF96C" w14:textId="36B80EEF" w:rsidR="0031392F" w:rsidRPr="0031392F" w:rsidRDefault="0031392F" w:rsidP="0031392F">
      <w:pPr>
        <w:pStyle w:val="EndNoteBibliography"/>
        <w:bidi w:val="0"/>
        <w:spacing w:after="0"/>
        <w:ind w:left="720" w:hanging="720"/>
        <w:rPr>
          <w:i/>
          <w:rtl/>
        </w:rPr>
      </w:pPr>
      <w:r w:rsidRPr="0031392F">
        <w:rPr>
          <w:rtl/>
        </w:rPr>
        <w:t>16.</w:t>
      </w:r>
      <w:r w:rsidRPr="0031392F">
        <w:rPr>
          <w:rtl/>
        </w:rPr>
        <w:tab/>
      </w:r>
      <w:hyperlink r:id="rId71" w:history="1">
        <w:r w:rsidRPr="0031392F">
          <w:rPr>
            <w:rStyle w:val="Hyperlink"/>
            <w:i/>
          </w:rPr>
          <w:t>https://aws.amazon.com/blogs/aws/aws-educate-credits-training-content-and-collaborationfor-students-educators/</w:t>
        </w:r>
      </w:hyperlink>
      <w:r w:rsidRPr="0031392F">
        <w:rPr>
          <w:i/>
        </w:rPr>
        <w:t>, Accessed 29 May 2024</w:t>
      </w:r>
      <w:r w:rsidRPr="0031392F">
        <w:rPr>
          <w:i/>
          <w:rtl/>
        </w:rPr>
        <w:t>.</w:t>
      </w:r>
    </w:p>
    <w:p w14:paraId="157D8F9E" w14:textId="77777777" w:rsidR="0031392F" w:rsidRPr="0031392F" w:rsidRDefault="0031392F" w:rsidP="0031392F">
      <w:pPr>
        <w:pStyle w:val="EndNoteBibliography"/>
        <w:bidi w:val="0"/>
        <w:spacing w:after="0"/>
        <w:ind w:left="720" w:hanging="720"/>
        <w:rPr>
          <w:i/>
          <w:rtl/>
        </w:rPr>
      </w:pPr>
      <w:r w:rsidRPr="0031392F">
        <w:rPr>
          <w:rtl/>
        </w:rPr>
        <w:lastRenderedPageBreak/>
        <w:t>17.</w:t>
      </w:r>
      <w:r w:rsidRPr="0031392F">
        <w:rPr>
          <w:rtl/>
        </w:rPr>
        <w:tab/>
      </w:r>
      <w:r w:rsidRPr="0031392F">
        <w:rPr>
          <w:i/>
        </w:rPr>
        <w:t>Cody Slingerland, The 15 Best Azure Cost Management Tools, 2024</w:t>
      </w:r>
      <w:r w:rsidRPr="0031392F">
        <w:rPr>
          <w:i/>
          <w:rtl/>
        </w:rPr>
        <w:t>.</w:t>
      </w:r>
    </w:p>
    <w:p w14:paraId="1F7A594F" w14:textId="59C2A3A4" w:rsidR="0031392F" w:rsidRPr="0031392F" w:rsidRDefault="0031392F" w:rsidP="0031392F">
      <w:pPr>
        <w:pStyle w:val="EndNoteBibliography"/>
        <w:bidi w:val="0"/>
        <w:spacing w:after="0"/>
        <w:ind w:left="720" w:hanging="720"/>
        <w:rPr>
          <w:i/>
          <w:rtl/>
        </w:rPr>
      </w:pPr>
      <w:r w:rsidRPr="0031392F">
        <w:rPr>
          <w:rtl/>
        </w:rPr>
        <w:t>18.</w:t>
      </w:r>
      <w:r w:rsidRPr="0031392F">
        <w:rPr>
          <w:rtl/>
        </w:rPr>
        <w:tab/>
      </w:r>
      <w:r w:rsidRPr="0031392F">
        <w:rPr>
          <w:i/>
        </w:rPr>
        <w:t xml:space="preserve">Microsoft Azure Documentation. </w:t>
      </w:r>
      <w:hyperlink r:id="rId72" w:history="1">
        <w:r w:rsidRPr="0031392F">
          <w:rPr>
            <w:rStyle w:val="Hyperlink"/>
            <w:i/>
          </w:rPr>
          <w:t>https://learn.microsoft.com/</w:t>
        </w:r>
      </w:hyperlink>
      <w:r w:rsidRPr="0031392F">
        <w:rPr>
          <w:i/>
        </w:rPr>
        <w:t>, Accessed 15 May 2024</w:t>
      </w:r>
      <w:r w:rsidRPr="0031392F">
        <w:rPr>
          <w:i/>
          <w:rtl/>
        </w:rPr>
        <w:t>.</w:t>
      </w:r>
    </w:p>
    <w:p w14:paraId="0D0FE70D" w14:textId="351AF8D5" w:rsidR="0031392F" w:rsidRPr="0031392F" w:rsidRDefault="0031392F" w:rsidP="0031392F">
      <w:pPr>
        <w:pStyle w:val="EndNoteBibliography"/>
        <w:bidi w:val="0"/>
        <w:spacing w:after="0"/>
        <w:ind w:left="720" w:hanging="720"/>
        <w:rPr>
          <w:i/>
          <w:rtl/>
        </w:rPr>
      </w:pPr>
      <w:r w:rsidRPr="0031392F">
        <w:rPr>
          <w:rtl/>
        </w:rPr>
        <w:t>19.</w:t>
      </w:r>
      <w:r w:rsidRPr="0031392F">
        <w:rPr>
          <w:rtl/>
        </w:rPr>
        <w:tab/>
      </w:r>
      <w:hyperlink r:id="rId73" w:history="1">
        <w:r w:rsidRPr="0031392F">
          <w:rPr>
            <w:rStyle w:val="Hyperlink"/>
            <w:i/>
          </w:rPr>
          <w:t>https://azure.microsoft.com/en-us/pricing/offers</w:t>
        </w:r>
      </w:hyperlink>
      <w:r w:rsidRPr="0031392F">
        <w:rPr>
          <w:i/>
        </w:rPr>
        <w:t>, Accessed 29 May 2024</w:t>
      </w:r>
      <w:r w:rsidRPr="0031392F">
        <w:rPr>
          <w:i/>
          <w:rtl/>
        </w:rPr>
        <w:t>.</w:t>
      </w:r>
    </w:p>
    <w:p w14:paraId="7C53A6E4" w14:textId="77777777" w:rsidR="0031392F" w:rsidRPr="0031392F" w:rsidRDefault="0031392F" w:rsidP="0031392F">
      <w:pPr>
        <w:pStyle w:val="EndNoteBibliography"/>
        <w:bidi w:val="0"/>
        <w:spacing w:after="0"/>
        <w:ind w:left="720" w:hanging="720"/>
        <w:rPr>
          <w:i/>
          <w:rtl/>
        </w:rPr>
      </w:pPr>
      <w:r w:rsidRPr="0031392F">
        <w:rPr>
          <w:rtl/>
        </w:rPr>
        <w:t>20.</w:t>
      </w:r>
      <w:r w:rsidRPr="0031392F">
        <w:rPr>
          <w:rtl/>
        </w:rPr>
        <w:tab/>
      </w:r>
      <w:r w:rsidRPr="0031392F">
        <w:rPr>
          <w:i/>
        </w:rPr>
        <w:t>Cody Slingerland</w:t>
      </w:r>
      <w:r w:rsidRPr="0031392F">
        <w:rPr>
          <w:i/>
          <w:rtl/>
        </w:rPr>
        <w:t>, “</w:t>
      </w:r>
      <w:r w:rsidRPr="0031392F">
        <w:rPr>
          <w:i/>
        </w:rPr>
        <w:t>The 15 Best GCP Cost Optimization Tools For Google Cloud”, 2022</w:t>
      </w:r>
      <w:r w:rsidRPr="0031392F">
        <w:rPr>
          <w:i/>
          <w:rtl/>
        </w:rPr>
        <w:t>.</w:t>
      </w:r>
    </w:p>
    <w:p w14:paraId="34F0781A" w14:textId="6BB36F78" w:rsidR="0031392F" w:rsidRPr="0031392F" w:rsidRDefault="0031392F" w:rsidP="0031392F">
      <w:pPr>
        <w:pStyle w:val="EndNoteBibliography"/>
        <w:bidi w:val="0"/>
        <w:spacing w:after="0"/>
        <w:ind w:left="720" w:hanging="720"/>
        <w:rPr>
          <w:i/>
          <w:rtl/>
        </w:rPr>
      </w:pPr>
      <w:r w:rsidRPr="0031392F">
        <w:rPr>
          <w:rtl/>
        </w:rPr>
        <w:t>21.</w:t>
      </w:r>
      <w:r w:rsidRPr="0031392F">
        <w:rPr>
          <w:rtl/>
        </w:rPr>
        <w:tab/>
      </w:r>
      <w:hyperlink r:id="rId74" w:history="1">
        <w:r w:rsidRPr="0031392F">
          <w:rPr>
            <w:rStyle w:val="Hyperlink"/>
            <w:i/>
          </w:rPr>
          <w:t>https://cloud.google.com/why-google-cloud/?hl=en</w:t>
        </w:r>
      </w:hyperlink>
      <w:r w:rsidRPr="0031392F">
        <w:rPr>
          <w:i/>
        </w:rPr>
        <w:t>, Accessed 21 May 2024</w:t>
      </w:r>
      <w:r w:rsidRPr="0031392F">
        <w:rPr>
          <w:i/>
          <w:rtl/>
        </w:rPr>
        <w:t>.</w:t>
      </w:r>
    </w:p>
    <w:p w14:paraId="0D3E0515" w14:textId="7B2616FF" w:rsidR="0031392F" w:rsidRPr="0031392F" w:rsidRDefault="0031392F" w:rsidP="0031392F">
      <w:pPr>
        <w:pStyle w:val="EndNoteBibliography"/>
        <w:bidi w:val="0"/>
        <w:spacing w:after="0"/>
        <w:ind w:left="720" w:hanging="720"/>
        <w:rPr>
          <w:i/>
          <w:rtl/>
        </w:rPr>
      </w:pPr>
      <w:r w:rsidRPr="0031392F">
        <w:rPr>
          <w:rtl/>
        </w:rPr>
        <w:t>22.</w:t>
      </w:r>
      <w:r w:rsidRPr="0031392F">
        <w:rPr>
          <w:rtl/>
        </w:rPr>
        <w:tab/>
      </w:r>
      <w:hyperlink r:id="rId75" w:history="1">
        <w:r w:rsidRPr="0031392F">
          <w:rPr>
            <w:rStyle w:val="Hyperlink"/>
            <w:i/>
          </w:rPr>
          <w:t>https://cloud.google.com/free?hl=en</w:t>
        </w:r>
      </w:hyperlink>
      <w:r w:rsidRPr="0031392F">
        <w:rPr>
          <w:i/>
        </w:rPr>
        <w:t>, Accessed 26 May 2024</w:t>
      </w:r>
      <w:r w:rsidRPr="0031392F">
        <w:rPr>
          <w:i/>
          <w:rtl/>
        </w:rPr>
        <w:t>.</w:t>
      </w:r>
    </w:p>
    <w:p w14:paraId="72029EC9" w14:textId="2EC362DD" w:rsidR="0031392F" w:rsidRPr="0031392F" w:rsidRDefault="0031392F" w:rsidP="0031392F">
      <w:pPr>
        <w:pStyle w:val="EndNoteBibliography"/>
        <w:bidi w:val="0"/>
        <w:spacing w:after="0"/>
        <w:ind w:left="720" w:hanging="720"/>
        <w:rPr>
          <w:i/>
          <w:rtl/>
        </w:rPr>
      </w:pPr>
      <w:r w:rsidRPr="0031392F">
        <w:rPr>
          <w:rtl/>
        </w:rPr>
        <w:t>23.</w:t>
      </w:r>
      <w:r w:rsidRPr="0031392F">
        <w:rPr>
          <w:rtl/>
        </w:rPr>
        <w:tab/>
      </w:r>
      <w:hyperlink r:id="rId76" w:history="1">
        <w:r w:rsidRPr="0031392F">
          <w:rPr>
            <w:rStyle w:val="Hyperlink"/>
            <w:i/>
          </w:rPr>
          <w:t>https://cloud.google.com/support?hl=en</w:t>
        </w:r>
      </w:hyperlink>
      <w:r w:rsidRPr="0031392F">
        <w:rPr>
          <w:i/>
        </w:rPr>
        <w:t>, Accessed 26 May 2024</w:t>
      </w:r>
      <w:r w:rsidRPr="0031392F">
        <w:rPr>
          <w:i/>
          <w:rtl/>
        </w:rPr>
        <w:t>.</w:t>
      </w:r>
    </w:p>
    <w:p w14:paraId="319E1507" w14:textId="3F9BA86B" w:rsidR="0031392F" w:rsidRPr="0031392F" w:rsidRDefault="0031392F" w:rsidP="0031392F">
      <w:pPr>
        <w:pStyle w:val="EndNoteBibliography"/>
        <w:bidi w:val="0"/>
        <w:ind w:left="720" w:hanging="720"/>
        <w:rPr>
          <w:i/>
          <w:rtl/>
        </w:rPr>
      </w:pPr>
      <w:r w:rsidRPr="0031392F">
        <w:rPr>
          <w:rtl/>
        </w:rPr>
        <w:t>24.</w:t>
      </w:r>
      <w:r w:rsidRPr="0031392F">
        <w:rPr>
          <w:rtl/>
        </w:rPr>
        <w:tab/>
      </w:r>
      <w:hyperlink r:id="rId77" w:history="1">
        <w:r w:rsidRPr="0031392F">
          <w:rPr>
            <w:rStyle w:val="Hyperlink"/>
            <w:i/>
          </w:rPr>
          <w:t>https://cloud.google.com/why-google-cloud?hl=en</w:t>
        </w:r>
      </w:hyperlink>
      <w:r w:rsidRPr="0031392F">
        <w:rPr>
          <w:i/>
        </w:rPr>
        <w:t>, Accessed 29 May 2024</w:t>
      </w:r>
      <w:r w:rsidRPr="0031392F">
        <w:rPr>
          <w:i/>
          <w:rtl/>
        </w:rPr>
        <w:t>.</w:t>
      </w:r>
    </w:p>
    <w:p w14:paraId="34DE07C6" w14:textId="7C294072" w:rsidR="00040754" w:rsidRPr="00040754" w:rsidRDefault="00313E18" w:rsidP="0031392F">
      <w:pPr>
        <w:pStyle w:val="EndNoteBibliography"/>
        <w:bidi w:val="0"/>
        <w:ind w:left="720" w:hanging="720"/>
        <w:rPr>
          <w:rtl/>
        </w:rPr>
      </w:pPr>
      <w:r>
        <w:rPr>
          <w:rtl/>
        </w:rPr>
        <w:fldChar w:fldCharType="end"/>
      </w:r>
    </w:p>
    <w:sectPr w:rsidR="00040754" w:rsidRPr="00040754" w:rsidSect="00E02F3E">
      <w:footerReference w:type="default" r:id="rId78"/>
      <w:footnotePr>
        <w:numRestart w:val="eachPage"/>
      </w:footnotePr>
      <w:pgSz w:w="11906" w:h="16838" w:code="9"/>
      <w:pgMar w:top="1440" w:right="1440" w:bottom="1440" w:left="1440" w:header="446" w:footer="245" w:gutter="0"/>
      <w:cols w:space="720"/>
      <w:bidi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42618D" w14:textId="77777777" w:rsidR="00770044" w:rsidRDefault="00770044" w:rsidP="00E67369">
      <w:r>
        <w:separator/>
      </w:r>
    </w:p>
    <w:p w14:paraId="5FA5574E" w14:textId="77777777" w:rsidR="00770044" w:rsidRDefault="00770044" w:rsidP="00E67369"/>
  </w:endnote>
  <w:endnote w:type="continuationSeparator" w:id="0">
    <w:p w14:paraId="2D93DDD8" w14:textId="77777777" w:rsidR="00770044" w:rsidRDefault="00770044" w:rsidP="00E67369">
      <w:r>
        <w:continuationSeparator/>
      </w:r>
    </w:p>
    <w:p w14:paraId="1CB27878" w14:textId="77777777" w:rsidR="00770044" w:rsidRDefault="00770044" w:rsidP="00E6736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Roboto">
    <w:altName w:val="Times New Roman"/>
    <w:charset w:val="00"/>
    <w:family w:val="auto"/>
    <w:pitch w:val="variable"/>
    <w:sig w:usb0="00000001" w:usb1="5000217F" w:usb2="00000021" w:usb3="00000000" w:csb0="0000019F" w:csb1="00000000"/>
  </w:font>
  <w:font w:name="Nazanin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Times New Roman Bold">
    <w:altName w:val="Times New Roman"/>
    <w:panose1 w:val="02020803070505020304"/>
    <w:charset w:val="B2"/>
    <w:family w:val="auto"/>
    <w:notTrueType/>
    <w:pitch w:val="default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DejaVu Sans">
    <w:altName w:val="Arial"/>
    <w:charset w:val="00"/>
    <w:family w:val="swiss"/>
    <w:pitch w:val="variable"/>
    <w:sig w:usb0="E7002EFF" w:usb1="D200FDFF" w:usb2="0A246029" w:usb3="00000000" w:csb0="0000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rbel">
    <w:panose1 w:val="020B0503020204020204"/>
    <w:charset w:val="00"/>
    <w:family w:val="swiss"/>
    <w:pitch w:val="variable"/>
    <w:sig w:usb0="A00002EF" w:usb1="40002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ource Han Sans CN Regular">
    <w:altName w:val="Times New Roman"/>
    <w:charset w:val="00"/>
    <w:family w:val="auto"/>
    <w:pitch w:val="variable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Nazanin">
    <w:altName w:val="MS Mincho"/>
    <w:panose1 w:val="00000000000000000000"/>
    <w:charset w:val="00"/>
    <w:family w:val="roman"/>
    <w:notTrueType/>
    <w:pitch w:val="default"/>
  </w:font>
  <w:font w:name="Titr">
    <w:panose1 w:val="00000700000000000000"/>
    <w:charset w:val="B2"/>
    <w:family w:val="auto"/>
    <w:pitch w:val="variable"/>
    <w:sig w:usb0="00002001" w:usb1="00000000" w:usb2="00000000" w:usb3="00000000" w:csb0="00000040" w:csb1="00000000"/>
  </w:font>
  <w:font w:name="Yagut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Gotham Book">
    <w:altName w:val="Gotham Book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S Elliot Pro">
    <w:altName w:val="FS Elliot Pr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?ﾚﾗ??ﾊ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onsolas">
    <w:panose1 w:val="020B0609020204030204"/>
    <w:charset w:val="00"/>
    <w:family w:val="modern"/>
    <w:pitch w:val="fixed"/>
    <w:sig w:usb0="A00002EF" w:usb1="4000204B" w:usb2="00000000" w:usb3="00000000" w:csb0="0000009F" w:csb1="00000000"/>
  </w:font>
  <w:font w:name="AP Yekan">
    <w:panose1 w:val="02000503030000020004"/>
    <w:charset w:val="00"/>
    <w:family w:val="auto"/>
    <w:pitch w:val="variable"/>
    <w:sig w:usb0="800020AF" w:usb1="D000A0DA" w:usb2="00000008" w:usb3="00000000" w:csb0="00000051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PageNumber"/>
        <w:color w:val="FFFFFF" w:themeColor="background1"/>
        <w:rtl/>
      </w:rPr>
      <w:id w:val="-1633013736"/>
      <w:docPartObj>
        <w:docPartGallery w:val="Page Numbers (Bottom of Page)"/>
        <w:docPartUnique/>
      </w:docPartObj>
    </w:sdtPr>
    <w:sdtEndPr>
      <w:rPr>
        <w:rStyle w:val="PageNumber"/>
        <w:b/>
        <w:bCs/>
      </w:rPr>
    </w:sdtEndPr>
    <w:sdtContent>
      <w:p w14:paraId="2FCFEF51" w14:textId="5C1DD809" w:rsidR="00E02F3E" w:rsidRPr="00930E5E" w:rsidRDefault="00E02F3E" w:rsidP="00E67369">
        <w:pPr>
          <w:pStyle w:val="Footer"/>
          <w:rPr>
            <w:rStyle w:val="PageNumber"/>
            <w:color w:val="FFFFFF" w:themeColor="background1"/>
          </w:rPr>
        </w:pPr>
        <w:r w:rsidRPr="00930E5E">
          <w:rPr>
            <w:rStyle w:val="PageNumber"/>
            <w:color w:val="FFFFFF" w:themeColor="background1"/>
            <w:rtl/>
          </w:rPr>
          <w:fldChar w:fldCharType="begin"/>
        </w:r>
        <w:r w:rsidRPr="00930E5E">
          <w:rPr>
            <w:rStyle w:val="PageNumber"/>
            <w:color w:val="FFFFFF" w:themeColor="background1"/>
          </w:rPr>
          <w:instrText xml:space="preserve"> PAGE </w:instrText>
        </w:r>
        <w:r w:rsidRPr="00930E5E">
          <w:rPr>
            <w:rStyle w:val="PageNumber"/>
            <w:color w:val="FFFFFF" w:themeColor="background1"/>
            <w:rtl/>
          </w:rPr>
          <w:fldChar w:fldCharType="separate"/>
        </w:r>
        <w:r w:rsidR="00C21D29">
          <w:rPr>
            <w:rStyle w:val="PageNumber"/>
            <w:noProof/>
            <w:color w:val="FFFFFF" w:themeColor="background1"/>
            <w:rtl/>
          </w:rPr>
          <w:t>1</w:t>
        </w:r>
        <w:r w:rsidRPr="00930E5E">
          <w:rPr>
            <w:rStyle w:val="PageNumber"/>
            <w:color w:val="FFFFFF" w:themeColor="background1"/>
            <w:rtl/>
          </w:rPr>
          <w:fldChar w:fldCharType="end"/>
        </w:r>
      </w:p>
    </w:sdtContent>
  </w:sdt>
  <w:p w14:paraId="093CE07E" w14:textId="3FDB6D73" w:rsidR="00E02F3E" w:rsidRDefault="00E02F3E" w:rsidP="00E6736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PageNumber"/>
        <w:color w:val="FFFFFF" w:themeColor="background1"/>
        <w:rtl/>
      </w:rPr>
      <w:id w:val="2049559494"/>
      <w:docPartObj>
        <w:docPartGallery w:val="Page Numbers (Bottom of Page)"/>
        <w:docPartUnique/>
      </w:docPartObj>
    </w:sdtPr>
    <w:sdtEndPr>
      <w:rPr>
        <w:rStyle w:val="PageNumber"/>
        <w:b/>
        <w:bCs/>
      </w:rPr>
    </w:sdtEndPr>
    <w:sdtContent>
      <w:p w14:paraId="49B4EE18" w14:textId="09002C41" w:rsidR="00E02F3E" w:rsidRPr="00930E5E" w:rsidRDefault="00E02F3E" w:rsidP="00E67369">
        <w:pPr>
          <w:pStyle w:val="Footer"/>
          <w:rPr>
            <w:rStyle w:val="PageNumber"/>
            <w:color w:val="FFFFFF" w:themeColor="background1"/>
          </w:rPr>
        </w:pPr>
        <w:r w:rsidRPr="00930E5E">
          <w:rPr>
            <w:rStyle w:val="PageNumber"/>
            <w:color w:val="FFFFFF" w:themeColor="background1"/>
            <w:rtl/>
          </w:rPr>
          <w:fldChar w:fldCharType="begin"/>
        </w:r>
        <w:r w:rsidRPr="00930E5E">
          <w:rPr>
            <w:rStyle w:val="PageNumber"/>
            <w:color w:val="FFFFFF" w:themeColor="background1"/>
          </w:rPr>
          <w:instrText xml:space="preserve"> PAGE </w:instrText>
        </w:r>
        <w:r w:rsidRPr="00930E5E">
          <w:rPr>
            <w:rStyle w:val="PageNumber"/>
            <w:color w:val="FFFFFF" w:themeColor="background1"/>
            <w:rtl/>
          </w:rPr>
          <w:fldChar w:fldCharType="separate"/>
        </w:r>
        <w:r w:rsidR="00C21D29">
          <w:rPr>
            <w:rStyle w:val="PageNumber"/>
            <w:noProof/>
            <w:color w:val="FFFFFF" w:themeColor="background1"/>
            <w:rtl/>
          </w:rPr>
          <w:t>3</w:t>
        </w:r>
        <w:r w:rsidRPr="00930E5E">
          <w:rPr>
            <w:rStyle w:val="PageNumber"/>
            <w:color w:val="FFFFFF" w:themeColor="background1"/>
            <w:rtl/>
          </w:rPr>
          <w:fldChar w:fldCharType="end"/>
        </w:r>
      </w:p>
    </w:sdtContent>
  </w:sdt>
  <w:p w14:paraId="15C38E39" w14:textId="77777777" w:rsidR="00E02F3E" w:rsidRDefault="00E02F3E" w:rsidP="00E6736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4BCEB2" w14:textId="7DADCD08" w:rsidR="00E02F3E" w:rsidRPr="008D2FD1" w:rsidRDefault="00E02F3E" w:rsidP="008D2FD1">
    <w:pPr>
      <w:pStyle w:val="Footer"/>
      <w:rPr>
        <w:rFonts w:hint="cs"/>
        <w:lang w:bidi="fa-IR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341E57" w14:textId="57F8BC04" w:rsidR="00E02F3E" w:rsidRDefault="00E02F3E" w:rsidP="00E67369">
    <w:pPr>
      <w:pStyle w:val="Footer"/>
    </w:pPr>
  </w:p>
  <w:p w14:paraId="0B7CADE0" w14:textId="77777777" w:rsidR="00E02F3E" w:rsidRDefault="00E02F3E" w:rsidP="00E6736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D2C8F4" w14:textId="77777777" w:rsidR="00770044" w:rsidRDefault="00770044" w:rsidP="00D2770B">
      <w:pPr>
        <w:bidi w:val="0"/>
      </w:pPr>
      <w:r>
        <w:separator/>
      </w:r>
    </w:p>
  </w:footnote>
  <w:footnote w:type="continuationSeparator" w:id="0">
    <w:p w14:paraId="0AFB15F5" w14:textId="77777777" w:rsidR="00770044" w:rsidRDefault="00770044" w:rsidP="00D2770B">
      <w:r>
        <w:continuationSeparator/>
      </w:r>
    </w:p>
  </w:footnote>
  <w:footnote w:id="1">
    <w:p w14:paraId="652F79C7" w14:textId="180E007D" w:rsidR="00E02F3E" w:rsidRPr="002A6A7B" w:rsidRDefault="00E02F3E">
      <w:pPr>
        <w:pStyle w:val="FootnoteText"/>
        <w:rPr>
          <w:rFonts w:ascii="Times New Roman" w:hAnsi="Times New Roman" w:hint="cs"/>
          <w:rtl/>
          <w:lang w:bidi="fa-IR"/>
        </w:rPr>
      </w:pPr>
      <w:r w:rsidRPr="002A6A7B">
        <w:rPr>
          <w:rStyle w:val="FootnoteReference"/>
          <w:rFonts w:ascii="Times New Roman" w:hAnsi="Times New Roman"/>
        </w:rPr>
        <w:footnoteRef/>
      </w:r>
      <w:r w:rsidRPr="002A6A7B">
        <w:rPr>
          <w:rFonts w:ascii="Times New Roman" w:hAnsi="Times New Roman"/>
          <w:rtl/>
        </w:rPr>
        <w:t xml:space="preserve"> </w:t>
      </w:r>
    </w:p>
  </w:footnote>
  <w:footnote w:id="2">
    <w:p w14:paraId="0446A4C3" w14:textId="77777777" w:rsidR="00642C24" w:rsidRPr="006D23F5" w:rsidRDefault="00642C24" w:rsidP="00642C24">
      <w:pPr>
        <w:pStyle w:val="FootnoteText"/>
        <w:bidi w:val="0"/>
        <w:rPr>
          <w:lang w:bidi="fa-IR"/>
        </w:rPr>
      </w:pPr>
      <w:r w:rsidRPr="006D23F5">
        <w:rPr>
          <w:rStyle w:val="FootnoteReference"/>
        </w:rPr>
        <w:footnoteRef/>
      </w:r>
      <w:r w:rsidRPr="006D23F5">
        <w:rPr>
          <w:rtl/>
        </w:rPr>
        <w:t xml:space="preserve"> </w:t>
      </w:r>
      <w:r w:rsidRPr="006D23F5">
        <w:t>Amazon Web Services (AWS)</w:t>
      </w:r>
    </w:p>
  </w:footnote>
  <w:footnote w:id="3">
    <w:p w14:paraId="12D8C6BC" w14:textId="2A2E25E8" w:rsidR="00E02F3E" w:rsidRDefault="00E02F3E" w:rsidP="00B56BE0">
      <w:pPr>
        <w:pStyle w:val="FootnoteText"/>
        <w:bidi w:val="0"/>
        <w:rPr>
          <w:lang w:bidi="fa-IR"/>
        </w:rPr>
      </w:pPr>
      <w:r w:rsidRPr="002B7F04">
        <w:rPr>
          <w:rStyle w:val="FootnoteReference"/>
        </w:rPr>
        <w:footnoteRef/>
      </w:r>
      <w:r w:rsidRPr="002B7F04">
        <w:rPr>
          <w:rtl/>
        </w:rPr>
        <w:t xml:space="preserve"> </w:t>
      </w:r>
      <w:r w:rsidRPr="002B7F04">
        <w:rPr>
          <w:rFonts w:ascii="Times New Roman" w:eastAsia="Batang" w:hAnsi="Times New Roman"/>
          <w:sz w:val="18"/>
          <w:lang w:eastAsia="ko-KR"/>
        </w:rPr>
        <w:t>Cloud Service Provider (CSP)</w:t>
      </w:r>
    </w:p>
  </w:footnote>
  <w:footnote w:id="4">
    <w:p w14:paraId="3BB84758" w14:textId="5522932D" w:rsidR="00E02F3E" w:rsidRDefault="00E02F3E" w:rsidP="004022CF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color w:val="1F1F1F"/>
          <w:szCs w:val="20"/>
        </w:rPr>
        <w:t>Capital expenditure (CAPEX)</w:t>
      </w:r>
    </w:p>
  </w:footnote>
  <w:footnote w:id="5">
    <w:p w14:paraId="2DC69E2D" w14:textId="4390756F" w:rsidR="00E02F3E" w:rsidRDefault="00E02F3E" w:rsidP="002731D9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2731D9">
        <w:rPr>
          <w:rFonts w:ascii="Times New Roman" w:hAnsi="Times New Roman"/>
        </w:rPr>
        <w:t>Service-level agreement (SLA)</w:t>
      </w:r>
    </w:p>
  </w:footnote>
  <w:footnote w:id="6">
    <w:p w14:paraId="7AA91DB6" w14:textId="066F42CC" w:rsidR="00E02F3E" w:rsidRDefault="00E02F3E" w:rsidP="004F660B">
      <w:pPr>
        <w:bidi w:val="0"/>
      </w:pPr>
      <w:r>
        <w:rPr>
          <w:rStyle w:val="FootnoteReference"/>
        </w:rPr>
        <w:footnoteRef/>
      </w:r>
      <w:r>
        <w:rPr>
          <w:rFonts w:hint="cs"/>
          <w:rtl/>
        </w:rPr>
        <w:t xml:space="preserve"> </w:t>
      </w:r>
      <w:r>
        <w:rPr>
          <w:color w:val="1F1F1F"/>
          <w:sz w:val="20"/>
          <w:szCs w:val="20"/>
        </w:rPr>
        <w:t>National Institute of Standards and Technology (NIST)</w:t>
      </w:r>
    </w:p>
  </w:footnote>
  <w:footnote w:id="7">
    <w:p w14:paraId="76C98B47" w14:textId="001D800F" w:rsidR="00E02F3E" w:rsidRDefault="00E02F3E" w:rsidP="00132986">
      <w:pPr>
        <w:pStyle w:val="FootnoteText"/>
        <w:bidi w:val="0"/>
        <w:rPr>
          <w:lang w:bidi="fa-IR"/>
        </w:rPr>
      </w:pPr>
      <w:r w:rsidRPr="00106E6F">
        <w:rPr>
          <w:rStyle w:val="FootnoteReference"/>
        </w:rPr>
        <w:footnoteRef/>
      </w:r>
      <w:r w:rsidRPr="00106E6F">
        <w:rPr>
          <w:rtl/>
        </w:rPr>
        <w:t xml:space="preserve"> </w:t>
      </w:r>
      <w:r w:rsidRPr="00106E6F">
        <w:rPr>
          <w:color w:val="1F1F1F"/>
          <w:szCs w:val="20"/>
        </w:rPr>
        <w:t>Internet exchange point (IXP)</w:t>
      </w:r>
    </w:p>
  </w:footnote>
  <w:footnote w:id="8">
    <w:p w14:paraId="2A586217" w14:textId="2C1265FF" w:rsidR="00E02F3E" w:rsidRPr="00106E6F" w:rsidRDefault="00E02F3E" w:rsidP="00DE1F4E">
      <w:pPr>
        <w:pStyle w:val="FootnoteText"/>
        <w:bidi w:val="0"/>
        <w:rPr>
          <w:szCs w:val="20"/>
          <w:lang w:bidi="fa-IR"/>
        </w:rPr>
      </w:pPr>
      <w:r w:rsidRPr="00106E6F">
        <w:rPr>
          <w:rStyle w:val="FootnoteReference"/>
        </w:rPr>
        <w:footnoteRef/>
      </w:r>
      <w:r w:rsidRPr="00106E6F">
        <w:rPr>
          <w:rtl/>
        </w:rPr>
        <w:t xml:space="preserve"> </w:t>
      </w:r>
      <w:r w:rsidRPr="00106E6F">
        <w:rPr>
          <w:rFonts w:ascii="Times New Roman" w:hAnsi="Times New Roman" w:cs="Arial"/>
          <w:color w:val="1F1F1F"/>
          <w:szCs w:val="30"/>
          <w:shd w:val="clear" w:color="auto" w:fill="FFFFFF"/>
        </w:rPr>
        <w:t>Information Security Management System (</w:t>
      </w:r>
      <w:r w:rsidRPr="00106E6F">
        <w:rPr>
          <w:color w:val="000000" w:themeColor="text1"/>
          <w:szCs w:val="20"/>
          <w:lang w:val="de-DE" w:bidi="fa-IR"/>
        </w:rPr>
        <w:t>ISMS</w:t>
      </w:r>
      <w:r w:rsidRPr="00106E6F">
        <w:rPr>
          <w:rFonts w:ascii="Times New Roman" w:hAnsi="Times New Roman" w:cs="Arial"/>
          <w:color w:val="1F1F1F"/>
          <w:szCs w:val="20"/>
          <w:shd w:val="clear" w:color="auto" w:fill="FFFFFF"/>
        </w:rPr>
        <w:t>)</w:t>
      </w:r>
    </w:p>
  </w:footnote>
  <w:footnote w:id="9">
    <w:p w14:paraId="148AE3EF" w14:textId="135A152C" w:rsidR="00E02F3E" w:rsidRDefault="00E02F3E" w:rsidP="00077FE9">
      <w:pPr>
        <w:pStyle w:val="FootnoteText"/>
        <w:bidi w:val="0"/>
      </w:pPr>
      <w:r w:rsidRPr="00106E6F">
        <w:rPr>
          <w:rStyle w:val="FootnoteReference"/>
        </w:rPr>
        <w:footnoteRef/>
      </w:r>
      <w:r w:rsidRPr="00106E6F">
        <w:rPr>
          <w:rtl/>
        </w:rPr>
        <w:t xml:space="preserve"> </w:t>
      </w:r>
      <w:r w:rsidRPr="00106E6F">
        <w:rPr>
          <w:rFonts w:ascii="Times New Roman" w:hAnsi="Times New Roman" w:cs="Arial"/>
          <w:color w:val="1F1F1F"/>
          <w:szCs w:val="30"/>
          <w:shd w:val="clear" w:color="auto" w:fill="FFFFFF"/>
        </w:rPr>
        <w:t>IT Service Management (ITSM)</w:t>
      </w:r>
    </w:p>
  </w:footnote>
  <w:footnote w:id="10">
    <w:p w14:paraId="37D2721F" w14:textId="77777777" w:rsidR="00E02F3E" w:rsidRDefault="00E02F3E" w:rsidP="004B204B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>On-demand self-service</w:t>
      </w:r>
    </w:p>
  </w:footnote>
  <w:footnote w:id="11">
    <w:p w14:paraId="1F70E415" w14:textId="77777777" w:rsidR="00E02F3E" w:rsidRDefault="00E02F3E" w:rsidP="004B204B">
      <w:pPr>
        <w:pStyle w:val="FootnoteText"/>
        <w:bidi w:val="0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403451">
        <w:t>Broad network access</w:t>
      </w:r>
    </w:p>
  </w:footnote>
  <w:footnote w:id="12">
    <w:p w14:paraId="48EAC4C8" w14:textId="77777777" w:rsidR="00E02F3E" w:rsidRDefault="00E02F3E" w:rsidP="004B204B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403451">
        <w:t>Resource pooling</w:t>
      </w:r>
    </w:p>
  </w:footnote>
  <w:footnote w:id="13">
    <w:p w14:paraId="718C0D9C" w14:textId="77777777" w:rsidR="00E02F3E" w:rsidRDefault="00E02F3E" w:rsidP="004B204B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403451">
        <w:t>Rapid elasticity</w:t>
      </w:r>
    </w:p>
  </w:footnote>
  <w:footnote w:id="14">
    <w:p w14:paraId="24F31B86" w14:textId="77777777" w:rsidR="00E02F3E" w:rsidRDefault="00E02F3E" w:rsidP="004B204B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403451">
        <w:t>Measured service</w:t>
      </w:r>
    </w:p>
  </w:footnote>
  <w:footnote w:id="15">
    <w:p w14:paraId="2B36C80B" w14:textId="5F5A81AD" w:rsidR="00E02F3E" w:rsidRPr="00126B26" w:rsidRDefault="00E02F3E" w:rsidP="00786100">
      <w:pPr>
        <w:pStyle w:val="FootnoteText"/>
        <w:bidi w:val="0"/>
        <w:rPr>
          <w:lang w:bidi="fa-IR"/>
        </w:rPr>
      </w:pPr>
      <w:r w:rsidRPr="00106E6F">
        <w:rPr>
          <w:rStyle w:val="FootnoteReference"/>
        </w:rPr>
        <w:footnoteRef/>
      </w:r>
      <w:r w:rsidRPr="00106E6F">
        <w:rPr>
          <w:rtl/>
        </w:rPr>
        <w:t xml:space="preserve"> </w:t>
      </w:r>
      <w:r w:rsidRPr="00126B26">
        <w:rPr>
          <w:rFonts w:eastAsia="Times New Roman" w:cstheme="majorBidi"/>
          <w:color w:val="0D0D0D"/>
          <w:kern w:val="0"/>
          <w:szCs w:val="24"/>
        </w:rPr>
        <w:t>Throughput</w:t>
      </w:r>
    </w:p>
  </w:footnote>
  <w:footnote w:id="16">
    <w:p w14:paraId="7D0DCB2B" w14:textId="15F8DCF0" w:rsidR="00E02F3E" w:rsidRDefault="00E02F3E" w:rsidP="00517559">
      <w:pPr>
        <w:pStyle w:val="FootnoteText"/>
        <w:bidi w:val="0"/>
        <w:rPr>
          <w:rtl/>
        </w:rPr>
      </w:pPr>
      <w:r w:rsidRPr="00126B26">
        <w:rPr>
          <w:rStyle w:val="FootnoteReference"/>
        </w:rPr>
        <w:footnoteRef/>
      </w:r>
      <w:r w:rsidRPr="00126B26">
        <w:rPr>
          <w:rtl/>
        </w:rPr>
        <w:t xml:space="preserve"> </w:t>
      </w:r>
      <w:r w:rsidRPr="00126B26">
        <w:rPr>
          <w:szCs w:val="20"/>
        </w:rPr>
        <w:t>Return of Investmen (</w:t>
      </w:r>
      <w:r w:rsidRPr="00126B26">
        <w:rPr>
          <w:sz w:val="18"/>
          <w:szCs w:val="18"/>
        </w:rPr>
        <w:t>ROI</w:t>
      </w:r>
      <w:r w:rsidRPr="00126B26">
        <w:rPr>
          <w:szCs w:val="20"/>
        </w:rPr>
        <w:t>)</w:t>
      </w:r>
    </w:p>
  </w:footnote>
  <w:footnote w:id="17">
    <w:p w14:paraId="12591782" w14:textId="77777777" w:rsidR="00E02F3E" w:rsidRDefault="00E02F3E" w:rsidP="00126B26">
      <w:pPr>
        <w:pStyle w:val="FootnoteText"/>
        <w:bidi w:val="0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bidi="fa-IR"/>
        </w:rPr>
        <w:t>Hetzner</w:t>
      </w:r>
    </w:p>
  </w:footnote>
  <w:footnote w:id="18">
    <w:p w14:paraId="764831EE" w14:textId="4B119B78" w:rsidR="00E02F3E" w:rsidRDefault="00E02F3E" w:rsidP="008718E3">
      <w:pPr>
        <w:pStyle w:val="FootnoteText"/>
        <w:bidi w:val="0"/>
        <w:rPr>
          <w:lang w:bidi="fa-IR"/>
        </w:rPr>
      </w:pPr>
      <w:r w:rsidRPr="00106E6F">
        <w:rPr>
          <w:rStyle w:val="FootnoteReference"/>
        </w:rPr>
        <w:footnoteRef/>
      </w:r>
      <w:r w:rsidRPr="00106E6F">
        <w:rPr>
          <w:rtl/>
        </w:rPr>
        <w:t xml:space="preserve"> </w:t>
      </w:r>
      <w:r w:rsidRPr="00106E6F">
        <w:rPr>
          <w:szCs w:val="20"/>
          <w:lang w:bidi="fa-IR"/>
        </w:rPr>
        <w:t>Compound annual growth rate (CAGR)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3916FF" w14:textId="492360C5" w:rsidR="00E02F3E" w:rsidRDefault="00E02F3E" w:rsidP="00E67369">
    <w:pPr>
      <w:rPr>
        <w:lang w:bidi="fa-IR"/>
      </w:rPr>
    </w:pPr>
  </w:p>
  <w:p w14:paraId="46960E17" w14:textId="77777777" w:rsidR="00E02F3E" w:rsidRPr="00930E5E" w:rsidRDefault="00E02F3E" w:rsidP="00E67369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bidiVisual/>
      <w:tblW w:w="9636" w:type="dxa"/>
      <w:tblInd w:w="-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36"/>
    </w:tblGrid>
    <w:tr w:rsidR="00642C24" w14:paraId="5478A1FB" w14:textId="77777777" w:rsidTr="00642C24">
      <w:trPr>
        <w:trHeight w:val="890"/>
      </w:trPr>
      <w:tc>
        <w:tcPr>
          <w:tcW w:w="9636" w:type="dxa"/>
          <w:tcBorders>
            <w:bottom w:val="single" w:sz="18" w:space="0" w:color="2F5496" w:themeColor="accent1" w:themeShade="BF"/>
          </w:tcBorders>
        </w:tcPr>
        <w:p w14:paraId="66CC261F" w14:textId="75A5FA7E" w:rsidR="00642C24" w:rsidRDefault="00642C24" w:rsidP="00E02CC0">
          <w:pPr>
            <w:rPr>
              <w:color w:val="7F7F7F"/>
              <w:sz w:val="16"/>
              <w:szCs w:val="18"/>
              <w:rtl/>
              <w:lang w:bidi="fa-IR"/>
            </w:rPr>
          </w:pPr>
          <w:r w:rsidRPr="004C4A4F">
            <w:rPr>
              <w:noProof/>
              <w:lang w:bidi="fa-IR"/>
            </w:rPr>
            <mc:AlternateContent>
              <mc:Choice Requires="wps">
                <w:drawing>
                  <wp:anchor distT="45720" distB="45720" distL="182880" distR="182880" simplePos="0" relativeHeight="251667456" behindDoc="1" locked="0" layoutInCell="1" allowOverlap="0" wp14:anchorId="5F693559" wp14:editId="1C27FC93">
                    <wp:simplePos x="0" y="0"/>
                    <wp:positionH relativeFrom="column">
                      <wp:posOffset>-635</wp:posOffset>
                    </wp:positionH>
                    <wp:positionV relativeFrom="paragraph">
                      <wp:posOffset>10795</wp:posOffset>
                    </wp:positionV>
                    <wp:extent cx="333375" cy="422275"/>
                    <wp:effectExtent l="0" t="0" r="28575" b="15875"/>
                    <wp:wrapSquare wrapText="bothSides"/>
                    <wp:docPr id="18" name="Rectangl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33375" cy="42227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894A1C1" w14:textId="6FE99737" w:rsidR="00642C24" w:rsidRPr="00035FB1" w:rsidRDefault="00642C24" w:rsidP="00BC1948">
                                <w:pPr>
                                  <w:pStyle w:val="Footer"/>
                                  <w:jc w:val="left"/>
                                  <w:rPr>
                                    <w:lang w:val="de-DE" w:bidi="fa-IR"/>
                                  </w:rPr>
                                </w:pPr>
                                <w:r w:rsidRPr="00035FB1">
                                  <w:rPr>
                                    <w:lang w:val="de-DE" w:bidi="fa-IR"/>
                                  </w:rPr>
                                  <w:fldChar w:fldCharType="begin"/>
                                </w:r>
                                <w:r w:rsidRPr="00035FB1">
                                  <w:rPr>
                                    <w:lang w:val="de-DE" w:bidi="fa-IR"/>
                                  </w:rPr>
                                  <w:instrText xml:space="preserve"> PAGE   \* MERGEFORMAT </w:instrText>
                                </w:r>
                                <w:r w:rsidRPr="00035FB1">
                                  <w:rPr>
                                    <w:lang w:val="de-DE" w:bidi="fa-IR"/>
                                  </w:rPr>
                                  <w:fldChar w:fldCharType="separate"/>
                                </w:r>
                                <w:r w:rsidR="00C21D29">
                                  <w:rPr>
                                    <w:noProof/>
                                    <w:rtl/>
                                    <w:lang w:val="de-DE" w:bidi="fa-IR"/>
                                  </w:rPr>
                                  <w:t>1</w:t>
                                </w:r>
                                <w:r w:rsidRPr="00035FB1">
                                  <w:rPr>
                                    <w:noProof/>
                                    <w:lang w:val="de-DE" w:bidi="fa-IR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91440" rIns="0" bIns="9144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5F693559" id="Rectangle 4" o:spid="_x0000_s1027" style="position:absolute;left:0;text-align:left;margin-left:-.05pt;margin-top:.85pt;width:26.25pt;height:33.25pt;z-index:-251649024;visibility:visible;mso-wrap-style:square;mso-width-percent:0;mso-height-percent:0;mso-wrap-distance-left:14.4pt;mso-wrap-distance-top:3.6pt;mso-wrap-distance-right:14.4pt;mso-wrap-distance-bottom:3.6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" o:allowoverlap="f" fillcolor="#f2f2f2 [3052]" strokecolor="#d8d8d8 [2732]" strokeweight=".25pt">
                    <v:textbox inset="0,7.2pt,0,7.2pt">
                      <w:txbxContent>
                        <w:p w14:paraId="0894A1C1" w14:textId="6FE99737" w:rsidR="00642C24" w:rsidRPr="00035FB1" w:rsidRDefault="00642C24" w:rsidP="00BC1948">
                          <w:pPr>
                            <w:pStyle w:val="Footer"/>
                            <w:jc w:val="left"/>
                            <w:rPr>
                              <w:lang w:val="de-DE" w:bidi="fa-IR"/>
                            </w:rPr>
                          </w:pPr>
                          <w:r w:rsidRPr="00035FB1">
                            <w:rPr>
                              <w:lang w:val="de-DE" w:bidi="fa-IR"/>
                            </w:rPr>
                            <w:fldChar w:fldCharType="begin"/>
                          </w:r>
                          <w:r w:rsidRPr="00035FB1">
                            <w:rPr>
                              <w:lang w:val="de-DE" w:bidi="fa-IR"/>
                            </w:rPr>
                            <w:instrText xml:space="preserve"> PAGE   \* MERGEFORMAT </w:instrText>
                          </w:r>
                          <w:r w:rsidRPr="00035FB1">
                            <w:rPr>
                              <w:lang w:val="de-DE" w:bidi="fa-IR"/>
                            </w:rPr>
                            <w:fldChar w:fldCharType="separate"/>
                          </w:r>
                          <w:r w:rsidR="00C21D29">
                            <w:rPr>
                              <w:noProof/>
                              <w:rtl/>
                              <w:lang w:val="de-DE" w:bidi="fa-IR"/>
                            </w:rPr>
                            <w:t>1</w:t>
                          </w:r>
                          <w:r w:rsidRPr="00035FB1">
                            <w:rPr>
                              <w:noProof/>
                              <w:lang w:val="de-DE" w:bidi="fa-IR"/>
                            </w:rPr>
                            <w:fldChar w:fldCharType="end"/>
                          </w:r>
                        </w:p>
                      </w:txbxContent>
                    </v:textbox>
                    <w10:wrap type="square"/>
                  </v:rect>
                </w:pict>
              </mc:Fallback>
            </mc:AlternateContent>
          </w:r>
        </w:p>
        <w:p w14:paraId="207F7357" w14:textId="3A32B1DE" w:rsidR="00642C24" w:rsidRDefault="003C3904" w:rsidP="003C3904">
          <w:pPr>
            <w:rPr>
              <w:color w:val="7F7F7F"/>
              <w:sz w:val="16"/>
              <w:szCs w:val="18"/>
              <w:rtl/>
              <w:lang w:bidi="fa-IR"/>
            </w:rPr>
          </w:pPr>
          <w:r w:rsidRPr="00E02F3E">
            <w:rPr>
              <w:sz w:val="22"/>
              <w:szCs w:val="24"/>
              <w:rtl/>
              <w:lang w:bidi="fa-IR"/>
            </w:rPr>
            <w:t>بررس</w:t>
          </w:r>
          <w:r w:rsidRPr="00E02F3E">
            <w:rPr>
              <w:rFonts w:hint="cs"/>
              <w:sz w:val="22"/>
              <w:szCs w:val="24"/>
              <w:rtl/>
              <w:lang w:bidi="fa-IR"/>
            </w:rPr>
            <w:t>ی</w:t>
          </w:r>
          <w:r w:rsidRPr="00E02F3E">
            <w:rPr>
              <w:sz w:val="22"/>
              <w:szCs w:val="24"/>
              <w:rtl/>
              <w:lang w:bidi="fa-IR"/>
            </w:rPr>
            <w:t xml:space="preserve"> شرکت‌ها</w:t>
          </w:r>
          <w:r w:rsidRPr="00E02F3E">
            <w:rPr>
              <w:rFonts w:hint="cs"/>
              <w:sz w:val="22"/>
              <w:szCs w:val="24"/>
              <w:rtl/>
              <w:lang w:bidi="fa-IR"/>
            </w:rPr>
            <w:t>ی</w:t>
          </w:r>
          <w:r w:rsidRPr="00E02F3E">
            <w:rPr>
              <w:sz w:val="22"/>
              <w:szCs w:val="24"/>
              <w:rtl/>
              <w:lang w:bidi="fa-IR"/>
            </w:rPr>
            <w:t xml:space="preserve"> ارائه‌دهندگان خدمات ابر</w:t>
          </w:r>
          <w:r w:rsidRPr="00E02F3E">
            <w:rPr>
              <w:rFonts w:hint="cs"/>
              <w:sz w:val="22"/>
              <w:szCs w:val="24"/>
              <w:rtl/>
              <w:lang w:bidi="fa-IR"/>
            </w:rPr>
            <w:t>ی</w:t>
          </w:r>
          <w:r w:rsidRPr="00E02F3E">
            <w:rPr>
              <w:sz w:val="22"/>
              <w:szCs w:val="24"/>
              <w:rtl/>
              <w:lang w:bidi="fa-IR"/>
            </w:rPr>
            <w:t xml:space="preserve"> و نقشه راه ارائه خدمات ابر عموم</w:t>
          </w:r>
          <w:r w:rsidRPr="00E02F3E">
            <w:rPr>
              <w:rFonts w:hint="cs"/>
              <w:sz w:val="22"/>
              <w:szCs w:val="24"/>
              <w:rtl/>
              <w:lang w:bidi="fa-IR"/>
            </w:rPr>
            <w:t xml:space="preserve">ی </w:t>
          </w:r>
          <w:r w:rsidRPr="00E02F3E">
            <w:rPr>
              <w:sz w:val="22"/>
              <w:szCs w:val="24"/>
              <w:rtl/>
              <w:lang w:bidi="fa-IR"/>
            </w:rPr>
            <w:t>در کشور</w:t>
          </w:r>
        </w:p>
      </w:tc>
    </w:tr>
  </w:tbl>
  <w:p w14:paraId="209C7EB8" w14:textId="7B8799E6" w:rsidR="00E02F3E" w:rsidRDefault="00642C24" w:rsidP="00E02CC0">
    <w:pPr>
      <w:pStyle w:val="Header"/>
      <w:ind w:firstLine="0"/>
    </w:pPr>
    <w:r w:rsidRPr="004C4A4F">
      <w:rPr>
        <w:noProof/>
        <w:lang w:bidi="fa-IR"/>
      </w:rPr>
      <w:drawing>
        <wp:anchor distT="0" distB="0" distL="114300" distR="114300" simplePos="0" relativeHeight="251668480" behindDoc="0" locked="0" layoutInCell="1" allowOverlap="1" wp14:anchorId="32EAEEB4" wp14:editId="3CE2EB83">
          <wp:simplePos x="0" y="0"/>
          <wp:positionH relativeFrom="column">
            <wp:posOffset>6025515</wp:posOffset>
          </wp:positionH>
          <wp:positionV relativeFrom="paragraph">
            <wp:posOffset>-615153</wp:posOffset>
          </wp:positionV>
          <wp:extent cx="330414" cy="421116"/>
          <wp:effectExtent l="0" t="0" r="0" b="0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TRC_Logo_simpl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0414" cy="4211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EEA8EB" w14:textId="77777777" w:rsidR="00E02F3E" w:rsidRDefault="00E02F3E" w:rsidP="00E67369">
    <w:pPr>
      <w:rPr>
        <w:lang w:bidi="fa-IR"/>
      </w:rPr>
    </w:pPr>
  </w:p>
  <w:p w14:paraId="4CD32C77" w14:textId="77777777" w:rsidR="00E02F3E" w:rsidRPr="00930E5E" w:rsidRDefault="00E02F3E" w:rsidP="00E67369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bidiVisual/>
      <w:tblW w:w="10065" w:type="dxa"/>
      <w:tblInd w:w="-43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065"/>
    </w:tblGrid>
    <w:tr w:rsidR="00E02F3E" w14:paraId="03FAFACA" w14:textId="77777777" w:rsidTr="00E02F3E">
      <w:trPr>
        <w:trHeight w:val="890"/>
      </w:trPr>
      <w:tc>
        <w:tcPr>
          <w:tcW w:w="10065" w:type="dxa"/>
          <w:tcBorders>
            <w:bottom w:val="single" w:sz="18" w:space="0" w:color="2F5496" w:themeColor="accent1" w:themeShade="BF"/>
          </w:tcBorders>
        </w:tcPr>
        <w:p w14:paraId="0F017883" w14:textId="7C408E98" w:rsidR="00E02F3E" w:rsidRDefault="00E02F3E" w:rsidP="0018205E">
          <w:pPr>
            <w:rPr>
              <w:color w:val="7F7F7F"/>
              <w:sz w:val="16"/>
              <w:szCs w:val="18"/>
              <w:rtl/>
              <w:lang w:bidi="fa-IR"/>
            </w:rPr>
          </w:pPr>
          <w:r w:rsidRPr="004C4A4F">
            <w:rPr>
              <w:noProof/>
              <w:lang w:bidi="fa-IR"/>
            </w:rPr>
            <w:drawing>
              <wp:anchor distT="0" distB="0" distL="114300" distR="114300" simplePos="0" relativeHeight="251665408" behindDoc="0" locked="0" layoutInCell="1" allowOverlap="1" wp14:anchorId="4E73D892" wp14:editId="665B28D9">
                <wp:simplePos x="0" y="0"/>
                <wp:positionH relativeFrom="column">
                  <wp:posOffset>5838190</wp:posOffset>
                </wp:positionH>
                <wp:positionV relativeFrom="paragraph">
                  <wp:posOffset>114300</wp:posOffset>
                </wp:positionV>
                <wp:extent cx="415925" cy="420843"/>
                <wp:effectExtent l="0" t="0" r="3175" b="0"/>
                <wp:wrapNone/>
                <wp:docPr id="33" name="Pictur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TRC_Logo_simple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5925" cy="4208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4C4A4F">
            <w:rPr>
              <w:noProof/>
              <w:lang w:bidi="fa-IR"/>
            </w:rPr>
            <mc:AlternateContent>
              <mc:Choice Requires="wps">
                <w:drawing>
                  <wp:anchor distT="45720" distB="45720" distL="182880" distR="182880" simplePos="0" relativeHeight="251664384" behindDoc="1" locked="0" layoutInCell="1" allowOverlap="0" wp14:anchorId="65FCF199" wp14:editId="5077C30A">
                    <wp:simplePos x="0" y="0"/>
                    <wp:positionH relativeFrom="column">
                      <wp:posOffset>-18415</wp:posOffset>
                    </wp:positionH>
                    <wp:positionV relativeFrom="paragraph">
                      <wp:posOffset>137795</wp:posOffset>
                    </wp:positionV>
                    <wp:extent cx="409575" cy="422275"/>
                    <wp:effectExtent l="0" t="0" r="28575" b="15875"/>
                    <wp:wrapSquare wrapText="bothSides"/>
                    <wp:docPr id="20" name="Rectangl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09575" cy="42227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FB0F290" w14:textId="16331C8C" w:rsidR="00E02F3E" w:rsidRPr="00E02F3E" w:rsidRDefault="00E02F3E" w:rsidP="00E02F3E">
                                <w:pPr>
                                  <w:pStyle w:val="Footer"/>
                                  <w:rPr>
                                    <w:lang w:bidi="fa-IR"/>
                                  </w:rPr>
                                </w:pPr>
                                <w:r w:rsidRPr="00035FB1">
                                  <w:rPr>
                                    <w:lang w:val="de-DE" w:bidi="fa-IR"/>
                                  </w:rPr>
                                  <w:fldChar w:fldCharType="begin"/>
                                </w:r>
                                <w:r w:rsidRPr="00035FB1">
                                  <w:rPr>
                                    <w:lang w:val="de-DE" w:bidi="fa-IR"/>
                                  </w:rPr>
                                  <w:instrText xml:space="preserve"> PAGE   \* MERGEFORMAT </w:instrText>
                                </w:r>
                                <w:r w:rsidRPr="00035FB1">
                                  <w:rPr>
                                    <w:lang w:val="de-DE" w:bidi="fa-IR"/>
                                  </w:rPr>
                                  <w:fldChar w:fldCharType="separate"/>
                                </w:r>
                                <w:r w:rsidR="00C21D29">
                                  <w:rPr>
                                    <w:noProof/>
                                    <w:rtl/>
                                    <w:lang w:val="de-DE" w:bidi="fa-IR"/>
                                  </w:rPr>
                                  <w:t>8</w:t>
                                </w:r>
                                <w:r w:rsidRPr="00035FB1">
                                  <w:rPr>
                                    <w:noProof/>
                                    <w:lang w:val="de-DE" w:bidi="fa-IR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91440" rIns="0" bIns="9144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5FCF199" id="_x0000_s1028" style="position:absolute;left:0;text-align:left;margin-left:-1.45pt;margin-top:10.85pt;width:32.25pt;height:33.25pt;z-index:-251652096;visibility:visible;mso-wrap-style:square;mso-width-percent:0;mso-height-percent:0;mso-wrap-distance-left:14.4pt;mso-wrap-distance-top:3.6pt;mso-wrap-distance-right:14.4pt;mso-wrap-distance-bottom:3.6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" o:allowoverlap="f" fillcolor="#f2f2f2 [3052]" strokecolor="#d8d8d8 [2732]" strokeweight=".25pt">
                    <v:textbox inset="0,7.2pt,0,7.2pt">
                      <w:txbxContent>
                        <w:p w14:paraId="1FB0F290" w14:textId="16331C8C" w:rsidR="00E02F3E" w:rsidRPr="00E02F3E" w:rsidRDefault="00E02F3E" w:rsidP="00E02F3E">
                          <w:pPr>
                            <w:pStyle w:val="Footer"/>
                            <w:rPr>
                              <w:lang w:bidi="fa-IR"/>
                            </w:rPr>
                          </w:pPr>
                          <w:r w:rsidRPr="00035FB1">
                            <w:rPr>
                              <w:lang w:val="de-DE" w:bidi="fa-IR"/>
                            </w:rPr>
                            <w:fldChar w:fldCharType="begin"/>
                          </w:r>
                          <w:r w:rsidRPr="00035FB1">
                            <w:rPr>
                              <w:lang w:val="de-DE" w:bidi="fa-IR"/>
                            </w:rPr>
                            <w:instrText xml:space="preserve"> PAGE   \* MERGEFORMAT </w:instrText>
                          </w:r>
                          <w:r w:rsidRPr="00035FB1">
                            <w:rPr>
                              <w:lang w:val="de-DE" w:bidi="fa-IR"/>
                            </w:rPr>
                            <w:fldChar w:fldCharType="separate"/>
                          </w:r>
                          <w:r w:rsidR="00C21D29">
                            <w:rPr>
                              <w:noProof/>
                              <w:rtl/>
                              <w:lang w:val="de-DE" w:bidi="fa-IR"/>
                            </w:rPr>
                            <w:t>8</w:t>
                          </w:r>
                          <w:r w:rsidRPr="00035FB1">
                            <w:rPr>
                              <w:noProof/>
                              <w:lang w:val="de-DE" w:bidi="fa-IR"/>
                            </w:rPr>
                            <w:fldChar w:fldCharType="end"/>
                          </w:r>
                        </w:p>
                      </w:txbxContent>
                    </v:textbox>
                    <w10:wrap type="square"/>
                  </v:rect>
                </w:pict>
              </mc:Fallback>
            </mc:AlternateContent>
          </w:r>
        </w:p>
        <w:p w14:paraId="28C0F020" w14:textId="3228EC72" w:rsidR="00E02F3E" w:rsidRPr="001242A6" w:rsidRDefault="00E02F3E" w:rsidP="00E02F3E">
          <w:pPr>
            <w:rPr>
              <w:rtl/>
              <w:lang w:bidi="fa-IR"/>
            </w:rPr>
          </w:pPr>
          <w:r>
            <w:rPr>
              <w:rFonts w:hint="cs"/>
              <w:rtl/>
              <w:lang w:bidi="fa-IR"/>
            </w:rPr>
            <w:t xml:space="preserve">       </w:t>
          </w:r>
          <w:r w:rsidRPr="00E02F3E">
            <w:rPr>
              <w:sz w:val="22"/>
              <w:szCs w:val="24"/>
              <w:rtl/>
              <w:lang w:bidi="fa-IR"/>
            </w:rPr>
            <w:t>بررس</w:t>
          </w:r>
          <w:r w:rsidRPr="00E02F3E">
            <w:rPr>
              <w:rFonts w:hint="cs"/>
              <w:sz w:val="22"/>
              <w:szCs w:val="24"/>
              <w:rtl/>
              <w:lang w:bidi="fa-IR"/>
            </w:rPr>
            <w:t>ی</w:t>
          </w:r>
          <w:r w:rsidRPr="00E02F3E">
            <w:rPr>
              <w:sz w:val="22"/>
              <w:szCs w:val="24"/>
              <w:rtl/>
              <w:lang w:bidi="fa-IR"/>
            </w:rPr>
            <w:t xml:space="preserve"> شرکت‌ها</w:t>
          </w:r>
          <w:r w:rsidRPr="00E02F3E">
            <w:rPr>
              <w:rFonts w:hint="cs"/>
              <w:sz w:val="22"/>
              <w:szCs w:val="24"/>
              <w:rtl/>
              <w:lang w:bidi="fa-IR"/>
            </w:rPr>
            <w:t>ی</w:t>
          </w:r>
          <w:r w:rsidRPr="00E02F3E">
            <w:rPr>
              <w:sz w:val="22"/>
              <w:szCs w:val="24"/>
              <w:rtl/>
              <w:lang w:bidi="fa-IR"/>
            </w:rPr>
            <w:t xml:space="preserve"> ارائه‌دهندگان خدمات ابر</w:t>
          </w:r>
          <w:r w:rsidRPr="00E02F3E">
            <w:rPr>
              <w:rFonts w:hint="cs"/>
              <w:sz w:val="22"/>
              <w:szCs w:val="24"/>
              <w:rtl/>
              <w:lang w:bidi="fa-IR"/>
            </w:rPr>
            <w:t>ی</w:t>
          </w:r>
          <w:r w:rsidRPr="00E02F3E">
            <w:rPr>
              <w:sz w:val="22"/>
              <w:szCs w:val="24"/>
              <w:rtl/>
              <w:lang w:bidi="fa-IR"/>
            </w:rPr>
            <w:t xml:space="preserve"> و نقشه راه ارائه خدمات ابر عموم</w:t>
          </w:r>
          <w:r w:rsidRPr="00E02F3E">
            <w:rPr>
              <w:rFonts w:hint="cs"/>
              <w:sz w:val="22"/>
              <w:szCs w:val="24"/>
              <w:rtl/>
              <w:lang w:bidi="fa-IR"/>
            </w:rPr>
            <w:t xml:space="preserve">ی </w:t>
          </w:r>
          <w:r w:rsidRPr="00E02F3E">
            <w:rPr>
              <w:sz w:val="22"/>
              <w:szCs w:val="24"/>
              <w:rtl/>
              <w:lang w:bidi="fa-IR"/>
            </w:rPr>
            <w:t>در کشور</w:t>
          </w:r>
        </w:p>
        <w:p w14:paraId="04DF4231" w14:textId="645D7C70" w:rsidR="00E02F3E" w:rsidRDefault="00E02F3E" w:rsidP="0018205E">
          <w:pPr>
            <w:rPr>
              <w:color w:val="7F7F7F"/>
              <w:sz w:val="16"/>
              <w:szCs w:val="18"/>
              <w:rtl/>
              <w:lang w:bidi="fa-IR"/>
            </w:rPr>
          </w:pPr>
        </w:p>
      </w:tc>
    </w:tr>
  </w:tbl>
  <w:p w14:paraId="7E65ADDE" w14:textId="63A1A827" w:rsidR="00E02F3E" w:rsidRPr="00883E99" w:rsidRDefault="00E02F3E" w:rsidP="004C3A76">
    <w:pPr>
      <w:pStyle w:val="Header"/>
      <w:ind w:firstLine="0"/>
      <w:rPr>
        <w:sz w:val="10"/>
        <w:szCs w:val="10"/>
        <w:rtl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E"/>
    <w:multiLevelType w:val="singleLevel"/>
    <w:tmpl w:val="6F0445C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">
    <w:nsid w:val="016E1690"/>
    <w:multiLevelType w:val="hybridMultilevel"/>
    <w:tmpl w:val="1D2224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577FFB"/>
    <w:multiLevelType w:val="hybridMultilevel"/>
    <w:tmpl w:val="4A10AF5E"/>
    <w:lvl w:ilvl="0" w:tplc="04090001">
      <w:start w:val="1"/>
      <w:numFmt w:val="bullet"/>
      <w:lvlText w:val=""/>
      <w:lvlJc w:val="left"/>
      <w:pPr>
        <w:ind w:left="95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18" w:hanging="360"/>
      </w:pPr>
      <w:rPr>
        <w:rFonts w:ascii="Wingdings" w:hAnsi="Wingdings" w:hint="default"/>
      </w:rPr>
    </w:lvl>
  </w:abstractNum>
  <w:abstractNum w:abstractNumId="3">
    <w:nsid w:val="0A0C2C07"/>
    <w:multiLevelType w:val="hybridMultilevel"/>
    <w:tmpl w:val="67BADF70"/>
    <w:lvl w:ilvl="0" w:tplc="4B7AE45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F6AF1C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24E879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C5C4FC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1202B0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680377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BF27CB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08E8D8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032C9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0F310A19"/>
    <w:multiLevelType w:val="hybridMultilevel"/>
    <w:tmpl w:val="DC1820B6"/>
    <w:lvl w:ilvl="0" w:tplc="63041A24">
      <w:start w:val="1"/>
      <w:numFmt w:val="decimal"/>
      <w:pStyle w:val="1"/>
      <w:lvlText w:val="%1-"/>
      <w:lvlJc w:val="left"/>
      <w:pPr>
        <w:ind w:left="720" w:hanging="360"/>
      </w:pPr>
      <w:rPr>
        <w:rFonts w:cs="B Nazanin" w:hint="default"/>
      </w:rPr>
    </w:lvl>
    <w:lvl w:ilvl="1" w:tplc="AA283074">
      <w:start w:val="1"/>
      <w:numFmt w:val="decimalFullWidth"/>
      <w:lvlText w:val="%2-"/>
      <w:lvlJc w:val="left"/>
      <w:pPr>
        <w:ind w:left="1440" w:hanging="360"/>
      </w:pPr>
      <w:rPr>
        <w:rFonts w:ascii="Roboto" w:hAnsi="Roboto" w:hint="default"/>
        <w:b/>
        <w:color w:val="4472C4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5E62FC"/>
    <w:multiLevelType w:val="multilevel"/>
    <w:tmpl w:val="5218F706"/>
    <w:lvl w:ilvl="0">
      <w:start w:val="1"/>
      <w:numFmt w:val="decimal"/>
      <w:pStyle w:val="a"/>
      <w:suff w:val="nothing"/>
      <w:lvlText w:val="(2-%1)"/>
      <w:lvlJc w:val="left"/>
      <w:pPr>
        <w:ind w:left="397" w:firstLine="0"/>
      </w:pPr>
      <w:rPr>
        <w:rFonts w:cs="B Nazanin" w:hint="cs"/>
        <w:bCs w:val="0"/>
        <w:iCs w:val="0"/>
        <w:szCs w:val="28"/>
      </w:rPr>
    </w:lvl>
    <w:lvl w:ilvl="1">
      <w:start w:val="1"/>
      <w:numFmt w:val="decimal"/>
      <w:suff w:val="space"/>
      <w:lvlText w:val="(%1-%2)"/>
      <w:lvlJc w:val="left"/>
      <w:pPr>
        <w:ind w:left="1701" w:hanging="1304"/>
      </w:pPr>
      <w:rPr>
        <w:rFonts w:ascii="Times New Roman" w:hAnsi="Times New Roman" w:cs="Nazanin" w:hint="default"/>
        <w:b w:val="0"/>
        <w:bCs w:val="0"/>
        <w:i w:val="0"/>
        <w:iCs w:val="0"/>
        <w:color w:val="auto"/>
        <w:sz w:val="24"/>
        <w:szCs w:val="28"/>
        <w:u w:val="none"/>
      </w:rPr>
    </w:lvl>
    <w:lvl w:ilvl="2">
      <w:start w:val="1"/>
      <w:numFmt w:val="decimal"/>
      <w:lvlText w:val="%1-%2-%3"/>
      <w:lvlJc w:val="left"/>
      <w:pPr>
        <w:tabs>
          <w:tab w:val="num" w:pos="1928"/>
        </w:tabs>
        <w:ind w:left="1837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2197"/>
        </w:tabs>
        <w:ind w:left="2197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2917"/>
        </w:tabs>
        <w:ind w:left="2917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3277"/>
        </w:tabs>
        <w:ind w:left="3277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3997"/>
        </w:tabs>
        <w:ind w:left="3997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4357"/>
        </w:tabs>
        <w:ind w:left="4357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5077"/>
        </w:tabs>
        <w:ind w:left="5077" w:hanging="1800"/>
      </w:pPr>
      <w:rPr>
        <w:rFonts w:hint="default"/>
      </w:rPr>
    </w:lvl>
  </w:abstractNum>
  <w:abstractNum w:abstractNumId="6">
    <w:nsid w:val="141D54FE"/>
    <w:multiLevelType w:val="hybridMultilevel"/>
    <w:tmpl w:val="50C4FFC6"/>
    <w:lvl w:ilvl="0" w:tplc="0A304084">
      <w:start w:val="1"/>
      <w:numFmt w:val="decimal"/>
      <w:pStyle w:val="a0"/>
      <w:suff w:val="space"/>
      <w:lvlText w:val="[%1]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1A5A69"/>
    <w:multiLevelType w:val="hybridMultilevel"/>
    <w:tmpl w:val="E7DEABDE"/>
    <w:lvl w:ilvl="0" w:tplc="F2E26EF6">
      <w:start w:val="1"/>
      <w:numFmt w:val="decimal"/>
      <w:pStyle w:val="10"/>
      <w:lvlText w:val="%1-"/>
      <w:lvlJc w:val="left"/>
      <w:pPr>
        <w:ind w:left="598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18" w:hanging="360"/>
      </w:pPr>
    </w:lvl>
    <w:lvl w:ilvl="2" w:tplc="0409001B" w:tentative="1">
      <w:start w:val="1"/>
      <w:numFmt w:val="lowerRoman"/>
      <w:lvlText w:val="%3."/>
      <w:lvlJc w:val="right"/>
      <w:pPr>
        <w:ind w:left="2038" w:hanging="180"/>
      </w:pPr>
    </w:lvl>
    <w:lvl w:ilvl="3" w:tplc="0409000F" w:tentative="1">
      <w:start w:val="1"/>
      <w:numFmt w:val="decimal"/>
      <w:lvlText w:val="%4."/>
      <w:lvlJc w:val="left"/>
      <w:pPr>
        <w:ind w:left="2758" w:hanging="360"/>
      </w:pPr>
    </w:lvl>
    <w:lvl w:ilvl="4" w:tplc="04090019" w:tentative="1">
      <w:start w:val="1"/>
      <w:numFmt w:val="lowerLetter"/>
      <w:lvlText w:val="%5."/>
      <w:lvlJc w:val="left"/>
      <w:pPr>
        <w:ind w:left="3478" w:hanging="360"/>
      </w:pPr>
    </w:lvl>
    <w:lvl w:ilvl="5" w:tplc="0409001B" w:tentative="1">
      <w:start w:val="1"/>
      <w:numFmt w:val="lowerRoman"/>
      <w:lvlText w:val="%6."/>
      <w:lvlJc w:val="right"/>
      <w:pPr>
        <w:ind w:left="4198" w:hanging="180"/>
      </w:pPr>
    </w:lvl>
    <w:lvl w:ilvl="6" w:tplc="0409000F" w:tentative="1">
      <w:start w:val="1"/>
      <w:numFmt w:val="decimal"/>
      <w:lvlText w:val="%7."/>
      <w:lvlJc w:val="left"/>
      <w:pPr>
        <w:ind w:left="4918" w:hanging="360"/>
      </w:pPr>
    </w:lvl>
    <w:lvl w:ilvl="7" w:tplc="04090019" w:tentative="1">
      <w:start w:val="1"/>
      <w:numFmt w:val="lowerLetter"/>
      <w:lvlText w:val="%8."/>
      <w:lvlJc w:val="left"/>
      <w:pPr>
        <w:ind w:left="5638" w:hanging="360"/>
      </w:pPr>
    </w:lvl>
    <w:lvl w:ilvl="8" w:tplc="0409001B" w:tentative="1">
      <w:start w:val="1"/>
      <w:numFmt w:val="lowerRoman"/>
      <w:lvlText w:val="%9."/>
      <w:lvlJc w:val="right"/>
      <w:pPr>
        <w:ind w:left="6358" w:hanging="180"/>
      </w:pPr>
    </w:lvl>
  </w:abstractNum>
  <w:abstractNum w:abstractNumId="8">
    <w:nsid w:val="18674AC1"/>
    <w:multiLevelType w:val="multilevel"/>
    <w:tmpl w:val="4C805B34"/>
    <w:lvl w:ilvl="0">
      <w:start w:val="3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-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34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51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549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630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747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8280" w:hanging="1800"/>
      </w:pPr>
      <w:rPr>
        <w:rFonts w:hint="default"/>
      </w:rPr>
    </w:lvl>
  </w:abstractNum>
  <w:abstractNum w:abstractNumId="9">
    <w:nsid w:val="1B1C2CE5"/>
    <w:multiLevelType w:val="hybridMultilevel"/>
    <w:tmpl w:val="24506CF6"/>
    <w:lvl w:ilvl="0" w:tplc="A3E65F42">
      <w:start w:val="1"/>
      <w:numFmt w:val="decimal"/>
      <w:pStyle w:val="FigureCaption"/>
      <w:suff w:val="space"/>
      <w:lvlText w:val="شکل %1-"/>
      <w:lvlJc w:val="left"/>
      <w:pPr>
        <w:ind w:left="3478" w:hanging="360"/>
      </w:pPr>
      <w:rPr>
        <w:rFonts w:ascii="Times New Roman Bold" w:hAnsi="Times New Roman Bold" w:cs="B Nazanin" w:hint="default"/>
        <w:b/>
        <w:bCs/>
        <w:i w:val="0"/>
        <w:iCs w:val="0"/>
        <w:color w:val="000000" w:themeColor="text1"/>
        <w:sz w:val="20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858" w:hanging="360"/>
      </w:pPr>
    </w:lvl>
    <w:lvl w:ilvl="2" w:tplc="0409001B" w:tentative="1">
      <w:start w:val="1"/>
      <w:numFmt w:val="lowerRoman"/>
      <w:lvlText w:val="%3."/>
      <w:lvlJc w:val="right"/>
      <w:pPr>
        <w:ind w:left="2578" w:hanging="180"/>
      </w:pPr>
    </w:lvl>
    <w:lvl w:ilvl="3" w:tplc="0409000F" w:tentative="1">
      <w:start w:val="1"/>
      <w:numFmt w:val="decimal"/>
      <w:lvlText w:val="%4."/>
      <w:lvlJc w:val="left"/>
      <w:pPr>
        <w:ind w:left="3298" w:hanging="360"/>
      </w:pPr>
    </w:lvl>
    <w:lvl w:ilvl="4" w:tplc="04090019" w:tentative="1">
      <w:start w:val="1"/>
      <w:numFmt w:val="lowerLetter"/>
      <w:lvlText w:val="%5."/>
      <w:lvlJc w:val="left"/>
      <w:pPr>
        <w:ind w:left="4018" w:hanging="360"/>
      </w:pPr>
    </w:lvl>
    <w:lvl w:ilvl="5" w:tplc="0409001B" w:tentative="1">
      <w:start w:val="1"/>
      <w:numFmt w:val="lowerRoman"/>
      <w:lvlText w:val="%6."/>
      <w:lvlJc w:val="right"/>
      <w:pPr>
        <w:ind w:left="4738" w:hanging="180"/>
      </w:pPr>
    </w:lvl>
    <w:lvl w:ilvl="6" w:tplc="0409000F" w:tentative="1">
      <w:start w:val="1"/>
      <w:numFmt w:val="decimal"/>
      <w:lvlText w:val="%7."/>
      <w:lvlJc w:val="left"/>
      <w:pPr>
        <w:ind w:left="5458" w:hanging="360"/>
      </w:pPr>
    </w:lvl>
    <w:lvl w:ilvl="7" w:tplc="04090019" w:tentative="1">
      <w:start w:val="1"/>
      <w:numFmt w:val="lowerLetter"/>
      <w:lvlText w:val="%8."/>
      <w:lvlJc w:val="left"/>
      <w:pPr>
        <w:ind w:left="6178" w:hanging="360"/>
      </w:pPr>
    </w:lvl>
    <w:lvl w:ilvl="8" w:tplc="0409001B" w:tentative="1">
      <w:start w:val="1"/>
      <w:numFmt w:val="lowerRoman"/>
      <w:lvlText w:val="%9."/>
      <w:lvlJc w:val="right"/>
      <w:pPr>
        <w:ind w:left="6898" w:hanging="180"/>
      </w:pPr>
    </w:lvl>
  </w:abstractNum>
  <w:abstractNum w:abstractNumId="10">
    <w:nsid w:val="1C6D39FC"/>
    <w:multiLevelType w:val="hybridMultilevel"/>
    <w:tmpl w:val="FB547CCA"/>
    <w:lvl w:ilvl="0" w:tplc="A8EABA8A">
      <w:start w:val="1"/>
      <w:numFmt w:val="decimal"/>
      <w:lvlText w:val="%1."/>
      <w:lvlJc w:val="left"/>
      <w:pPr>
        <w:ind w:left="718" w:hanging="480"/>
      </w:pPr>
      <w:rPr>
        <w:rFonts w:hint="default"/>
      </w:rPr>
    </w:lvl>
    <w:lvl w:ilvl="1" w:tplc="C20847DE">
      <w:start w:val="1"/>
      <w:numFmt w:val="decimal"/>
      <w:lvlText w:val="%2-"/>
      <w:lvlJc w:val="left"/>
      <w:pPr>
        <w:ind w:left="1318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038" w:hanging="180"/>
      </w:pPr>
    </w:lvl>
    <w:lvl w:ilvl="3" w:tplc="0409000F" w:tentative="1">
      <w:start w:val="1"/>
      <w:numFmt w:val="decimal"/>
      <w:lvlText w:val="%4."/>
      <w:lvlJc w:val="left"/>
      <w:pPr>
        <w:ind w:left="2758" w:hanging="360"/>
      </w:pPr>
    </w:lvl>
    <w:lvl w:ilvl="4" w:tplc="04090019" w:tentative="1">
      <w:start w:val="1"/>
      <w:numFmt w:val="lowerLetter"/>
      <w:lvlText w:val="%5."/>
      <w:lvlJc w:val="left"/>
      <w:pPr>
        <w:ind w:left="3478" w:hanging="360"/>
      </w:pPr>
    </w:lvl>
    <w:lvl w:ilvl="5" w:tplc="0409001B" w:tentative="1">
      <w:start w:val="1"/>
      <w:numFmt w:val="lowerRoman"/>
      <w:lvlText w:val="%6."/>
      <w:lvlJc w:val="right"/>
      <w:pPr>
        <w:ind w:left="4198" w:hanging="180"/>
      </w:pPr>
    </w:lvl>
    <w:lvl w:ilvl="6" w:tplc="0409000F" w:tentative="1">
      <w:start w:val="1"/>
      <w:numFmt w:val="decimal"/>
      <w:lvlText w:val="%7."/>
      <w:lvlJc w:val="left"/>
      <w:pPr>
        <w:ind w:left="4918" w:hanging="360"/>
      </w:pPr>
    </w:lvl>
    <w:lvl w:ilvl="7" w:tplc="04090019" w:tentative="1">
      <w:start w:val="1"/>
      <w:numFmt w:val="lowerLetter"/>
      <w:lvlText w:val="%8."/>
      <w:lvlJc w:val="left"/>
      <w:pPr>
        <w:ind w:left="5638" w:hanging="360"/>
      </w:pPr>
    </w:lvl>
    <w:lvl w:ilvl="8" w:tplc="0409001B" w:tentative="1">
      <w:start w:val="1"/>
      <w:numFmt w:val="lowerRoman"/>
      <w:lvlText w:val="%9."/>
      <w:lvlJc w:val="right"/>
      <w:pPr>
        <w:ind w:left="6358" w:hanging="180"/>
      </w:pPr>
    </w:lvl>
  </w:abstractNum>
  <w:abstractNum w:abstractNumId="11">
    <w:nsid w:val="1D1C7439"/>
    <w:multiLevelType w:val="hybridMultilevel"/>
    <w:tmpl w:val="EC8C53D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9CCA1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DDE84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A70D0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060D7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2CEF6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A0A96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5EB1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8142F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1D381A39"/>
    <w:multiLevelType w:val="hybridMultilevel"/>
    <w:tmpl w:val="74B48EF6"/>
    <w:lvl w:ilvl="0" w:tplc="DA6E3248">
      <w:start w:val="1"/>
      <w:numFmt w:val="decimal"/>
      <w:pStyle w:val="References"/>
      <w:lvlText w:val="[%1]"/>
      <w:lvlJc w:val="left"/>
      <w:pPr>
        <w:tabs>
          <w:tab w:val="num" w:pos="540"/>
        </w:tabs>
        <w:ind w:left="54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lang w:bidi="fa-IR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05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  <w:sz w:val="24"/>
        <w:szCs w:val="28"/>
        <w:lang w:bidi="fa-IR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3">
    <w:nsid w:val="205E7FDA"/>
    <w:multiLevelType w:val="hybridMultilevel"/>
    <w:tmpl w:val="3D16CA00"/>
    <w:lvl w:ilvl="0" w:tplc="A8EABA8A">
      <w:start w:val="1"/>
      <w:numFmt w:val="decimal"/>
      <w:lvlText w:val="%1."/>
      <w:lvlJc w:val="left"/>
      <w:pPr>
        <w:ind w:left="956" w:hanging="4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78" w:hanging="360"/>
      </w:pPr>
    </w:lvl>
    <w:lvl w:ilvl="2" w:tplc="0409001B" w:tentative="1">
      <w:start w:val="1"/>
      <w:numFmt w:val="lowerRoman"/>
      <w:lvlText w:val="%3."/>
      <w:lvlJc w:val="right"/>
      <w:pPr>
        <w:ind w:left="2398" w:hanging="180"/>
      </w:pPr>
    </w:lvl>
    <w:lvl w:ilvl="3" w:tplc="0409000F" w:tentative="1">
      <w:start w:val="1"/>
      <w:numFmt w:val="decimal"/>
      <w:lvlText w:val="%4."/>
      <w:lvlJc w:val="left"/>
      <w:pPr>
        <w:ind w:left="3118" w:hanging="360"/>
      </w:pPr>
    </w:lvl>
    <w:lvl w:ilvl="4" w:tplc="04090019" w:tentative="1">
      <w:start w:val="1"/>
      <w:numFmt w:val="lowerLetter"/>
      <w:lvlText w:val="%5."/>
      <w:lvlJc w:val="left"/>
      <w:pPr>
        <w:ind w:left="3838" w:hanging="360"/>
      </w:pPr>
    </w:lvl>
    <w:lvl w:ilvl="5" w:tplc="0409001B" w:tentative="1">
      <w:start w:val="1"/>
      <w:numFmt w:val="lowerRoman"/>
      <w:lvlText w:val="%6."/>
      <w:lvlJc w:val="right"/>
      <w:pPr>
        <w:ind w:left="4558" w:hanging="180"/>
      </w:pPr>
    </w:lvl>
    <w:lvl w:ilvl="6" w:tplc="0409000F" w:tentative="1">
      <w:start w:val="1"/>
      <w:numFmt w:val="decimal"/>
      <w:lvlText w:val="%7."/>
      <w:lvlJc w:val="left"/>
      <w:pPr>
        <w:ind w:left="5278" w:hanging="360"/>
      </w:pPr>
    </w:lvl>
    <w:lvl w:ilvl="7" w:tplc="04090019" w:tentative="1">
      <w:start w:val="1"/>
      <w:numFmt w:val="lowerLetter"/>
      <w:lvlText w:val="%8."/>
      <w:lvlJc w:val="left"/>
      <w:pPr>
        <w:ind w:left="5998" w:hanging="360"/>
      </w:pPr>
    </w:lvl>
    <w:lvl w:ilvl="8" w:tplc="0409001B" w:tentative="1">
      <w:start w:val="1"/>
      <w:numFmt w:val="lowerRoman"/>
      <w:lvlText w:val="%9."/>
      <w:lvlJc w:val="right"/>
      <w:pPr>
        <w:ind w:left="6718" w:hanging="180"/>
      </w:pPr>
    </w:lvl>
  </w:abstractNum>
  <w:abstractNum w:abstractNumId="14">
    <w:nsid w:val="23F93F75"/>
    <w:multiLevelType w:val="multilevel"/>
    <w:tmpl w:val="0B5E8316"/>
    <w:lvl w:ilvl="0">
      <w:start w:val="1"/>
      <w:numFmt w:val="decimal"/>
      <w:pStyle w:val="a1"/>
      <w:suff w:val="space"/>
      <w:lvlText w:val="ماده %1-"/>
      <w:lvlJc w:val="left"/>
      <w:pPr>
        <w:ind w:left="360" w:hanging="360"/>
      </w:pPr>
      <w:rPr>
        <w:rFonts w:ascii="Calibri" w:hAnsi="Calibri" w:cs="B Nazanin" w:hint="default"/>
        <w:b/>
        <w:bCs/>
        <w:iCs w:val="0"/>
        <w:sz w:val="32"/>
        <w:szCs w:val="32"/>
      </w:rPr>
    </w:lvl>
    <w:lvl w:ilvl="1">
      <w:start w:val="1"/>
      <w:numFmt w:val="decimal"/>
      <w:pStyle w:val="a2"/>
      <w:suff w:val="space"/>
      <w:lvlText w:val="%1-%2."/>
      <w:lvlJc w:val="left"/>
      <w:pPr>
        <w:ind w:left="972" w:hanging="432"/>
      </w:pPr>
      <w:rPr>
        <w:rFonts w:hint="default"/>
      </w:rPr>
    </w:lvl>
    <w:lvl w:ilvl="2">
      <w:start w:val="1"/>
      <w:numFmt w:val="decimal"/>
      <w:suff w:val="space"/>
      <w:lvlText w:val="%1-%2-%3."/>
      <w:lvlJc w:val="left"/>
      <w:pPr>
        <w:ind w:left="1224" w:hanging="504"/>
      </w:pPr>
      <w:rPr>
        <w:rFonts w:cs="B Nazanin" w:hint="default"/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15">
    <w:nsid w:val="245F03A5"/>
    <w:multiLevelType w:val="hybridMultilevel"/>
    <w:tmpl w:val="F7C870E2"/>
    <w:lvl w:ilvl="0" w:tplc="EC4237A4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D74DFBA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9980520E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C841E60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CE8F4C8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674AD752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71AB6C2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BEE094A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DA2075BE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6">
    <w:nsid w:val="2544661C"/>
    <w:multiLevelType w:val="hybridMultilevel"/>
    <w:tmpl w:val="B6CEA340"/>
    <w:lvl w:ilvl="0" w:tplc="0409000F">
      <w:start w:val="1"/>
      <w:numFmt w:val="decimal"/>
      <w:lvlText w:val="%1."/>
      <w:lvlJc w:val="left"/>
      <w:pPr>
        <w:ind w:left="958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6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18" w:hanging="360"/>
      </w:pPr>
      <w:rPr>
        <w:rFonts w:ascii="Wingdings" w:hAnsi="Wingdings" w:hint="default"/>
      </w:rPr>
    </w:lvl>
  </w:abstractNum>
  <w:abstractNum w:abstractNumId="17">
    <w:nsid w:val="27E71157"/>
    <w:multiLevelType w:val="hybridMultilevel"/>
    <w:tmpl w:val="F4620E4E"/>
    <w:lvl w:ilvl="0" w:tplc="04090001">
      <w:start w:val="1"/>
      <w:numFmt w:val="bullet"/>
      <w:lvlText w:val=""/>
      <w:lvlJc w:val="left"/>
      <w:pPr>
        <w:ind w:left="718" w:hanging="480"/>
      </w:pPr>
      <w:rPr>
        <w:rFonts w:ascii="Symbol" w:hAnsi="Symbol" w:hint="default"/>
      </w:rPr>
    </w:lvl>
    <w:lvl w:ilvl="1" w:tplc="C20847DE">
      <w:start w:val="1"/>
      <w:numFmt w:val="decimal"/>
      <w:lvlText w:val="%2-"/>
      <w:lvlJc w:val="left"/>
      <w:pPr>
        <w:ind w:left="1318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038" w:hanging="180"/>
      </w:pPr>
    </w:lvl>
    <w:lvl w:ilvl="3" w:tplc="0409000F" w:tentative="1">
      <w:start w:val="1"/>
      <w:numFmt w:val="decimal"/>
      <w:lvlText w:val="%4."/>
      <w:lvlJc w:val="left"/>
      <w:pPr>
        <w:ind w:left="2758" w:hanging="360"/>
      </w:pPr>
    </w:lvl>
    <w:lvl w:ilvl="4" w:tplc="04090019" w:tentative="1">
      <w:start w:val="1"/>
      <w:numFmt w:val="lowerLetter"/>
      <w:lvlText w:val="%5."/>
      <w:lvlJc w:val="left"/>
      <w:pPr>
        <w:ind w:left="3478" w:hanging="360"/>
      </w:pPr>
    </w:lvl>
    <w:lvl w:ilvl="5" w:tplc="0409001B" w:tentative="1">
      <w:start w:val="1"/>
      <w:numFmt w:val="lowerRoman"/>
      <w:lvlText w:val="%6."/>
      <w:lvlJc w:val="right"/>
      <w:pPr>
        <w:ind w:left="4198" w:hanging="180"/>
      </w:pPr>
    </w:lvl>
    <w:lvl w:ilvl="6" w:tplc="0409000F" w:tentative="1">
      <w:start w:val="1"/>
      <w:numFmt w:val="decimal"/>
      <w:lvlText w:val="%7."/>
      <w:lvlJc w:val="left"/>
      <w:pPr>
        <w:ind w:left="4918" w:hanging="360"/>
      </w:pPr>
    </w:lvl>
    <w:lvl w:ilvl="7" w:tplc="04090019" w:tentative="1">
      <w:start w:val="1"/>
      <w:numFmt w:val="lowerLetter"/>
      <w:lvlText w:val="%8."/>
      <w:lvlJc w:val="left"/>
      <w:pPr>
        <w:ind w:left="5638" w:hanging="360"/>
      </w:pPr>
    </w:lvl>
    <w:lvl w:ilvl="8" w:tplc="0409001B" w:tentative="1">
      <w:start w:val="1"/>
      <w:numFmt w:val="lowerRoman"/>
      <w:lvlText w:val="%9."/>
      <w:lvlJc w:val="right"/>
      <w:pPr>
        <w:ind w:left="6358" w:hanging="180"/>
      </w:pPr>
    </w:lvl>
  </w:abstractNum>
  <w:abstractNum w:abstractNumId="18">
    <w:nsid w:val="2CDF2BB8"/>
    <w:multiLevelType w:val="hybridMultilevel"/>
    <w:tmpl w:val="68F05492"/>
    <w:lvl w:ilvl="0" w:tplc="FC90EAA6">
      <w:start w:val="1"/>
      <w:numFmt w:val="bullet"/>
      <w:pStyle w:val="a3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D5D05A6"/>
    <w:multiLevelType w:val="hybridMultilevel"/>
    <w:tmpl w:val="B6CEA340"/>
    <w:lvl w:ilvl="0" w:tplc="0409000F">
      <w:start w:val="1"/>
      <w:numFmt w:val="decimal"/>
      <w:lvlText w:val="%1."/>
      <w:lvlJc w:val="left"/>
      <w:pPr>
        <w:ind w:left="958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6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18" w:hanging="360"/>
      </w:pPr>
      <w:rPr>
        <w:rFonts w:ascii="Wingdings" w:hAnsi="Wingdings" w:hint="default"/>
      </w:rPr>
    </w:lvl>
  </w:abstractNum>
  <w:abstractNum w:abstractNumId="20">
    <w:nsid w:val="32CF6F5B"/>
    <w:multiLevelType w:val="multilevel"/>
    <w:tmpl w:val="06728C2E"/>
    <w:lvl w:ilvl="0">
      <w:start w:val="5"/>
      <w:numFmt w:val="decimal"/>
      <w:lvlText w:val="%1"/>
      <w:lvlJc w:val="left"/>
      <w:pPr>
        <w:ind w:left="673" w:hanging="435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958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578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748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4558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5728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653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7708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8518" w:hanging="1800"/>
      </w:pPr>
      <w:rPr>
        <w:rFonts w:hint="default"/>
      </w:rPr>
    </w:lvl>
  </w:abstractNum>
  <w:abstractNum w:abstractNumId="21">
    <w:nsid w:val="3403065F"/>
    <w:multiLevelType w:val="multilevel"/>
    <w:tmpl w:val="C2D04500"/>
    <w:styleLink w:val="Style2"/>
    <w:lvl w:ilvl="0">
      <w:start w:val="1"/>
      <w:numFmt w:val="decimal"/>
      <w:lvlText w:val="%1-"/>
      <w:lvlJc w:val="left"/>
      <w:pPr>
        <w:ind w:left="465" w:hanging="375"/>
      </w:pPr>
    </w:lvl>
    <w:lvl w:ilvl="1">
      <w:start w:val="1"/>
      <w:numFmt w:val="decimal"/>
      <w:lvlText w:val="%1-%2-"/>
      <w:lvlJc w:val="left"/>
      <w:pPr>
        <w:ind w:left="1800" w:hanging="720"/>
      </w:pPr>
    </w:lvl>
    <w:lvl w:ilvl="2">
      <w:start w:val="1"/>
      <w:numFmt w:val="decimal"/>
      <w:lvlText w:val="%1-%2-%3-"/>
      <w:lvlJc w:val="left"/>
      <w:pPr>
        <w:ind w:left="2880" w:hanging="720"/>
      </w:pPr>
    </w:lvl>
    <w:lvl w:ilvl="3">
      <w:start w:val="1"/>
      <w:numFmt w:val="decimal"/>
      <w:lvlText w:val="%1-%2-%3.%4."/>
      <w:lvlJc w:val="left"/>
      <w:pPr>
        <w:ind w:left="3960" w:hanging="720"/>
      </w:pPr>
    </w:lvl>
    <w:lvl w:ilvl="4">
      <w:start w:val="1"/>
      <w:numFmt w:val="decimal"/>
      <w:lvlText w:val="%1-%2-%3.%4.%5."/>
      <w:lvlJc w:val="left"/>
      <w:pPr>
        <w:ind w:left="5400" w:hanging="1080"/>
      </w:pPr>
    </w:lvl>
    <w:lvl w:ilvl="5">
      <w:start w:val="1"/>
      <w:numFmt w:val="decimal"/>
      <w:lvlText w:val="%1-%2-%3.%4.%5.%6."/>
      <w:lvlJc w:val="left"/>
      <w:pPr>
        <w:ind w:left="6480" w:hanging="1080"/>
      </w:pPr>
    </w:lvl>
    <w:lvl w:ilvl="6">
      <w:start w:val="1"/>
      <w:numFmt w:val="decimal"/>
      <w:lvlText w:val="%1-%2-%3.%4.%5.%6.%7."/>
      <w:lvlJc w:val="left"/>
      <w:pPr>
        <w:ind w:left="7920" w:hanging="1440"/>
      </w:pPr>
    </w:lvl>
    <w:lvl w:ilvl="7">
      <w:start w:val="1"/>
      <w:numFmt w:val="decimal"/>
      <w:lvlText w:val="%1-%2-%3.%4.%5.%6.%7.%8."/>
      <w:lvlJc w:val="left"/>
      <w:pPr>
        <w:ind w:left="9000" w:hanging="1440"/>
      </w:pPr>
    </w:lvl>
    <w:lvl w:ilvl="8">
      <w:start w:val="1"/>
      <w:numFmt w:val="decimal"/>
      <w:lvlText w:val="%1-%2-%3.%4.%5.%6.%7.%8.%9."/>
      <w:lvlJc w:val="left"/>
      <w:pPr>
        <w:ind w:left="10080" w:hanging="1440"/>
      </w:pPr>
    </w:lvl>
  </w:abstractNum>
  <w:abstractNum w:abstractNumId="22">
    <w:nsid w:val="35067173"/>
    <w:multiLevelType w:val="hybridMultilevel"/>
    <w:tmpl w:val="10CA5F86"/>
    <w:lvl w:ilvl="0" w:tplc="04090001">
      <w:start w:val="1"/>
      <w:numFmt w:val="bullet"/>
      <w:pStyle w:val="Style3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pStyle w:val="Style3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92F7F3F"/>
    <w:multiLevelType w:val="hybridMultilevel"/>
    <w:tmpl w:val="C3843E20"/>
    <w:lvl w:ilvl="0" w:tplc="AACA79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C3E6700"/>
    <w:multiLevelType w:val="hybridMultilevel"/>
    <w:tmpl w:val="E62A8272"/>
    <w:lvl w:ilvl="0" w:tplc="EA22C0A8">
      <w:start w:val="1"/>
      <w:numFmt w:val="decimal"/>
      <w:pStyle w:val="ref"/>
      <w:lvlText w:val="%1."/>
      <w:lvlJc w:val="left"/>
      <w:pPr>
        <w:ind w:left="95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78" w:hanging="360"/>
      </w:pPr>
    </w:lvl>
    <w:lvl w:ilvl="2" w:tplc="0409001B" w:tentative="1">
      <w:start w:val="1"/>
      <w:numFmt w:val="lowerRoman"/>
      <w:lvlText w:val="%3."/>
      <w:lvlJc w:val="right"/>
      <w:pPr>
        <w:ind w:left="2398" w:hanging="180"/>
      </w:pPr>
    </w:lvl>
    <w:lvl w:ilvl="3" w:tplc="0409000F" w:tentative="1">
      <w:start w:val="1"/>
      <w:numFmt w:val="decimal"/>
      <w:lvlText w:val="%4."/>
      <w:lvlJc w:val="left"/>
      <w:pPr>
        <w:ind w:left="3118" w:hanging="360"/>
      </w:pPr>
    </w:lvl>
    <w:lvl w:ilvl="4" w:tplc="04090019" w:tentative="1">
      <w:start w:val="1"/>
      <w:numFmt w:val="lowerLetter"/>
      <w:lvlText w:val="%5."/>
      <w:lvlJc w:val="left"/>
      <w:pPr>
        <w:ind w:left="3838" w:hanging="360"/>
      </w:pPr>
    </w:lvl>
    <w:lvl w:ilvl="5" w:tplc="0409001B" w:tentative="1">
      <w:start w:val="1"/>
      <w:numFmt w:val="lowerRoman"/>
      <w:lvlText w:val="%6."/>
      <w:lvlJc w:val="right"/>
      <w:pPr>
        <w:ind w:left="4558" w:hanging="180"/>
      </w:pPr>
    </w:lvl>
    <w:lvl w:ilvl="6" w:tplc="0409000F" w:tentative="1">
      <w:start w:val="1"/>
      <w:numFmt w:val="decimal"/>
      <w:lvlText w:val="%7."/>
      <w:lvlJc w:val="left"/>
      <w:pPr>
        <w:ind w:left="5278" w:hanging="360"/>
      </w:pPr>
    </w:lvl>
    <w:lvl w:ilvl="7" w:tplc="04090019" w:tentative="1">
      <w:start w:val="1"/>
      <w:numFmt w:val="lowerLetter"/>
      <w:lvlText w:val="%8."/>
      <w:lvlJc w:val="left"/>
      <w:pPr>
        <w:ind w:left="5998" w:hanging="360"/>
      </w:pPr>
    </w:lvl>
    <w:lvl w:ilvl="8" w:tplc="0409001B" w:tentative="1">
      <w:start w:val="1"/>
      <w:numFmt w:val="lowerRoman"/>
      <w:lvlText w:val="%9."/>
      <w:lvlJc w:val="right"/>
      <w:pPr>
        <w:ind w:left="6718" w:hanging="180"/>
      </w:pPr>
    </w:lvl>
  </w:abstractNum>
  <w:abstractNum w:abstractNumId="25">
    <w:nsid w:val="3FC36783"/>
    <w:multiLevelType w:val="multilevel"/>
    <w:tmpl w:val="2266E99A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34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51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549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630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747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8280" w:hanging="1800"/>
      </w:pPr>
      <w:rPr>
        <w:rFonts w:hint="default"/>
      </w:rPr>
    </w:lvl>
  </w:abstractNum>
  <w:abstractNum w:abstractNumId="26">
    <w:nsid w:val="40096C3C"/>
    <w:multiLevelType w:val="hybridMultilevel"/>
    <w:tmpl w:val="71822070"/>
    <w:lvl w:ilvl="0" w:tplc="0E6A4A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7">
    <w:nsid w:val="40694773"/>
    <w:multiLevelType w:val="hybridMultilevel"/>
    <w:tmpl w:val="94EE12FC"/>
    <w:lvl w:ilvl="0" w:tplc="04090001">
      <w:start w:val="1"/>
      <w:numFmt w:val="bullet"/>
      <w:lvlText w:val=""/>
      <w:lvlJc w:val="left"/>
      <w:pPr>
        <w:ind w:left="836" w:hanging="360"/>
      </w:pPr>
      <w:rPr>
        <w:rFonts w:ascii="Symbol" w:hAnsi="Symbol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678" w:hanging="360"/>
      </w:pPr>
    </w:lvl>
    <w:lvl w:ilvl="2" w:tplc="0409001B" w:tentative="1">
      <w:start w:val="1"/>
      <w:numFmt w:val="lowerRoman"/>
      <w:lvlText w:val="%3."/>
      <w:lvlJc w:val="right"/>
      <w:pPr>
        <w:ind w:left="2398" w:hanging="180"/>
      </w:pPr>
    </w:lvl>
    <w:lvl w:ilvl="3" w:tplc="0409000F" w:tentative="1">
      <w:start w:val="1"/>
      <w:numFmt w:val="decimal"/>
      <w:lvlText w:val="%4."/>
      <w:lvlJc w:val="left"/>
      <w:pPr>
        <w:ind w:left="3118" w:hanging="360"/>
      </w:pPr>
    </w:lvl>
    <w:lvl w:ilvl="4" w:tplc="04090019" w:tentative="1">
      <w:start w:val="1"/>
      <w:numFmt w:val="lowerLetter"/>
      <w:lvlText w:val="%5."/>
      <w:lvlJc w:val="left"/>
      <w:pPr>
        <w:ind w:left="3838" w:hanging="360"/>
      </w:pPr>
    </w:lvl>
    <w:lvl w:ilvl="5" w:tplc="0409001B" w:tentative="1">
      <w:start w:val="1"/>
      <w:numFmt w:val="lowerRoman"/>
      <w:lvlText w:val="%6."/>
      <w:lvlJc w:val="right"/>
      <w:pPr>
        <w:ind w:left="4558" w:hanging="180"/>
      </w:pPr>
    </w:lvl>
    <w:lvl w:ilvl="6" w:tplc="0409000F" w:tentative="1">
      <w:start w:val="1"/>
      <w:numFmt w:val="decimal"/>
      <w:lvlText w:val="%7."/>
      <w:lvlJc w:val="left"/>
      <w:pPr>
        <w:ind w:left="5278" w:hanging="360"/>
      </w:pPr>
    </w:lvl>
    <w:lvl w:ilvl="7" w:tplc="04090019" w:tentative="1">
      <w:start w:val="1"/>
      <w:numFmt w:val="lowerLetter"/>
      <w:lvlText w:val="%8."/>
      <w:lvlJc w:val="left"/>
      <w:pPr>
        <w:ind w:left="5998" w:hanging="360"/>
      </w:pPr>
    </w:lvl>
    <w:lvl w:ilvl="8" w:tplc="0409001B" w:tentative="1">
      <w:start w:val="1"/>
      <w:numFmt w:val="lowerRoman"/>
      <w:lvlText w:val="%9."/>
      <w:lvlJc w:val="right"/>
      <w:pPr>
        <w:ind w:left="6718" w:hanging="180"/>
      </w:pPr>
    </w:lvl>
  </w:abstractNum>
  <w:abstractNum w:abstractNumId="28">
    <w:nsid w:val="41B617BB"/>
    <w:multiLevelType w:val="hybridMultilevel"/>
    <w:tmpl w:val="71822070"/>
    <w:lvl w:ilvl="0" w:tplc="0E6A4A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9">
    <w:nsid w:val="43A84E86"/>
    <w:multiLevelType w:val="hybridMultilevel"/>
    <w:tmpl w:val="46CC6B22"/>
    <w:lvl w:ilvl="0" w:tplc="8C6A3E34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D27EBB22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7D9ADD1A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D916D090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A3F0D24A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D9EB3E6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C08E60A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3D69842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A962AB2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0">
    <w:nsid w:val="442203B5"/>
    <w:multiLevelType w:val="hybridMultilevel"/>
    <w:tmpl w:val="DE10D0A8"/>
    <w:lvl w:ilvl="0" w:tplc="79C02E2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9505F5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68A36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86AE6C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E48C8B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7C04B8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DBE41C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9F213F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34E2F6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48773126"/>
    <w:multiLevelType w:val="hybridMultilevel"/>
    <w:tmpl w:val="02362DC0"/>
    <w:lvl w:ilvl="0" w:tplc="04090001">
      <w:start w:val="1"/>
      <w:numFmt w:val="bullet"/>
      <w:lvlText w:val=""/>
      <w:lvlJc w:val="left"/>
      <w:pPr>
        <w:ind w:left="95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18" w:hanging="360"/>
      </w:pPr>
      <w:rPr>
        <w:rFonts w:ascii="Wingdings" w:hAnsi="Wingdings" w:hint="default"/>
      </w:rPr>
    </w:lvl>
  </w:abstractNum>
  <w:abstractNum w:abstractNumId="32">
    <w:nsid w:val="4AE879B4"/>
    <w:multiLevelType w:val="multilevel"/>
    <w:tmpl w:val="CF162CFC"/>
    <w:styleLink w:val="Style1"/>
    <w:lvl w:ilvl="0">
      <w:start w:val="1"/>
      <w:numFmt w:val="decimal"/>
      <w:suff w:val="space"/>
      <w:lvlText w:val="%1-"/>
      <w:lvlJc w:val="left"/>
      <w:pPr>
        <w:ind w:left="170" w:firstLine="0"/>
      </w:pPr>
      <w:rPr>
        <w:rFonts w:cs="B Titr" w:hint="default"/>
        <w:bCs/>
        <w:szCs w:val="32"/>
      </w:rPr>
    </w:lvl>
    <w:lvl w:ilvl="1">
      <w:start w:val="1"/>
      <w:numFmt w:val="decimal"/>
      <w:suff w:val="space"/>
      <w:lvlText w:val="%1-%2-"/>
      <w:lvlJc w:val="left"/>
      <w:pPr>
        <w:ind w:left="170" w:firstLine="0"/>
      </w:pPr>
      <w:rPr>
        <w:rFonts w:cs="B Titr" w:hint="default"/>
        <w:bCs/>
        <w:szCs w:val="28"/>
      </w:rPr>
    </w:lvl>
    <w:lvl w:ilvl="2">
      <w:start w:val="1"/>
      <w:numFmt w:val="decimal"/>
      <w:suff w:val="space"/>
      <w:lvlText w:val="%1- %2-%3-"/>
      <w:lvlJc w:val="left"/>
      <w:pPr>
        <w:ind w:left="170" w:firstLine="0"/>
      </w:pPr>
      <w:rPr>
        <w:rFonts w:cs="B Titr" w:hint="default"/>
        <w:bCs/>
        <w:szCs w:val="28"/>
      </w:rPr>
    </w:lvl>
    <w:lvl w:ilvl="3">
      <w:start w:val="1"/>
      <w:numFmt w:val="decimal"/>
      <w:suff w:val="space"/>
      <w:lvlText w:val="%1-%2-%3-%4-"/>
      <w:lvlJc w:val="left"/>
      <w:pPr>
        <w:ind w:left="170" w:firstLine="0"/>
      </w:pPr>
      <w:rPr>
        <w:rFonts w:cs="B Titr" w:hint="default"/>
        <w:bCs/>
        <w:szCs w:val="28"/>
      </w:rPr>
    </w:lvl>
    <w:lvl w:ilvl="4">
      <w:start w:val="1"/>
      <w:numFmt w:val="bullet"/>
      <w:suff w:val="space"/>
      <w:lvlText w:val=""/>
      <w:lvlJc w:val="left"/>
      <w:pPr>
        <w:ind w:left="170" w:firstLine="0"/>
      </w:pPr>
      <w:rPr>
        <w:rFonts w:ascii="Wingdings" w:hAnsi="Wingdings" w:cs="Times New Roman" w:hint="default"/>
        <w:bCs/>
        <w:szCs w:val="24"/>
      </w:rPr>
    </w:lvl>
    <w:lvl w:ilvl="5">
      <w:start w:val="1"/>
      <w:numFmt w:val="bullet"/>
      <w:suff w:val="space"/>
      <w:lvlText w:val=""/>
      <w:lvlJc w:val="left"/>
      <w:pPr>
        <w:ind w:left="170" w:firstLine="0"/>
      </w:pPr>
      <w:rPr>
        <w:rFonts w:ascii="Symbol" w:hAnsi="Symbol" w:cs="Times New Roman" w:hint="default"/>
        <w:bCs/>
        <w:szCs w:val="24"/>
      </w:rPr>
    </w:lvl>
    <w:lvl w:ilvl="6">
      <w:start w:val="1"/>
      <w:numFmt w:val="decimal"/>
      <w:lvlText w:val="%1.%2.%3.%4.%5.%6.%7."/>
      <w:lvlJc w:val="left"/>
      <w:pPr>
        <w:ind w:left="17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7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70" w:firstLine="0"/>
      </w:pPr>
      <w:rPr>
        <w:rFonts w:hint="default"/>
      </w:rPr>
    </w:lvl>
  </w:abstractNum>
  <w:abstractNum w:abstractNumId="33">
    <w:nsid w:val="54922D75"/>
    <w:multiLevelType w:val="hybridMultilevel"/>
    <w:tmpl w:val="85186ED8"/>
    <w:lvl w:ilvl="0" w:tplc="DE501D32">
      <w:start w:val="1"/>
      <w:numFmt w:val="decimal"/>
      <w:lvlText w:val="%1."/>
      <w:lvlJc w:val="left"/>
      <w:pPr>
        <w:ind w:left="59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18" w:hanging="360"/>
      </w:pPr>
    </w:lvl>
    <w:lvl w:ilvl="2" w:tplc="0409001B" w:tentative="1">
      <w:start w:val="1"/>
      <w:numFmt w:val="lowerRoman"/>
      <w:lvlText w:val="%3."/>
      <w:lvlJc w:val="right"/>
      <w:pPr>
        <w:ind w:left="2038" w:hanging="180"/>
      </w:pPr>
    </w:lvl>
    <w:lvl w:ilvl="3" w:tplc="0409000F" w:tentative="1">
      <w:start w:val="1"/>
      <w:numFmt w:val="decimal"/>
      <w:lvlText w:val="%4."/>
      <w:lvlJc w:val="left"/>
      <w:pPr>
        <w:ind w:left="2758" w:hanging="360"/>
      </w:pPr>
    </w:lvl>
    <w:lvl w:ilvl="4" w:tplc="04090019" w:tentative="1">
      <w:start w:val="1"/>
      <w:numFmt w:val="lowerLetter"/>
      <w:lvlText w:val="%5."/>
      <w:lvlJc w:val="left"/>
      <w:pPr>
        <w:ind w:left="3478" w:hanging="360"/>
      </w:pPr>
    </w:lvl>
    <w:lvl w:ilvl="5" w:tplc="0409001B" w:tentative="1">
      <w:start w:val="1"/>
      <w:numFmt w:val="lowerRoman"/>
      <w:lvlText w:val="%6."/>
      <w:lvlJc w:val="right"/>
      <w:pPr>
        <w:ind w:left="4198" w:hanging="180"/>
      </w:pPr>
    </w:lvl>
    <w:lvl w:ilvl="6" w:tplc="0409000F" w:tentative="1">
      <w:start w:val="1"/>
      <w:numFmt w:val="decimal"/>
      <w:lvlText w:val="%7."/>
      <w:lvlJc w:val="left"/>
      <w:pPr>
        <w:ind w:left="4918" w:hanging="360"/>
      </w:pPr>
    </w:lvl>
    <w:lvl w:ilvl="7" w:tplc="04090019" w:tentative="1">
      <w:start w:val="1"/>
      <w:numFmt w:val="lowerLetter"/>
      <w:lvlText w:val="%8."/>
      <w:lvlJc w:val="left"/>
      <w:pPr>
        <w:ind w:left="5638" w:hanging="360"/>
      </w:pPr>
    </w:lvl>
    <w:lvl w:ilvl="8" w:tplc="0409001B" w:tentative="1">
      <w:start w:val="1"/>
      <w:numFmt w:val="lowerRoman"/>
      <w:lvlText w:val="%9."/>
      <w:lvlJc w:val="right"/>
      <w:pPr>
        <w:ind w:left="6358" w:hanging="180"/>
      </w:pPr>
    </w:lvl>
  </w:abstractNum>
  <w:abstractNum w:abstractNumId="34">
    <w:nsid w:val="59C3603E"/>
    <w:multiLevelType w:val="hybridMultilevel"/>
    <w:tmpl w:val="32B6BF1A"/>
    <w:lvl w:ilvl="0" w:tplc="0409000F">
      <w:start w:val="1"/>
      <w:numFmt w:val="decimal"/>
      <w:lvlText w:val="%1."/>
      <w:lvlJc w:val="left"/>
      <w:pPr>
        <w:ind w:left="598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31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3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5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7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9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1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3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58" w:hanging="360"/>
      </w:pPr>
      <w:rPr>
        <w:rFonts w:ascii="Wingdings" w:hAnsi="Wingdings" w:hint="default"/>
      </w:rPr>
    </w:lvl>
  </w:abstractNum>
  <w:abstractNum w:abstractNumId="35">
    <w:nsid w:val="62122601"/>
    <w:multiLevelType w:val="hybridMultilevel"/>
    <w:tmpl w:val="32B6BF1A"/>
    <w:lvl w:ilvl="0" w:tplc="0409000F">
      <w:start w:val="1"/>
      <w:numFmt w:val="decimal"/>
      <w:lvlText w:val="%1."/>
      <w:lvlJc w:val="left"/>
      <w:pPr>
        <w:ind w:left="598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31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3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5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7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9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1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3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58" w:hanging="360"/>
      </w:pPr>
      <w:rPr>
        <w:rFonts w:ascii="Wingdings" w:hAnsi="Wingdings" w:hint="default"/>
      </w:rPr>
    </w:lvl>
  </w:abstractNum>
  <w:abstractNum w:abstractNumId="36">
    <w:nsid w:val="638B16AD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7">
    <w:nsid w:val="66E3559F"/>
    <w:multiLevelType w:val="hybridMultilevel"/>
    <w:tmpl w:val="0E60E4D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9A4E4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E2E9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23AF0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007E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D9414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244C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46CB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2427A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>
    <w:nsid w:val="677A08D6"/>
    <w:multiLevelType w:val="hybridMultilevel"/>
    <w:tmpl w:val="7344794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20E0E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AE637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58ED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0A2B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D2202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A684C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414D3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438F1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9">
    <w:nsid w:val="68693E80"/>
    <w:multiLevelType w:val="hybridMultilevel"/>
    <w:tmpl w:val="0D32779A"/>
    <w:lvl w:ilvl="0" w:tplc="CA6AE8B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8E06CD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5662E9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E066A6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B08979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5E023D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E387BD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2E06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338BDB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0">
    <w:nsid w:val="68B65407"/>
    <w:multiLevelType w:val="hybridMultilevel"/>
    <w:tmpl w:val="05FE4260"/>
    <w:lvl w:ilvl="0" w:tplc="CBB43806">
      <w:start w:val="1"/>
      <w:numFmt w:val="bullet"/>
      <w:pStyle w:val="a4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AFE6A84"/>
    <w:multiLevelType w:val="multilevel"/>
    <w:tmpl w:val="4250455E"/>
    <w:lvl w:ilvl="0">
      <w:start w:val="2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5"/>
      <w:numFmt w:val="decimal"/>
      <w:lvlText w:val="%1-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</w:rPr>
    </w:lvl>
  </w:abstractNum>
  <w:abstractNum w:abstractNumId="42">
    <w:nsid w:val="6E0221B2"/>
    <w:multiLevelType w:val="hybridMultilevel"/>
    <w:tmpl w:val="E564C652"/>
    <w:lvl w:ilvl="0" w:tplc="0409000F">
      <w:start w:val="1"/>
      <w:numFmt w:val="decimal"/>
      <w:lvlText w:val="%1."/>
      <w:lvlJc w:val="left"/>
      <w:pPr>
        <w:ind w:left="958" w:hanging="360"/>
      </w:pPr>
    </w:lvl>
    <w:lvl w:ilvl="1" w:tplc="04090019" w:tentative="1">
      <w:start w:val="1"/>
      <w:numFmt w:val="lowerLetter"/>
      <w:lvlText w:val="%2."/>
      <w:lvlJc w:val="left"/>
      <w:pPr>
        <w:ind w:left="1678" w:hanging="360"/>
      </w:pPr>
    </w:lvl>
    <w:lvl w:ilvl="2" w:tplc="0409001B" w:tentative="1">
      <w:start w:val="1"/>
      <w:numFmt w:val="lowerRoman"/>
      <w:lvlText w:val="%3."/>
      <w:lvlJc w:val="right"/>
      <w:pPr>
        <w:ind w:left="2398" w:hanging="180"/>
      </w:pPr>
    </w:lvl>
    <w:lvl w:ilvl="3" w:tplc="0409000F" w:tentative="1">
      <w:start w:val="1"/>
      <w:numFmt w:val="decimal"/>
      <w:lvlText w:val="%4."/>
      <w:lvlJc w:val="left"/>
      <w:pPr>
        <w:ind w:left="3118" w:hanging="360"/>
      </w:pPr>
    </w:lvl>
    <w:lvl w:ilvl="4" w:tplc="04090019" w:tentative="1">
      <w:start w:val="1"/>
      <w:numFmt w:val="lowerLetter"/>
      <w:lvlText w:val="%5."/>
      <w:lvlJc w:val="left"/>
      <w:pPr>
        <w:ind w:left="3838" w:hanging="360"/>
      </w:pPr>
    </w:lvl>
    <w:lvl w:ilvl="5" w:tplc="0409001B" w:tentative="1">
      <w:start w:val="1"/>
      <w:numFmt w:val="lowerRoman"/>
      <w:lvlText w:val="%6."/>
      <w:lvlJc w:val="right"/>
      <w:pPr>
        <w:ind w:left="4558" w:hanging="180"/>
      </w:pPr>
    </w:lvl>
    <w:lvl w:ilvl="6" w:tplc="0409000F" w:tentative="1">
      <w:start w:val="1"/>
      <w:numFmt w:val="decimal"/>
      <w:lvlText w:val="%7."/>
      <w:lvlJc w:val="left"/>
      <w:pPr>
        <w:ind w:left="5278" w:hanging="360"/>
      </w:pPr>
    </w:lvl>
    <w:lvl w:ilvl="7" w:tplc="04090019" w:tentative="1">
      <w:start w:val="1"/>
      <w:numFmt w:val="lowerLetter"/>
      <w:lvlText w:val="%8."/>
      <w:lvlJc w:val="left"/>
      <w:pPr>
        <w:ind w:left="5998" w:hanging="360"/>
      </w:pPr>
    </w:lvl>
    <w:lvl w:ilvl="8" w:tplc="0409001B" w:tentative="1">
      <w:start w:val="1"/>
      <w:numFmt w:val="lowerRoman"/>
      <w:lvlText w:val="%9."/>
      <w:lvlJc w:val="right"/>
      <w:pPr>
        <w:ind w:left="6718" w:hanging="180"/>
      </w:pPr>
    </w:lvl>
  </w:abstractNum>
  <w:abstractNum w:abstractNumId="43">
    <w:nsid w:val="71E23182"/>
    <w:multiLevelType w:val="hybridMultilevel"/>
    <w:tmpl w:val="1562B808"/>
    <w:lvl w:ilvl="0" w:tplc="04090009">
      <w:start w:val="1"/>
      <w:numFmt w:val="bullet"/>
      <w:lvlText w:val=""/>
      <w:lvlJc w:val="left"/>
      <w:pPr>
        <w:ind w:left="95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18" w:hanging="360"/>
      </w:pPr>
      <w:rPr>
        <w:rFonts w:ascii="Wingdings" w:hAnsi="Wingdings" w:hint="default"/>
      </w:rPr>
    </w:lvl>
  </w:abstractNum>
  <w:abstractNum w:abstractNumId="44">
    <w:nsid w:val="7286527D"/>
    <w:multiLevelType w:val="hybridMultilevel"/>
    <w:tmpl w:val="138099A2"/>
    <w:lvl w:ilvl="0" w:tplc="841EEFAC">
      <w:start w:val="1"/>
      <w:numFmt w:val="decimal"/>
      <w:lvlText w:val="%1-"/>
      <w:lvlJc w:val="left"/>
      <w:pPr>
        <w:ind w:left="598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318" w:hanging="360"/>
      </w:pPr>
    </w:lvl>
    <w:lvl w:ilvl="2" w:tplc="0409001B" w:tentative="1">
      <w:start w:val="1"/>
      <w:numFmt w:val="lowerRoman"/>
      <w:lvlText w:val="%3."/>
      <w:lvlJc w:val="right"/>
      <w:pPr>
        <w:ind w:left="2038" w:hanging="180"/>
      </w:pPr>
    </w:lvl>
    <w:lvl w:ilvl="3" w:tplc="0409000F" w:tentative="1">
      <w:start w:val="1"/>
      <w:numFmt w:val="decimal"/>
      <w:lvlText w:val="%4."/>
      <w:lvlJc w:val="left"/>
      <w:pPr>
        <w:ind w:left="2758" w:hanging="360"/>
      </w:pPr>
    </w:lvl>
    <w:lvl w:ilvl="4" w:tplc="04090019" w:tentative="1">
      <w:start w:val="1"/>
      <w:numFmt w:val="lowerLetter"/>
      <w:lvlText w:val="%5."/>
      <w:lvlJc w:val="left"/>
      <w:pPr>
        <w:ind w:left="3478" w:hanging="360"/>
      </w:pPr>
    </w:lvl>
    <w:lvl w:ilvl="5" w:tplc="0409001B" w:tentative="1">
      <w:start w:val="1"/>
      <w:numFmt w:val="lowerRoman"/>
      <w:lvlText w:val="%6."/>
      <w:lvlJc w:val="right"/>
      <w:pPr>
        <w:ind w:left="4198" w:hanging="180"/>
      </w:pPr>
    </w:lvl>
    <w:lvl w:ilvl="6" w:tplc="0409000F" w:tentative="1">
      <w:start w:val="1"/>
      <w:numFmt w:val="decimal"/>
      <w:lvlText w:val="%7."/>
      <w:lvlJc w:val="left"/>
      <w:pPr>
        <w:ind w:left="4918" w:hanging="360"/>
      </w:pPr>
    </w:lvl>
    <w:lvl w:ilvl="7" w:tplc="04090019" w:tentative="1">
      <w:start w:val="1"/>
      <w:numFmt w:val="lowerLetter"/>
      <w:lvlText w:val="%8."/>
      <w:lvlJc w:val="left"/>
      <w:pPr>
        <w:ind w:left="5638" w:hanging="360"/>
      </w:pPr>
    </w:lvl>
    <w:lvl w:ilvl="8" w:tplc="0409001B" w:tentative="1">
      <w:start w:val="1"/>
      <w:numFmt w:val="lowerRoman"/>
      <w:lvlText w:val="%9."/>
      <w:lvlJc w:val="right"/>
      <w:pPr>
        <w:ind w:left="6358" w:hanging="180"/>
      </w:pPr>
    </w:lvl>
  </w:abstractNum>
  <w:abstractNum w:abstractNumId="45">
    <w:nsid w:val="72F1664E"/>
    <w:multiLevelType w:val="multilevel"/>
    <w:tmpl w:val="04090023"/>
    <w:styleLink w:val="ArticleSection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>
    <w:nsid w:val="76A72D5E"/>
    <w:multiLevelType w:val="hybridMultilevel"/>
    <w:tmpl w:val="78DE38E2"/>
    <w:lvl w:ilvl="0" w:tplc="8F203766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AD16B700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3702C20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0B5AB548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C8C7C02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B47CA3C2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B08691E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8B2A3C2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E3281548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7">
    <w:nsid w:val="7B3611CB"/>
    <w:multiLevelType w:val="hybridMultilevel"/>
    <w:tmpl w:val="B93483D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8A4CB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C4A0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B4E55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71A94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22EAF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F443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9C49A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2CE30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8">
    <w:nsid w:val="7E6963DA"/>
    <w:multiLevelType w:val="multilevel"/>
    <w:tmpl w:val="4EE2A010"/>
    <w:lvl w:ilvl="0">
      <w:start w:val="1"/>
      <w:numFmt w:val="bullet"/>
      <w:pStyle w:val="a5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  <w:b w:val="0"/>
        <w:i w:val="0"/>
        <w:color w:val="auto"/>
        <w:sz w:val="28"/>
        <w:szCs w:val="28"/>
        <w:lang w:bidi="fa-IR"/>
      </w:rPr>
    </w:lvl>
    <w:lvl w:ilvl="1">
      <w:start w:val="1"/>
      <w:numFmt w:val="bullet"/>
      <w:lvlRestart w:val="0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caps/>
        <w:sz w:val="22"/>
        <w:szCs w:val="22"/>
      </w:rPr>
    </w:lvl>
    <w:lvl w:ilvl="2">
      <w:start w:val="1"/>
      <w:numFmt w:val="bullet"/>
      <w:lvlRestart w:val="0"/>
      <w:lvlText w:val="■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18"/>
        <w:szCs w:val="18"/>
      </w:rPr>
    </w:lvl>
    <w:lvl w:ilvl="3">
      <w:start w:val="1"/>
      <w:numFmt w:val="bullet"/>
      <w:lvlText w:val="□"/>
      <w:lvlJc w:val="left"/>
      <w:pPr>
        <w:tabs>
          <w:tab w:val="num" w:pos="1800"/>
        </w:tabs>
        <w:ind w:left="1800" w:hanging="360"/>
      </w:pPr>
      <w:rPr>
        <w:rFonts w:ascii="Courier New" w:hAnsi="Courier New" w:cs="Times New Roman" w:hint="default"/>
        <w:sz w:val="20"/>
        <w:szCs w:val="20"/>
      </w:rPr>
    </w:lvl>
    <w:lvl w:ilvl="4">
      <w:start w:val="1"/>
      <w:numFmt w:val="bullet"/>
      <w:lvlText w:val="♦"/>
      <w:lvlJc w:val="left"/>
      <w:pPr>
        <w:tabs>
          <w:tab w:val="num" w:pos="2160"/>
        </w:tabs>
        <w:ind w:left="2160" w:hanging="360"/>
      </w:pPr>
      <w:rPr>
        <w:rFonts w:ascii="Courier New" w:hAnsi="Courier New" w:cs="Times New Roman" w:hint="default"/>
        <w:sz w:val="24"/>
        <w:szCs w:val="24"/>
      </w:rPr>
    </w:lvl>
    <w:lvl w:ilvl="5">
      <w:start w:val="1"/>
      <w:numFmt w:val="lowerRoman"/>
      <w:lvlText w:val="(%6)"/>
      <w:lvlJc w:val="left"/>
      <w:pPr>
        <w:tabs>
          <w:tab w:val="num" w:pos="1800"/>
        </w:tabs>
        <w:ind w:left="1800" w:hanging="360"/>
      </w:pPr>
    </w:lvl>
    <w:lvl w:ilvl="6">
      <w:start w:val="1"/>
      <w:numFmt w:val="decimal"/>
      <w:lvlText w:val="%7."/>
      <w:lvlJc w:val="left"/>
      <w:pPr>
        <w:tabs>
          <w:tab w:val="num" w:pos="2160"/>
        </w:tabs>
        <w:ind w:left="2160" w:hanging="360"/>
      </w:pPr>
    </w:lvl>
    <w:lvl w:ilvl="7">
      <w:start w:val="1"/>
      <w:numFmt w:val="lowerLetter"/>
      <w:lvlText w:val="%8."/>
      <w:lvlJc w:val="left"/>
      <w:pPr>
        <w:tabs>
          <w:tab w:val="num" w:pos="2520"/>
        </w:tabs>
        <w:ind w:left="2520" w:hanging="360"/>
      </w:pPr>
    </w:lvl>
    <w:lvl w:ilvl="8">
      <w:start w:val="1"/>
      <w:numFmt w:val="lowerRoman"/>
      <w:lvlText w:val="%9."/>
      <w:lvlJc w:val="left"/>
      <w:pPr>
        <w:tabs>
          <w:tab w:val="num" w:pos="2880"/>
        </w:tabs>
        <w:ind w:left="2880" w:hanging="360"/>
      </w:pPr>
    </w:lvl>
  </w:abstractNum>
  <w:num w:numId="1">
    <w:abstractNumId w:val="24"/>
  </w:num>
  <w:num w:numId="2">
    <w:abstractNumId w:val="40"/>
  </w:num>
  <w:num w:numId="3">
    <w:abstractNumId w:val="48"/>
  </w:num>
  <w:num w:numId="4">
    <w:abstractNumId w:val="12"/>
  </w:num>
  <w:num w:numId="5">
    <w:abstractNumId w:val="36"/>
  </w:num>
  <w:num w:numId="6">
    <w:abstractNumId w:val="5"/>
  </w:num>
  <w:num w:numId="7">
    <w:abstractNumId w:val="45"/>
  </w:num>
  <w:num w:numId="8">
    <w:abstractNumId w:val="21"/>
  </w:num>
  <w:num w:numId="9">
    <w:abstractNumId w:val="6"/>
  </w:num>
  <w:num w:numId="10">
    <w:abstractNumId w:val="0"/>
  </w:num>
  <w:num w:numId="11">
    <w:abstractNumId w:val="4"/>
  </w:num>
  <w:num w:numId="12">
    <w:abstractNumId w:val="7"/>
  </w:num>
  <w:num w:numId="13">
    <w:abstractNumId w:val="22"/>
  </w:num>
  <w:num w:numId="14">
    <w:abstractNumId w:val="18"/>
  </w:num>
  <w:num w:numId="15">
    <w:abstractNumId w:val="9"/>
  </w:num>
  <w:num w:numId="16">
    <w:abstractNumId w:val="32"/>
  </w:num>
  <w:num w:numId="17">
    <w:abstractNumId w:val="14"/>
  </w:num>
  <w:num w:numId="18">
    <w:abstractNumId w:val="19"/>
  </w:num>
  <w:num w:numId="19">
    <w:abstractNumId w:val="28"/>
  </w:num>
  <w:num w:numId="20">
    <w:abstractNumId w:val="34"/>
  </w:num>
  <w:num w:numId="21">
    <w:abstractNumId w:val="1"/>
  </w:num>
  <w:num w:numId="22">
    <w:abstractNumId w:val="31"/>
  </w:num>
  <w:num w:numId="23">
    <w:abstractNumId w:val="8"/>
  </w:num>
  <w:num w:numId="24">
    <w:abstractNumId w:val="10"/>
  </w:num>
  <w:num w:numId="25">
    <w:abstractNumId w:val="13"/>
  </w:num>
  <w:num w:numId="26">
    <w:abstractNumId w:val="23"/>
  </w:num>
  <w:num w:numId="27">
    <w:abstractNumId w:val="33"/>
  </w:num>
  <w:num w:numId="28">
    <w:abstractNumId w:val="3"/>
  </w:num>
  <w:num w:numId="29">
    <w:abstractNumId w:val="39"/>
  </w:num>
  <w:num w:numId="30">
    <w:abstractNumId w:val="2"/>
  </w:num>
  <w:num w:numId="31">
    <w:abstractNumId w:val="44"/>
  </w:num>
  <w:num w:numId="32">
    <w:abstractNumId w:val="26"/>
  </w:num>
  <w:num w:numId="33">
    <w:abstractNumId w:val="16"/>
  </w:num>
  <w:num w:numId="34">
    <w:abstractNumId w:val="35"/>
  </w:num>
  <w:num w:numId="35">
    <w:abstractNumId w:val="17"/>
  </w:num>
  <w:num w:numId="36">
    <w:abstractNumId w:val="27"/>
  </w:num>
  <w:num w:numId="37">
    <w:abstractNumId w:val="43"/>
  </w:num>
  <w:num w:numId="38">
    <w:abstractNumId w:val="20"/>
  </w:num>
  <w:num w:numId="39">
    <w:abstractNumId w:val="30"/>
  </w:num>
  <w:num w:numId="40">
    <w:abstractNumId w:val="15"/>
  </w:num>
  <w:num w:numId="41">
    <w:abstractNumId w:val="29"/>
  </w:num>
  <w:num w:numId="42">
    <w:abstractNumId w:val="46"/>
  </w:num>
  <w:num w:numId="43">
    <w:abstractNumId w:val="25"/>
  </w:num>
  <w:num w:numId="44">
    <w:abstractNumId w:val="42"/>
  </w:num>
  <w:num w:numId="45">
    <w:abstractNumId w:val="41"/>
  </w:num>
  <w:num w:numId="46">
    <w:abstractNumId w:val="11"/>
  </w:num>
  <w:num w:numId="47">
    <w:abstractNumId w:val="38"/>
  </w:num>
  <w:num w:numId="48">
    <w:abstractNumId w:val="47"/>
  </w:num>
  <w:num w:numId="49">
    <w:abstractNumId w:val="37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bordersDoNotSurroundHeader/>
  <w:bordersDoNotSurroundFooter/>
  <w:gutterAtTop/>
  <w:hideSpellingErrors/>
  <w:hideGrammaticalErrors/>
  <w:attachedTemplate r:id="rId1"/>
  <w:defaultTabStop w:val="720"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umbered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wepzatswu0fwznedv9m55rw2fvzevpsv00vp&quot;&gt;My EndNote Library&lt;record-ids&gt;&lt;item&gt;48&lt;/item&gt;&lt;item&gt;49&lt;/item&gt;&lt;item&gt;50&lt;/item&gt;&lt;item&gt;51&lt;/item&gt;&lt;item&gt;52&lt;/item&gt;&lt;item&gt;53&lt;/item&gt;&lt;item&gt;54&lt;/item&gt;&lt;item&gt;55&lt;/item&gt;&lt;item&gt;56&lt;/item&gt;&lt;item&gt;57&lt;/item&gt;&lt;item&gt;58&lt;/item&gt;&lt;item&gt;59&lt;/item&gt;&lt;item&gt;60&lt;/item&gt;&lt;item&gt;61&lt;/item&gt;&lt;item&gt;62&lt;/item&gt;&lt;item&gt;63&lt;/item&gt;&lt;item&gt;64&lt;/item&gt;&lt;item&gt;65&lt;/item&gt;&lt;item&gt;66&lt;/item&gt;&lt;item&gt;74&lt;/item&gt;&lt;item&gt;75&lt;/item&gt;&lt;item&gt;76&lt;/item&gt;&lt;item&gt;77&lt;/item&gt;&lt;item&gt;83&lt;/item&gt;&lt;/record-ids&gt;&lt;/item&gt;&lt;/Libraries&gt;"/>
  </w:docVars>
  <w:rsids>
    <w:rsidRoot w:val="00F9350B"/>
    <w:rsid w:val="00000743"/>
    <w:rsid w:val="00000927"/>
    <w:rsid w:val="00003075"/>
    <w:rsid w:val="00003137"/>
    <w:rsid w:val="0000328B"/>
    <w:rsid w:val="000037DD"/>
    <w:rsid w:val="000042E1"/>
    <w:rsid w:val="0000564D"/>
    <w:rsid w:val="00005A53"/>
    <w:rsid w:val="00006953"/>
    <w:rsid w:val="00006955"/>
    <w:rsid w:val="000075EF"/>
    <w:rsid w:val="000104F1"/>
    <w:rsid w:val="00011C5B"/>
    <w:rsid w:val="000120DA"/>
    <w:rsid w:val="00012214"/>
    <w:rsid w:val="0001280B"/>
    <w:rsid w:val="00013A35"/>
    <w:rsid w:val="00013ABB"/>
    <w:rsid w:val="000146B8"/>
    <w:rsid w:val="00014C97"/>
    <w:rsid w:val="00015B23"/>
    <w:rsid w:val="00016418"/>
    <w:rsid w:val="00016C03"/>
    <w:rsid w:val="00017571"/>
    <w:rsid w:val="00017E1B"/>
    <w:rsid w:val="00020486"/>
    <w:rsid w:val="000205E2"/>
    <w:rsid w:val="00020C3A"/>
    <w:rsid w:val="000213F9"/>
    <w:rsid w:val="000215C6"/>
    <w:rsid w:val="0002162B"/>
    <w:rsid w:val="0002168B"/>
    <w:rsid w:val="00021772"/>
    <w:rsid w:val="000220B0"/>
    <w:rsid w:val="0002362E"/>
    <w:rsid w:val="00024830"/>
    <w:rsid w:val="00025241"/>
    <w:rsid w:val="00025422"/>
    <w:rsid w:val="00025860"/>
    <w:rsid w:val="00025A3B"/>
    <w:rsid w:val="00025BDF"/>
    <w:rsid w:val="000266A8"/>
    <w:rsid w:val="00026924"/>
    <w:rsid w:val="00027C4A"/>
    <w:rsid w:val="00030527"/>
    <w:rsid w:val="0003063E"/>
    <w:rsid w:val="000309E0"/>
    <w:rsid w:val="00030AD6"/>
    <w:rsid w:val="000312C1"/>
    <w:rsid w:val="0003131D"/>
    <w:rsid w:val="00031570"/>
    <w:rsid w:val="000318B2"/>
    <w:rsid w:val="00031CCF"/>
    <w:rsid w:val="00032996"/>
    <w:rsid w:val="000338DD"/>
    <w:rsid w:val="00033F9F"/>
    <w:rsid w:val="00034103"/>
    <w:rsid w:val="0003444A"/>
    <w:rsid w:val="00034E41"/>
    <w:rsid w:val="000354CC"/>
    <w:rsid w:val="000355CB"/>
    <w:rsid w:val="000356A4"/>
    <w:rsid w:val="0003635C"/>
    <w:rsid w:val="00036C68"/>
    <w:rsid w:val="0003726B"/>
    <w:rsid w:val="00037AC9"/>
    <w:rsid w:val="00037F73"/>
    <w:rsid w:val="00040754"/>
    <w:rsid w:val="000416CD"/>
    <w:rsid w:val="000417AF"/>
    <w:rsid w:val="00041D19"/>
    <w:rsid w:val="000424C8"/>
    <w:rsid w:val="00042C04"/>
    <w:rsid w:val="0004309E"/>
    <w:rsid w:val="000437D3"/>
    <w:rsid w:val="0004387E"/>
    <w:rsid w:val="000438AB"/>
    <w:rsid w:val="00043955"/>
    <w:rsid w:val="0004406E"/>
    <w:rsid w:val="0004441F"/>
    <w:rsid w:val="00044C03"/>
    <w:rsid w:val="000452FB"/>
    <w:rsid w:val="000469BD"/>
    <w:rsid w:val="0005020F"/>
    <w:rsid w:val="000503B7"/>
    <w:rsid w:val="00050406"/>
    <w:rsid w:val="0005089C"/>
    <w:rsid w:val="00050C52"/>
    <w:rsid w:val="00050F9E"/>
    <w:rsid w:val="00051E2B"/>
    <w:rsid w:val="0005233E"/>
    <w:rsid w:val="00052766"/>
    <w:rsid w:val="00052BDB"/>
    <w:rsid w:val="0005350A"/>
    <w:rsid w:val="00053624"/>
    <w:rsid w:val="00053D8C"/>
    <w:rsid w:val="00054B5C"/>
    <w:rsid w:val="0005568F"/>
    <w:rsid w:val="00056AB6"/>
    <w:rsid w:val="0005709B"/>
    <w:rsid w:val="0005768F"/>
    <w:rsid w:val="00057B03"/>
    <w:rsid w:val="0006029B"/>
    <w:rsid w:val="00061116"/>
    <w:rsid w:val="0006166A"/>
    <w:rsid w:val="000628ED"/>
    <w:rsid w:val="0006292E"/>
    <w:rsid w:val="000629C9"/>
    <w:rsid w:val="00063789"/>
    <w:rsid w:val="0006383F"/>
    <w:rsid w:val="000640DE"/>
    <w:rsid w:val="00064D28"/>
    <w:rsid w:val="0006505D"/>
    <w:rsid w:val="000652EE"/>
    <w:rsid w:val="00066475"/>
    <w:rsid w:val="0006672D"/>
    <w:rsid w:val="00066AE9"/>
    <w:rsid w:val="00067ADB"/>
    <w:rsid w:val="00067AE3"/>
    <w:rsid w:val="0007008E"/>
    <w:rsid w:val="0007122A"/>
    <w:rsid w:val="00071380"/>
    <w:rsid w:val="00071604"/>
    <w:rsid w:val="00071625"/>
    <w:rsid w:val="00071D2B"/>
    <w:rsid w:val="000729F1"/>
    <w:rsid w:val="00073323"/>
    <w:rsid w:val="000744A9"/>
    <w:rsid w:val="0007491E"/>
    <w:rsid w:val="00074CDB"/>
    <w:rsid w:val="0007534C"/>
    <w:rsid w:val="0007571D"/>
    <w:rsid w:val="0007597A"/>
    <w:rsid w:val="00076087"/>
    <w:rsid w:val="00076DD2"/>
    <w:rsid w:val="00076F96"/>
    <w:rsid w:val="0007785A"/>
    <w:rsid w:val="00077947"/>
    <w:rsid w:val="000779E8"/>
    <w:rsid w:val="00077D68"/>
    <w:rsid w:val="00077FE9"/>
    <w:rsid w:val="00080348"/>
    <w:rsid w:val="000808B8"/>
    <w:rsid w:val="00083A4D"/>
    <w:rsid w:val="00083EF1"/>
    <w:rsid w:val="00084887"/>
    <w:rsid w:val="00084E5E"/>
    <w:rsid w:val="000851CE"/>
    <w:rsid w:val="0008580A"/>
    <w:rsid w:val="00087D11"/>
    <w:rsid w:val="00087EAB"/>
    <w:rsid w:val="00090073"/>
    <w:rsid w:val="00090762"/>
    <w:rsid w:val="00090FE5"/>
    <w:rsid w:val="00092549"/>
    <w:rsid w:val="000927C9"/>
    <w:rsid w:val="0009340B"/>
    <w:rsid w:val="000934F4"/>
    <w:rsid w:val="00093AB7"/>
    <w:rsid w:val="000943D6"/>
    <w:rsid w:val="00095C72"/>
    <w:rsid w:val="00096960"/>
    <w:rsid w:val="00096A07"/>
    <w:rsid w:val="00096AFC"/>
    <w:rsid w:val="0009705A"/>
    <w:rsid w:val="00097CC2"/>
    <w:rsid w:val="000A1144"/>
    <w:rsid w:val="000A1379"/>
    <w:rsid w:val="000A1CBA"/>
    <w:rsid w:val="000A2C3F"/>
    <w:rsid w:val="000A32C8"/>
    <w:rsid w:val="000A38B6"/>
    <w:rsid w:val="000A39EE"/>
    <w:rsid w:val="000A474C"/>
    <w:rsid w:val="000A4B19"/>
    <w:rsid w:val="000A515F"/>
    <w:rsid w:val="000A526A"/>
    <w:rsid w:val="000A5946"/>
    <w:rsid w:val="000A7201"/>
    <w:rsid w:val="000A731B"/>
    <w:rsid w:val="000B03BC"/>
    <w:rsid w:val="000B0528"/>
    <w:rsid w:val="000B0C03"/>
    <w:rsid w:val="000B0C21"/>
    <w:rsid w:val="000B0D1A"/>
    <w:rsid w:val="000B1B32"/>
    <w:rsid w:val="000B23DB"/>
    <w:rsid w:val="000B3339"/>
    <w:rsid w:val="000B49E2"/>
    <w:rsid w:val="000B5040"/>
    <w:rsid w:val="000B5679"/>
    <w:rsid w:val="000B5923"/>
    <w:rsid w:val="000B60C9"/>
    <w:rsid w:val="000B62CC"/>
    <w:rsid w:val="000B6662"/>
    <w:rsid w:val="000B6863"/>
    <w:rsid w:val="000B7E28"/>
    <w:rsid w:val="000B7E79"/>
    <w:rsid w:val="000B7F18"/>
    <w:rsid w:val="000C0259"/>
    <w:rsid w:val="000C0C07"/>
    <w:rsid w:val="000C25A4"/>
    <w:rsid w:val="000C3E89"/>
    <w:rsid w:val="000C4467"/>
    <w:rsid w:val="000C5912"/>
    <w:rsid w:val="000C6099"/>
    <w:rsid w:val="000C6886"/>
    <w:rsid w:val="000D18C4"/>
    <w:rsid w:val="000D2E5B"/>
    <w:rsid w:val="000D3376"/>
    <w:rsid w:val="000D3A20"/>
    <w:rsid w:val="000D4596"/>
    <w:rsid w:val="000D489A"/>
    <w:rsid w:val="000D491C"/>
    <w:rsid w:val="000D50B7"/>
    <w:rsid w:val="000D5237"/>
    <w:rsid w:val="000D6952"/>
    <w:rsid w:val="000D6D53"/>
    <w:rsid w:val="000D7C33"/>
    <w:rsid w:val="000E030A"/>
    <w:rsid w:val="000E0962"/>
    <w:rsid w:val="000E0E22"/>
    <w:rsid w:val="000E1A16"/>
    <w:rsid w:val="000E2142"/>
    <w:rsid w:val="000E2275"/>
    <w:rsid w:val="000E24E0"/>
    <w:rsid w:val="000E25A6"/>
    <w:rsid w:val="000E2794"/>
    <w:rsid w:val="000E31F4"/>
    <w:rsid w:val="000E3308"/>
    <w:rsid w:val="000E3B6C"/>
    <w:rsid w:val="000E4456"/>
    <w:rsid w:val="000E4836"/>
    <w:rsid w:val="000E520F"/>
    <w:rsid w:val="000E5398"/>
    <w:rsid w:val="000E576D"/>
    <w:rsid w:val="000E5B67"/>
    <w:rsid w:val="000E6895"/>
    <w:rsid w:val="000E7ABD"/>
    <w:rsid w:val="000F0116"/>
    <w:rsid w:val="000F077C"/>
    <w:rsid w:val="000F26F7"/>
    <w:rsid w:val="000F599F"/>
    <w:rsid w:val="000F77F5"/>
    <w:rsid w:val="000F7DCF"/>
    <w:rsid w:val="0010057F"/>
    <w:rsid w:val="00100A27"/>
    <w:rsid w:val="00102B87"/>
    <w:rsid w:val="001038FF"/>
    <w:rsid w:val="001044B0"/>
    <w:rsid w:val="001048AC"/>
    <w:rsid w:val="001057F2"/>
    <w:rsid w:val="00105821"/>
    <w:rsid w:val="0010593F"/>
    <w:rsid w:val="00105991"/>
    <w:rsid w:val="0010639B"/>
    <w:rsid w:val="00106436"/>
    <w:rsid w:val="00106E6F"/>
    <w:rsid w:val="001076CB"/>
    <w:rsid w:val="00107DFF"/>
    <w:rsid w:val="001100FD"/>
    <w:rsid w:val="00110CFF"/>
    <w:rsid w:val="0011122E"/>
    <w:rsid w:val="001113B7"/>
    <w:rsid w:val="00111AED"/>
    <w:rsid w:val="00111CD6"/>
    <w:rsid w:val="0011244E"/>
    <w:rsid w:val="001125BC"/>
    <w:rsid w:val="00114CC7"/>
    <w:rsid w:val="00115037"/>
    <w:rsid w:val="00115DED"/>
    <w:rsid w:val="00116DD7"/>
    <w:rsid w:val="00116F92"/>
    <w:rsid w:val="001170E4"/>
    <w:rsid w:val="00117B38"/>
    <w:rsid w:val="00120410"/>
    <w:rsid w:val="00120DC4"/>
    <w:rsid w:val="001211C8"/>
    <w:rsid w:val="001216A4"/>
    <w:rsid w:val="00121CEB"/>
    <w:rsid w:val="00121EC8"/>
    <w:rsid w:val="00122685"/>
    <w:rsid w:val="00122E4A"/>
    <w:rsid w:val="00122EBA"/>
    <w:rsid w:val="0012341A"/>
    <w:rsid w:val="00123472"/>
    <w:rsid w:val="0012405E"/>
    <w:rsid w:val="0012426C"/>
    <w:rsid w:val="001242D7"/>
    <w:rsid w:val="00124B35"/>
    <w:rsid w:val="00125A45"/>
    <w:rsid w:val="0012689E"/>
    <w:rsid w:val="00126B26"/>
    <w:rsid w:val="001274CE"/>
    <w:rsid w:val="00127876"/>
    <w:rsid w:val="0013047A"/>
    <w:rsid w:val="00130984"/>
    <w:rsid w:val="00130A20"/>
    <w:rsid w:val="00130E74"/>
    <w:rsid w:val="001311AA"/>
    <w:rsid w:val="001321CC"/>
    <w:rsid w:val="001325E2"/>
    <w:rsid w:val="00132745"/>
    <w:rsid w:val="00132986"/>
    <w:rsid w:val="0013305B"/>
    <w:rsid w:val="001338D6"/>
    <w:rsid w:val="00134199"/>
    <w:rsid w:val="00134ACB"/>
    <w:rsid w:val="00135E6B"/>
    <w:rsid w:val="0013624D"/>
    <w:rsid w:val="001365D8"/>
    <w:rsid w:val="00136A8B"/>
    <w:rsid w:val="001373DB"/>
    <w:rsid w:val="00137D42"/>
    <w:rsid w:val="001410A0"/>
    <w:rsid w:val="00141CE1"/>
    <w:rsid w:val="00141CFF"/>
    <w:rsid w:val="0014253F"/>
    <w:rsid w:val="00142943"/>
    <w:rsid w:val="00144478"/>
    <w:rsid w:val="001449C4"/>
    <w:rsid w:val="00144B21"/>
    <w:rsid w:val="0014517A"/>
    <w:rsid w:val="001457A7"/>
    <w:rsid w:val="00146157"/>
    <w:rsid w:val="00147147"/>
    <w:rsid w:val="00147605"/>
    <w:rsid w:val="00147836"/>
    <w:rsid w:val="0014798E"/>
    <w:rsid w:val="0015044A"/>
    <w:rsid w:val="00150537"/>
    <w:rsid w:val="00150D6F"/>
    <w:rsid w:val="00151157"/>
    <w:rsid w:val="00151555"/>
    <w:rsid w:val="00152884"/>
    <w:rsid w:val="00153A35"/>
    <w:rsid w:val="001553ED"/>
    <w:rsid w:val="00155DE0"/>
    <w:rsid w:val="00156359"/>
    <w:rsid w:val="0015769C"/>
    <w:rsid w:val="001606E3"/>
    <w:rsid w:val="00160799"/>
    <w:rsid w:val="00160F02"/>
    <w:rsid w:val="00161DDA"/>
    <w:rsid w:val="00162325"/>
    <w:rsid w:val="00162453"/>
    <w:rsid w:val="001624D8"/>
    <w:rsid w:val="00162A16"/>
    <w:rsid w:val="0016329A"/>
    <w:rsid w:val="00163605"/>
    <w:rsid w:val="00163869"/>
    <w:rsid w:val="00163C18"/>
    <w:rsid w:val="00163F24"/>
    <w:rsid w:val="0016419C"/>
    <w:rsid w:val="001643B1"/>
    <w:rsid w:val="0016450D"/>
    <w:rsid w:val="001651B1"/>
    <w:rsid w:val="00166438"/>
    <w:rsid w:val="001671B1"/>
    <w:rsid w:val="001679AE"/>
    <w:rsid w:val="00167B0D"/>
    <w:rsid w:val="00167C61"/>
    <w:rsid w:val="001715D2"/>
    <w:rsid w:val="00172A3F"/>
    <w:rsid w:val="00173124"/>
    <w:rsid w:val="00173ECC"/>
    <w:rsid w:val="001749E8"/>
    <w:rsid w:val="00174FAA"/>
    <w:rsid w:val="00175A4F"/>
    <w:rsid w:val="00175C33"/>
    <w:rsid w:val="00175C66"/>
    <w:rsid w:val="00176860"/>
    <w:rsid w:val="00176A12"/>
    <w:rsid w:val="00176BDC"/>
    <w:rsid w:val="00177140"/>
    <w:rsid w:val="00177E0E"/>
    <w:rsid w:val="0018020A"/>
    <w:rsid w:val="00180908"/>
    <w:rsid w:val="0018094F"/>
    <w:rsid w:val="00180CAE"/>
    <w:rsid w:val="00180F62"/>
    <w:rsid w:val="00180F88"/>
    <w:rsid w:val="001813CF"/>
    <w:rsid w:val="00181CBD"/>
    <w:rsid w:val="0018205E"/>
    <w:rsid w:val="00182972"/>
    <w:rsid w:val="00183F45"/>
    <w:rsid w:val="00184476"/>
    <w:rsid w:val="0018447A"/>
    <w:rsid w:val="001859DD"/>
    <w:rsid w:val="001859FD"/>
    <w:rsid w:val="00185D7F"/>
    <w:rsid w:val="00185EFA"/>
    <w:rsid w:val="00185FC7"/>
    <w:rsid w:val="00187659"/>
    <w:rsid w:val="001877B7"/>
    <w:rsid w:val="00190C52"/>
    <w:rsid w:val="00191403"/>
    <w:rsid w:val="001929C6"/>
    <w:rsid w:val="00192B1D"/>
    <w:rsid w:val="001932A3"/>
    <w:rsid w:val="001934D8"/>
    <w:rsid w:val="00193CB8"/>
    <w:rsid w:val="00193F87"/>
    <w:rsid w:val="00194006"/>
    <w:rsid w:val="00194693"/>
    <w:rsid w:val="0019509B"/>
    <w:rsid w:val="00195A07"/>
    <w:rsid w:val="00195E98"/>
    <w:rsid w:val="0019646F"/>
    <w:rsid w:val="00196982"/>
    <w:rsid w:val="00196A21"/>
    <w:rsid w:val="0019701D"/>
    <w:rsid w:val="00197256"/>
    <w:rsid w:val="00197578"/>
    <w:rsid w:val="001977BF"/>
    <w:rsid w:val="00197865"/>
    <w:rsid w:val="001A0904"/>
    <w:rsid w:val="001A0FB1"/>
    <w:rsid w:val="001A14B3"/>
    <w:rsid w:val="001A15B0"/>
    <w:rsid w:val="001A1CA9"/>
    <w:rsid w:val="001A2178"/>
    <w:rsid w:val="001A2CB9"/>
    <w:rsid w:val="001A345B"/>
    <w:rsid w:val="001A3BFC"/>
    <w:rsid w:val="001A3F5F"/>
    <w:rsid w:val="001A3FE2"/>
    <w:rsid w:val="001A410D"/>
    <w:rsid w:val="001A4E41"/>
    <w:rsid w:val="001A5689"/>
    <w:rsid w:val="001A57D5"/>
    <w:rsid w:val="001A62BD"/>
    <w:rsid w:val="001A6F5C"/>
    <w:rsid w:val="001A76BF"/>
    <w:rsid w:val="001A7DB4"/>
    <w:rsid w:val="001B0E65"/>
    <w:rsid w:val="001B1269"/>
    <w:rsid w:val="001B25B6"/>
    <w:rsid w:val="001B3903"/>
    <w:rsid w:val="001B3A72"/>
    <w:rsid w:val="001B3B86"/>
    <w:rsid w:val="001B3BD8"/>
    <w:rsid w:val="001B3F30"/>
    <w:rsid w:val="001B4731"/>
    <w:rsid w:val="001B47E7"/>
    <w:rsid w:val="001B5D05"/>
    <w:rsid w:val="001B5ED3"/>
    <w:rsid w:val="001B613B"/>
    <w:rsid w:val="001B71DF"/>
    <w:rsid w:val="001C0C52"/>
    <w:rsid w:val="001C1E85"/>
    <w:rsid w:val="001C1F8E"/>
    <w:rsid w:val="001C21F9"/>
    <w:rsid w:val="001C2881"/>
    <w:rsid w:val="001C29E5"/>
    <w:rsid w:val="001C4B74"/>
    <w:rsid w:val="001C53FE"/>
    <w:rsid w:val="001C553B"/>
    <w:rsid w:val="001C6678"/>
    <w:rsid w:val="001C66A6"/>
    <w:rsid w:val="001C671D"/>
    <w:rsid w:val="001C6C3A"/>
    <w:rsid w:val="001C77B6"/>
    <w:rsid w:val="001C7CFF"/>
    <w:rsid w:val="001C7F87"/>
    <w:rsid w:val="001D0859"/>
    <w:rsid w:val="001D1481"/>
    <w:rsid w:val="001D2353"/>
    <w:rsid w:val="001D2CCC"/>
    <w:rsid w:val="001D311D"/>
    <w:rsid w:val="001D507C"/>
    <w:rsid w:val="001D5AA1"/>
    <w:rsid w:val="001D5EB5"/>
    <w:rsid w:val="001D7112"/>
    <w:rsid w:val="001E0699"/>
    <w:rsid w:val="001E078C"/>
    <w:rsid w:val="001E092E"/>
    <w:rsid w:val="001E179A"/>
    <w:rsid w:val="001E1AEA"/>
    <w:rsid w:val="001E29DC"/>
    <w:rsid w:val="001E2B76"/>
    <w:rsid w:val="001E328B"/>
    <w:rsid w:val="001E3737"/>
    <w:rsid w:val="001E3E68"/>
    <w:rsid w:val="001E43CB"/>
    <w:rsid w:val="001E4A18"/>
    <w:rsid w:val="001E5510"/>
    <w:rsid w:val="001E56E5"/>
    <w:rsid w:val="001E62A7"/>
    <w:rsid w:val="001E782D"/>
    <w:rsid w:val="001F051A"/>
    <w:rsid w:val="001F118C"/>
    <w:rsid w:val="001F130B"/>
    <w:rsid w:val="001F13F0"/>
    <w:rsid w:val="001F2A0F"/>
    <w:rsid w:val="001F3015"/>
    <w:rsid w:val="001F3241"/>
    <w:rsid w:val="001F41F2"/>
    <w:rsid w:val="001F601E"/>
    <w:rsid w:val="001F6441"/>
    <w:rsid w:val="001F714E"/>
    <w:rsid w:val="001F7F6C"/>
    <w:rsid w:val="00200C02"/>
    <w:rsid w:val="00201DBF"/>
    <w:rsid w:val="0020343F"/>
    <w:rsid w:val="00203BD9"/>
    <w:rsid w:val="00203E8E"/>
    <w:rsid w:val="002041AA"/>
    <w:rsid w:val="00204278"/>
    <w:rsid w:val="002044C4"/>
    <w:rsid w:val="00204539"/>
    <w:rsid w:val="00204E27"/>
    <w:rsid w:val="00205312"/>
    <w:rsid w:val="00205690"/>
    <w:rsid w:val="00207560"/>
    <w:rsid w:val="00210835"/>
    <w:rsid w:val="0021269D"/>
    <w:rsid w:val="0021404F"/>
    <w:rsid w:val="002159B8"/>
    <w:rsid w:val="00215A42"/>
    <w:rsid w:val="00215D7F"/>
    <w:rsid w:val="002168D2"/>
    <w:rsid w:val="00216C6B"/>
    <w:rsid w:val="00216E7D"/>
    <w:rsid w:val="00217FB6"/>
    <w:rsid w:val="002207F3"/>
    <w:rsid w:val="00221D2D"/>
    <w:rsid w:val="00222A07"/>
    <w:rsid w:val="00222FCA"/>
    <w:rsid w:val="0022316C"/>
    <w:rsid w:val="00223FE9"/>
    <w:rsid w:val="00224072"/>
    <w:rsid w:val="002240D4"/>
    <w:rsid w:val="0022444D"/>
    <w:rsid w:val="00224716"/>
    <w:rsid w:val="00224800"/>
    <w:rsid w:val="0022718C"/>
    <w:rsid w:val="00227508"/>
    <w:rsid w:val="00227843"/>
    <w:rsid w:val="00230202"/>
    <w:rsid w:val="0023144D"/>
    <w:rsid w:val="0023158D"/>
    <w:rsid w:val="00231877"/>
    <w:rsid w:val="002321F7"/>
    <w:rsid w:val="00232320"/>
    <w:rsid w:val="00233808"/>
    <w:rsid w:val="00234068"/>
    <w:rsid w:val="00234DE1"/>
    <w:rsid w:val="00234EC9"/>
    <w:rsid w:val="00235239"/>
    <w:rsid w:val="00235A04"/>
    <w:rsid w:val="00235DC9"/>
    <w:rsid w:val="0023655B"/>
    <w:rsid w:val="00236B27"/>
    <w:rsid w:val="00236F07"/>
    <w:rsid w:val="00237963"/>
    <w:rsid w:val="00237977"/>
    <w:rsid w:val="00237BE5"/>
    <w:rsid w:val="00237DAD"/>
    <w:rsid w:val="00240385"/>
    <w:rsid w:val="002406ED"/>
    <w:rsid w:val="00240BEB"/>
    <w:rsid w:val="00241404"/>
    <w:rsid w:val="002415E8"/>
    <w:rsid w:val="002418C0"/>
    <w:rsid w:val="00241903"/>
    <w:rsid w:val="002426D8"/>
    <w:rsid w:val="00242A58"/>
    <w:rsid w:val="0024300A"/>
    <w:rsid w:val="0024302B"/>
    <w:rsid w:val="00243484"/>
    <w:rsid w:val="0024375B"/>
    <w:rsid w:val="0024479E"/>
    <w:rsid w:val="00244A42"/>
    <w:rsid w:val="00244B7B"/>
    <w:rsid w:val="00244B81"/>
    <w:rsid w:val="00244BCB"/>
    <w:rsid w:val="00245E67"/>
    <w:rsid w:val="002460CD"/>
    <w:rsid w:val="0024624C"/>
    <w:rsid w:val="002475CA"/>
    <w:rsid w:val="00247EDE"/>
    <w:rsid w:val="00250657"/>
    <w:rsid w:val="00250C00"/>
    <w:rsid w:val="00250C88"/>
    <w:rsid w:val="00251419"/>
    <w:rsid w:val="0025155B"/>
    <w:rsid w:val="0025204A"/>
    <w:rsid w:val="00252CA4"/>
    <w:rsid w:val="00253806"/>
    <w:rsid w:val="00254D0C"/>
    <w:rsid w:val="00255C09"/>
    <w:rsid w:val="00256195"/>
    <w:rsid w:val="002568CE"/>
    <w:rsid w:val="00256CC4"/>
    <w:rsid w:val="00257130"/>
    <w:rsid w:val="00257521"/>
    <w:rsid w:val="002575DD"/>
    <w:rsid w:val="00257A11"/>
    <w:rsid w:val="00257AA8"/>
    <w:rsid w:val="00260732"/>
    <w:rsid w:val="00260E32"/>
    <w:rsid w:val="0026202B"/>
    <w:rsid w:val="002624F3"/>
    <w:rsid w:val="00262E4D"/>
    <w:rsid w:val="00262F8E"/>
    <w:rsid w:val="0026369C"/>
    <w:rsid w:val="002637E0"/>
    <w:rsid w:val="0026408A"/>
    <w:rsid w:val="002641D6"/>
    <w:rsid w:val="00264523"/>
    <w:rsid w:val="00264C24"/>
    <w:rsid w:val="00264CA8"/>
    <w:rsid w:val="00264DD7"/>
    <w:rsid w:val="00265598"/>
    <w:rsid w:val="002666DB"/>
    <w:rsid w:val="00266961"/>
    <w:rsid w:val="002675B2"/>
    <w:rsid w:val="002677B9"/>
    <w:rsid w:val="002679F0"/>
    <w:rsid w:val="00267AA9"/>
    <w:rsid w:val="00267F59"/>
    <w:rsid w:val="00270282"/>
    <w:rsid w:val="00270F74"/>
    <w:rsid w:val="00270FA0"/>
    <w:rsid w:val="00271BB9"/>
    <w:rsid w:val="00271C7E"/>
    <w:rsid w:val="00271DBD"/>
    <w:rsid w:val="002727F5"/>
    <w:rsid w:val="00272C73"/>
    <w:rsid w:val="002731D9"/>
    <w:rsid w:val="002738B8"/>
    <w:rsid w:val="00273951"/>
    <w:rsid w:val="00273CD6"/>
    <w:rsid w:val="0027466B"/>
    <w:rsid w:val="00274CEB"/>
    <w:rsid w:val="0027534F"/>
    <w:rsid w:val="00275385"/>
    <w:rsid w:val="00275CA3"/>
    <w:rsid w:val="00277003"/>
    <w:rsid w:val="0027761B"/>
    <w:rsid w:val="00280CB3"/>
    <w:rsid w:val="00280F7A"/>
    <w:rsid w:val="00281C16"/>
    <w:rsid w:val="0028223D"/>
    <w:rsid w:val="0028244E"/>
    <w:rsid w:val="002828C1"/>
    <w:rsid w:val="002855B4"/>
    <w:rsid w:val="0028587B"/>
    <w:rsid w:val="00285F62"/>
    <w:rsid w:val="00285FF4"/>
    <w:rsid w:val="002862B4"/>
    <w:rsid w:val="002863B0"/>
    <w:rsid w:val="00287152"/>
    <w:rsid w:val="0028783D"/>
    <w:rsid w:val="002908AE"/>
    <w:rsid w:val="002912FD"/>
    <w:rsid w:val="00291B2A"/>
    <w:rsid w:val="00291C71"/>
    <w:rsid w:val="00291ECA"/>
    <w:rsid w:val="00291FB5"/>
    <w:rsid w:val="002922D5"/>
    <w:rsid w:val="0029370A"/>
    <w:rsid w:val="00293E7B"/>
    <w:rsid w:val="00294306"/>
    <w:rsid w:val="002949DD"/>
    <w:rsid w:val="00295272"/>
    <w:rsid w:val="002952C3"/>
    <w:rsid w:val="00295CD8"/>
    <w:rsid w:val="00296587"/>
    <w:rsid w:val="002966D5"/>
    <w:rsid w:val="00297478"/>
    <w:rsid w:val="00297807"/>
    <w:rsid w:val="002979BF"/>
    <w:rsid w:val="00297AEB"/>
    <w:rsid w:val="002A074F"/>
    <w:rsid w:val="002A08BF"/>
    <w:rsid w:val="002A1DDA"/>
    <w:rsid w:val="002A230C"/>
    <w:rsid w:val="002A35A9"/>
    <w:rsid w:val="002A3886"/>
    <w:rsid w:val="002A3FD2"/>
    <w:rsid w:val="002A5538"/>
    <w:rsid w:val="002A5574"/>
    <w:rsid w:val="002A5772"/>
    <w:rsid w:val="002A5901"/>
    <w:rsid w:val="002A6734"/>
    <w:rsid w:val="002A6A7B"/>
    <w:rsid w:val="002A6FF7"/>
    <w:rsid w:val="002A703E"/>
    <w:rsid w:val="002A7B9A"/>
    <w:rsid w:val="002B0AF3"/>
    <w:rsid w:val="002B1235"/>
    <w:rsid w:val="002B13B4"/>
    <w:rsid w:val="002B2CBB"/>
    <w:rsid w:val="002B2E83"/>
    <w:rsid w:val="002B3165"/>
    <w:rsid w:val="002B3821"/>
    <w:rsid w:val="002B50A5"/>
    <w:rsid w:val="002B58AF"/>
    <w:rsid w:val="002B6055"/>
    <w:rsid w:val="002B66A2"/>
    <w:rsid w:val="002B67DE"/>
    <w:rsid w:val="002B6819"/>
    <w:rsid w:val="002B6965"/>
    <w:rsid w:val="002B6B5A"/>
    <w:rsid w:val="002B6E55"/>
    <w:rsid w:val="002B701E"/>
    <w:rsid w:val="002B7681"/>
    <w:rsid w:val="002B7749"/>
    <w:rsid w:val="002B7F04"/>
    <w:rsid w:val="002C0080"/>
    <w:rsid w:val="002C03D8"/>
    <w:rsid w:val="002C08A9"/>
    <w:rsid w:val="002C0FCA"/>
    <w:rsid w:val="002C1409"/>
    <w:rsid w:val="002C20C8"/>
    <w:rsid w:val="002C2A99"/>
    <w:rsid w:val="002C3084"/>
    <w:rsid w:val="002C3C13"/>
    <w:rsid w:val="002C5447"/>
    <w:rsid w:val="002C58E6"/>
    <w:rsid w:val="002C6458"/>
    <w:rsid w:val="002C75D6"/>
    <w:rsid w:val="002C7F87"/>
    <w:rsid w:val="002D0064"/>
    <w:rsid w:val="002D02C2"/>
    <w:rsid w:val="002D1447"/>
    <w:rsid w:val="002D1BE1"/>
    <w:rsid w:val="002D32F9"/>
    <w:rsid w:val="002D348C"/>
    <w:rsid w:val="002D3B97"/>
    <w:rsid w:val="002D4484"/>
    <w:rsid w:val="002D451A"/>
    <w:rsid w:val="002D5ACB"/>
    <w:rsid w:val="002D5B20"/>
    <w:rsid w:val="002D5D81"/>
    <w:rsid w:val="002D68EE"/>
    <w:rsid w:val="002D6CF7"/>
    <w:rsid w:val="002D7C82"/>
    <w:rsid w:val="002E02FC"/>
    <w:rsid w:val="002E07E5"/>
    <w:rsid w:val="002E0A21"/>
    <w:rsid w:val="002E0C3F"/>
    <w:rsid w:val="002E3533"/>
    <w:rsid w:val="002E37F8"/>
    <w:rsid w:val="002E38B4"/>
    <w:rsid w:val="002E3AB1"/>
    <w:rsid w:val="002E3FA1"/>
    <w:rsid w:val="002E4012"/>
    <w:rsid w:val="002E4430"/>
    <w:rsid w:val="002E48B8"/>
    <w:rsid w:val="002E5636"/>
    <w:rsid w:val="002E5F5F"/>
    <w:rsid w:val="002E712C"/>
    <w:rsid w:val="002F1074"/>
    <w:rsid w:val="002F12C6"/>
    <w:rsid w:val="002F228C"/>
    <w:rsid w:val="002F253E"/>
    <w:rsid w:val="002F26C9"/>
    <w:rsid w:val="002F289E"/>
    <w:rsid w:val="002F3076"/>
    <w:rsid w:val="002F3517"/>
    <w:rsid w:val="002F3D12"/>
    <w:rsid w:val="002F3D59"/>
    <w:rsid w:val="002F4F14"/>
    <w:rsid w:val="002F55D8"/>
    <w:rsid w:val="002F5929"/>
    <w:rsid w:val="002F5C9A"/>
    <w:rsid w:val="002F5EF9"/>
    <w:rsid w:val="002F61C9"/>
    <w:rsid w:val="002F792C"/>
    <w:rsid w:val="003003BF"/>
    <w:rsid w:val="003019DD"/>
    <w:rsid w:val="00301D2B"/>
    <w:rsid w:val="00302E07"/>
    <w:rsid w:val="003032D3"/>
    <w:rsid w:val="00303452"/>
    <w:rsid w:val="0030385A"/>
    <w:rsid w:val="003041DE"/>
    <w:rsid w:val="0030451E"/>
    <w:rsid w:val="00305347"/>
    <w:rsid w:val="003054E4"/>
    <w:rsid w:val="00306909"/>
    <w:rsid w:val="00306DBD"/>
    <w:rsid w:val="00307078"/>
    <w:rsid w:val="0030789F"/>
    <w:rsid w:val="003078D6"/>
    <w:rsid w:val="00307DEE"/>
    <w:rsid w:val="00310194"/>
    <w:rsid w:val="003105E6"/>
    <w:rsid w:val="00310756"/>
    <w:rsid w:val="00310C30"/>
    <w:rsid w:val="00311180"/>
    <w:rsid w:val="00311428"/>
    <w:rsid w:val="00311E60"/>
    <w:rsid w:val="003123D5"/>
    <w:rsid w:val="003126F6"/>
    <w:rsid w:val="00312781"/>
    <w:rsid w:val="00312AC7"/>
    <w:rsid w:val="00313229"/>
    <w:rsid w:val="0031392F"/>
    <w:rsid w:val="00313E18"/>
    <w:rsid w:val="00314592"/>
    <w:rsid w:val="00314D22"/>
    <w:rsid w:val="003152CC"/>
    <w:rsid w:val="0031596F"/>
    <w:rsid w:val="00316EB0"/>
    <w:rsid w:val="003173B3"/>
    <w:rsid w:val="00317CD2"/>
    <w:rsid w:val="00320740"/>
    <w:rsid w:val="00321384"/>
    <w:rsid w:val="003226F0"/>
    <w:rsid w:val="00323D0B"/>
    <w:rsid w:val="00323F7C"/>
    <w:rsid w:val="00324D57"/>
    <w:rsid w:val="003258D8"/>
    <w:rsid w:val="003263BF"/>
    <w:rsid w:val="003265B8"/>
    <w:rsid w:val="00326C94"/>
    <w:rsid w:val="00326DCC"/>
    <w:rsid w:val="0032760D"/>
    <w:rsid w:val="0033090A"/>
    <w:rsid w:val="00330BDA"/>
    <w:rsid w:val="003319B5"/>
    <w:rsid w:val="00331BEB"/>
    <w:rsid w:val="0033218C"/>
    <w:rsid w:val="00332EDC"/>
    <w:rsid w:val="0033328C"/>
    <w:rsid w:val="0033390E"/>
    <w:rsid w:val="00333D36"/>
    <w:rsid w:val="00334F24"/>
    <w:rsid w:val="003359A0"/>
    <w:rsid w:val="003360E3"/>
    <w:rsid w:val="00336361"/>
    <w:rsid w:val="0033673D"/>
    <w:rsid w:val="00336D15"/>
    <w:rsid w:val="00337764"/>
    <w:rsid w:val="00340895"/>
    <w:rsid w:val="0034089E"/>
    <w:rsid w:val="00341E23"/>
    <w:rsid w:val="00342B3F"/>
    <w:rsid w:val="00342CE3"/>
    <w:rsid w:val="00343885"/>
    <w:rsid w:val="00343966"/>
    <w:rsid w:val="00344377"/>
    <w:rsid w:val="003443E5"/>
    <w:rsid w:val="0034470B"/>
    <w:rsid w:val="00344D42"/>
    <w:rsid w:val="00344E6E"/>
    <w:rsid w:val="00345794"/>
    <w:rsid w:val="0034598C"/>
    <w:rsid w:val="00346286"/>
    <w:rsid w:val="003468F8"/>
    <w:rsid w:val="003506B9"/>
    <w:rsid w:val="00350A9D"/>
    <w:rsid w:val="00351390"/>
    <w:rsid w:val="003520F7"/>
    <w:rsid w:val="00352498"/>
    <w:rsid w:val="00352554"/>
    <w:rsid w:val="0035284F"/>
    <w:rsid w:val="0035288B"/>
    <w:rsid w:val="003528F4"/>
    <w:rsid w:val="00352B37"/>
    <w:rsid w:val="00353010"/>
    <w:rsid w:val="00353A3E"/>
    <w:rsid w:val="0035433E"/>
    <w:rsid w:val="0035611A"/>
    <w:rsid w:val="00360A03"/>
    <w:rsid w:val="00360BC8"/>
    <w:rsid w:val="0036270E"/>
    <w:rsid w:val="00362A32"/>
    <w:rsid w:val="00362BDD"/>
    <w:rsid w:val="00362D34"/>
    <w:rsid w:val="003630D1"/>
    <w:rsid w:val="00363FF9"/>
    <w:rsid w:val="0036446C"/>
    <w:rsid w:val="0036469E"/>
    <w:rsid w:val="00364FD5"/>
    <w:rsid w:val="003651DB"/>
    <w:rsid w:val="00365905"/>
    <w:rsid w:val="00365E35"/>
    <w:rsid w:val="00366135"/>
    <w:rsid w:val="003678C7"/>
    <w:rsid w:val="00367C2E"/>
    <w:rsid w:val="003708DB"/>
    <w:rsid w:val="00370905"/>
    <w:rsid w:val="00370E2F"/>
    <w:rsid w:val="00370F54"/>
    <w:rsid w:val="003711B7"/>
    <w:rsid w:val="003711E7"/>
    <w:rsid w:val="00371206"/>
    <w:rsid w:val="003714E9"/>
    <w:rsid w:val="003719B1"/>
    <w:rsid w:val="00371D65"/>
    <w:rsid w:val="00371F9F"/>
    <w:rsid w:val="00372159"/>
    <w:rsid w:val="00372589"/>
    <w:rsid w:val="00373099"/>
    <w:rsid w:val="00373653"/>
    <w:rsid w:val="00373776"/>
    <w:rsid w:val="00373A3C"/>
    <w:rsid w:val="003749D9"/>
    <w:rsid w:val="00374FC6"/>
    <w:rsid w:val="0037657F"/>
    <w:rsid w:val="0037660B"/>
    <w:rsid w:val="00376D59"/>
    <w:rsid w:val="0038019C"/>
    <w:rsid w:val="003813EE"/>
    <w:rsid w:val="003821A7"/>
    <w:rsid w:val="003824A1"/>
    <w:rsid w:val="003828A1"/>
    <w:rsid w:val="00382D75"/>
    <w:rsid w:val="00383A20"/>
    <w:rsid w:val="00383C0B"/>
    <w:rsid w:val="0038429A"/>
    <w:rsid w:val="003847A0"/>
    <w:rsid w:val="00385EF2"/>
    <w:rsid w:val="00386C74"/>
    <w:rsid w:val="00390E56"/>
    <w:rsid w:val="003921CC"/>
    <w:rsid w:val="00392524"/>
    <w:rsid w:val="00392918"/>
    <w:rsid w:val="00392DB1"/>
    <w:rsid w:val="003931C1"/>
    <w:rsid w:val="0039364E"/>
    <w:rsid w:val="0039398D"/>
    <w:rsid w:val="00393B7B"/>
    <w:rsid w:val="00393F2B"/>
    <w:rsid w:val="003944A3"/>
    <w:rsid w:val="00394868"/>
    <w:rsid w:val="00394AE5"/>
    <w:rsid w:val="0039505A"/>
    <w:rsid w:val="00396301"/>
    <w:rsid w:val="00396675"/>
    <w:rsid w:val="00396EE9"/>
    <w:rsid w:val="003972CE"/>
    <w:rsid w:val="0039770F"/>
    <w:rsid w:val="00397716"/>
    <w:rsid w:val="00397B5C"/>
    <w:rsid w:val="003A0598"/>
    <w:rsid w:val="003A09B7"/>
    <w:rsid w:val="003A1787"/>
    <w:rsid w:val="003A1FED"/>
    <w:rsid w:val="003A2391"/>
    <w:rsid w:val="003A298B"/>
    <w:rsid w:val="003A2E81"/>
    <w:rsid w:val="003A3213"/>
    <w:rsid w:val="003A37E5"/>
    <w:rsid w:val="003A3D88"/>
    <w:rsid w:val="003A402B"/>
    <w:rsid w:val="003A413F"/>
    <w:rsid w:val="003A414C"/>
    <w:rsid w:val="003A4450"/>
    <w:rsid w:val="003A4726"/>
    <w:rsid w:val="003A4875"/>
    <w:rsid w:val="003A539A"/>
    <w:rsid w:val="003A5BD9"/>
    <w:rsid w:val="003A6209"/>
    <w:rsid w:val="003A6222"/>
    <w:rsid w:val="003A62F5"/>
    <w:rsid w:val="003A6408"/>
    <w:rsid w:val="003A649D"/>
    <w:rsid w:val="003B04F5"/>
    <w:rsid w:val="003B185E"/>
    <w:rsid w:val="003B2189"/>
    <w:rsid w:val="003B229F"/>
    <w:rsid w:val="003B3563"/>
    <w:rsid w:val="003B3FC7"/>
    <w:rsid w:val="003B4DA0"/>
    <w:rsid w:val="003B51F7"/>
    <w:rsid w:val="003B61CB"/>
    <w:rsid w:val="003B7767"/>
    <w:rsid w:val="003C0763"/>
    <w:rsid w:val="003C0C10"/>
    <w:rsid w:val="003C1118"/>
    <w:rsid w:val="003C17B7"/>
    <w:rsid w:val="003C19A8"/>
    <w:rsid w:val="003C1AE8"/>
    <w:rsid w:val="003C2899"/>
    <w:rsid w:val="003C3904"/>
    <w:rsid w:val="003C40F8"/>
    <w:rsid w:val="003C4462"/>
    <w:rsid w:val="003C44F2"/>
    <w:rsid w:val="003C4D90"/>
    <w:rsid w:val="003C4F9F"/>
    <w:rsid w:val="003C5612"/>
    <w:rsid w:val="003C62C1"/>
    <w:rsid w:val="003C6C84"/>
    <w:rsid w:val="003C7C53"/>
    <w:rsid w:val="003D207E"/>
    <w:rsid w:val="003D244A"/>
    <w:rsid w:val="003D2B74"/>
    <w:rsid w:val="003D2F70"/>
    <w:rsid w:val="003D329A"/>
    <w:rsid w:val="003D34C7"/>
    <w:rsid w:val="003D3BFD"/>
    <w:rsid w:val="003D3CBA"/>
    <w:rsid w:val="003D491C"/>
    <w:rsid w:val="003D4F4D"/>
    <w:rsid w:val="003D5F9C"/>
    <w:rsid w:val="003D6337"/>
    <w:rsid w:val="003D66F9"/>
    <w:rsid w:val="003D73D8"/>
    <w:rsid w:val="003D7A9F"/>
    <w:rsid w:val="003D7D8C"/>
    <w:rsid w:val="003E028D"/>
    <w:rsid w:val="003E0371"/>
    <w:rsid w:val="003E065D"/>
    <w:rsid w:val="003E0ED0"/>
    <w:rsid w:val="003E11DA"/>
    <w:rsid w:val="003E1B47"/>
    <w:rsid w:val="003E1D19"/>
    <w:rsid w:val="003E20B8"/>
    <w:rsid w:val="003E2998"/>
    <w:rsid w:val="003E35FB"/>
    <w:rsid w:val="003E3D03"/>
    <w:rsid w:val="003E4202"/>
    <w:rsid w:val="003E4D10"/>
    <w:rsid w:val="003E5B28"/>
    <w:rsid w:val="003E5BAC"/>
    <w:rsid w:val="003E6D60"/>
    <w:rsid w:val="003F0AB2"/>
    <w:rsid w:val="003F0EA9"/>
    <w:rsid w:val="003F10FC"/>
    <w:rsid w:val="003F1BC8"/>
    <w:rsid w:val="003F2E9A"/>
    <w:rsid w:val="003F3226"/>
    <w:rsid w:val="003F3299"/>
    <w:rsid w:val="003F34B9"/>
    <w:rsid w:val="003F4CBD"/>
    <w:rsid w:val="003F52F6"/>
    <w:rsid w:val="003F65A3"/>
    <w:rsid w:val="003F6EAD"/>
    <w:rsid w:val="003F73F4"/>
    <w:rsid w:val="003F7531"/>
    <w:rsid w:val="003F795B"/>
    <w:rsid w:val="003F79F4"/>
    <w:rsid w:val="0040099F"/>
    <w:rsid w:val="00400FA5"/>
    <w:rsid w:val="00401253"/>
    <w:rsid w:val="004013D7"/>
    <w:rsid w:val="00401635"/>
    <w:rsid w:val="00401832"/>
    <w:rsid w:val="00401910"/>
    <w:rsid w:val="00401AAC"/>
    <w:rsid w:val="00401F54"/>
    <w:rsid w:val="004022CF"/>
    <w:rsid w:val="004028ED"/>
    <w:rsid w:val="00403451"/>
    <w:rsid w:val="00403744"/>
    <w:rsid w:val="00403AC8"/>
    <w:rsid w:val="00403DF0"/>
    <w:rsid w:val="00404F21"/>
    <w:rsid w:val="00405170"/>
    <w:rsid w:val="004051EC"/>
    <w:rsid w:val="0040543B"/>
    <w:rsid w:val="00406F57"/>
    <w:rsid w:val="00406FA7"/>
    <w:rsid w:val="00407490"/>
    <w:rsid w:val="004074C2"/>
    <w:rsid w:val="004076AF"/>
    <w:rsid w:val="004079C9"/>
    <w:rsid w:val="004100E1"/>
    <w:rsid w:val="00410200"/>
    <w:rsid w:val="00410CC7"/>
    <w:rsid w:val="004112B5"/>
    <w:rsid w:val="004113EF"/>
    <w:rsid w:val="004114E2"/>
    <w:rsid w:val="00411727"/>
    <w:rsid w:val="00411B9B"/>
    <w:rsid w:val="00412900"/>
    <w:rsid w:val="0041324D"/>
    <w:rsid w:val="00413651"/>
    <w:rsid w:val="004139A3"/>
    <w:rsid w:val="004139A6"/>
    <w:rsid w:val="00413F24"/>
    <w:rsid w:val="00414828"/>
    <w:rsid w:val="00414F87"/>
    <w:rsid w:val="004151F5"/>
    <w:rsid w:val="00415FD8"/>
    <w:rsid w:val="00416CDF"/>
    <w:rsid w:val="0041729D"/>
    <w:rsid w:val="004177AE"/>
    <w:rsid w:val="00417D64"/>
    <w:rsid w:val="004209B9"/>
    <w:rsid w:val="00421405"/>
    <w:rsid w:val="00421B51"/>
    <w:rsid w:val="00421C17"/>
    <w:rsid w:val="00421F99"/>
    <w:rsid w:val="004228DE"/>
    <w:rsid w:val="00422B88"/>
    <w:rsid w:val="004237BC"/>
    <w:rsid w:val="0042546D"/>
    <w:rsid w:val="00425C74"/>
    <w:rsid w:val="00426079"/>
    <w:rsid w:val="00426479"/>
    <w:rsid w:val="00426493"/>
    <w:rsid w:val="00430029"/>
    <w:rsid w:val="004305A2"/>
    <w:rsid w:val="00430B99"/>
    <w:rsid w:val="00430E87"/>
    <w:rsid w:val="00432003"/>
    <w:rsid w:val="004322B3"/>
    <w:rsid w:val="00432462"/>
    <w:rsid w:val="004324FA"/>
    <w:rsid w:val="004325AC"/>
    <w:rsid w:val="00432CA8"/>
    <w:rsid w:val="0043392E"/>
    <w:rsid w:val="00433DF0"/>
    <w:rsid w:val="00433EF3"/>
    <w:rsid w:val="00434773"/>
    <w:rsid w:val="00435190"/>
    <w:rsid w:val="004353D5"/>
    <w:rsid w:val="00435D3C"/>
    <w:rsid w:val="004367F3"/>
    <w:rsid w:val="004368D1"/>
    <w:rsid w:val="00436E78"/>
    <w:rsid w:val="00436E80"/>
    <w:rsid w:val="00437B88"/>
    <w:rsid w:val="00441135"/>
    <w:rsid w:val="004411F6"/>
    <w:rsid w:val="004414AE"/>
    <w:rsid w:val="00441E35"/>
    <w:rsid w:val="00441FEF"/>
    <w:rsid w:val="0044212F"/>
    <w:rsid w:val="0044272D"/>
    <w:rsid w:val="00442994"/>
    <w:rsid w:val="004453A8"/>
    <w:rsid w:val="00445479"/>
    <w:rsid w:val="004456F6"/>
    <w:rsid w:val="00445A17"/>
    <w:rsid w:val="00445B23"/>
    <w:rsid w:val="00446F4B"/>
    <w:rsid w:val="004470A4"/>
    <w:rsid w:val="00447F99"/>
    <w:rsid w:val="004506DE"/>
    <w:rsid w:val="004508EB"/>
    <w:rsid w:val="00451211"/>
    <w:rsid w:val="00451297"/>
    <w:rsid w:val="004517C7"/>
    <w:rsid w:val="004519C2"/>
    <w:rsid w:val="004520BB"/>
    <w:rsid w:val="0045254F"/>
    <w:rsid w:val="00452BE9"/>
    <w:rsid w:val="004537AD"/>
    <w:rsid w:val="00453AA6"/>
    <w:rsid w:val="00453ED9"/>
    <w:rsid w:val="00454078"/>
    <w:rsid w:val="00454C16"/>
    <w:rsid w:val="00454DC9"/>
    <w:rsid w:val="00455111"/>
    <w:rsid w:val="00455313"/>
    <w:rsid w:val="00455FF1"/>
    <w:rsid w:val="00456873"/>
    <w:rsid w:val="0045699A"/>
    <w:rsid w:val="004571DC"/>
    <w:rsid w:val="0045799B"/>
    <w:rsid w:val="004604CC"/>
    <w:rsid w:val="00461055"/>
    <w:rsid w:val="00461934"/>
    <w:rsid w:val="00461A82"/>
    <w:rsid w:val="00461E0E"/>
    <w:rsid w:val="00461E86"/>
    <w:rsid w:val="004630B2"/>
    <w:rsid w:val="00463458"/>
    <w:rsid w:val="004637D4"/>
    <w:rsid w:val="00466A26"/>
    <w:rsid w:val="00466BF5"/>
    <w:rsid w:val="004703FE"/>
    <w:rsid w:val="00470C68"/>
    <w:rsid w:val="0047283B"/>
    <w:rsid w:val="00472F72"/>
    <w:rsid w:val="00472F96"/>
    <w:rsid w:val="00473280"/>
    <w:rsid w:val="004739E6"/>
    <w:rsid w:val="00473A83"/>
    <w:rsid w:val="00473C1F"/>
    <w:rsid w:val="00474128"/>
    <w:rsid w:val="00474645"/>
    <w:rsid w:val="00474EF4"/>
    <w:rsid w:val="0047521B"/>
    <w:rsid w:val="00477556"/>
    <w:rsid w:val="00477FC7"/>
    <w:rsid w:val="0048015C"/>
    <w:rsid w:val="00481199"/>
    <w:rsid w:val="004815F3"/>
    <w:rsid w:val="00481E30"/>
    <w:rsid w:val="004825B6"/>
    <w:rsid w:val="004829C1"/>
    <w:rsid w:val="00483986"/>
    <w:rsid w:val="00483CC1"/>
    <w:rsid w:val="00485314"/>
    <w:rsid w:val="004853B2"/>
    <w:rsid w:val="0048596A"/>
    <w:rsid w:val="0048605A"/>
    <w:rsid w:val="0048613F"/>
    <w:rsid w:val="004863CA"/>
    <w:rsid w:val="004868C2"/>
    <w:rsid w:val="00487415"/>
    <w:rsid w:val="00487443"/>
    <w:rsid w:val="00487ABD"/>
    <w:rsid w:val="00487EE0"/>
    <w:rsid w:val="004910CD"/>
    <w:rsid w:val="004924FA"/>
    <w:rsid w:val="00492B9C"/>
    <w:rsid w:val="00492D2F"/>
    <w:rsid w:val="0049311A"/>
    <w:rsid w:val="00493425"/>
    <w:rsid w:val="0049394B"/>
    <w:rsid w:val="00494139"/>
    <w:rsid w:val="00495CD4"/>
    <w:rsid w:val="004977A5"/>
    <w:rsid w:val="004A016F"/>
    <w:rsid w:val="004A0305"/>
    <w:rsid w:val="004A03B0"/>
    <w:rsid w:val="004A0A0A"/>
    <w:rsid w:val="004A0B3A"/>
    <w:rsid w:val="004A2292"/>
    <w:rsid w:val="004A2F23"/>
    <w:rsid w:val="004A3542"/>
    <w:rsid w:val="004A39FD"/>
    <w:rsid w:val="004A3FEC"/>
    <w:rsid w:val="004A4C19"/>
    <w:rsid w:val="004A4DB2"/>
    <w:rsid w:val="004A5377"/>
    <w:rsid w:val="004A6253"/>
    <w:rsid w:val="004A659F"/>
    <w:rsid w:val="004A7B1E"/>
    <w:rsid w:val="004A7B3B"/>
    <w:rsid w:val="004A7E92"/>
    <w:rsid w:val="004B02DF"/>
    <w:rsid w:val="004B05B2"/>
    <w:rsid w:val="004B151B"/>
    <w:rsid w:val="004B1D59"/>
    <w:rsid w:val="004B204B"/>
    <w:rsid w:val="004B2155"/>
    <w:rsid w:val="004B25A5"/>
    <w:rsid w:val="004B25C0"/>
    <w:rsid w:val="004B3221"/>
    <w:rsid w:val="004B36F2"/>
    <w:rsid w:val="004B4461"/>
    <w:rsid w:val="004B4531"/>
    <w:rsid w:val="004B65E9"/>
    <w:rsid w:val="004B6D17"/>
    <w:rsid w:val="004B76F3"/>
    <w:rsid w:val="004B7C4C"/>
    <w:rsid w:val="004C0A16"/>
    <w:rsid w:val="004C0B03"/>
    <w:rsid w:val="004C1D01"/>
    <w:rsid w:val="004C2895"/>
    <w:rsid w:val="004C3662"/>
    <w:rsid w:val="004C36F5"/>
    <w:rsid w:val="004C370B"/>
    <w:rsid w:val="004C3A76"/>
    <w:rsid w:val="004C3D46"/>
    <w:rsid w:val="004C3F40"/>
    <w:rsid w:val="004C4A4F"/>
    <w:rsid w:val="004C4EE0"/>
    <w:rsid w:val="004C5DED"/>
    <w:rsid w:val="004C6CC2"/>
    <w:rsid w:val="004C6E62"/>
    <w:rsid w:val="004C7597"/>
    <w:rsid w:val="004C7D13"/>
    <w:rsid w:val="004C7F4E"/>
    <w:rsid w:val="004D00F3"/>
    <w:rsid w:val="004D0A72"/>
    <w:rsid w:val="004D0FF8"/>
    <w:rsid w:val="004D16CC"/>
    <w:rsid w:val="004D2684"/>
    <w:rsid w:val="004D3113"/>
    <w:rsid w:val="004D36F9"/>
    <w:rsid w:val="004D3EB5"/>
    <w:rsid w:val="004D4047"/>
    <w:rsid w:val="004D408F"/>
    <w:rsid w:val="004D4E1E"/>
    <w:rsid w:val="004D54E4"/>
    <w:rsid w:val="004D63AF"/>
    <w:rsid w:val="004D6EFA"/>
    <w:rsid w:val="004D7187"/>
    <w:rsid w:val="004E0296"/>
    <w:rsid w:val="004E33BF"/>
    <w:rsid w:val="004E3FD6"/>
    <w:rsid w:val="004E4692"/>
    <w:rsid w:val="004E4BCA"/>
    <w:rsid w:val="004E5767"/>
    <w:rsid w:val="004E583E"/>
    <w:rsid w:val="004E60E2"/>
    <w:rsid w:val="004E7A86"/>
    <w:rsid w:val="004E7D4C"/>
    <w:rsid w:val="004F020B"/>
    <w:rsid w:val="004F0941"/>
    <w:rsid w:val="004F0FE8"/>
    <w:rsid w:val="004F121F"/>
    <w:rsid w:val="004F2105"/>
    <w:rsid w:val="004F2619"/>
    <w:rsid w:val="004F48FB"/>
    <w:rsid w:val="004F5581"/>
    <w:rsid w:val="004F5F46"/>
    <w:rsid w:val="004F644C"/>
    <w:rsid w:val="004F660B"/>
    <w:rsid w:val="004F6952"/>
    <w:rsid w:val="004F7324"/>
    <w:rsid w:val="004F744A"/>
    <w:rsid w:val="00500348"/>
    <w:rsid w:val="005019A4"/>
    <w:rsid w:val="005024B9"/>
    <w:rsid w:val="00502B92"/>
    <w:rsid w:val="005033B2"/>
    <w:rsid w:val="00503FD3"/>
    <w:rsid w:val="00504251"/>
    <w:rsid w:val="00506E08"/>
    <w:rsid w:val="00507CD8"/>
    <w:rsid w:val="005101BF"/>
    <w:rsid w:val="005105D5"/>
    <w:rsid w:val="00510E7E"/>
    <w:rsid w:val="00510FF9"/>
    <w:rsid w:val="005119AF"/>
    <w:rsid w:val="00512358"/>
    <w:rsid w:val="00512404"/>
    <w:rsid w:val="00513774"/>
    <w:rsid w:val="00513A05"/>
    <w:rsid w:val="005146A2"/>
    <w:rsid w:val="0051659D"/>
    <w:rsid w:val="005165D9"/>
    <w:rsid w:val="00517559"/>
    <w:rsid w:val="00517A77"/>
    <w:rsid w:val="00517CBA"/>
    <w:rsid w:val="0052035C"/>
    <w:rsid w:val="00521A9E"/>
    <w:rsid w:val="00521FEC"/>
    <w:rsid w:val="00523480"/>
    <w:rsid w:val="00523584"/>
    <w:rsid w:val="005239C8"/>
    <w:rsid w:val="00523DE9"/>
    <w:rsid w:val="00523E41"/>
    <w:rsid w:val="005254A0"/>
    <w:rsid w:val="00525A65"/>
    <w:rsid w:val="00525BBF"/>
    <w:rsid w:val="005260DD"/>
    <w:rsid w:val="005261CC"/>
    <w:rsid w:val="00526453"/>
    <w:rsid w:val="005269F3"/>
    <w:rsid w:val="00526F7B"/>
    <w:rsid w:val="005272C2"/>
    <w:rsid w:val="005275D6"/>
    <w:rsid w:val="00530078"/>
    <w:rsid w:val="00531055"/>
    <w:rsid w:val="00531E65"/>
    <w:rsid w:val="005324C3"/>
    <w:rsid w:val="005329C1"/>
    <w:rsid w:val="00532D5B"/>
    <w:rsid w:val="00532F33"/>
    <w:rsid w:val="00533690"/>
    <w:rsid w:val="00535086"/>
    <w:rsid w:val="0053581D"/>
    <w:rsid w:val="00535D80"/>
    <w:rsid w:val="00536ED6"/>
    <w:rsid w:val="005378B8"/>
    <w:rsid w:val="005403DF"/>
    <w:rsid w:val="0054133D"/>
    <w:rsid w:val="0054161D"/>
    <w:rsid w:val="005416DC"/>
    <w:rsid w:val="005429CB"/>
    <w:rsid w:val="00543394"/>
    <w:rsid w:val="005435C4"/>
    <w:rsid w:val="00544579"/>
    <w:rsid w:val="00544ECA"/>
    <w:rsid w:val="00544F5B"/>
    <w:rsid w:val="0054533A"/>
    <w:rsid w:val="00547333"/>
    <w:rsid w:val="00547376"/>
    <w:rsid w:val="005478E3"/>
    <w:rsid w:val="00547D5C"/>
    <w:rsid w:val="0055022E"/>
    <w:rsid w:val="005502B4"/>
    <w:rsid w:val="005510C8"/>
    <w:rsid w:val="00551E9D"/>
    <w:rsid w:val="00552133"/>
    <w:rsid w:val="005530EB"/>
    <w:rsid w:val="005539D3"/>
    <w:rsid w:val="00555BA5"/>
    <w:rsid w:val="00555FDA"/>
    <w:rsid w:val="005574A3"/>
    <w:rsid w:val="00557D88"/>
    <w:rsid w:val="00557E0E"/>
    <w:rsid w:val="00557F4F"/>
    <w:rsid w:val="00560179"/>
    <w:rsid w:val="00561043"/>
    <w:rsid w:val="00561064"/>
    <w:rsid w:val="0056136A"/>
    <w:rsid w:val="005615A7"/>
    <w:rsid w:val="00561B54"/>
    <w:rsid w:val="00561D95"/>
    <w:rsid w:val="005620B9"/>
    <w:rsid w:val="00562154"/>
    <w:rsid w:val="00562315"/>
    <w:rsid w:val="00562679"/>
    <w:rsid w:val="00562964"/>
    <w:rsid w:val="00562B81"/>
    <w:rsid w:val="0056398A"/>
    <w:rsid w:val="005641BC"/>
    <w:rsid w:val="00564209"/>
    <w:rsid w:val="005647CD"/>
    <w:rsid w:val="00564BCC"/>
    <w:rsid w:val="00564C2A"/>
    <w:rsid w:val="00565140"/>
    <w:rsid w:val="00565BE9"/>
    <w:rsid w:val="005666F7"/>
    <w:rsid w:val="00567B5F"/>
    <w:rsid w:val="005708A1"/>
    <w:rsid w:val="00570970"/>
    <w:rsid w:val="00571A55"/>
    <w:rsid w:val="00572083"/>
    <w:rsid w:val="00572442"/>
    <w:rsid w:val="00573137"/>
    <w:rsid w:val="00573617"/>
    <w:rsid w:val="00573B42"/>
    <w:rsid w:val="00573E95"/>
    <w:rsid w:val="00574204"/>
    <w:rsid w:val="00574808"/>
    <w:rsid w:val="00574EDC"/>
    <w:rsid w:val="0057553F"/>
    <w:rsid w:val="0057613F"/>
    <w:rsid w:val="0057624E"/>
    <w:rsid w:val="00576306"/>
    <w:rsid w:val="00576426"/>
    <w:rsid w:val="00576BB2"/>
    <w:rsid w:val="00580768"/>
    <w:rsid w:val="00580D14"/>
    <w:rsid w:val="00580FFA"/>
    <w:rsid w:val="0058148B"/>
    <w:rsid w:val="005817FB"/>
    <w:rsid w:val="00582E8C"/>
    <w:rsid w:val="00582EDE"/>
    <w:rsid w:val="00583A20"/>
    <w:rsid w:val="00584A55"/>
    <w:rsid w:val="00584A59"/>
    <w:rsid w:val="005854BF"/>
    <w:rsid w:val="00585CCD"/>
    <w:rsid w:val="00585D78"/>
    <w:rsid w:val="00586147"/>
    <w:rsid w:val="00587A62"/>
    <w:rsid w:val="00587CF7"/>
    <w:rsid w:val="00587F18"/>
    <w:rsid w:val="005905E4"/>
    <w:rsid w:val="005919BC"/>
    <w:rsid w:val="00592169"/>
    <w:rsid w:val="005921BA"/>
    <w:rsid w:val="00592384"/>
    <w:rsid w:val="005928B7"/>
    <w:rsid w:val="00592ABA"/>
    <w:rsid w:val="00592D10"/>
    <w:rsid w:val="00592E52"/>
    <w:rsid w:val="005930CD"/>
    <w:rsid w:val="005933F9"/>
    <w:rsid w:val="005934A6"/>
    <w:rsid w:val="005936FD"/>
    <w:rsid w:val="00593A2E"/>
    <w:rsid w:val="00593A5C"/>
    <w:rsid w:val="00593E3E"/>
    <w:rsid w:val="00594DE3"/>
    <w:rsid w:val="0059515E"/>
    <w:rsid w:val="005965E2"/>
    <w:rsid w:val="0059669A"/>
    <w:rsid w:val="00596A7B"/>
    <w:rsid w:val="00596E41"/>
    <w:rsid w:val="00597923"/>
    <w:rsid w:val="00597A56"/>
    <w:rsid w:val="00597C27"/>
    <w:rsid w:val="005A11F9"/>
    <w:rsid w:val="005A13C2"/>
    <w:rsid w:val="005A3A3F"/>
    <w:rsid w:val="005A41C8"/>
    <w:rsid w:val="005A466F"/>
    <w:rsid w:val="005A4DC7"/>
    <w:rsid w:val="005A683C"/>
    <w:rsid w:val="005A743C"/>
    <w:rsid w:val="005B0608"/>
    <w:rsid w:val="005B23AD"/>
    <w:rsid w:val="005B2C15"/>
    <w:rsid w:val="005B3324"/>
    <w:rsid w:val="005B4246"/>
    <w:rsid w:val="005B50B9"/>
    <w:rsid w:val="005B57F3"/>
    <w:rsid w:val="005B614C"/>
    <w:rsid w:val="005B6AFD"/>
    <w:rsid w:val="005B6BEC"/>
    <w:rsid w:val="005B6C51"/>
    <w:rsid w:val="005B6CCB"/>
    <w:rsid w:val="005B7CFE"/>
    <w:rsid w:val="005C01C8"/>
    <w:rsid w:val="005C2E4C"/>
    <w:rsid w:val="005C360D"/>
    <w:rsid w:val="005C3CE2"/>
    <w:rsid w:val="005C3E10"/>
    <w:rsid w:val="005C3FE7"/>
    <w:rsid w:val="005C40C4"/>
    <w:rsid w:val="005C4142"/>
    <w:rsid w:val="005C4155"/>
    <w:rsid w:val="005C45A2"/>
    <w:rsid w:val="005C4FAB"/>
    <w:rsid w:val="005C50F6"/>
    <w:rsid w:val="005C55F1"/>
    <w:rsid w:val="005C5899"/>
    <w:rsid w:val="005C64D9"/>
    <w:rsid w:val="005C65D2"/>
    <w:rsid w:val="005C6EB0"/>
    <w:rsid w:val="005D049E"/>
    <w:rsid w:val="005D0F11"/>
    <w:rsid w:val="005D0F2D"/>
    <w:rsid w:val="005D1049"/>
    <w:rsid w:val="005D1825"/>
    <w:rsid w:val="005D1CA8"/>
    <w:rsid w:val="005D2093"/>
    <w:rsid w:val="005D2452"/>
    <w:rsid w:val="005D28C1"/>
    <w:rsid w:val="005D3301"/>
    <w:rsid w:val="005D33B0"/>
    <w:rsid w:val="005D409D"/>
    <w:rsid w:val="005D4748"/>
    <w:rsid w:val="005D49D5"/>
    <w:rsid w:val="005D57C0"/>
    <w:rsid w:val="005D5AC2"/>
    <w:rsid w:val="005D5AFA"/>
    <w:rsid w:val="005D6906"/>
    <w:rsid w:val="005D6E21"/>
    <w:rsid w:val="005D6F3F"/>
    <w:rsid w:val="005D702A"/>
    <w:rsid w:val="005D758F"/>
    <w:rsid w:val="005D7828"/>
    <w:rsid w:val="005D7A5B"/>
    <w:rsid w:val="005E01C1"/>
    <w:rsid w:val="005E0260"/>
    <w:rsid w:val="005E041A"/>
    <w:rsid w:val="005E0B19"/>
    <w:rsid w:val="005E0E85"/>
    <w:rsid w:val="005E104E"/>
    <w:rsid w:val="005E25D5"/>
    <w:rsid w:val="005E30A5"/>
    <w:rsid w:val="005E31F3"/>
    <w:rsid w:val="005E4167"/>
    <w:rsid w:val="005E4478"/>
    <w:rsid w:val="005E4D11"/>
    <w:rsid w:val="005E5E92"/>
    <w:rsid w:val="005E68BE"/>
    <w:rsid w:val="005E7B58"/>
    <w:rsid w:val="005F07BC"/>
    <w:rsid w:val="005F0A68"/>
    <w:rsid w:val="005F0DD6"/>
    <w:rsid w:val="005F123F"/>
    <w:rsid w:val="005F1414"/>
    <w:rsid w:val="005F1522"/>
    <w:rsid w:val="005F1F83"/>
    <w:rsid w:val="005F27F1"/>
    <w:rsid w:val="005F2FDF"/>
    <w:rsid w:val="005F3000"/>
    <w:rsid w:val="005F45C5"/>
    <w:rsid w:val="005F4819"/>
    <w:rsid w:val="005F4D31"/>
    <w:rsid w:val="005F4E66"/>
    <w:rsid w:val="005F4EC1"/>
    <w:rsid w:val="005F563A"/>
    <w:rsid w:val="005F5AD6"/>
    <w:rsid w:val="005F5F76"/>
    <w:rsid w:val="005F6588"/>
    <w:rsid w:val="005F65A3"/>
    <w:rsid w:val="005F76FE"/>
    <w:rsid w:val="00601295"/>
    <w:rsid w:val="00601380"/>
    <w:rsid w:val="006014FE"/>
    <w:rsid w:val="0060185B"/>
    <w:rsid w:val="006024A1"/>
    <w:rsid w:val="0060273B"/>
    <w:rsid w:val="00602D83"/>
    <w:rsid w:val="00604424"/>
    <w:rsid w:val="00605BBF"/>
    <w:rsid w:val="00605CBC"/>
    <w:rsid w:val="00605E1B"/>
    <w:rsid w:val="0060746D"/>
    <w:rsid w:val="00607659"/>
    <w:rsid w:val="00607F48"/>
    <w:rsid w:val="00610A58"/>
    <w:rsid w:val="00611091"/>
    <w:rsid w:val="00611CEE"/>
    <w:rsid w:val="00611D96"/>
    <w:rsid w:val="00611F6C"/>
    <w:rsid w:val="0061266B"/>
    <w:rsid w:val="00612B65"/>
    <w:rsid w:val="00612E39"/>
    <w:rsid w:val="006134D3"/>
    <w:rsid w:val="00613BBF"/>
    <w:rsid w:val="00613FE8"/>
    <w:rsid w:val="006140B3"/>
    <w:rsid w:val="00614C69"/>
    <w:rsid w:val="0061515B"/>
    <w:rsid w:val="00616F95"/>
    <w:rsid w:val="00617817"/>
    <w:rsid w:val="0062064A"/>
    <w:rsid w:val="00620812"/>
    <w:rsid w:val="0062110C"/>
    <w:rsid w:val="00621715"/>
    <w:rsid w:val="00621B08"/>
    <w:rsid w:val="00622216"/>
    <w:rsid w:val="006228B4"/>
    <w:rsid w:val="00623926"/>
    <w:rsid w:val="00624CE6"/>
    <w:rsid w:val="006250D9"/>
    <w:rsid w:val="006265AD"/>
    <w:rsid w:val="00626A5B"/>
    <w:rsid w:val="0062708B"/>
    <w:rsid w:val="006270CF"/>
    <w:rsid w:val="00627321"/>
    <w:rsid w:val="00627840"/>
    <w:rsid w:val="00627CDF"/>
    <w:rsid w:val="00630196"/>
    <w:rsid w:val="006304A0"/>
    <w:rsid w:val="006305D8"/>
    <w:rsid w:val="006307B2"/>
    <w:rsid w:val="006308F0"/>
    <w:rsid w:val="00631FB0"/>
    <w:rsid w:val="00632DAE"/>
    <w:rsid w:val="00633204"/>
    <w:rsid w:val="006332F3"/>
    <w:rsid w:val="00634231"/>
    <w:rsid w:val="0063453D"/>
    <w:rsid w:val="00634C94"/>
    <w:rsid w:val="00635007"/>
    <w:rsid w:val="00635A32"/>
    <w:rsid w:val="00635C90"/>
    <w:rsid w:val="00636124"/>
    <w:rsid w:val="0063657C"/>
    <w:rsid w:val="00637168"/>
    <w:rsid w:val="00637B1F"/>
    <w:rsid w:val="00640790"/>
    <w:rsid w:val="0064162B"/>
    <w:rsid w:val="00641ED0"/>
    <w:rsid w:val="00642908"/>
    <w:rsid w:val="00642C24"/>
    <w:rsid w:val="006432B5"/>
    <w:rsid w:val="006436FE"/>
    <w:rsid w:val="00644A2D"/>
    <w:rsid w:val="006452C6"/>
    <w:rsid w:val="006467F1"/>
    <w:rsid w:val="0065116B"/>
    <w:rsid w:val="006517A2"/>
    <w:rsid w:val="006518BA"/>
    <w:rsid w:val="00651E84"/>
    <w:rsid w:val="00652227"/>
    <w:rsid w:val="006526B6"/>
    <w:rsid w:val="0065390B"/>
    <w:rsid w:val="00654552"/>
    <w:rsid w:val="006549F9"/>
    <w:rsid w:val="006551A2"/>
    <w:rsid w:val="00655543"/>
    <w:rsid w:val="00656A26"/>
    <w:rsid w:val="00656E80"/>
    <w:rsid w:val="00657048"/>
    <w:rsid w:val="00657485"/>
    <w:rsid w:val="00657BC6"/>
    <w:rsid w:val="00657E32"/>
    <w:rsid w:val="00660538"/>
    <w:rsid w:val="00660693"/>
    <w:rsid w:val="006622F0"/>
    <w:rsid w:val="00663199"/>
    <w:rsid w:val="00663F55"/>
    <w:rsid w:val="00664663"/>
    <w:rsid w:val="0066486B"/>
    <w:rsid w:val="00665E10"/>
    <w:rsid w:val="00666291"/>
    <w:rsid w:val="006673A9"/>
    <w:rsid w:val="006675C4"/>
    <w:rsid w:val="006709EB"/>
    <w:rsid w:val="00671A74"/>
    <w:rsid w:val="00671C51"/>
    <w:rsid w:val="006736E5"/>
    <w:rsid w:val="006743A3"/>
    <w:rsid w:val="00674B64"/>
    <w:rsid w:val="00674D4E"/>
    <w:rsid w:val="0067568D"/>
    <w:rsid w:val="006763E6"/>
    <w:rsid w:val="00676FB8"/>
    <w:rsid w:val="00680823"/>
    <w:rsid w:val="00681FE4"/>
    <w:rsid w:val="00682CEE"/>
    <w:rsid w:val="00683CAD"/>
    <w:rsid w:val="006851BA"/>
    <w:rsid w:val="00685DF4"/>
    <w:rsid w:val="006864BD"/>
    <w:rsid w:val="00686939"/>
    <w:rsid w:val="0068707B"/>
    <w:rsid w:val="00687689"/>
    <w:rsid w:val="00687A04"/>
    <w:rsid w:val="006905B1"/>
    <w:rsid w:val="00691593"/>
    <w:rsid w:val="0069272B"/>
    <w:rsid w:val="006942D3"/>
    <w:rsid w:val="00694444"/>
    <w:rsid w:val="0069540D"/>
    <w:rsid w:val="00695602"/>
    <w:rsid w:val="00695C3B"/>
    <w:rsid w:val="006962B1"/>
    <w:rsid w:val="00697571"/>
    <w:rsid w:val="006A2043"/>
    <w:rsid w:val="006A2F5A"/>
    <w:rsid w:val="006A2F5C"/>
    <w:rsid w:val="006A375C"/>
    <w:rsid w:val="006A4247"/>
    <w:rsid w:val="006A4583"/>
    <w:rsid w:val="006A5546"/>
    <w:rsid w:val="006A5556"/>
    <w:rsid w:val="006A60D2"/>
    <w:rsid w:val="006A61BE"/>
    <w:rsid w:val="006A62A9"/>
    <w:rsid w:val="006A685D"/>
    <w:rsid w:val="006A6C92"/>
    <w:rsid w:val="006A6D12"/>
    <w:rsid w:val="006A6D3A"/>
    <w:rsid w:val="006A72E2"/>
    <w:rsid w:val="006A7BF2"/>
    <w:rsid w:val="006B13D6"/>
    <w:rsid w:val="006B146E"/>
    <w:rsid w:val="006B1901"/>
    <w:rsid w:val="006B1CA5"/>
    <w:rsid w:val="006B2015"/>
    <w:rsid w:val="006B2031"/>
    <w:rsid w:val="006B2514"/>
    <w:rsid w:val="006B2D91"/>
    <w:rsid w:val="006B2F27"/>
    <w:rsid w:val="006B37DC"/>
    <w:rsid w:val="006B3A24"/>
    <w:rsid w:val="006B4204"/>
    <w:rsid w:val="006B4A61"/>
    <w:rsid w:val="006B64F8"/>
    <w:rsid w:val="006B676E"/>
    <w:rsid w:val="006B7D24"/>
    <w:rsid w:val="006C0094"/>
    <w:rsid w:val="006C0477"/>
    <w:rsid w:val="006C0FBB"/>
    <w:rsid w:val="006C1468"/>
    <w:rsid w:val="006C14A3"/>
    <w:rsid w:val="006C1EFE"/>
    <w:rsid w:val="006C2A16"/>
    <w:rsid w:val="006C2D12"/>
    <w:rsid w:val="006C3DD0"/>
    <w:rsid w:val="006C41A4"/>
    <w:rsid w:val="006C45BA"/>
    <w:rsid w:val="006C7A4E"/>
    <w:rsid w:val="006D044A"/>
    <w:rsid w:val="006D1305"/>
    <w:rsid w:val="006D1456"/>
    <w:rsid w:val="006D1A7F"/>
    <w:rsid w:val="006D23F5"/>
    <w:rsid w:val="006D25AC"/>
    <w:rsid w:val="006D2A6C"/>
    <w:rsid w:val="006D31F0"/>
    <w:rsid w:val="006D3535"/>
    <w:rsid w:val="006D3E6E"/>
    <w:rsid w:val="006D504A"/>
    <w:rsid w:val="006D635F"/>
    <w:rsid w:val="006D6ED4"/>
    <w:rsid w:val="006D751E"/>
    <w:rsid w:val="006D79FA"/>
    <w:rsid w:val="006D7E14"/>
    <w:rsid w:val="006E0016"/>
    <w:rsid w:val="006E03BF"/>
    <w:rsid w:val="006E0733"/>
    <w:rsid w:val="006E0FEA"/>
    <w:rsid w:val="006E1565"/>
    <w:rsid w:val="006E19B0"/>
    <w:rsid w:val="006E2435"/>
    <w:rsid w:val="006E250E"/>
    <w:rsid w:val="006E274C"/>
    <w:rsid w:val="006E2B53"/>
    <w:rsid w:val="006E3140"/>
    <w:rsid w:val="006E48AB"/>
    <w:rsid w:val="006E4C45"/>
    <w:rsid w:val="006E5812"/>
    <w:rsid w:val="006E5859"/>
    <w:rsid w:val="006E67B3"/>
    <w:rsid w:val="006E72EC"/>
    <w:rsid w:val="006E7314"/>
    <w:rsid w:val="006F24FA"/>
    <w:rsid w:val="006F2826"/>
    <w:rsid w:val="006F37A7"/>
    <w:rsid w:val="006F4F75"/>
    <w:rsid w:val="006F663B"/>
    <w:rsid w:val="006F6E2B"/>
    <w:rsid w:val="006F75BC"/>
    <w:rsid w:val="006F7DC0"/>
    <w:rsid w:val="00701EA9"/>
    <w:rsid w:val="007020B5"/>
    <w:rsid w:val="0070282F"/>
    <w:rsid w:val="00702C2C"/>
    <w:rsid w:val="007037FA"/>
    <w:rsid w:val="00703E53"/>
    <w:rsid w:val="00703E66"/>
    <w:rsid w:val="007047B2"/>
    <w:rsid w:val="00704889"/>
    <w:rsid w:val="0070494D"/>
    <w:rsid w:val="00705090"/>
    <w:rsid w:val="00705377"/>
    <w:rsid w:val="007059B8"/>
    <w:rsid w:val="00705B7B"/>
    <w:rsid w:val="00705C0A"/>
    <w:rsid w:val="007068AD"/>
    <w:rsid w:val="00706E45"/>
    <w:rsid w:val="007077B9"/>
    <w:rsid w:val="00710996"/>
    <w:rsid w:val="00710FEC"/>
    <w:rsid w:val="00712046"/>
    <w:rsid w:val="007126D5"/>
    <w:rsid w:val="00712D51"/>
    <w:rsid w:val="00712FDC"/>
    <w:rsid w:val="007134E8"/>
    <w:rsid w:val="0071372E"/>
    <w:rsid w:val="00713B2D"/>
    <w:rsid w:val="00713C0C"/>
    <w:rsid w:val="00713F07"/>
    <w:rsid w:val="00714DFF"/>
    <w:rsid w:val="00715017"/>
    <w:rsid w:val="00715716"/>
    <w:rsid w:val="0071573F"/>
    <w:rsid w:val="00715AE7"/>
    <w:rsid w:val="007162AF"/>
    <w:rsid w:val="00716BA9"/>
    <w:rsid w:val="00716FFF"/>
    <w:rsid w:val="007178EA"/>
    <w:rsid w:val="007179B0"/>
    <w:rsid w:val="0072032F"/>
    <w:rsid w:val="00721221"/>
    <w:rsid w:val="007212C8"/>
    <w:rsid w:val="00721364"/>
    <w:rsid w:val="00721B3F"/>
    <w:rsid w:val="0072253A"/>
    <w:rsid w:val="007228DB"/>
    <w:rsid w:val="00722F6C"/>
    <w:rsid w:val="00723168"/>
    <w:rsid w:val="00723724"/>
    <w:rsid w:val="00724655"/>
    <w:rsid w:val="00724814"/>
    <w:rsid w:val="00724F23"/>
    <w:rsid w:val="0072519D"/>
    <w:rsid w:val="0072599A"/>
    <w:rsid w:val="00726CEB"/>
    <w:rsid w:val="0072750E"/>
    <w:rsid w:val="00727774"/>
    <w:rsid w:val="0073008D"/>
    <w:rsid w:val="0073051E"/>
    <w:rsid w:val="007312AE"/>
    <w:rsid w:val="00731DE9"/>
    <w:rsid w:val="007327C3"/>
    <w:rsid w:val="00732F57"/>
    <w:rsid w:val="00733596"/>
    <w:rsid w:val="0073367C"/>
    <w:rsid w:val="0073469B"/>
    <w:rsid w:val="00734756"/>
    <w:rsid w:val="00734F4A"/>
    <w:rsid w:val="007351B3"/>
    <w:rsid w:val="007357DD"/>
    <w:rsid w:val="00735C2B"/>
    <w:rsid w:val="0073617D"/>
    <w:rsid w:val="007361C2"/>
    <w:rsid w:val="0073633B"/>
    <w:rsid w:val="0073707B"/>
    <w:rsid w:val="00740AA3"/>
    <w:rsid w:val="00741793"/>
    <w:rsid w:val="00741955"/>
    <w:rsid w:val="007422E6"/>
    <w:rsid w:val="007427A4"/>
    <w:rsid w:val="0074352B"/>
    <w:rsid w:val="007435CA"/>
    <w:rsid w:val="00743C35"/>
    <w:rsid w:val="00743F48"/>
    <w:rsid w:val="007449AA"/>
    <w:rsid w:val="007451E5"/>
    <w:rsid w:val="00745228"/>
    <w:rsid w:val="007456B7"/>
    <w:rsid w:val="00745B02"/>
    <w:rsid w:val="00747009"/>
    <w:rsid w:val="00750554"/>
    <w:rsid w:val="007506CC"/>
    <w:rsid w:val="007507CF"/>
    <w:rsid w:val="0075085B"/>
    <w:rsid w:val="00750DE4"/>
    <w:rsid w:val="007516AC"/>
    <w:rsid w:val="007527A0"/>
    <w:rsid w:val="00752D82"/>
    <w:rsid w:val="0075307A"/>
    <w:rsid w:val="00753222"/>
    <w:rsid w:val="0075383B"/>
    <w:rsid w:val="007541C7"/>
    <w:rsid w:val="00754340"/>
    <w:rsid w:val="007543CA"/>
    <w:rsid w:val="0075521A"/>
    <w:rsid w:val="00755263"/>
    <w:rsid w:val="00756045"/>
    <w:rsid w:val="0075624B"/>
    <w:rsid w:val="00756A67"/>
    <w:rsid w:val="00756C5A"/>
    <w:rsid w:val="007570DB"/>
    <w:rsid w:val="00757442"/>
    <w:rsid w:val="00757659"/>
    <w:rsid w:val="00760908"/>
    <w:rsid w:val="00760A25"/>
    <w:rsid w:val="00762413"/>
    <w:rsid w:val="00762A88"/>
    <w:rsid w:val="00762C2B"/>
    <w:rsid w:val="007630BD"/>
    <w:rsid w:val="00763A8A"/>
    <w:rsid w:val="00763D06"/>
    <w:rsid w:val="007654A0"/>
    <w:rsid w:val="00765EF8"/>
    <w:rsid w:val="00770044"/>
    <w:rsid w:val="0077030B"/>
    <w:rsid w:val="00770B0C"/>
    <w:rsid w:val="00770EF5"/>
    <w:rsid w:val="007710BC"/>
    <w:rsid w:val="007710E1"/>
    <w:rsid w:val="007712BF"/>
    <w:rsid w:val="0077134C"/>
    <w:rsid w:val="00771FB7"/>
    <w:rsid w:val="007720CD"/>
    <w:rsid w:val="007723AF"/>
    <w:rsid w:val="00772B95"/>
    <w:rsid w:val="00772F39"/>
    <w:rsid w:val="00773BCC"/>
    <w:rsid w:val="00773C3E"/>
    <w:rsid w:val="0077529F"/>
    <w:rsid w:val="007766F3"/>
    <w:rsid w:val="00776D54"/>
    <w:rsid w:val="00777324"/>
    <w:rsid w:val="00777772"/>
    <w:rsid w:val="00777849"/>
    <w:rsid w:val="0078048C"/>
    <w:rsid w:val="007815BF"/>
    <w:rsid w:val="00782001"/>
    <w:rsid w:val="007827CB"/>
    <w:rsid w:val="00782DB5"/>
    <w:rsid w:val="00782FF6"/>
    <w:rsid w:val="00783C66"/>
    <w:rsid w:val="00786100"/>
    <w:rsid w:val="00786360"/>
    <w:rsid w:val="0078659C"/>
    <w:rsid w:val="007874E3"/>
    <w:rsid w:val="0078762F"/>
    <w:rsid w:val="00787C89"/>
    <w:rsid w:val="00787E96"/>
    <w:rsid w:val="0079093F"/>
    <w:rsid w:val="00791670"/>
    <w:rsid w:val="007916BC"/>
    <w:rsid w:val="00792375"/>
    <w:rsid w:val="0079238F"/>
    <w:rsid w:val="00792902"/>
    <w:rsid w:val="00792935"/>
    <w:rsid w:val="0079379F"/>
    <w:rsid w:val="00793C8F"/>
    <w:rsid w:val="007946A7"/>
    <w:rsid w:val="00794D89"/>
    <w:rsid w:val="0079532F"/>
    <w:rsid w:val="00795601"/>
    <w:rsid w:val="00796360"/>
    <w:rsid w:val="007963A3"/>
    <w:rsid w:val="00796509"/>
    <w:rsid w:val="00796C82"/>
    <w:rsid w:val="00796E3B"/>
    <w:rsid w:val="00797C76"/>
    <w:rsid w:val="007A0726"/>
    <w:rsid w:val="007A163A"/>
    <w:rsid w:val="007A1E18"/>
    <w:rsid w:val="007A2357"/>
    <w:rsid w:val="007A23DD"/>
    <w:rsid w:val="007A2F5D"/>
    <w:rsid w:val="007A37DC"/>
    <w:rsid w:val="007A3D81"/>
    <w:rsid w:val="007A3EE4"/>
    <w:rsid w:val="007A5030"/>
    <w:rsid w:val="007A5130"/>
    <w:rsid w:val="007A5633"/>
    <w:rsid w:val="007A640F"/>
    <w:rsid w:val="007A6DD0"/>
    <w:rsid w:val="007A7855"/>
    <w:rsid w:val="007A7B82"/>
    <w:rsid w:val="007B1D5E"/>
    <w:rsid w:val="007B20FB"/>
    <w:rsid w:val="007B2BAF"/>
    <w:rsid w:val="007B534B"/>
    <w:rsid w:val="007B539C"/>
    <w:rsid w:val="007B578A"/>
    <w:rsid w:val="007B58AB"/>
    <w:rsid w:val="007B5EDE"/>
    <w:rsid w:val="007B62BB"/>
    <w:rsid w:val="007B6844"/>
    <w:rsid w:val="007C0287"/>
    <w:rsid w:val="007C0AA5"/>
    <w:rsid w:val="007C2067"/>
    <w:rsid w:val="007C218A"/>
    <w:rsid w:val="007C3148"/>
    <w:rsid w:val="007C5369"/>
    <w:rsid w:val="007C5874"/>
    <w:rsid w:val="007C6BEA"/>
    <w:rsid w:val="007C7095"/>
    <w:rsid w:val="007C7B1D"/>
    <w:rsid w:val="007D1BDA"/>
    <w:rsid w:val="007D2055"/>
    <w:rsid w:val="007D22DC"/>
    <w:rsid w:val="007D2486"/>
    <w:rsid w:val="007D3694"/>
    <w:rsid w:val="007D4026"/>
    <w:rsid w:val="007D4098"/>
    <w:rsid w:val="007D51D7"/>
    <w:rsid w:val="007D5FAE"/>
    <w:rsid w:val="007D606A"/>
    <w:rsid w:val="007D632F"/>
    <w:rsid w:val="007D65C9"/>
    <w:rsid w:val="007D6ABA"/>
    <w:rsid w:val="007D6EEE"/>
    <w:rsid w:val="007D74B4"/>
    <w:rsid w:val="007E007D"/>
    <w:rsid w:val="007E05A2"/>
    <w:rsid w:val="007E1390"/>
    <w:rsid w:val="007E14A0"/>
    <w:rsid w:val="007E1F2F"/>
    <w:rsid w:val="007E29A0"/>
    <w:rsid w:val="007E365A"/>
    <w:rsid w:val="007E4EF6"/>
    <w:rsid w:val="007E524E"/>
    <w:rsid w:val="007E5550"/>
    <w:rsid w:val="007E564E"/>
    <w:rsid w:val="007F04E6"/>
    <w:rsid w:val="007F065A"/>
    <w:rsid w:val="007F1F74"/>
    <w:rsid w:val="007F2A19"/>
    <w:rsid w:val="007F2C33"/>
    <w:rsid w:val="007F3244"/>
    <w:rsid w:val="007F33F8"/>
    <w:rsid w:val="007F4869"/>
    <w:rsid w:val="007F4FAE"/>
    <w:rsid w:val="007F63DE"/>
    <w:rsid w:val="007F6B6E"/>
    <w:rsid w:val="007F6F47"/>
    <w:rsid w:val="007F70A2"/>
    <w:rsid w:val="007F748C"/>
    <w:rsid w:val="00800870"/>
    <w:rsid w:val="0080130B"/>
    <w:rsid w:val="00801E3C"/>
    <w:rsid w:val="008020F9"/>
    <w:rsid w:val="00802A78"/>
    <w:rsid w:val="00802B27"/>
    <w:rsid w:val="0080311B"/>
    <w:rsid w:val="00803672"/>
    <w:rsid w:val="00803689"/>
    <w:rsid w:val="00803F8F"/>
    <w:rsid w:val="00804146"/>
    <w:rsid w:val="00804843"/>
    <w:rsid w:val="00805200"/>
    <w:rsid w:val="00805268"/>
    <w:rsid w:val="00805F5A"/>
    <w:rsid w:val="00805FEF"/>
    <w:rsid w:val="00806126"/>
    <w:rsid w:val="0080655A"/>
    <w:rsid w:val="00806DFE"/>
    <w:rsid w:val="0080753D"/>
    <w:rsid w:val="00807542"/>
    <w:rsid w:val="008076EC"/>
    <w:rsid w:val="008078F6"/>
    <w:rsid w:val="008100CB"/>
    <w:rsid w:val="00810595"/>
    <w:rsid w:val="0081240A"/>
    <w:rsid w:val="00812458"/>
    <w:rsid w:val="008127B2"/>
    <w:rsid w:val="008129D8"/>
    <w:rsid w:val="00812F06"/>
    <w:rsid w:val="008143BC"/>
    <w:rsid w:val="00814D25"/>
    <w:rsid w:val="00815112"/>
    <w:rsid w:val="0081519F"/>
    <w:rsid w:val="008154AC"/>
    <w:rsid w:val="00815A60"/>
    <w:rsid w:val="00816A31"/>
    <w:rsid w:val="00816D50"/>
    <w:rsid w:val="0081707F"/>
    <w:rsid w:val="00817409"/>
    <w:rsid w:val="00817976"/>
    <w:rsid w:val="00820385"/>
    <w:rsid w:val="00821484"/>
    <w:rsid w:val="00821544"/>
    <w:rsid w:val="00821EAD"/>
    <w:rsid w:val="0082344B"/>
    <w:rsid w:val="008237AB"/>
    <w:rsid w:val="0082464B"/>
    <w:rsid w:val="00824EC9"/>
    <w:rsid w:val="00824FF4"/>
    <w:rsid w:val="008250D7"/>
    <w:rsid w:val="00825DC9"/>
    <w:rsid w:val="00826390"/>
    <w:rsid w:val="008269B9"/>
    <w:rsid w:val="0082749E"/>
    <w:rsid w:val="008274F2"/>
    <w:rsid w:val="0083028C"/>
    <w:rsid w:val="008304FA"/>
    <w:rsid w:val="00830ECD"/>
    <w:rsid w:val="00831032"/>
    <w:rsid w:val="008315EC"/>
    <w:rsid w:val="008320A3"/>
    <w:rsid w:val="00832570"/>
    <w:rsid w:val="00832A9F"/>
    <w:rsid w:val="00834E73"/>
    <w:rsid w:val="00835413"/>
    <w:rsid w:val="00835B90"/>
    <w:rsid w:val="00835D6A"/>
    <w:rsid w:val="0083617E"/>
    <w:rsid w:val="008371F2"/>
    <w:rsid w:val="008411D5"/>
    <w:rsid w:val="008419FE"/>
    <w:rsid w:val="0084260D"/>
    <w:rsid w:val="008428DE"/>
    <w:rsid w:val="00842A10"/>
    <w:rsid w:val="00842D2D"/>
    <w:rsid w:val="00843177"/>
    <w:rsid w:val="00843AA5"/>
    <w:rsid w:val="008443BC"/>
    <w:rsid w:val="00844663"/>
    <w:rsid w:val="00845C2C"/>
    <w:rsid w:val="008466BC"/>
    <w:rsid w:val="00850F64"/>
    <w:rsid w:val="00851295"/>
    <w:rsid w:val="00852692"/>
    <w:rsid w:val="00852B34"/>
    <w:rsid w:val="008530EF"/>
    <w:rsid w:val="00853121"/>
    <w:rsid w:val="00853BC3"/>
    <w:rsid w:val="00854667"/>
    <w:rsid w:val="00854A01"/>
    <w:rsid w:val="008553DB"/>
    <w:rsid w:val="008572F9"/>
    <w:rsid w:val="008574C5"/>
    <w:rsid w:val="0085781B"/>
    <w:rsid w:val="008604F6"/>
    <w:rsid w:val="00860806"/>
    <w:rsid w:val="00860E33"/>
    <w:rsid w:val="008610E3"/>
    <w:rsid w:val="00861E12"/>
    <w:rsid w:val="008632EF"/>
    <w:rsid w:val="00863354"/>
    <w:rsid w:val="00863816"/>
    <w:rsid w:val="0086452C"/>
    <w:rsid w:val="008648B0"/>
    <w:rsid w:val="00864932"/>
    <w:rsid w:val="00864B11"/>
    <w:rsid w:val="0086528F"/>
    <w:rsid w:val="008653AA"/>
    <w:rsid w:val="00865FF6"/>
    <w:rsid w:val="0086607C"/>
    <w:rsid w:val="00866A84"/>
    <w:rsid w:val="00866BB7"/>
    <w:rsid w:val="00866F22"/>
    <w:rsid w:val="00866F2E"/>
    <w:rsid w:val="008673C5"/>
    <w:rsid w:val="00867425"/>
    <w:rsid w:val="00867A94"/>
    <w:rsid w:val="00871340"/>
    <w:rsid w:val="0087178E"/>
    <w:rsid w:val="008718E3"/>
    <w:rsid w:val="0087202B"/>
    <w:rsid w:val="00873399"/>
    <w:rsid w:val="008734B4"/>
    <w:rsid w:val="008738A0"/>
    <w:rsid w:val="00873A8C"/>
    <w:rsid w:val="00874FE8"/>
    <w:rsid w:val="0087635F"/>
    <w:rsid w:val="00877098"/>
    <w:rsid w:val="00880A66"/>
    <w:rsid w:val="00880F70"/>
    <w:rsid w:val="00881978"/>
    <w:rsid w:val="008819A2"/>
    <w:rsid w:val="00881DA6"/>
    <w:rsid w:val="00881F0B"/>
    <w:rsid w:val="00881F5A"/>
    <w:rsid w:val="00882ADA"/>
    <w:rsid w:val="00883711"/>
    <w:rsid w:val="00883E99"/>
    <w:rsid w:val="00883F98"/>
    <w:rsid w:val="00884BA0"/>
    <w:rsid w:val="00884C26"/>
    <w:rsid w:val="00884D7B"/>
    <w:rsid w:val="00884F3F"/>
    <w:rsid w:val="00885221"/>
    <w:rsid w:val="00885A26"/>
    <w:rsid w:val="00886517"/>
    <w:rsid w:val="00890217"/>
    <w:rsid w:val="00890772"/>
    <w:rsid w:val="00892903"/>
    <w:rsid w:val="008932DF"/>
    <w:rsid w:val="00893934"/>
    <w:rsid w:val="00893B88"/>
    <w:rsid w:val="00894194"/>
    <w:rsid w:val="00894C94"/>
    <w:rsid w:val="008952E8"/>
    <w:rsid w:val="0089622B"/>
    <w:rsid w:val="00896FAC"/>
    <w:rsid w:val="00897252"/>
    <w:rsid w:val="00897513"/>
    <w:rsid w:val="00897DEE"/>
    <w:rsid w:val="008A025B"/>
    <w:rsid w:val="008A0715"/>
    <w:rsid w:val="008A0887"/>
    <w:rsid w:val="008A0C3E"/>
    <w:rsid w:val="008A0E2D"/>
    <w:rsid w:val="008A1490"/>
    <w:rsid w:val="008A205D"/>
    <w:rsid w:val="008A2749"/>
    <w:rsid w:val="008A28E3"/>
    <w:rsid w:val="008A2907"/>
    <w:rsid w:val="008A2CA1"/>
    <w:rsid w:val="008A2E6A"/>
    <w:rsid w:val="008A31D7"/>
    <w:rsid w:val="008A593E"/>
    <w:rsid w:val="008A5CEA"/>
    <w:rsid w:val="008A60AB"/>
    <w:rsid w:val="008A6483"/>
    <w:rsid w:val="008A69E6"/>
    <w:rsid w:val="008A6B97"/>
    <w:rsid w:val="008A6D14"/>
    <w:rsid w:val="008A79EC"/>
    <w:rsid w:val="008A7BFD"/>
    <w:rsid w:val="008B09C3"/>
    <w:rsid w:val="008B2635"/>
    <w:rsid w:val="008B3557"/>
    <w:rsid w:val="008B424D"/>
    <w:rsid w:val="008B48E8"/>
    <w:rsid w:val="008B511A"/>
    <w:rsid w:val="008B53EE"/>
    <w:rsid w:val="008B53F7"/>
    <w:rsid w:val="008B550F"/>
    <w:rsid w:val="008B62E0"/>
    <w:rsid w:val="008B6978"/>
    <w:rsid w:val="008B6BEE"/>
    <w:rsid w:val="008B6FEC"/>
    <w:rsid w:val="008B7432"/>
    <w:rsid w:val="008B74D9"/>
    <w:rsid w:val="008B7A6E"/>
    <w:rsid w:val="008B7A9C"/>
    <w:rsid w:val="008C0ACB"/>
    <w:rsid w:val="008C1232"/>
    <w:rsid w:val="008C176B"/>
    <w:rsid w:val="008C19AE"/>
    <w:rsid w:val="008C1E8D"/>
    <w:rsid w:val="008C294C"/>
    <w:rsid w:val="008C2CB0"/>
    <w:rsid w:val="008C385B"/>
    <w:rsid w:val="008C3D0D"/>
    <w:rsid w:val="008C41BF"/>
    <w:rsid w:val="008C4E39"/>
    <w:rsid w:val="008C5A0B"/>
    <w:rsid w:val="008C626D"/>
    <w:rsid w:val="008C6A7F"/>
    <w:rsid w:val="008C7215"/>
    <w:rsid w:val="008C766D"/>
    <w:rsid w:val="008C78D2"/>
    <w:rsid w:val="008C7A54"/>
    <w:rsid w:val="008C7FC2"/>
    <w:rsid w:val="008D0354"/>
    <w:rsid w:val="008D10C4"/>
    <w:rsid w:val="008D1AB4"/>
    <w:rsid w:val="008D1EB2"/>
    <w:rsid w:val="008D2277"/>
    <w:rsid w:val="008D2FD1"/>
    <w:rsid w:val="008D3661"/>
    <w:rsid w:val="008D3B01"/>
    <w:rsid w:val="008D41D7"/>
    <w:rsid w:val="008D5D03"/>
    <w:rsid w:val="008D62E1"/>
    <w:rsid w:val="008E00C1"/>
    <w:rsid w:val="008E088D"/>
    <w:rsid w:val="008E0A84"/>
    <w:rsid w:val="008E0DDE"/>
    <w:rsid w:val="008E111E"/>
    <w:rsid w:val="008E202C"/>
    <w:rsid w:val="008E2973"/>
    <w:rsid w:val="008E2C5F"/>
    <w:rsid w:val="008E2DF7"/>
    <w:rsid w:val="008E3B93"/>
    <w:rsid w:val="008E3D22"/>
    <w:rsid w:val="008E4257"/>
    <w:rsid w:val="008E4B25"/>
    <w:rsid w:val="008E5165"/>
    <w:rsid w:val="008E5244"/>
    <w:rsid w:val="008E542C"/>
    <w:rsid w:val="008E5DC3"/>
    <w:rsid w:val="008E5EC5"/>
    <w:rsid w:val="008E613E"/>
    <w:rsid w:val="008F0016"/>
    <w:rsid w:val="008F0B5F"/>
    <w:rsid w:val="008F0D67"/>
    <w:rsid w:val="008F1CCD"/>
    <w:rsid w:val="008F3125"/>
    <w:rsid w:val="008F32BD"/>
    <w:rsid w:val="008F3553"/>
    <w:rsid w:val="008F3EEC"/>
    <w:rsid w:val="008F48BA"/>
    <w:rsid w:val="008F493C"/>
    <w:rsid w:val="008F4F0F"/>
    <w:rsid w:val="008F5A00"/>
    <w:rsid w:val="008F5B9F"/>
    <w:rsid w:val="00900172"/>
    <w:rsid w:val="009023F9"/>
    <w:rsid w:val="00902EBD"/>
    <w:rsid w:val="00903E3A"/>
    <w:rsid w:val="00904A83"/>
    <w:rsid w:val="00905C61"/>
    <w:rsid w:val="00905C8D"/>
    <w:rsid w:val="009060C3"/>
    <w:rsid w:val="00906470"/>
    <w:rsid w:val="00906B3F"/>
    <w:rsid w:val="009070F6"/>
    <w:rsid w:val="0091059B"/>
    <w:rsid w:val="0091125D"/>
    <w:rsid w:val="009113CF"/>
    <w:rsid w:val="009120AE"/>
    <w:rsid w:val="009133F4"/>
    <w:rsid w:val="00914119"/>
    <w:rsid w:val="0091448D"/>
    <w:rsid w:val="00914C7B"/>
    <w:rsid w:val="00914D6F"/>
    <w:rsid w:val="00915666"/>
    <w:rsid w:val="00915FE1"/>
    <w:rsid w:val="0091625F"/>
    <w:rsid w:val="009163FD"/>
    <w:rsid w:val="0091682E"/>
    <w:rsid w:val="00916CD5"/>
    <w:rsid w:val="009170ED"/>
    <w:rsid w:val="009175D3"/>
    <w:rsid w:val="00920D9B"/>
    <w:rsid w:val="00921D31"/>
    <w:rsid w:val="00921F12"/>
    <w:rsid w:val="009223FD"/>
    <w:rsid w:val="009246E7"/>
    <w:rsid w:val="0092472D"/>
    <w:rsid w:val="00924B6C"/>
    <w:rsid w:val="00925270"/>
    <w:rsid w:val="00925A7E"/>
    <w:rsid w:val="00925DF4"/>
    <w:rsid w:val="0092615F"/>
    <w:rsid w:val="00926464"/>
    <w:rsid w:val="00926C6D"/>
    <w:rsid w:val="00927086"/>
    <w:rsid w:val="00927347"/>
    <w:rsid w:val="0093047C"/>
    <w:rsid w:val="00930E5E"/>
    <w:rsid w:val="009312E9"/>
    <w:rsid w:val="009318B3"/>
    <w:rsid w:val="00931F50"/>
    <w:rsid w:val="00932358"/>
    <w:rsid w:val="009329E5"/>
    <w:rsid w:val="00932EF0"/>
    <w:rsid w:val="00933A5F"/>
    <w:rsid w:val="00935218"/>
    <w:rsid w:val="00935CFC"/>
    <w:rsid w:val="0093689A"/>
    <w:rsid w:val="0093714A"/>
    <w:rsid w:val="009379B5"/>
    <w:rsid w:val="009404FF"/>
    <w:rsid w:val="00940690"/>
    <w:rsid w:val="00941192"/>
    <w:rsid w:val="009416F6"/>
    <w:rsid w:val="00942308"/>
    <w:rsid w:val="00942B35"/>
    <w:rsid w:val="0094382F"/>
    <w:rsid w:val="009439C1"/>
    <w:rsid w:val="00944227"/>
    <w:rsid w:val="00944662"/>
    <w:rsid w:val="00945962"/>
    <w:rsid w:val="0094624C"/>
    <w:rsid w:val="00946973"/>
    <w:rsid w:val="00946A40"/>
    <w:rsid w:val="00946AB6"/>
    <w:rsid w:val="00947837"/>
    <w:rsid w:val="009501BB"/>
    <w:rsid w:val="009503D5"/>
    <w:rsid w:val="0095045F"/>
    <w:rsid w:val="00950B99"/>
    <w:rsid w:val="00950C5A"/>
    <w:rsid w:val="0095203A"/>
    <w:rsid w:val="009524F1"/>
    <w:rsid w:val="00953C9F"/>
    <w:rsid w:val="009540BA"/>
    <w:rsid w:val="009540CC"/>
    <w:rsid w:val="009545C4"/>
    <w:rsid w:val="00954FCD"/>
    <w:rsid w:val="00955147"/>
    <w:rsid w:val="009561C3"/>
    <w:rsid w:val="009565B8"/>
    <w:rsid w:val="00957120"/>
    <w:rsid w:val="00957CBF"/>
    <w:rsid w:val="00960149"/>
    <w:rsid w:val="00960332"/>
    <w:rsid w:val="00961EF3"/>
    <w:rsid w:val="009625DB"/>
    <w:rsid w:val="009631EC"/>
    <w:rsid w:val="00963751"/>
    <w:rsid w:val="00964446"/>
    <w:rsid w:val="00964779"/>
    <w:rsid w:val="00965000"/>
    <w:rsid w:val="00966061"/>
    <w:rsid w:val="0096673D"/>
    <w:rsid w:val="0096747D"/>
    <w:rsid w:val="00967FE3"/>
    <w:rsid w:val="00970027"/>
    <w:rsid w:val="009704FF"/>
    <w:rsid w:val="0097257C"/>
    <w:rsid w:val="0097258A"/>
    <w:rsid w:val="00972BCE"/>
    <w:rsid w:val="009733B3"/>
    <w:rsid w:val="0097360B"/>
    <w:rsid w:val="009740AF"/>
    <w:rsid w:val="009749FD"/>
    <w:rsid w:val="00975BF1"/>
    <w:rsid w:val="0097613C"/>
    <w:rsid w:val="009767C6"/>
    <w:rsid w:val="0097715D"/>
    <w:rsid w:val="0097750B"/>
    <w:rsid w:val="009777A8"/>
    <w:rsid w:val="009777C2"/>
    <w:rsid w:val="00977D26"/>
    <w:rsid w:val="00980118"/>
    <w:rsid w:val="009819C3"/>
    <w:rsid w:val="00982261"/>
    <w:rsid w:val="00982ED2"/>
    <w:rsid w:val="00984242"/>
    <w:rsid w:val="0098427D"/>
    <w:rsid w:val="009848DF"/>
    <w:rsid w:val="00984D9D"/>
    <w:rsid w:val="0098534E"/>
    <w:rsid w:val="0098547D"/>
    <w:rsid w:val="009864D3"/>
    <w:rsid w:val="0098684A"/>
    <w:rsid w:val="00986A26"/>
    <w:rsid w:val="00986D44"/>
    <w:rsid w:val="00987BA4"/>
    <w:rsid w:val="009906EC"/>
    <w:rsid w:val="009908F1"/>
    <w:rsid w:val="00990A88"/>
    <w:rsid w:val="0099150D"/>
    <w:rsid w:val="0099154C"/>
    <w:rsid w:val="00991B6B"/>
    <w:rsid w:val="0099208B"/>
    <w:rsid w:val="009922B6"/>
    <w:rsid w:val="009925F1"/>
    <w:rsid w:val="009926F8"/>
    <w:rsid w:val="00992B37"/>
    <w:rsid w:val="00993C70"/>
    <w:rsid w:val="00993E80"/>
    <w:rsid w:val="00994C85"/>
    <w:rsid w:val="00994D40"/>
    <w:rsid w:val="00994F2D"/>
    <w:rsid w:val="00996071"/>
    <w:rsid w:val="009964FC"/>
    <w:rsid w:val="00997860"/>
    <w:rsid w:val="009A102B"/>
    <w:rsid w:val="009A13A2"/>
    <w:rsid w:val="009A2339"/>
    <w:rsid w:val="009A24B1"/>
    <w:rsid w:val="009A2FE9"/>
    <w:rsid w:val="009A4538"/>
    <w:rsid w:val="009A588C"/>
    <w:rsid w:val="009A600C"/>
    <w:rsid w:val="009A6081"/>
    <w:rsid w:val="009A6E96"/>
    <w:rsid w:val="009A70E9"/>
    <w:rsid w:val="009A72DB"/>
    <w:rsid w:val="009B0DF9"/>
    <w:rsid w:val="009B1CE8"/>
    <w:rsid w:val="009B1EED"/>
    <w:rsid w:val="009B21D7"/>
    <w:rsid w:val="009B3410"/>
    <w:rsid w:val="009B4E8E"/>
    <w:rsid w:val="009B5A99"/>
    <w:rsid w:val="009B6507"/>
    <w:rsid w:val="009B6840"/>
    <w:rsid w:val="009B70A6"/>
    <w:rsid w:val="009B756D"/>
    <w:rsid w:val="009B75A6"/>
    <w:rsid w:val="009C0AA9"/>
    <w:rsid w:val="009C0CF2"/>
    <w:rsid w:val="009C147E"/>
    <w:rsid w:val="009C18DD"/>
    <w:rsid w:val="009C204E"/>
    <w:rsid w:val="009C2867"/>
    <w:rsid w:val="009C2CC3"/>
    <w:rsid w:val="009C2DE2"/>
    <w:rsid w:val="009C39A4"/>
    <w:rsid w:val="009C3FF3"/>
    <w:rsid w:val="009C4590"/>
    <w:rsid w:val="009C50B1"/>
    <w:rsid w:val="009C5347"/>
    <w:rsid w:val="009C5E3B"/>
    <w:rsid w:val="009C6A48"/>
    <w:rsid w:val="009C6E23"/>
    <w:rsid w:val="009D1040"/>
    <w:rsid w:val="009D203D"/>
    <w:rsid w:val="009D2252"/>
    <w:rsid w:val="009D2365"/>
    <w:rsid w:val="009D3224"/>
    <w:rsid w:val="009D38F3"/>
    <w:rsid w:val="009D3F83"/>
    <w:rsid w:val="009D474A"/>
    <w:rsid w:val="009D5BC4"/>
    <w:rsid w:val="009D6876"/>
    <w:rsid w:val="009D7B70"/>
    <w:rsid w:val="009D7BA2"/>
    <w:rsid w:val="009E0646"/>
    <w:rsid w:val="009E0ABB"/>
    <w:rsid w:val="009E0D2F"/>
    <w:rsid w:val="009E141E"/>
    <w:rsid w:val="009E1F2A"/>
    <w:rsid w:val="009E20BE"/>
    <w:rsid w:val="009E2261"/>
    <w:rsid w:val="009E23D0"/>
    <w:rsid w:val="009E2AFE"/>
    <w:rsid w:val="009E2E6D"/>
    <w:rsid w:val="009E4D6D"/>
    <w:rsid w:val="009E5024"/>
    <w:rsid w:val="009E5813"/>
    <w:rsid w:val="009E60A3"/>
    <w:rsid w:val="009E61C4"/>
    <w:rsid w:val="009E6867"/>
    <w:rsid w:val="009E6EE0"/>
    <w:rsid w:val="009E7A3A"/>
    <w:rsid w:val="009F0E5F"/>
    <w:rsid w:val="009F1323"/>
    <w:rsid w:val="009F198F"/>
    <w:rsid w:val="009F1BED"/>
    <w:rsid w:val="009F3306"/>
    <w:rsid w:val="009F34A8"/>
    <w:rsid w:val="009F3AD6"/>
    <w:rsid w:val="009F3F08"/>
    <w:rsid w:val="009F40E4"/>
    <w:rsid w:val="009F4621"/>
    <w:rsid w:val="009F475B"/>
    <w:rsid w:val="009F4C62"/>
    <w:rsid w:val="009F4CE2"/>
    <w:rsid w:val="009F4EF4"/>
    <w:rsid w:val="009F4F70"/>
    <w:rsid w:val="009F5E7A"/>
    <w:rsid w:val="009F6C76"/>
    <w:rsid w:val="009F6FFA"/>
    <w:rsid w:val="009F72E6"/>
    <w:rsid w:val="009F7DFD"/>
    <w:rsid w:val="009F7F68"/>
    <w:rsid w:val="00A00862"/>
    <w:rsid w:val="00A00EA8"/>
    <w:rsid w:val="00A01813"/>
    <w:rsid w:val="00A02AF9"/>
    <w:rsid w:val="00A035FA"/>
    <w:rsid w:val="00A060D6"/>
    <w:rsid w:val="00A0682A"/>
    <w:rsid w:val="00A07129"/>
    <w:rsid w:val="00A07BA3"/>
    <w:rsid w:val="00A10C6A"/>
    <w:rsid w:val="00A112DF"/>
    <w:rsid w:val="00A118F9"/>
    <w:rsid w:val="00A11C50"/>
    <w:rsid w:val="00A11C9C"/>
    <w:rsid w:val="00A12445"/>
    <w:rsid w:val="00A1390F"/>
    <w:rsid w:val="00A14B2E"/>
    <w:rsid w:val="00A15726"/>
    <w:rsid w:val="00A15EF7"/>
    <w:rsid w:val="00A16008"/>
    <w:rsid w:val="00A173E1"/>
    <w:rsid w:val="00A1750F"/>
    <w:rsid w:val="00A17CE5"/>
    <w:rsid w:val="00A2238A"/>
    <w:rsid w:val="00A22DD9"/>
    <w:rsid w:val="00A23466"/>
    <w:rsid w:val="00A23BB0"/>
    <w:rsid w:val="00A23D80"/>
    <w:rsid w:val="00A23FEF"/>
    <w:rsid w:val="00A240B1"/>
    <w:rsid w:val="00A243AD"/>
    <w:rsid w:val="00A24EF5"/>
    <w:rsid w:val="00A268DC"/>
    <w:rsid w:val="00A26BC6"/>
    <w:rsid w:val="00A271E8"/>
    <w:rsid w:val="00A2741E"/>
    <w:rsid w:val="00A30435"/>
    <w:rsid w:val="00A305B2"/>
    <w:rsid w:val="00A31322"/>
    <w:rsid w:val="00A3199C"/>
    <w:rsid w:val="00A31DB5"/>
    <w:rsid w:val="00A32742"/>
    <w:rsid w:val="00A3275A"/>
    <w:rsid w:val="00A330E3"/>
    <w:rsid w:val="00A333E1"/>
    <w:rsid w:val="00A346D4"/>
    <w:rsid w:val="00A35D5E"/>
    <w:rsid w:val="00A36941"/>
    <w:rsid w:val="00A36BF7"/>
    <w:rsid w:val="00A3779F"/>
    <w:rsid w:val="00A37BAB"/>
    <w:rsid w:val="00A37DD8"/>
    <w:rsid w:val="00A402CA"/>
    <w:rsid w:val="00A403BC"/>
    <w:rsid w:val="00A4141A"/>
    <w:rsid w:val="00A42340"/>
    <w:rsid w:val="00A42A19"/>
    <w:rsid w:val="00A435BD"/>
    <w:rsid w:val="00A45316"/>
    <w:rsid w:val="00A4598B"/>
    <w:rsid w:val="00A466A9"/>
    <w:rsid w:val="00A46DDE"/>
    <w:rsid w:val="00A4750F"/>
    <w:rsid w:val="00A47AF9"/>
    <w:rsid w:val="00A50263"/>
    <w:rsid w:val="00A50505"/>
    <w:rsid w:val="00A50A97"/>
    <w:rsid w:val="00A50E5B"/>
    <w:rsid w:val="00A51CD5"/>
    <w:rsid w:val="00A522B1"/>
    <w:rsid w:val="00A52F6A"/>
    <w:rsid w:val="00A531A4"/>
    <w:rsid w:val="00A53416"/>
    <w:rsid w:val="00A53638"/>
    <w:rsid w:val="00A53926"/>
    <w:rsid w:val="00A53A52"/>
    <w:rsid w:val="00A53B11"/>
    <w:rsid w:val="00A55FAA"/>
    <w:rsid w:val="00A560D7"/>
    <w:rsid w:val="00A5763F"/>
    <w:rsid w:val="00A579D4"/>
    <w:rsid w:val="00A57CE2"/>
    <w:rsid w:val="00A57DAB"/>
    <w:rsid w:val="00A613E3"/>
    <w:rsid w:val="00A61511"/>
    <w:rsid w:val="00A626B6"/>
    <w:rsid w:val="00A62D47"/>
    <w:rsid w:val="00A63153"/>
    <w:rsid w:val="00A63B39"/>
    <w:rsid w:val="00A64986"/>
    <w:rsid w:val="00A649F8"/>
    <w:rsid w:val="00A64FB6"/>
    <w:rsid w:val="00A64FF4"/>
    <w:rsid w:val="00A658EC"/>
    <w:rsid w:val="00A65B2A"/>
    <w:rsid w:val="00A65F3E"/>
    <w:rsid w:val="00A6679A"/>
    <w:rsid w:val="00A67276"/>
    <w:rsid w:val="00A67596"/>
    <w:rsid w:val="00A705BF"/>
    <w:rsid w:val="00A7100F"/>
    <w:rsid w:val="00A72077"/>
    <w:rsid w:val="00A72DD9"/>
    <w:rsid w:val="00A739B1"/>
    <w:rsid w:val="00A73D5B"/>
    <w:rsid w:val="00A74C6A"/>
    <w:rsid w:val="00A74DAA"/>
    <w:rsid w:val="00A74DD9"/>
    <w:rsid w:val="00A75253"/>
    <w:rsid w:val="00A76B75"/>
    <w:rsid w:val="00A76F7F"/>
    <w:rsid w:val="00A7707E"/>
    <w:rsid w:val="00A7709F"/>
    <w:rsid w:val="00A77994"/>
    <w:rsid w:val="00A80C0E"/>
    <w:rsid w:val="00A80FD2"/>
    <w:rsid w:val="00A818EB"/>
    <w:rsid w:val="00A81A0A"/>
    <w:rsid w:val="00A8223A"/>
    <w:rsid w:val="00A82B8D"/>
    <w:rsid w:val="00A82FD1"/>
    <w:rsid w:val="00A8357D"/>
    <w:rsid w:val="00A836C0"/>
    <w:rsid w:val="00A83A05"/>
    <w:rsid w:val="00A83C2B"/>
    <w:rsid w:val="00A83DBA"/>
    <w:rsid w:val="00A8401B"/>
    <w:rsid w:val="00A85506"/>
    <w:rsid w:val="00A85745"/>
    <w:rsid w:val="00A85AB3"/>
    <w:rsid w:val="00A86087"/>
    <w:rsid w:val="00A86EE6"/>
    <w:rsid w:val="00A87D9C"/>
    <w:rsid w:val="00A904DE"/>
    <w:rsid w:val="00A90619"/>
    <w:rsid w:val="00A90672"/>
    <w:rsid w:val="00A907C4"/>
    <w:rsid w:val="00A90AFF"/>
    <w:rsid w:val="00A90D6A"/>
    <w:rsid w:val="00A90D76"/>
    <w:rsid w:val="00A9112D"/>
    <w:rsid w:val="00A91A43"/>
    <w:rsid w:val="00A91E40"/>
    <w:rsid w:val="00A93824"/>
    <w:rsid w:val="00A93ABA"/>
    <w:rsid w:val="00A94A88"/>
    <w:rsid w:val="00A94FC2"/>
    <w:rsid w:val="00A95270"/>
    <w:rsid w:val="00A95618"/>
    <w:rsid w:val="00A9755D"/>
    <w:rsid w:val="00A97B5C"/>
    <w:rsid w:val="00AA02D9"/>
    <w:rsid w:val="00AA0511"/>
    <w:rsid w:val="00AA1487"/>
    <w:rsid w:val="00AA14D4"/>
    <w:rsid w:val="00AA1772"/>
    <w:rsid w:val="00AA1955"/>
    <w:rsid w:val="00AA1AC1"/>
    <w:rsid w:val="00AA1AEA"/>
    <w:rsid w:val="00AA1BB4"/>
    <w:rsid w:val="00AA2A6C"/>
    <w:rsid w:val="00AA3456"/>
    <w:rsid w:val="00AA47A5"/>
    <w:rsid w:val="00AA4994"/>
    <w:rsid w:val="00AA4AD6"/>
    <w:rsid w:val="00AA4E32"/>
    <w:rsid w:val="00AA5ADE"/>
    <w:rsid w:val="00AA5E94"/>
    <w:rsid w:val="00AA603F"/>
    <w:rsid w:val="00AA6713"/>
    <w:rsid w:val="00AA6E01"/>
    <w:rsid w:val="00AB0A2F"/>
    <w:rsid w:val="00AB0AB7"/>
    <w:rsid w:val="00AB0B4A"/>
    <w:rsid w:val="00AB0D2B"/>
    <w:rsid w:val="00AB1522"/>
    <w:rsid w:val="00AB25B7"/>
    <w:rsid w:val="00AB27E4"/>
    <w:rsid w:val="00AB30A0"/>
    <w:rsid w:val="00AB419A"/>
    <w:rsid w:val="00AB4D82"/>
    <w:rsid w:val="00AB5300"/>
    <w:rsid w:val="00AB5361"/>
    <w:rsid w:val="00AB6091"/>
    <w:rsid w:val="00AB771E"/>
    <w:rsid w:val="00AC052F"/>
    <w:rsid w:val="00AC1588"/>
    <w:rsid w:val="00AC1D03"/>
    <w:rsid w:val="00AC2071"/>
    <w:rsid w:val="00AC24BF"/>
    <w:rsid w:val="00AC2B1D"/>
    <w:rsid w:val="00AC2E39"/>
    <w:rsid w:val="00AC3C21"/>
    <w:rsid w:val="00AC3F0A"/>
    <w:rsid w:val="00AC441A"/>
    <w:rsid w:val="00AC4AD7"/>
    <w:rsid w:val="00AC52D3"/>
    <w:rsid w:val="00AC52E4"/>
    <w:rsid w:val="00AC55FF"/>
    <w:rsid w:val="00AC56CE"/>
    <w:rsid w:val="00AC5BF6"/>
    <w:rsid w:val="00AC626A"/>
    <w:rsid w:val="00AC724E"/>
    <w:rsid w:val="00AC7CBB"/>
    <w:rsid w:val="00AC7D9D"/>
    <w:rsid w:val="00AD049A"/>
    <w:rsid w:val="00AD163E"/>
    <w:rsid w:val="00AD18B0"/>
    <w:rsid w:val="00AD1916"/>
    <w:rsid w:val="00AD27D1"/>
    <w:rsid w:val="00AD2834"/>
    <w:rsid w:val="00AD2A5B"/>
    <w:rsid w:val="00AD41C3"/>
    <w:rsid w:val="00AD46DC"/>
    <w:rsid w:val="00AD485D"/>
    <w:rsid w:val="00AD7362"/>
    <w:rsid w:val="00AD7A08"/>
    <w:rsid w:val="00AE01FC"/>
    <w:rsid w:val="00AE0F6A"/>
    <w:rsid w:val="00AE16EC"/>
    <w:rsid w:val="00AE1AC4"/>
    <w:rsid w:val="00AE1D4E"/>
    <w:rsid w:val="00AE21DE"/>
    <w:rsid w:val="00AE2807"/>
    <w:rsid w:val="00AE2C7F"/>
    <w:rsid w:val="00AE355F"/>
    <w:rsid w:val="00AE361A"/>
    <w:rsid w:val="00AE36FD"/>
    <w:rsid w:val="00AE4D55"/>
    <w:rsid w:val="00AE6342"/>
    <w:rsid w:val="00AE6663"/>
    <w:rsid w:val="00AE7A10"/>
    <w:rsid w:val="00AF00AE"/>
    <w:rsid w:val="00AF0111"/>
    <w:rsid w:val="00AF032A"/>
    <w:rsid w:val="00AF091A"/>
    <w:rsid w:val="00AF1380"/>
    <w:rsid w:val="00AF1494"/>
    <w:rsid w:val="00AF161D"/>
    <w:rsid w:val="00AF18D1"/>
    <w:rsid w:val="00AF1BC5"/>
    <w:rsid w:val="00AF2554"/>
    <w:rsid w:val="00AF28E0"/>
    <w:rsid w:val="00AF29CE"/>
    <w:rsid w:val="00AF39C2"/>
    <w:rsid w:val="00AF4DFC"/>
    <w:rsid w:val="00AF4F85"/>
    <w:rsid w:val="00AF528D"/>
    <w:rsid w:val="00AF55C5"/>
    <w:rsid w:val="00AF6E5D"/>
    <w:rsid w:val="00AF7C05"/>
    <w:rsid w:val="00AF7D4F"/>
    <w:rsid w:val="00B009E5"/>
    <w:rsid w:val="00B013BC"/>
    <w:rsid w:val="00B017A9"/>
    <w:rsid w:val="00B024EA"/>
    <w:rsid w:val="00B031AB"/>
    <w:rsid w:val="00B0423B"/>
    <w:rsid w:val="00B04AE8"/>
    <w:rsid w:val="00B05378"/>
    <w:rsid w:val="00B0554F"/>
    <w:rsid w:val="00B05E6E"/>
    <w:rsid w:val="00B05E6F"/>
    <w:rsid w:val="00B0690E"/>
    <w:rsid w:val="00B07195"/>
    <w:rsid w:val="00B07769"/>
    <w:rsid w:val="00B077E9"/>
    <w:rsid w:val="00B07F97"/>
    <w:rsid w:val="00B07FB4"/>
    <w:rsid w:val="00B10EAE"/>
    <w:rsid w:val="00B117F9"/>
    <w:rsid w:val="00B11947"/>
    <w:rsid w:val="00B1200D"/>
    <w:rsid w:val="00B12618"/>
    <w:rsid w:val="00B12C43"/>
    <w:rsid w:val="00B12F94"/>
    <w:rsid w:val="00B13115"/>
    <w:rsid w:val="00B13758"/>
    <w:rsid w:val="00B13995"/>
    <w:rsid w:val="00B147F9"/>
    <w:rsid w:val="00B15464"/>
    <w:rsid w:val="00B1565F"/>
    <w:rsid w:val="00B1592D"/>
    <w:rsid w:val="00B15CF6"/>
    <w:rsid w:val="00B15D7B"/>
    <w:rsid w:val="00B16B2B"/>
    <w:rsid w:val="00B17133"/>
    <w:rsid w:val="00B1762F"/>
    <w:rsid w:val="00B17E0A"/>
    <w:rsid w:val="00B2119C"/>
    <w:rsid w:val="00B217AB"/>
    <w:rsid w:val="00B219DD"/>
    <w:rsid w:val="00B21F79"/>
    <w:rsid w:val="00B22A18"/>
    <w:rsid w:val="00B24134"/>
    <w:rsid w:val="00B24AE4"/>
    <w:rsid w:val="00B25F81"/>
    <w:rsid w:val="00B26D68"/>
    <w:rsid w:val="00B26F1D"/>
    <w:rsid w:val="00B27399"/>
    <w:rsid w:val="00B2765D"/>
    <w:rsid w:val="00B27A7B"/>
    <w:rsid w:val="00B27CB6"/>
    <w:rsid w:val="00B30B23"/>
    <w:rsid w:val="00B31B97"/>
    <w:rsid w:val="00B32081"/>
    <w:rsid w:val="00B320EA"/>
    <w:rsid w:val="00B342A8"/>
    <w:rsid w:val="00B34465"/>
    <w:rsid w:val="00B34902"/>
    <w:rsid w:val="00B34B84"/>
    <w:rsid w:val="00B34EFB"/>
    <w:rsid w:val="00B35EE2"/>
    <w:rsid w:val="00B3606E"/>
    <w:rsid w:val="00B37415"/>
    <w:rsid w:val="00B4091A"/>
    <w:rsid w:val="00B42143"/>
    <w:rsid w:val="00B42570"/>
    <w:rsid w:val="00B429AD"/>
    <w:rsid w:val="00B43539"/>
    <w:rsid w:val="00B43D00"/>
    <w:rsid w:val="00B43EA3"/>
    <w:rsid w:val="00B43F74"/>
    <w:rsid w:val="00B44274"/>
    <w:rsid w:val="00B44570"/>
    <w:rsid w:val="00B44ECE"/>
    <w:rsid w:val="00B44EFD"/>
    <w:rsid w:val="00B46C3B"/>
    <w:rsid w:val="00B46F46"/>
    <w:rsid w:val="00B471BD"/>
    <w:rsid w:val="00B475E5"/>
    <w:rsid w:val="00B47B42"/>
    <w:rsid w:val="00B47EE8"/>
    <w:rsid w:val="00B5013A"/>
    <w:rsid w:val="00B50D42"/>
    <w:rsid w:val="00B50D56"/>
    <w:rsid w:val="00B520A0"/>
    <w:rsid w:val="00B53032"/>
    <w:rsid w:val="00B53CA2"/>
    <w:rsid w:val="00B54027"/>
    <w:rsid w:val="00B541E2"/>
    <w:rsid w:val="00B5435A"/>
    <w:rsid w:val="00B5461C"/>
    <w:rsid w:val="00B55412"/>
    <w:rsid w:val="00B56BE0"/>
    <w:rsid w:val="00B579DA"/>
    <w:rsid w:val="00B609B3"/>
    <w:rsid w:val="00B61D00"/>
    <w:rsid w:val="00B61ECA"/>
    <w:rsid w:val="00B61F28"/>
    <w:rsid w:val="00B63F16"/>
    <w:rsid w:val="00B64B56"/>
    <w:rsid w:val="00B64EB2"/>
    <w:rsid w:val="00B66C7B"/>
    <w:rsid w:val="00B66FA5"/>
    <w:rsid w:val="00B67F34"/>
    <w:rsid w:val="00B7005E"/>
    <w:rsid w:val="00B70417"/>
    <w:rsid w:val="00B71058"/>
    <w:rsid w:val="00B715BA"/>
    <w:rsid w:val="00B71950"/>
    <w:rsid w:val="00B73652"/>
    <w:rsid w:val="00B73FEC"/>
    <w:rsid w:val="00B748CF"/>
    <w:rsid w:val="00B75522"/>
    <w:rsid w:val="00B756E6"/>
    <w:rsid w:val="00B765A6"/>
    <w:rsid w:val="00B76BAA"/>
    <w:rsid w:val="00B76BEE"/>
    <w:rsid w:val="00B7779B"/>
    <w:rsid w:val="00B81985"/>
    <w:rsid w:val="00B81B6D"/>
    <w:rsid w:val="00B81C3A"/>
    <w:rsid w:val="00B82001"/>
    <w:rsid w:val="00B82196"/>
    <w:rsid w:val="00B82302"/>
    <w:rsid w:val="00B825A3"/>
    <w:rsid w:val="00B82E8D"/>
    <w:rsid w:val="00B85566"/>
    <w:rsid w:val="00B8612C"/>
    <w:rsid w:val="00B87F88"/>
    <w:rsid w:val="00B90D67"/>
    <w:rsid w:val="00B9132D"/>
    <w:rsid w:val="00B93288"/>
    <w:rsid w:val="00B9350F"/>
    <w:rsid w:val="00B9437C"/>
    <w:rsid w:val="00B94901"/>
    <w:rsid w:val="00B94960"/>
    <w:rsid w:val="00B94EE0"/>
    <w:rsid w:val="00B95B08"/>
    <w:rsid w:val="00B95DE2"/>
    <w:rsid w:val="00B95E80"/>
    <w:rsid w:val="00B962BE"/>
    <w:rsid w:val="00B96369"/>
    <w:rsid w:val="00B970B9"/>
    <w:rsid w:val="00B97160"/>
    <w:rsid w:val="00BA037E"/>
    <w:rsid w:val="00BA0614"/>
    <w:rsid w:val="00BA08F5"/>
    <w:rsid w:val="00BA0ECD"/>
    <w:rsid w:val="00BA3163"/>
    <w:rsid w:val="00BA323C"/>
    <w:rsid w:val="00BA3680"/>
    <w:rsid w:val="00BA3A6C"/>
    <w:rsid w:val="00BA3D2E"/>
    <w:rsid w:val="00BA4C0B"/>
    <w:rsid w:val="00BA4C33"/>
    <w:rsid w:val="00BA5A3A"/>
    <w:rsid w:val="00BA5AE3"/>
    <w:rsid w:val="00BA6283"/>
    <w:rsid w:val="00BA7659"/>
    <w:rsid w:val="00BB0276"/>
    <w:rsid w:val="00BB06DF"/>
    <w:rsid w:val="00BB0986"/>
    <w:rsid w:val="00BB0D62"/>
    <w:rsid w:val="00BB12EC"/>
    <w:rsid w:val="00BB14A9"/>
    <w:rsid w:val="00BB151F"/>
    <w:rsid w:val="00BB27C1"/>
    <w:rsid w:val="00BB29CA"/>
    <w:rsid w:val="00BB2FA3"/>
    <w:rsid w:val="00BB53A2"/>
    <w:rsid w:val="00BB604E"/>
    <w:rsid w:val="00BB6426"/>
    <w:rsid w:val="00BB6732"/>
    <w:rsid w:val="00BB6E47"/>
    <w:rsid w:val="00BB7097"/>
    <w:rsid w:val="00BB726C"/>
    <w:rsid w:val="00BB79C7"/>
    <w:rsid w:val="00BC0D9D"/>
    <w:rsid w:val="00BC155A"/>
    <w:rsid w:val="00BC16D3"/>
    <w:rsid w:val="00BC1948"/>
    <w:rsid w:val="00BC1E3A"/>
    <w:rsid w:val="00BC3416"/>
    <w:rsid w:val="00BC3593"/>
    <w:rsid w:val="00BC49E6"/>
    <w:rsid w:val="00BC4C45"/>
    <w:rsid w:val="00BC63DC"/>
    <w:rsid w:val="00BC681B"/>
    <w:rsid w:val="00BC6F53"/>
    <w:rsid w:val="00BC7AA1"/>
    <w:rsid w:val="00BD01C8"/>
    <w:rsid w:val="00BD1119"/>
    <w:rsid w:val="00BD16A1"/>
    <w:rsid w:val="00BD2211"/>
    <w:rsid w:val="00BD28E6"/>
    <w:rsid w:val="00BD2BDA"/>
    <w:rsid w:val="00BD2BE4"/>
    <w:rsid w:val="00BD31B4"/>
    <w:rsid w:val="00BD31E7"/>
    <w:rsid w:val="00BD3CCE"/>
    <w:rsid w:val="00BD477C"/>
    <w:rsid w:val="00BD5EAA"/>
    <w:rsid w:val="00BD6EB4"/>
    <w:rsid w:val="00BD6FCB"/>
    <w:rsid w:val="00BD77AF"/>
    <w:rsid w:val="00BD7B0A"/>
    <w:rsid w:val="00BE070E"/>
    <w:rsid w:val="00BE1535"/>
    <w:rsid w:val="00BE2C1D"/>
    <w:rsid w:val="00BE2DD6"/>
    <w:rsid w:val="00BE302E"/>
    <w:rsid w:val="00BE3317"/>
    <w:rsid w:val="00BE3B0D"/>
    <w:rsid w:val="00BE3F53"/>
    <w:rsid w:val="00BE3FB6"/>
    <w:rsid w:val="00BE44FB"/>
    <w:rsid w:val="00BE4F7E"/>
    <w:rsid w:val="00BE5643"/>
    <w:rsid w:val="00BE6137"/>
    <w:rsid w:val="00BE6245"/>
    <w:rsid w:val="00BE651F"/>
    <w:rsid w:val="00BE6A34"/>
    <w:rsid w:val="00BF028F"/>
    <w:rsid w:val="00BF06A2"/>
    <w:rsid w:val="00BF0771"/>
    <w:rsid w:val="00BF0998"/>
    <w:rsid w:val="00BF0A11"/>
    <w:rsid w:val="00BF0E3C"/>
    <w:rsid w:val="00BF1998"/>
    <w:rsid w:val="00BF2417"/>
    <w:rsid w:val="00BF2588"/>
    <w:rsid w:val="00BF2E04"/>
    <w:rsid w:val="00BF3059"/>
    <w:rsid w:val="00BF3571"/>
    <w:rsid w:val="00BF37D9"/>
    <w:rsid w:val="00BF3E24"/>
    <w:rsid w:val="00BF40B8"/>
    <w:rsid w:val="00BF46D6"/>
    <w:rsid w:val="00BF4A1D"/>
    <w:rsid w:val="00BF6021"/>
    <w:rsid w:val="00BF6535"/>
    <w:rsid w:val="00BF6D75"/>
    <w:rsid w:val="00C0068E"/>
    <w:rsid w:val="00C0164D"/>
    <w:rsid w:val="00C019DC"/>
    <w:rsid w:val="00C01B7D"/>
    <w:rsid w:val="00C032CA"/>
    <w:rsid w:val="00C04985"/>
    <w:rsid w:val="00C04CC3"/>
    <w:rsid w:val="00C05456"/>
    <w:rsid w:val="00C05B8F"/>
    <w:rsid w:val="00C060D0"/>
    <w:rsid w:val="00C06680"/>
    <w:rsid w:val="00C06E45"/>
    <w:rsid w:val="00C07150"/>
    <w:rsid w:val="00C07600"/>
    <w:rsid w:val="00C0795C"/>
    <w:rsid w:val="00C07AD6"/>
    <w:rsid w:val="00C07B40"/>
    <w:rsid w:val="00C1016D"/>
    <w:rsid w:val="00C114F2"/>
    <w:rsid w:val="00C11700"/>
    <w:rsid w:val="00C12368"/>
    <w:rsid w:val="00C13421"/>
    <w:rsid w:val="00C140B0"/>
    <w:rsid w:val="00C145B8"/>
    <w:rsid w:val="00C14ED7"/>
    <w:rsid w:val="00C14F81"/>
    <w:rsid w:val="00C15E5F"/>
    <w:rsid w:val="00C16758"/>
    <w:rsid w:val="00C17827"/>
    <w:rsid w:val="00C178E5"/>
    <w:rsid w:val="00C17E10"/>
    <w:rsid w:val="00C20C96"/>
    <w:rsid w:val="00C21498"/>
    <w:rsid w:val="00C217E3"/>
    <w:rsid w:val="00C21D29"/>
    <w:rsid w:val="00C21DE0"/>
    <w:rsid w:val="00C22490"/>
    <w:rsid w:val="00C2284E"/>
    <w:rsid w:val="00C22F79"/>
    <w:rsid w:val="00C2372B"/>
    <w:rsid w:val="00C23828"/>
    <w:rsid w:val="00C2388F"/>
    <w:rsid w:val="00C23DFC"/>
    <w:rsid w:val="00C24CF6"/>
    <w:rsid w:val="00C25ACE"/>
    <w:rsid w:val="00C26334"/>
    <w:rsid w:val="00C30928"/>
    <w:rsid w:val="00C30FDD"/>
    <w:rsid w:val="00C3128D"/>
    <w:rsid w:val="00C315C0"/>
    <w:rsid w:val="00C31645"/>
    <w:rsid w:val="00C321C4"/>
    <w:rsid w:val="00C32701"/>
    <w:rsid w:val="00C33E44"/>
    <w:rsid w:val="00C34354"/>
    <w:rsid w:val="00C35C7C"/>
    <w:rsid w:val="00C362B9"/>
    <w:rsid w:val="00C36772"/>
    <w:rsid w:val="00C37B6C"/>
    <w:rsid w:val="00C40A24"/>
    <w:rsid w:val="00C40AC2"/>
    <w:rsid w:val="00C425A9"/>
    <w:rsid w:val="00C42EC6"/>
    <w:rsid w:val="00C4340B"/>
    <w:rsid w:val="00C43916"/>
    <w:rsid w:val="00C43A0C"/>
    <w:rsid w:val="00C45422"/>
    <w:rsid w:val="00C45CFB"/>
    <w:rsid w:val="00C45E99"/>
    <w:rsid w:val="00C46237"/>
    <w:rsid w:val="00C46258"/>
    <w:rsid w:val="00C46665"/>
    <w:rsid w:val="00C46C15"/>
    <w:rsid w:val="00C47574"/>
    <w:rsid w:val="00C47C00"/>
    <w:rsid w:val="00C47DE3"/>
    <w:rsid w:val="00C50360"/>
    <w:rsid w:val="00C5036E"/>
    <w:rsid w:val="00C5077E"/>
    <w:rsid w:val="00C508D0"/>
    <w:rsid w:val="00C50FE7"/>
    <w:rsid w:val="00C51116"/>
    <w:rsid w:val="00C51B98"/>
    <w:rsid w:val="00C51C00"/>
    <w:rsid w:val="00C51D1D"/>
    <w:rsid w:val="00C535D5"/>
    <w:rsid w:val="00C53F1B"/>
    <w:rsid w:val="00C54221"/>
    <w:rsid w:val="00C54903"/>
    <w:rsid w:val="00C558C6"/>
    <w:rsid w:val="00C55C57"/>
    <w:rsid w:val="00C55D8C"/>
    <w:rsid w:val="00C5695A"/>
    <w:rsid w:val="00C57173"/>
    <w:rsid w:val="00C57E7D"/>
    <w:rsid w:val="00C61C0D"/>
    <w:rsid w:val="00C61F1B"/>
    <w:rsid w:val="00C624B5"/>
    <w:rsid w:val="00C6274B"/>
    <w:rsid w:val="00C63DC1"/>
    <w:rsid w:val="00C6429F"/>
    <w:rsid w:val="00C645B3"/>
    <w:rsid w:val="00C64763"/>
    <w:rsid w:val="00C65DF4"/>
    <w:rsid w:val="00C6676C"/>
    <w:rsid w:val="00C66A6C"/>
    <w:rsid w:val="00C66AE8"/>
    <w:rsid w:val="00C66C31"/>
    <w:rsid w:val="00C6715E"/>
    <w:rsid w:val="00C67204"/>
    <w:rsid w:val="00C67213"/>
    <w:rsid w:val="00C67704"/>
    <w:rsid w:val="00C71466"/>
    <w:rsid w:val="00C71937"/>
    <w:rsid w:val="00C71C5A"/>
    <w:rsid w:val="00C7287B"/>
    <w:rsid w:val="00C72F28"/>
    <w:rsid w:val="00C73D73"/>
    <w:rsid w:val="00C73D87"/>
    <w:rsid w:val="00C75711"/>
    <w:rsid w:val="00C757DD"/>
    <w:rsid w:val="00C758A0"/>
    <w:rsid w:val="00C75BDD"/>
    <w:rsid w:val="00C75E2C"/>
    <w:rsid w:val="00C75E5E"/>
    <w:rsid w:val="00C8041F"/>
    <w:rsid w:val="00C80FAC"/>
    <w:rsid w:val="00C816BF"/>
    <w:rsid w:val="00C81C45"/>
    <w:rsid w:val="00C82BF7"/>
    <w:rsid w:val="00C82FCE"/>
    <w:rsid w:val="00C8327A"/>
    <w:rsid w:val="00C833B8"/>
    <w:rsid w:val="00C847B6"/>
    <w:rsid w:val="00C84EFE"/>
    <w:rsid w:val="00C85E9D"/>
    <w:rsid w:val="00C86777"/>
    <w:rsid w:val="00C869AF"/>
    <w:rsid w:val="00C87228"/>
    <w:rsid w:val="00C87ED2"/>
    <w:rsid w:val="00C908C7"/>
    <w:rsid w:val="00C90B15"/>
    <w:rsid w:val="00C90B6E"/>
    <w:rsid w:val="00C9115A"/>
    <w:rsid w:val="00C913EF"/>
    <w:rsid w:val="00C91CA3"/>
    <w:rsid w:val="00C927DA"/>
    <w:rsid w:val="00C93FDA"/>
    <w:rsid w:val="00C94078"/>
    <w:rsid w:val="00C949D4"/>
    <w:rsid w:val="00C95283"/>
    <w:rsid w:val="00C95E7E"/>
    <w:rsid w:val="00C95EC0"/>
    <w:rsid w:val="00C96C5A"/>
    <w:rsid w:val="00C97679"/>
    <w:rsid w:val="00C97769"/>
    <w:rsid w:val="00C977B8"/>
    <w:rsid w:val="00C97951"/>
    <w:rsid w:val="00CA03C6"/>
    <w:rsid w:val="00CA10EF"/>
    <w:rsid w:val="00CA2F01"/>
    <w:rsid w:val="00CA34E3"/>
    <w:rsid w:val="00CA3B2B"/>
    <w:rsid w:val="00CA3F41"/>
    <w:rsid w:val="00CA5027"/>
    <w:rsid w:val="00CA51BF"/>
    <w:rsid w:val="00CA54A2"/>
    <w:rsid w:val="00CA5641"/>
    <w:rsid w:val="00CA5C75"/>
    <w:rsid w:val="00CA60EF"/>
    <w:rsid w:val="00CA67EB"/>
    <w:rsid w:val="00CA790F"/>
    <w:rsid w:val="00CA7D78"/>
    <w:rsid w:val="00CB1C43"/>
    <w:rsid w:val="00CB1F8C"/>
    <w:rsid w:val="00CB21BF"/>
    <w:rsid w:val="00CB2D9E"/>
    <w:rsid w:val="00CB565C"/>
    <w:rsid w:val="00CB5D28"/>
    <w:rsid w:val="00CB5F58"/>
    <w:rsid w:val="00CB6310"/>
    <w:rsid w:val="00CB692B"/>
    <w:rsid w:val="00CB6973"/>
    <w:rsid w:val="00CB742D"/>
    <w:rsid w:val="00CB7699"/>
    <w:rsid w:val="00CB7D25"/>
    <w:rsid w:val="00CC00B7"/>
    <w:rsid w:val="00CC0612"/>
    <w:rsid w:val="00CC06ED"/>
    <w:rsid w:val="00CC17DD"/>
    <w:rsid w:val="00CC1B27"/>
    <w:rsid w:val="00CC1BB6"/>
    <w:rsid w:val="00CC214A"/>
    <w:rsid w:val="00CC313B"/>
    <w:rsid w:val="00CC3513"/>
    <w:rsid w:val="00CC3B6F"/>
    <w:rsid w:val="00CC4CBF"/>
    <w:rsid w:val="00CC5C36"/>
    <w:rsid w:val="00CC5D52"/>
    <w:rsid w:val="00CC6AE1"/>
    <w:rsid w:val="00CC71E7"/>
    <w:rsid w:val="00CC76A7"/>
    <w:rsid w:val="00CC79E3"/>
    <w:rsid w:val="00CC7B6A"/>
    <w:rsid w:val="00CD0DEA"/>
    <w:rsid w:val="00CD13E4"/>
    <w:rsid w:val="00CD1AF0"/>
    <w:rsid w:val="00CD213D"/>
    <w:rsid w:val="00CD2D37"/>
    <w:rsid w:val="00CD2F69"/>
    <w:rsid w:val="00CD324C"/>
    <w:rsid w:val="00CD3961"/>
    <w:rsid w:val="00CD3D47"/>
    <w:rsid w:val="00CD3F45"/>
    <w:rsid w:val="00CD40BA"/>
    <w:rsid w:val="00CD49BC"/>
    <w:rsid w:val="00CD4B8B"/>
    <w:rsid w:val="00CD4F23"/>
    <w:rsid w:val="00CD50DF"/>
    <w:rsid w:val="00CD6111"/>
    <w:rsid w:val="00CD6EDA"/>
    <w:rsid w:val="00CD77CB"/>
    <w:rsid w:val="00CD7AC0"/>
    <w:rsid w:val="00CD7D73"/>
    <w:rsid w:val="00CE0320"/>
    <w:rsid w:val="00CE03BA"/>
    <w:rsid w:val="00CE0D4C"/>
    <w:rsid w:val="00CE21AE"/>
    <w:rsid w:val="00CE3CAE"/>
    <w:rsid w:val="00CE41B9"/>
    <w:rsid w:val="00CE4866"/>
    <w:rsid w:val="00CE4C46"/>
    <w:rsid w:val="00CE50EC"/>
    <w:rsid w:val="00CE5225"/>
    <w:rsid w:val="00CE5CE3"/>
    <w:rsid w:val="00CE616A"/>
    <w:rsid w:val="00CE6E30"/>
    <w:rsid w:val="00CE6F6E"/>
    <w:rsid w:val="00CE709A"/>
    <w:rsid w:val="00CE74B0"/>
    <w:rsid w:val="00CE7C4D"/>
    <w:rsid w:val="00CF07A6"/>
    <w:rsid w:val="00CF1A48"/>
    <w:rsid w:val="00CF1BF3"/>
    <w:rsid w:val="00CF2BB7"/>
    <w:rsid w:val="00CF3212"/>
    <w:rsid w:val="00CF43FF"/>
    <w:rsid w:val="00CF49CB"/>
    <w:rsid w:val="00CF5964"/>
    <w:rsid w:val="00CF7166"/>
    <w:rsid w:val="00CF7559"/>
    <w:rsid w:val="00CF7952"/>
    <w:rsid w:val="00D003FC"/>
    <w:rsid w:val="00D005E6"/>
    <w:rsid w:val="00D0074C"/>
    <w:rsid w:val="00D0181A"/>
    <w:rsid w:val="00D01AF0"/>
    <w:rsid w:val="00D027A7"/>
    <w:rsid w:val="00D02DE5"/>
    <w:rsid w:val="00D0320C"/>
    <w:rsid w:val="00D03BBC"/>
    <w:rsid w:val="00D04B51"/>
    <w:rsid w:val="00D05237"/>
    <w:rsid w:val="00D0534F"/>
    <w:rsid w:val="00D0572A"/>
    <w:rsid w:val="00D05B3F"/>
    <w:rsid w:val="00D05CDB"/>
    <w:rsid w:val="00D066C6"/>
    <w:rsid w:val="00D06D8B"/>
    <w:rsid w:val="00D06F70"/>
    <w:rsid w:val="00D0746E"/>
    <w:rsid w:val="00D1044F"/>
    <w:rsid w:val="00D10D04"/>
    <w:rsid w:val="00D10E50"/>
    <w:rsid w:val="00D1223B"/>
    <w:rsid w:val="00D139D3"/>
    <w:rsid w:val="00D14478"/>
    <w:rsid w:val="00D150C5"/>
    <w:rsid w:val="00D1560B"/>
    <w:rsid w:val="00D15645"/>
    <w:rsid w:val="00D16128"/>
    <w:rsid w:val="00D16149"/>
    <w:rsid w:val="00D17005"/>
    <w:rsid w:val="00D17018"/>
    <w:rsid w:val="00D17AFF"/>
    <w:rsid w:val="00D20378"/>
    <w:rsid w:val="00D203EE"/>
    <w:rsid w:val="00D204D2"/>
    <w:rsid w:val="00D20544"/>
    <w:rsid w:val="00D2066E"/>
    <w:rsid w:val="00D20EC9"/>
    <w:rsid w:val="00D210C8"/>
    <w:rsid w:val="00D212FE"/>
    <w:rsid w:val="00D229C1"/>
    <w:rsid w:val="00D22FCE"/>
    <w:rsid w:val="00D23063"/>
    <w:rsid w:val="00D24DCA"/>
    <w:rsid w:val="00D251EC"/>
    <w:rsid w:val="00D262B0"/>
    <w:rsid w:val="00D2675D"/>
    <w:rsid w:val="00D26A5B"/>
    <w:rsid w:val="00D270B5"/>
    <w:rsid w:val="00D2770B"/>
    <w:rsid w:val="00D27F43"/>
    <w:rsid w:val="00D316FC"/>
    <w:rsid w:val="00D32513"/>
    <w:rsid w:val="00D32B9D"/>
    <w:rsid w:val="00D32F51"/>
    <w:rsid w:val="00D33D5E"/>
    <w:rsid w:val="00D357A6"/>
    <w:rsid w:val="00D35AB6"/>
    <w:rsid w:val="00D3712D"/>
    <w:rsid w:val="00D404D4"/>
    <w:rsid w:val="00D40A86"/>
    <w:rsid w:val="00D40DF3"/>
    <w:rsid w:val="00D41589"/>
    <w:rsid w:val="00D41DD2"/>
    <w:rsid w:val="00D4223C"/>
    <w:rsid w:val="00D4224F"/>
    <w:rsid w:val="00D4238E"/>
    <w:rsid w:val="00D4398E"/>
    <w:rsid w:val="00D443BD"/>
    <w:rsid w:val="00D45056"/>
    <w:rsid w:val="00D45298"/>
    <w:rsid w:val="00D470D2"/>
    <w:rsid w:val="00D47622"/>
    <w:rsid w:val="00D51033"/>
    <w:rsid w:val="00D512D1"/>
    <w:rsid w:val="00D516E6"/>
    <w:rsid w:val="00D5362A"/>
    <w:rsid w:val="00D54BF8"/>
    <w:rsid w:val="00D5515B"/>
    <w:rsid w:val="00D5598B"/>
    <w:rsid w:val="00D578DE"/>
    <w:rsid w:val="00D57AA5"/>
    <w:rsid w:val="00D6078A"/>
    <w:rsid w:val="00D61121"/>
    <w:rsid w:val="00D611C5"/>
    <w:rsid w:val="00D63688"/>
    <w:rsid w:val="00D63CC7"/>
    <w:rsid w:val="00D650FD"/>
    <w:rsid w:val="00D6517B"/>
    <w:rsid w:val="00D6651D"/>
    <w:rsid w:val="00D66A07"/>
    <w:rsid w:val="00D66AA1"/>
    <w:rsid w:val="00D6705D"/>
    <w:rsid w:val="00D67098"/>
    <w:rsid w:val="00D672CC"/>
    <w:rsid w:val="00D6746A"/>
    <w:rsid w:val="00D678D7"/>
    <w:rsid w:val="00D70024"/>
    <w:rsid w:val="00D7082F"/>
    <w:rsid w:val="00D70F34"/>
    <w:rsid w:val="00D71FAF"/>
    <w:rsid w:val="00D72352"/>
    <w:rsid w:val="00D73AC8"/>
    <w:rsid w:val="00D7456C"/>
    <w:rsid w:val="00D7479D"/>
    <w:rsid w:val="00D748A3"/>
    <w:rsid w:val="00D75F46"/>
    <w:rsid w:val="00D761D7"/>
    <w:rsid w:val="00D7622C"/>
    <w:rsid w:val="00D762E6"/>
    <w:rsid w:val="00D76402"/>
    <w:rsid w:val="00D767B9"/>
    <w:rsid w:val="00D80FD9"/>
    <w:rsid w:val="00D81529"/>
    <w:rsid w:val="00D81C84"/>
    <w:rsid w:val="00D81FB4"/>
    <w:rsid w:val="00D8206E"/>
    <w:rsid w:val="00D82074"/>
    <w:rsid w:val="00D821A6"/>
    <w:rsid w:val="00D83032"/>
    <w:rsid w:val="00D8336F"/>
    <w:rsid w:val="00D835EA"/>
    <w:rsid w:val="00D83D48"/>
    <w:rsid w:val="00D840C5"/>
    <w:rsid w:val="00D8416B"/>
    <w:rsid w:val="00D8515C"/>
    <w:rsid w:val="00D856C1"/>
    <w:rsid w:val="00D86116"/>
    <w:rsid w:val="00D8723D"/>
    <w:rsid w:val="00D87F17"/>
    <w:rsid w:val="00D90C1C"/>
    <w:rsid w:val="00D90D6C"/>
    <w:rsid w:val="00D91704"/>
    <w:rsid w:val="00D91BAD"/>
    <w:rsid w:val="00D937B1"/>
    <w:rsid w:val="00D93C43"/>
    <w:rsid w:val="00D94533"/>
    <w:rsid w:val="00D95D3A"/>
    <w:rsid w:val="00D97748"/>
    <w:rsid w:val="00DA0ACE"/>
    <w:rsid w:val="00DA0CFB"/>
    <w:rsid w:val="00DA1531"/>
    <w:rsid w:val="00DA19A8"/>
    <w:rsid w:val="00DA1C68"/>
    <w:rsid w:val="00DA2D2E"/>
    <w:rsid w:val="00DA2DE9"/>
    <w:rsid w:val="00DA3058"/>
    <w:rsid w:val="00DA6C9D"/>
    <w:rsid w:val="00DA762A"/>
    <w:rsid w:val="00DA7C75"/>
    <w:rsid w:val="00DB0D12"/>
    <w:rsid w:val="00DB1043"/>
    <w:rsid w:val="00DB17AF"/>
    <w:rsid w:val="00DB17C0"/>
    <w:rsid w:val="00DB1C08"/>
    <w:rsid w:val="00DB1E0A"/>
    <w:rsid w:val="00DB1FF6"/>
    <w:rsid w:val="00DB286C"/>
    <w:rsid w:val="00DB2D58"/>
    <w:rsid w:val="00DB3C1F"/>
    <w:rsid w:val="00DB5D2E"/>
    <w:rsid w:val="00DB7347"/>
    <w:rsid w:val="00DB74BE"/>
    <w:rsid w:val="00DC0F74"/>
    <w:rsid w:val="00DC1342"/>
    <w:rsid w:val="00DC2C84"/>
    <w:rsid w:val="00DC345D"/>
    <w:rsid w:val="00DC3846"/>
    <w:rsid w:val="00DC3AB9"/>
    <w:rsid w:val="00DC3C2C"/>
    <w:rsid w:val="00DC4205"/>
    <w:rsid w:val="00DC4C48"/>
    <w:rsid w:val="00DC6079"/>
    <w:rsid w:val="00DC62C4"/>
    <w:rsid w:val="00DC651B"/>
    <w:rsid w:val="00DC665D"/>
    <w:rsid w:val="00DC6B49"/>
    <w:rsid w:val="00DC7A9A"/>
    <w:rsid w:val="00DD03EE"/>
    <w:rsid w:val="00DD049B"/>
    <w:rsid w:val="00DD05B7"/>
    <w:rsid w:val="00DD0E94"/>
    <w:rsid w:val="00DD1371"/>
    <w:rsid w:val="00DD1A81"/>
    <w:rsid w:val="00DD4676"/>
    <w:rsid w:val="00DD55C1"/>
    <w:rsid w:val="00DD5BC3"/>
    <w:rsid w:val="00DD65FC"/>
    <w:rsid w:val="00DD6C74"/>
    <w:rsid w:val="00DD701D"/>
    <w:rsid w:val="00DD747F"/>
    <w:rsid w:val="00DD7DE2"/>
    <w:rsid w:val="00DE11BA"/>
    <w:rsid w:val="00DE182A"/>
    <w:rsid w:val="00DE1F4E"/>
    <w:rsid w:val="00DE2185"/>
    <w:rsid w:val="00DE2221"/>
    <w:rsid w:val="00DE23A4"/>
    <w:rsid w:val="00DE3B95"/>
    <w:rsid w:val="00DE40A1"/>
    <w:rsid w:val="00DE48AA"/>
    <w:rsid w:val="00DE530A"/>
    <w:rsid w:val="00DE5342"/>
    <w:rsid w:val="00DE5CCC"/>
    <w:rsid w:val="00DE6355"/>
    <w:rsid w:val="00DE7095"/>
    <w:rsid w:val="00DE7F3F"/>
    <w:rsid w:val="00DF005E"/>
    <w:rsid w:val="00DF01CC"/>
    <w:rsid w:val="00DF1FEC"/>
    <w:rsid w:val="00DF3AC9"/>
    <w:rsid w:val="00DF3EFC"/>
    <w:rsid w:val="00DF4619"/>
    <w:rsid w:val="00DF7859"/>
    <w:rsid w:val="00DF78F4"/>
    <w:rsid w:val="00DF7D61"/>
    <w:rsid w:val="00E006E3"/>
    <w:rsid w:val="00E009B2"/>
    <w:rsid w:val="00E00B1A"/>
    <w:rsid w:val="00E013DD"/>
    <w:rsid w:val="00E0178A"/>
    <w:rsid w:val="00E019B7"/>
    <w:rsid w:val="00E01AF8"/>
    <w:rsid w:val="00E02106"/>
    <w:rsid w:val="00E02402"/>
    <w:rsid w:val="00E02541"/>
    <w:rsid w:val="00E0297E"/>
    <w:rsid w:val="00E02CC0"/>
    <w:rsid w:val="00E02F3E"/>
    <w:rsid w:val="00E04189"/>
    <w:rsid w:val="00E05A65"/>
    <w:rsid w:val="00E05AC8"/>
    <w:rsid w:val="00E05C55"/>
    <w:rsid w:val="00E06920"/>
    <w:rsid w:val="00E07841"/>
    <w:rsid w:val="00E100DC"/>
    <w:rsid w:val="00E100FE"/>
    <w:rsid w:val="00E108D6"/>
    <w:rsid w:val="00E11221"/>
    <w:rsid w:val="00E11513"/>
    <w:rsid w:val="00E12119"/>
    <w:rsid w:val="00E12D54"/>
    <w:rsid w:val="00E13414"/>
    <w:rsid w:val="00E13E70"/>
    <w:rsid w:val="00E13F99"/>
    <w:rsid w:val="00E1458D"/>
    <w:rsid w:val="00E15E44"/>
    <w:rsid w:val="00E16B01"/>
    <w:rsid w:val="00E16D2C"/>
    <w:rsid w:val="00E16F05"/>
    <w:rsid w:val="00E170DA"/>
    <w:rsid w:val="00E172FC"/>
    <w:rsid w:val="00E1796D"/>
    <w:rsid w:val="00E201D0"/>
    <w:rsid w:val="00E20743"/>
    <w:rsid w:val="00E20E1B"/>
    <w:rsid w:val="00E20E2E"/>
    <w:rsid w:val="00E2147D"/>
    <w:rsid w:val="00E219A1"/>
    <w:rsid w:val="00E219A9"/>
    <w:rsid w:val="00E221DA"/>
    <w:rsid w:val="00E243B0"/>
    <w:rsid w:val="00E249E0"/>
    <w:rsid w:val="00E268F7"/>
    <w:rsid w:val="00E26DD1"/>
    <w:rsid w:val="00E27483"/>
    <w:rsid w:val="00E27493"/>
    <w:rsid w:val="00E27F54"/>
    <w:rsid w:val="00E305D9"/>
    <w:rsid w:val="00E30914"/>
    <w:rsid w:val="00E30C84"/>
    <w:rsid w:val="00E3178A"/>
    <w:rsid w:val="00E31C4C"/>
    <w:rsid w:val="00E32109"/>
    <w:rsid w:val="00E32C14"/>
    <w:rsid w:val="00E32F1D"/>
    <w:rsid w:val="00E33240"/>
    <w:rsid w:val="00E35D99"/>
    <w:rsid w:val="00E36F52"/>
    <w:rsid w:val="00E3780A"/>
    <w:rsid w:val="00E3790F"/>
    <w:rsid w:val="00E4072E"/>
    <w:rsid w:val="00E40831"/>
    <w:rsid w:val="00E40E0D"/>
    <w:rsid w:val="00E41321"/>
    <w:rsid w:val="00E41468"/>
    <w:rsid w:val="00E415E3"/>
    <w:rsid w:val="00E41F9B"/>
    <w:rsid w:val="00E42C26"/>
    <w:rsid w:val="00E42CFA"/>
    <w:rsid w:val="00E46D65"/>
    <w:rsid w:val="00E46E3D"/>
    <w:rsid w:val="00E46E5B"/>
    <w:rsid w:val="00E50420"/>
    <w:rsid w:val="00E50553"/>
    <w:rsid w:val="00E5082E"/>
    <w:rsid w:val="00E509B9"/>
    <w:rsid w:val="00E50C65"/>
    <w:rsid w:val="00E511F5"/>
    <w:rsid w:val="00E51413"/>
    <w:rsid w:val="00E52255"/>
    <w:rsid w:val="00E525B0"/>
    <w:rsid w:val="00E5330D"/>
    <w:rsid w:val="00E5360D"/>
    <w:rsid w:val="00E53680"/>
    <w:rsid w:val="00E53A0C"/>
    <w:rsid w:val="00E550F8"/>
    <w:rsid w:val="00E55135"/>
    <w:rsid w:val="00E5520A"/>
    <w:rsid w:val="00E5592F"/>
    <w:rsid w:val="00E56A66"/>
    <w:rsid w:val="00E572B8"/>
    <w:rsid w:val="00E576C4"/>
    <w:rsid w:val="00E60B94"/>
    <w:rsid w:val="00E62157"/>
    <w:rsid w:val="00E626E3"/>
    <w:rsid w:val="00E62E75"/>
    <w:rsid w:val="00E63D61"/>
    <w:rsid w:val="00E63E3B"/>
    <w:rsid w:val="00E6469E"/>
    <w:rsid w:val="00E64A51"/>
    <w:rsid w:val="00E66695"/>
    <w:rsid w:val="00E66886"/>
    <w:rsid w:val="00E67252"/>
    <w:rsid w:val="00E67369"/>
    <w:rsid w:val="00E677EE"/>
    <w:rsid w:val="00E678DC"/>
    <w:rsid w:val="00E67939"/>
    <w:rsid w:val="00E70A25"/>
    <w:rsid w:val="00E70D5C"/>
    <w:rsid w:val="00E71732"/>
    <w:rsid w:val="00E71B63"/>
    <w:rsid w:val="00E71DD0"/>
    <w:rsid w:val="00E7261C"/>
    <w:rsid w:val="00E726A0"/>
    <w:rsid w:val="00E736B8"/>
    <w:rsid w:val="00E73AAD"/>
    <w:rsid w:val="00E73F66"/>
    <w:rsid w:val="00E7425A"/>
    <w:rsid w:val="00E74992"/>
    <w:rsid w:val="00E74C63"/>
    <w:rsid w:val="00E74ED3"/>
    <w:rsid w:val="00E75ED4"/>
    <w:rsid w:val="00E76212"/>
    <w:rsid w:val="00E76FFF"/>
    <w:rsid w:val="00E770E3"/>
    <w:rsid w:val="00E777B3"/>
    <w:rsid w:val="00E77A5F"/>
    <w:rsid w:val="00E77C6B"/>
    <w:rsid w:val="00E77D29"/>
    <w:rsid w:val="00E77EF9"/>
    <w:rsid w:val="00E807FD"/>
    <w:rsid w:val="00E81110"/>
    <w:rsid w:val="00E8201D"/>
    <w:rsid w:val="00E82199"/>
    <w:rsid w:val="00E8275F"/>
    <w:rsid w:val="00E839DF"/>
    <w:rsid w:val="00E83C74"/>
    <w:rsid w:val="00E83F42"/>
    <w:rsid w:val="00E8475E"/>
    <w:rsid w:val="00E84F43"/>
    <w:rsid w:val="00E84F90"/>
    <w:rsid w:val="00E85059"/>
    <w:rsid w:val="00E86088"/>
    <w:rsid w:val="00E8658B"/>
    <w:rsid w:val="00E866AF"/>
    <w:rsid w:val="00E86C84"/>
    <w:rsid w:val="00E875D7"/>
    <w:rsid w:val="00E908F6"/>
    <w:rsid w:val="00E909F6"/>
    <w:rsid w:val="00E91A6D"/>
    <w:rsid w:val="00E9298F"/>
    <w:rsid w:val="00E92CFB"/>
    <w:rsid w:val="00E93A28"/>
    <w:rsid w:val="00E93D08"/>
    <w:rsid w:val="00E96385"/>
    <w:rsid w:val="00E967E7"/>
    <w:rsid w:val="00E96E45"/>
    <w:rsid w:val="00E974C7"/>
    <w:rsid w:val="00EA13C9"/>
    <w:rsid w:val="00EA1DD4"/>
    <w:rsid w:val="00EA1F6A"/>
    <w:rsid w:val="00EA2162"/>
    <w:rsid w:val="00EA2684"/>
    <w:rsid w:val="00EA2CB9"/>
    <w:rsid w:val="00EA4995"/>
    <w:rsid w:val="00EA6A10"/>
    <w:rsid w:val="00EA6A3A"/>
    <w:rsid w:val="00EA6A97"/>
    <w:rsid w:val="00EA6F0D"/>
    <w:rsid w:val="00EA716A"/>
    <w:rsid w:val="00EB00DC"/>
    <w:rsid w:val="00EB0725"/>
    <w:rsid w:val="00EB0BB9"/>
    <w:rsid w:val="00EB0F47"/>
    <w:rsid w:val="00EB13B8"/>
    <w:rsid w:val="00EB1B58"/>
    <w:rsid w:val="00EB47B2"/>
    <w:rsid w:val="00EB5D5C"/>
    <w:rsid w:val="00EB7BC9"/>
    <w:rsid w:val="00EC000A"/>
    <w:rsid w:val="00EC03C5"/>
    <w:rsid w:val="00EC04DF"/>
    <w:rsid w:val="00EC06D7"/>
    <w:rsid w:val="00EC0E40"/>
    <w:rsid w:val="00EC2119"/>
    <w:rsid w:val="00EC2B09"/>
    <w:rsid w:val="00EC302C"/>
    <w:rsid w:val="00EC3223"/>
    <w:rsid w:val="00EC3EAD"/>
    <w:rsid w:val="00EC4834"/>
    <w:rsid w:val="00EC5028"/>
    <w:rsid w:val="00EC5522"/>
    <w:rsid w:val="00EC5893"/>
    <w:rsid w:val="00EC5C50"/>
    <w:rsid w:val="00EC5DE3"/>
    <w:rsid w:val="00EC623D"/>
    <w:rsid w:val="00EC69AC"/>
    <w:rsid w:val="00EC7078"/>
    <w:rsid w:val="00EC7606"/>
    <w:rsid w:val="00EC7796"/>
    <w:rsid w:val="00EC7A7D"/>
    <w:rsid w:val="00ED0D4D"/>
    <w:rsid w:val="00ED249C"/>
    <w:rsid w:val="00ED2C0E"/>
    <w:rsid w:val="00ED3876"/>
    <w:rsid w:val="00ED3BF9"/>
    <w:rsid w:val="00ED3E9B"/>
    <w:rsid w:val="00ED3F4D"/>
    <w:rsid w:val="00ED4ACF"/>
    <w:rsid w:val="00ED5BAB"/>
    <w:rsid w:val="00ED64E1"/>
    <w:rsid w:val="00ED6722"/>
    <w:rsid w:val="00ED7460"/>
    <w:rsid w:val="00ED7519"/>
    <w:rsid w:val="00ED763C"/>
    <w:rsid w:val="00EE1526"/>
    <w:rsid w:val="00EE1547"/>
    <w:rsid w:val="00EE1703"/>
    <w:rsid w:val="00EE17DF"/>
    <w:rsid w:val="00EE248D"/>
    <w:rsid w:val="00EE2E40"/>
    <w:rsid w:val="00EE2EC5"/>
    <w:rsid w:val="00EE35A3"/>
    <w:rsid w:val="00EE3B5C"/>
    <w:rsid w:val="00EE4C32"/>
    <w:rsid w:val="00EE606D"/>
    <w:rsid w:val="00EE6267"/>
    <w:rsid w:val="00EE63C5"/>
    <w:rsid w:val="00EE7087"/>
    <w:rsid w:val="00EF28B5"/>
    <w:rsid w:val="00EF3173"/>
    <w:rsid w:val="00EF4362"/>
    <w:rsid w:val="00EF6D5E"/>
    <w:rsid w:val="00EF7701"/>
    <w:rsid w:val="00EF7D69"/>
    <w:rsid w:val="00F00EE2"/>
    <w:rsid w:val="00F017D3"/>
    <w:rsid w:val="00F01E4E"/>
    <w:rsid w:val="00F02359"/>
    <w:rsid w:val="00F0236F"/>
    <w:rsid w:val="00F02645"/>
    <w:rsid w:val="00F0271F"/>
    <w:rsid w:val="00F0275A"/>
    <w:rsid w:val="00F02C33"/>
    <w:rsid w:val="00F037E0"/>
    <w:rsid w:val="00F04774"/>
    <w:rsid w:val="00F04B8E"/>
    <w:rsid w:val="00F054CE"/>
    <w:rsid w:val="00F05FE7"/>
    <w:rsid w:val="00F06222"/>
    <w:rsid w:val="00F07FE8"/>
    <w:rsid w:val="00F10779"/>
    <w:rsid w:val="00F10878"/>
    <w:rsid w:val="00F109FF"/>
    <w:rsid w:val="00F1148F"/>
    <w:rsid w:val="00F12394"/>
    <w:rsid w:val="00F127CC"/>
    <w:rsid w:val="00F14283"/>
    <w:rsid w:val="00F1498C"/>
    <w:rsid w:val="00F1572D"/>
    <w:rsid w:val="00F15CE3"/>
    <w:rsid w:val="00F15E76"/>
    <w:rsid w:val="00F160D1"/>
    <w:rsid w:val="00F16D22"/>
    <w:rsid w:val="00F16DF0"/>
    <w:rsid w:val="00F170C5"/>
    <w:rsid w:val="00F170FB"/>
    <w:rsid w:val="00F20553"/>
    <w:rsid w:val="00F206E4"/>
    <w:rsid w:val="00F20D7A"/>
    <w:rsid w:val="00F20FC3"/>
    <w:rsid w:val="00F2169D"/>
    <w:rsid w:val="00F2197B"/>
    <w:rsid w:val="00F223F3"/>
    <w:rsid w:val="00F2327B"/>
    <w:rsid w:val="00F2384D"/>
    <w:rsid w:val="00F23A3F"/>
    <w:rsid w:val="00F24557"/>
    <w:rsid w:val="00F245A4"/>
    <w:rsid w:val="00F2503B"/>
    <w:rsid w:val="00F25639"/>
    <w:rsid w:val="00F25B5D"/>
    <w:rsid w:val="00F25C34"/>
    <w:rsid w:val="00F26B3A"/>
    <w:rsid w:val="00F27F3F"/>
    <w:rsid w:val="00F300ED"/>
    <w:rsid w:val="00F30E06"/>
    <w:rsid w:val="00F310F3"/>
    <w:rsid w:val="00F337C1"/>
    <w:rsid w:val="00F337E6"/>
    <w:rsid w:val="00F33D75"/>
    <w:rsid w:val="00F34D6D"/>
    <w:rsid w:val="00F35AEE"/>
    <w:rsid w:val="00F37172"/>
    <w:rsid w:val="00F372EA"/>
    <w:rsid w:val="00F40051"/>
    <w:rsid w:val="00F4197E"/>
    <w:rsid w:val="00F41CA9"/>
    <w:rsid w:val="00F41CAF"/>
    <w:rsid w:val="00F41FD2"/>
    <w:rsid w:val="00F42022"/>
    <w:rsid w:val="00F42A6A"/>
    <w:rsid w:val="00F42FDB"/>
    <w:rsid w:val="00F43073"/>
    <w:rsid w:val="00F44A68"/>
    <w:rsid w:val="00F45DEE"/>
    <w:rsid w:val="00F46610"/>
    <w:rsid w:val="00F47972"/>
    <w:rsid w:val="00F47B63"/>
    <w:rsid w:val="00F47D25"/>
    <w:rsid w:val="00F506BE"/>
    <w:rsid w:val="00F50A07"/>
    <w:rsid w:val="00F51DD8"/>
    <w:rsid w:val="00F53798"/>
    <w:rsid w:val="00F53A18"/>
    <w:rsid w:val="00F53E60"/>
    <w:rsid w:val="00F54AD6"/>
    <w:rsid w:val="00F54C79"/>
    <w:rsid w:val="00F54FB7"/>
    <w:rsid w:val="00F54FF5"/>
    <w:rsid w:val="00F55425"/>
    <w:rsid w:val="00F55640"/>
    <w:rsid w:val="00F567EA"/>
    <w:rsid w:val="00F5692E"/>
    <w:rsid w:val="00F56B8C"/>
    <w:rsid w:val="00F57FFE"/>
    <w:rsid w:val="00F60154"/>
    <w:rsid w:val="00F60843"/>
    <w:rsid w:val="00F60C51"/>
    <w:rsid w:val="00F60F38"/>
    <w:rsid w:val="00F611AB"/>
    <w:rsid w:val="00F61F34"/>
    <w:rsid w:val="00F6244E"/>
    <w:rsid w:val="00F62975"/>
    <w:rsid w:val="00F6443E"/>
    <w:rsid w:val="00F644C7"/>
    <w:rsid w:val="00F6541E"/>
    <w:rsid w:val="00F65540"/>
    <w:rsid w:val="00F656B1"/>
    <w:rsid w:val="00F6628F"/>
    <w:rsid w:val="00F66E83"/>
    <w:rsid w:val="00F67715"/>
    <w:rsid w:val="00F67B03"/>
    <w:rsid w:val="00F67DA9"/>
    <w:rsid w:val="00F70451"/>
    <w:rsid w:val="00F708EB"/>
    <w:rsid w:val="00F70F5F"/>
    <w:rsid w:val="00F71375"/>
    <w:rsid w:val="00F72C0A"/>
    <w:rsid w:val="00F740E2"/>
    <w:rsid w:val="00F74206"/>
    <w:rsid w:val="00F753A6"/>
    <w:rsid w:val="00F75F5C"/>
    <w:rsid w:val="00F75F83"/>
    <w:rsid w:val="00F7693F"/>
    <w:rsid w:val="00F77CC5"/>
    <w:rsid w:val="00F8105F"/>
    <w:rsid w:val="00F81097"/>
    <w:rsid w:val="00F8111A"/>
    <w:rsid w:val="00F815AE"/>
    <w:rsid w:val="00F8194C"/>
    <w:rsid w:val="00F82170"/>
    <w:rsid w:val="00F82FD2"/>
    <w:rsid w:val="00F837C0"/>
    <w:rsid w:val="00F838DB"/>
    <w:rsid w:val="00F83AFF"/>
    <w:rsid w:val="00F847DA"/>
    <w:rsid w:val="00F847F5"/>
    <w:rsid w:val="00F84E92"/>
    <w:rsid w:val="00F8583A"/>
    <w:rsid w:val="00F85F2D"/>
    <w:rsid w:val="00F87BE2"/>
    <w:rsid w:val="00F90ECC"/>
    <w:rsid w:val="00F9321B"/>
    <w:rsid w:val="00F933CB"/>
    <w:rsid w:val="00F9350B"/>
    <w:rsid w:val="00F9415D"/>
    <w:rsid w:val="00F94C97"/>
    <w:rsid w:val="00F95A09"/>
    <w:rsid w:val="00F95B78"/>
    <w:rsid w:val="00F96C71"/>
    <w:rsid w:val="00F96E2A"/>
    <w:rsid w:val="00F97B53"/>
    <w:rsid w:val="00FA02FE"/>
    <w:rsid w:val="00FA1BE7"/>
    <w:rsid w:val="00FA201E"/>
    <w:rsid w:val="00FA283D"/>
    <w:rsid w:val="00FA2CF5"/>
    <w:rsid w:val="00FA38F1"/>
    <w:rsid w:val="00FA415F"/>
    <w:rsid w:val="00FA4225"/>
    <w:rsid w:val="00FA4BDF"/>
    <w:rsid w:val="00FA5474"/>
    <w:rsid w:val="00FA57B8"/>
    <w:rsid w:val="00FA661C"/>
    <w:rsid w:val="00FA67C9"/>
    <w:rsid w:val="00FA6D15"/>
    <w:rsid w:val="00FA6F6C"/>
    <w:rsid w:val="00FA7CDD"/>
    <w:rsid w:val="00FB00D9"/>
    <w:rsid w:val="00FB0150"/>
    <w:rsid w:val="00FB07C3"/>
    <w:rsid w:val="00FB1302"/>
    <w:rsid w:val="00FB2572"/>
    <w:rsid w:val="00FB268B"/>
    <w:rsid w:val="00FB26F2"/>
    <w:rsid w:val="00FB4957"/>
    <w:rsid w:val="00FB4C34"/>
    <w:rsid w:val="00FB5591"/>
    <w:rsid w:val="00FB55EE"/>
    <w:rsid w:val="00FB69B2"/>
    <w:rsid w:val="00FB7054"/>
    <w:rsid w:val="00FB7D1D"/>
    <w:rsid w:val="00FC0DF5"/>
    <w:rsid w:val="00FC12D1"/>
    <w:rsid w:val="00FC1912"/>
    <w:rsid w:val="00FC1E4F"/>
    <w:rsid w:val="00FC2431"/>
    <w:rsid w:val="00FC27CB"/>
    <w:rsid w:val="00FC2DA0"/>
    <w:rsid w:val="00FC33AF"/>
    <w:rsid w:val="00FC3C58"/>
    <w:rsid w:val="00FC49B7"/>
    <w:rsid w:val="00FC5205"/>
    <w:rsid w:val="00FC541C"/>
    <w:rsid w:val="00FC56F9"/>
    <w:rsid w:val="00FC576E"/>
    <w:rsid w:val="00FC682E"/>
    <w:rsid w:val="00FC6DBE"/>
    <w:rsid w:val="00FC6DE4"/>
    <w:rsid w:val="00FC74CC"/>
    <w:rsid w:val="00FD14D7"/>
    <w:rsid w:val="00FD1E2D"/>
    <w:rsid w:val="00FD206B"/>
    <w:rsid w:val="00FD2196"/>
    <w:rsid w:val="00FD2F7B"/>
    <w:rsid w:val="00FD3347"/>
    <w:rsid w:val="00FD395B"/>
    <w:rsid w:val="00FD3DFC"/>
    <w:rsid w:val="00FD3EFD"/>
    <w:rsid w:val="00FD4C9F"/>
    <w:rsid w:val="00FD5599"/>
    <w:rsid w:val="00FD5CFA"/>
    <w:rsid w:val="00FD69F2"/>
    <w:rsid w:val="00FD7C8A"/>
    <w:rsid w:val="00FD7C8F"/>
    <w:rsid w:val="00FD7D6E"/>
    <w:rsid w:val="00FE11D7"/>
    <w:rsid w:val="00FE12CE"/>
    <w:rsid w:val="00FE13EB"/>
    <w:rsid w:val="00FE16B9"/>
    <w:rsid w:val="00FE247E"/>
    <w:rsid w:val="00FE2CD7"/>
    <w:rsid w:val="00FE3056"/>
    <w:rsid w:val="00FE40B1"/>
    <w:rsid w:val="00FE45CF"/>
    <w:rsid w:val="00FE4989"/>
    <w:rsid w:val="00FE50C3"/>
    <w:rsid w:val="00FE585F"/>
    <w:rsid w:val="00FE59EB"/>
    <w:rsid w:val="00FE5C42"/>
    <w:rsid w:val="00FE65AA"/>
    <w:rsid w:val="00FE6AF2"/>
    <w:rsid w:val="00FE77AF"/>
    <w:rsid w:val="00FE7AE2"/>
    <w:rsid w:val="00FE7B9A"/>
    <w:rsid w:val="00FF038A"/>
    <w:rsid w:val="00FF099B"/>
    <w:rsid w:val="00FF1AA3"/>
    <w:rsid w:val="00FF34DE"/>
    <w:rsid w:val="00FF3EB0"/>
    <w:rsid w:val="00FF3F76"/>
    <w:rsid w:val="00FF4D63"/>
    <w:rsid w:val="00FF5DD8"/>
    <w:rsid w:val="00FF6785"/>
    <w:rsid w:val="00FF6F96"/>
    <w:rsid w:val="00FF71B7"/>
    <w:rsid w:val="00FF7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3F5EE67"/>
  <w15:docId w15:val="{73F7EC2C-5412-42D6-9D12-A3E5DD2D6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 w:qFormat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iPriority="0" w:unhideWhenUsed="1"/>
    <w:lsdException w:name="Outline List 2" w:semiHidden="1" w:unhideWhenUsed="1"/>
    <w:lsdException w:name="Outline List 3" w:semiHidden="1" w:uiPriority="0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5726"/>
    <w:pPr>
      <w:bidi/>
      <w:ind w:firstLine="238"/>
      <w:jc w:val="both"/>
    </w:pPr>
    <w:rPr>
      <w:rFonts w:asciiTheme="majorBidi" w:eastAsia="B Nazanin" w:hAnsiTheme="majorBidi" w:cs="B Nazanin"/>
      <w:color w:val="000000"/>
      <w:kern w:val="18"/>
      <w:sz w:val="24"/>
      <w:szCs w:val="28"/>
    </w:rPr>
  </w:style>
  <w:style w:type="paragraph" w:styleId="Heading1">
    <w:name w:val="heading 1"/>
    <w:aliases w:val=" Char7,سرتيتر 1,سرتيتر ۱,1-Heading 1,Heading 1-num,Char7,عناوین تک شماره ای,H1,Heading 1 Char Char Char,Heading 1 Char Char Char Char Char,Heading 1 Char Char Char Char Char Char,H11,Heading 1 Char Char1 Char,سرفصل1,Char2,Justified"/>
    <w:basedOn w:val="Normal"/>
    <w:next w:val="Normal"/>
    <w:link w:val="Heading1Char"/>
    <w:uiPriority w:val="9"/>
    <w:qFormat/>
    <w:rsid w:val="00CA51BF"/>
    <w:pPr>
      <w:keepNext/>
      <w:pageBreakBefore/>
      <w:ind w:firstLine="0"/>
      <w:outlineLvl w:val="0"/>
    </w:pPr>
    <w:rPr>
      <w:rFonts w:ascii="Calibri Light" w:eastAsia="Times New Roman" w:hAnsi="Calibri Light"/>
      <w:b/>
      <w:bCs/>
      <w:color w:val="000000" w:themeColor="text1"/>
      <w:kern w:val="32"/>
      <w:sz w:val="36"/>
      <w:szCs w:val="36"/>
      <w:lang w:bidi="fa-IR"/>
    </w:rPr>
  </w:style>
  <w:style w:type="paragraph" w:styleId="Heading2">
    <w:name w:val="heading 2"/>
    <w:aliases w:val="Tmtn H2,Heading 10, Char6,Heading 2 Char Char Char,Heading 2 Char Char Char Char,سرتيتر ۲,Style Heading 2,عناوین دو شماره ای,H2,H2 Char,H2 Char Char Char,Heading 2 Char1,H2 Char1,H2 + After:  1.02 cm,H2 Char Char Char Char,Heading 21,سرفصل2"/>
    <w:basedOn w:val="Normal"/>
    <w:next w:val="Normal"/>
    <w:link w:val="Heading2Char"/>
    <w:uiPriority w:val="9"/>
    <w:unhideWhenUsed/>
    <w:qFormat/>
    <w:rsid w:val="00CA51BF"/>
    <w:pPr>
      <w:keepNext/>
      <w:tabs>
        <w:tab w:val="right" w:pos="699"/>
      </w:tabs>
      <w:spacing w:before="240" w:after="60"/>
      <w:ind w:firstLine="0"/>
      <w:outlineLvl w:val="1"/>
    </w:pPr>
    <w:rPr>
      <w:rFonts w:ascii="Calibri Light" w:eastAsia="Times New Roman" w:hAnsi="Calibri Light"/>
      <w:b/>
      <w:bCs/>
      <w:color w:val="002060"/>
      <w:sz w:val="28"/>
      <w:szCs w:val="32"/>
      <w:lang w:val="de-DE" w:bidi="fa-IR"/>
    </w:rPr>
  </w:style>
  <w:style w:type="paragraph" w:styleId="Heading3">
    <w:name w:val="heading 3"/>
    <w:aliases w:val="Heading 3-CEICT,header 2 farsi,Überschrift 3 Char,Char Char,a3,Level 1 - 1,Minor,orderpara2,orderpara2 Char Char,Heading 3 Char Char Char,Heading 3 Char Char, Char1 Char Char,Heading 31, Char1 Char1, Char,Char1 Char Char,Char1 Char1,H3"/>
    <w:basedOn w:val="Heading2"/>
    <w:next w:val="Normal"/>
    <w:link w:val="Heading3Char"/>
    <w:uiPriority w:val="9"/>
    <w:unhideWhenUsed/>
    <w:qFormat/>
    <w:rsid w:val="00CA51BF"/>
    <w:pPr>
      <w:tabs>
        <w:tab w:val="right" w:pos="1017"/>
        <w:tab w:val="right" w:pos="1377"/>
      </w:tabs>
      <w:outlineLvl w:val="2"/>
    </w:pPr>
    <w:rPr>
      <w:color w:val="0070C0"/>
    </w:rPr>
  </w:style>
  <w:style w:type="paragraph" w:styleId="Heading4">
    <w:name w:val="heading 4"/>
    <w:aliases w:val=" Char3 Char,header 3 farsi,Heading3.5,a4,Level 2 - a,سرتیتر 4"/>
    <w:basedOn w:val="Normal"/>
    <w:next w:val="Normal"/>
    <w:link w:val="Heading4Char"/>
    <w:unhideWhenUsed/>
    <w:qFormat/>
    <w:rsid w:val="00A11C50"/>
    <w:pPr>
      <w:keepNext/>
      <w:spacing w:before="240" w:after="60"/>
      <w:ind w:firstLine="0"/>
      <w:outlineLvl w:val="3"/>
    </w:pPr>
    <w:rPr>
      <w:rFonts w:eastAsia="Times New Roman"/>
      <w:b/>
      <w:bCs/>
      <w:iCs/>
      <w:sz w:val="28"/>
      <w:szCs w:val="26"/>
    </w:rPr>
  </w:style>
  <w:style w:type="paragraph" w:styleId="Heading5">
    <w:name w:val="heading 5"/>
    <w:aliases w:val="Heading 5 Char Char Char,Heading 5 Char Char,سرتیتر 5"/>
    <w:basedOn w:val="Normal"/>
    <w:next w:val="Normal"/>
    <w:link w:val="Heading5Char"/>
    <w:unhideWhenUsed/>
    <w:qFormat/>
    <w:rsid w:val="00BD6EB4"/>
    <w:pPr>
      <w:spacing w:before="240" w:after="60"/>
      <w:ind w:firstLine="0"/>
      <w:outlineLvl w:val="4"/>
    </w:pPr>
    <w:rPr>
      <w:rFonts w:eastAsia="Times New Roman" w:cs="Arial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nhideWhenUsed/>
    <w:qFormat/>
    <w:rsid w:val="003D73D8"/>
    <w:pPr>
      <w:spacing w:after="60" w:line="220" w:lineRule="exact"/>
      <w:ind w:firstLine="0"/>
      <w:jc w:val="right"/>
      <w:outlineLvl w:val="5"/>
    </w:pPr>
    <w:rPr>
      <w:rFonts w:ascii="Myriad Pro" w:eastAsia="Times New Roman" w:hAnsi="Myriad Pro"/>
      <w:b/>
      <w:bCs/>
      <w:color w:val="0A5FA5"/>
      <w:sz w:val="22"/>
      <w:szCs w:val="24"/>
    </w:rPr>
  </w:style>
  <w:style w:type="paragraph" w:styleId="Heading7">
    <w:name w:val="heading 7"/>
    <w:basedOn w:val="Normal"/>
    <w:next w:val="Normal"/>
    <w:link w:val="Heading7Char"/>
    <w:unhideWhenUsed/>
    <w:qFormat/>
    <w:rsid w:val="00BD6EB4"/>
    <w:pPr>
      <w:spacing w:before="240" w:after="60"/>
      <w:ind w:firstLine="0"/>
      <w:outlineLvl w:val="6"/>
    </w:pPr>
    <w:rPr>
      <w:rFonts w:eastAsia="Times New Roman" w:cs="Arial"/>
    </w:rPr>
  </w:style>
  <w:style w:type="paragraph" w:styleId="Heading8">
    <w:name w:val="heading 8"/>
    <w:aliases w:val="Heading 8 Char Char Char Char Char,Heading 8 Char Char Char Char Char Char"/>
    <w:basedOn w:val="Normal"/>
    <w:next w:val="Normal"/>
    <w:link w:val="Heading8Char"/>
    <w:unhideWhenUsed/>
    <w:qFormat/>
    <w:rsid w:val="00BD6EB4"/>
    <w:pPr>
      <w:spacing w:before="240" w:after="60"/>
      <w:ind w:firstLine="0"/>
      <w:outlineLvl w:val="7"/>
    </w:pPr>
    <w:rPr>
      <w:rFonts w:eastAsia="Times New Roman" w:cs="Arial"/>
      <w:i/>
      <w:iCs/>
    </w:rPr>
  </w:style>
  <w:style w:type="paragraph" w:styleId="Heading9">
    <w:name w:val="heading 9"/>
    <w:aliases w:val="Heading 9 Char Char Char Char Char Char,Heading 9 Char Char Char Char Char Char Char"/>
    <w:basedOn w:val="Normal"/>
    <w:next w:val="Normal"/>
    <w:link w:val="Heading9Char"/>
    <w:unhideWhenUsed/>
    <w:qFormat/>
    <w:rsid w:val="00BD6EB4"/>
    <w:pPr>
      <w:spacing w:before="240" w:after="60"/>
      <w:ind w:firstLine="0"/>
      <w:outlineLvl w:val="8"/>
    </w:pPr>
    <w:rPr>
      <w:rFonts w:ascii="Cambria" w:eastAsia="Times New Roman" w:hAnsi="Cambria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aliases w:val="NGN Rep,Table Grid NGN Rep,Table Grid MKI"/>
    <w:basedOn w:val="TableNormal"/>
    <w:uiPriority w:val="39"/>
    <w:rsid w:val="00365E3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aliases w:val="List Paragraph متن ترتيبي بين متن,Bullet Level 1,My Bolet Style,Level1,List Paragraph 1,Numbered Items,زیر,List ParagraphForContext,بولت ها,List Paragraph11,List Paragraph1,BOLLET,نشان‌دار-سطح1,Bulletted List 1,Odstavec cíl se seznamem"/>
    <w:basedOn w:val="Normal"/>
    <w:link w:val="ListParagraphChar"/>
    <w:uiPriority w:val="34"/>
    <w:qFormat/>
    <w:rsid w:val="007178EA"/>
    <w:pPr>
      <w:ind w:left="720"/>
    </w:pPr>
  </w:style>
  <w:style w:type="paragraph" w:customStyle="1" w:styleId="TableContents">
    <w:name w:val="Table Contents"/>
    <w:basedOn w:val="Normal"/>
    <w:rsid w:val="00A73D5B"/>
    <w:pPr>
      <w:widowControl w:val="0"/>
      <w:suppressLineNumbers/>
      <w:suppressAutoHyphens/>
    </w:pPr>
    <w:rPr>
      <w:rFonts w:ascii="B Lotus" w:eastAsia="DejaVu Sans" w:hAnsi="B Lotus" w:cs="B Lotus"/>
      <w:kern w:val="1"/>
      <w:szCs w:val="24"/>
      <w:lang w:eastAsia="zh-CN" w:bidi="fa-IR"/>
    </w:rPr>
  </w:style>
  <w:style w:type="paragraph" w:styleId="Header">
    <w:name w:val="header"/>
    <w:aliases w:val="encabezado,he,header odd,header odd1,header odd2"/>
    <w:basedOn w:val="Normal"/>
    <w:link w:val="HeaderChar"/>
    <w:uiPriority w:val="99"/>
    <w:unhideWhenUsed/>
    <w:rsid w:val="00B017A9"/>
    <w:pPr>
      <w:tabs>
        <w:tab w:val="center" w:pos="4680"/>
        <w:tab w:val="right" w:pos="9360"/>
      </w:tabs>
    </w:pPr>
  </w:style>
  <w:style w:type="character" w:customStyle="1" w:styleId="HeaderChar">
    <w:name w:val="Header Char"/>
    <w:aliases w:val="encabezado Char,he Char,header odd Char,header odd1 Char,header odd2 Char"/>
    <w:link w:val="Header"/>
    <w:uiPriority w:val="99"/>
    <w:rsid w:val="00B017A9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B017A9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qFormat/>
    <w:rsid w:val="00B017A9"/>
    <w:rPr>
      <w:sz w:val="22"/>
      <w:szCs w:val="22"/>
    </w:rPr>
  </w:style>
  <w:style w:type="paragraph" w:styleId="NormalWeb">
    <w:name w:val="Normal (Web)"/>
    <w:basedOn w:val="Normal"/>
    <w:uiPriority w:val="99"/>
    <w:unhideWhenUsed/>
    <w:rsid w:val="00E0178A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</w:rPr>
  </w:style>
  <w:style w:type="character" w:styleId="Strong">
    <w:name w:val="Strong"/>
    <w:uiPriority w:val="22"/>
    <w:qFormat/>
    <w:rsid w:val="00E0178A"/>
    <w:rPr>
      <w:b/>
      <w:bCs/>
    </w:rPr>
  </w:style>
  <w:style w:type="character" w:customStyle="1" w:styleId="Heading1Char">
    <w:name w:val="Heading 1 Char"/>
    <w:aliases w:val=" Char7 Char,سرتيتر 1 Char,سرتيتر ۱ Char,1-Heading 1 Char,Heading 1-num Char,Char7 Char,عناوین تک شماره ای Char,H1 Char,Heading 1 Char Char Char Char,Heading 1 Char Char Char Char Char Char1,Heading 1 Char Char Char Char Char Char Char"/>
    <w:link w:val="Heading1"/>
    <w:uiPriority w:val="9"/>
    <w:rsid w:val="00CA51BF"/>
    <w:rPr>
      <w:rFonts w:ascii="Calibri Light" w:eastAsia="Times New Roman" w:hAnsi="Calibri Light" w:cs="B Nazanin"/>
      <w:b/>
      <w:bCs/>
      <w:color w:val="000000" w:themeColor="text1"/>
      <w:kern w:val="32"/>
      <w:sz w:val="36"/>
      <w:szCs w:val="36"/>
      <w:lang w:bidi="fa-IR"/>
    </w:rPr>
  </w:style>
  <w:style w:type="paragraph" w:styleId="TOCHeading">
    <w:name w:val="TOC Heading"/>
    <w:next w:val="Normal"/>
    <w:uiPriority w:val="39"/>
    <w:unhideWhenUsed/>
    <w:qFormat/>
    <w:rsid w:val="00A11C50"/>
    <w:pPr>
      <w:keepLines/>
      <w:spacing w:line="259" w:lineRule="auto"/>
    </w:pPr>
    <w:rPr>
      <w:rFonts w:ascii="Calibri Light" w:eastAsia="Times New Roman" w:hAnsi="Calibri Light" w:cs="B Titr"/>
      <w:color w:val="2E74B5"/>
      <w:sz w:val="32"/>
      <w:szCs w:val="36"/>
      <w:lang w:bidi="fa-IR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0D3A20"/>
    <w:pPr>
      <w:tabs>
        <w:tab w:val="left" w:pos="1680"/>
        <w:tab w:val="right" w:leader="dot" w:pos="9620"/>
      </w:tabs>
      <w:spacing w:before="120"/>
      <w:ind w:left="240"/>
      <w:jc w:val="left"/>
    </w:pPr>
    <w:rPr>
      <w:rFonts w:cs="B Mitra"/>
      <w:b/>
      <w:bCs/>
      <w:sz w:val="22"/>
      <w:szCs w:val="26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A76F7F"/>
    <w:pPr>
      <w:tabs>
        <w:tab w:val="left" w:pos="1200"/>
        <w:tab w:val="right" w:leader="dot" w:pos="9620"/>
      </w:tabs>
      <w:ind w:firstLine="245"/>
      <w:jc w:val="left"/>
    </w:pPr>
    <w:rPr>
      <w:rFonts w:ascii="Times New Roman" w:hAnsi="Times New Roman"/>
      <w:b/>
      <w:bCs/>
      <w:sz w:val="20"/>
      <w:szCs w:val="24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BA4C0B"/>
    <w:pPr>
      <w:ind w:left="480"/>
      <w:jc w:val="left"/>
    </w:pPr>
    <w:rPr>
      <w:rFonts w:cs="Calibri"/>
      <w:sz w:val="20"/>
      <w:szCs w:val="24"/>
    </w:rPr>
  </w:style>
  <w:style w:type="character" w:styleId="Hyperlink">
    <w:name w:val="Hyperlink"/>
    <w:aliases w:val="超级链接"/>
    <w:uiPriority w:val="99"/>
    <w:unhideWhenUsed/>
    <w:rsid w:val="00036C68"/>
    <w:rPr>
      <w:noProof/>
      <w:color w:val="14406B"/>
      <w:u w:val="single"/>
      <w:lang w:bidi="fa-IR"/>
    </w:rPr>
  </w:style>
  <w:style w:type="paragraph" w:styleId="FootnoteText">
    <w:name w:val="footnote text"/>
    <w:aliases w:val="Char,Char Char Char Char Char Char Char Char Char Char,Char1,پاورقي Char,متن زيرنويس,پاورقي,Footnote Text Char1,Footnote Text Char Char,Footnote Text Char1 Char1 Char,Footnote Text Char Char Char1 Char,ãÊä ÇæÑÞی,ÇæÑÞí,ãÊä ÇæÑÞí,style"/>
    <w:basedOn w:val="Normal"/>
    <w:link w:val="FootnoteTextChar"/>
    <w:uiPriority w:val="99"/>
    <w:unhideWhenUsed/>
    <w:qFormat/>
    <w:rsid w:val="00371D65"/>
    <w:rPr>
      <w:sz w:val="20"/>
      <w:szCs w:val="22"/>
    </w:rPr>
  </w:style>
  <w:style w:type="character" w:customStyle="1" w:styleId="FootnoteTextChar">
    <w:name w:val="Footnote Text Char"/>
    <w:aliases w:val="Char Char1,Char Char Char Char Char Char Char Char Char Char Char,Char1 Char,پاورقي Char Char,متن زيرنويس Char,پاورقي Char1,Footnote Text Char1 Char,Footnote Text Char Char Char,Footnote Text Char1 Char1 Char Char,ãÊä ÇæÑÞی Char"/>
    <w:link w:val="FootnoteText"/>
    <w:uiPriority w:val="99"/>
    <w:qFormat/>
    <w:rsid w:val="00371D65"/>
    <w:rPr>
      <w:rFonts w:eastAsia="B Nazanin" w:cs="B Nazanin"/>
      <w:color w:val="000000"/>
      <w:kern w:val="18"/>
      <w:szCs w:val="22"/>
    </w:rPr>
  </w:style>
  <w:style w:type="character" w:styleId="FootnoteReference">
    <w:name w:val="footnote reference"/>
    <w:aliases w:val="شماره زيرنويس,Footnote,پاورقی,مرجع پاورقي,My_Footnote_Reference,Appel note de bas de p,Style 12,(NECG) Footnote Reference,Style 124,Salmani,ft#,Omid Footnote,fr,Style 13,FR,Style 17,Style 6,Footnote Reference/"/>
    <w:uiPriority w:val="99"/>
    <w:unhideWhenUsed/>
    <w:qFormat/>
    <w:rsid w:val="00E91A6D"/>
    <w:rPr>
      <w:vertAlign w:val="superscript"/>
    </w:rPr>
  </w:style>
  <w:style w:type="character" w:customStyle="1" w:styleId="ListParagraphChar">
    <w:name w:val="List Paragraph Char"/>
    <w:aliases w:val="List Paragraph متن ترتيبي بين متن Char,Bullet Level 1 Char,My Bolet Style Char,Level1 Char,List Paragraph 1 Char,Numbered Items Char,زیر Char,List ParagraphForContext Char,بولت ها Char,List Paragraph11 Char,List Paragraph1 Char"/>
    <w:link w:val="ListParagraph"/>
    <w:uiPriority w:val="34"/>
    <w:qFormat/>
    <w:locked/>
    <w:rsid w:val="006E48AB"/>
    <w:rPr>
      <w:rFonts w:eastAsia="B Nazanin" w:cs="B Mitra"/>
      <w:color w:val="000000"/>
      <w:kern w:val="18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016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A016F"/>
    <w:rPr>
      <w:rFonts w:ascii="Segoe UI" w:eastAsia="B Nazanin" w:hAnsi="Segoe UI" w:cs="Segoe UI"/>
      <w:color w:val="000000"/>
      <w:kern w:val="18"/>
      <w:sz w:val="18"/>
      <w:szCs w:val="18"/>
    </w:rPr>
  </w:style>
  <w:style w:type="character" w:customStyle="1" w:styleId="Heading2Char">
    <w:name w:val="Heading 2 Char"/>
    <w:aliases w:val="Tmtn H2 Char,Heading 10 Char, Char6 Char,Heading 2 Char Char Char Char1,Heading 2 Char Char Char Char Char,سرتيتر ۲ Char,Style Heading 2 Char,عناوین دو شماره ای Char,H2 Char2,H2 Char Char,H2 Char Char Char Char1,Heading 2 Char1 Char"/>
    <w:link w:val="Heading2"/>
    <w:uiPriority w:val="9"/>
    <w:rsid w:val="00CA51BF"/>
    <w:rPr>
      <w:rFonts w:ascii="Calibri Light" w:eastAsia="Times New Roman" w:hAnsi="Calibri Light" w:cs="B Nazanin"/>
      <w:b/>
      <w:bCs/>
      <w:color w:val="002060"/>
      <w:kern w:val="18"/>
      <w:sz w:val="28"/>
      <w:szCs w:val="32"/>
      <w:lang w:val="de-DE" w:bidi="fa-IR"/>
    </w:rPr>
  </w:style>
  <w:style w:type="character" w:customStyle="1" w:styleId="Heading3Char">
    <w:name w:val="Heading 3 Char"/>
    <w:aliases w:val="Heading 3-CEICT Char,header 2 farsi Char,Überschrift 3 Char Char,Char Char Char,a3 Char,Level 1 - 1 Char,Minor Char,orderpara2 Char,orderpara2 Char Char Char,Heading 3 Char Char Char Char,Heading 3 Char Char Char1, Char1 Char Char Char"/>
    <w:link w:val="Heading3"/>
    <w:uiPriority w:val="9"/>
    <w:rsid w:val="00CA51BF"/>
    <w:rPr>
      <w:rFonts w:ascii="Calibri Light" w:eastAsia="Times New Roman" w:hAnsi="Calibri Light" w:cs="B Nazanin"/>
      <w:b/>
      <w:bCs/>
      <w:color w:val="0070C0"/>
      <w:kern w:val="18"/>
      <w:sz w:val="28"/>
      <w:szCs w:val="32"/>
      <w:lang w:val="de-DE" w:bidi="fa-IR"/>
    </w:rPr>
  </w:style>
  <w:style w:type="paragraph" w:styleId="EndnoteText">
    <w:name w:val="endnote text"/>
    <w:aliases w:val="متن منابع, Char Char, Char1"/>
    <w:basedOn w:val="Normal"/>
    <w:link w:val="EndnoteTextChar"/>
    <w:uiPriority w:val="99"/>
    <w:unhideWhenUsed/>
    <w:rsid w:val="0004406E"/>
    <w:pPr>
      <w:bidi w:val="0"/>
      <w:ind w:firstLine="0"/>
      <w:jc w:val="left"/>
    </w:pPr>
    <w:rPr>
      <w:rFonts w:eastAsia="Calibri" w:cs="Arial"/>
      <w:color w:val="auto"/>
      <w:kern w:val="0"/>
      <w:szCs w:val="20"/>
    </w:rPr>
  </w:style>
  <w:style w:type="character" w:customStyle="1" w:styleId="EndnoteTextChar">
    <w:name w:val="Endnote Text Char"/>
    <w:aliases w:val="متن منابع Char, Char Char Char, Char1 Char"/>
    <w:basedOn w:val="DefaultParagraphFont"/>
    <w:link w:val="EndnoteText"/>
    <w:uiPriority w:val="99"/>
    <w:rsid w:val="0004406E"/>
  </w:style>
  <w:style w:type="character" w:styleId="EndnoteReference">
    <w:name w:val="endnote reference"/>
    <w:uiPriority w:val="99"/>
    <w:unhideWhenUsed/>
    <w:rsid w:val="0004406E"/>
    <w:rPr>
      <w:vertAlign w:val="superscript"/>
    </w:rPr>
  </w:style>
  <w:style w:type="character" w:styleId="CommentReference">
    <w:name w:val="annotation reference"/>
    <w:uiPriority w:val="99"/>
    <w:semiHidden/>
    <w:unhideWhenUsed/>
    <w:rsid w:val="00E41F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1F9B"/>
    <w:rPr>
      <w:szCs w:val="20"/>
    </w:rPr>
  </w:style>
  <w:style w:type="character" w:customStyle="1" w:styleId="CommentTextChar">
    <w:name w:val="Comment Text Char"/>
    <w:link w:val="CommentText"/>
    <w:uiPriority w:val="99"/>
    <w:rsid w:val="00E41F9B"/>
    <w:rPr>
      <w:rFonts w:eastAsia="B Nazanin" w:cs="B Mitra"/>
      <w:color w:val="000000"/>
      <w:kern w:val="18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1F9B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1F9B"/>
    <w:rPr>
      <w:rFonts w:eastAsia="B Nazanin" w:cs="B Mitra"/>
      <w:b/>
      <w:bCs/>
      <w:color w:val="000000"/>
      <w:kern w:val="18"/>
      <w:lang w:val="en-US" w:eastAsia="en-US"/>
    </w:rPr>
  </w:style>
  <w:style w:type="paragraph" w:styleId="Caption">
    <w:name w:val="caption"/>
    <w:aliases w:val="تصویر,تیتر جدول,تیتر جداول,figure,Figure,جدول و شکل,Caption-CEICT,Caption Char1 Char,Caption Char Char Char,Caption Char Char Char Char Char,Caption Char Char,زیرنویس جداول و اشکال,TableCaptionM,اشکال"/>
    <w:basedOn w:val="Normal"/>
    <w:next w:val="Normal"/>
    <w:link w:val="CaptionChar"/>
    <w:uiPriority w:val="35"/>
    <w:unhideWhenUsed/>
    <w:qFormat/>
    <w:rsid w:val="00CE5CE3"/>
    <w:pPr>
      <w:ind w:firstLine="245"/>
      <w:jc w:val="center"/>
    </w:pPr>
    <w:rPr>
      <w:b/>
      <w:bCs/>
      <w:color w:val="14406B"/>
      <w:sz w:val="16"/>
      <w:szCs w:val="20"/>
      <w:lang w:bidi="fa-IR"/>
    </w:rPr>
  </w:style>
  <w:style w:type="paragraph" w:styleId="Revision">
    <w:name w:val="Revision"/>
    <w:hidden/>
    <w:uiPriority w:val="99"/>
    <w:semiHidden/>
    <w:rsid w:val="00CA790F"/>
    <w:rPr>
      <w:rFonts w:eastAsia="B Nazanin" w:cs="B Mitra"/>
      <w:color w:val="000000"/>
      <w:kern w:val="18"/>
      <w:szCs w:val="24"/>
    </w:rPr>
  </w:style>
  <w:style w:type="character" w:customStyle="1" w:styleId="Heading4Char">
    <w:name w:val="Heading 4 Char"/>
    <w:aliases w:val=" Char3 Char Char,header 3 farsi Char,Heading3.5 Char,a4 Char,Level 2 - a Char,سرتیتر 4 Char"/>
    <w:link w:val="Heading4"/>
    <w:rsid w:val="00A11C50"/>
    <w:rPr>
      <w:rFonts w:asciiTheme="majorBidi" w:eastAsia="Times New Roman" w:hAnsiTheme="majorBidi" w:cs="B Nazanin"/>
      <w:b/>
      <w:bCs/>
      <w:iCs/>
      <w:color w:val="000000"/>
      <w:kern w:val="18"/>
      <w:sz w:val="28"/>
      <w:szCs w:val="26"/>
    </w:rPr>
  </w:style>
  <w:style w:type="character" w:customStyle="1" w:styleId="Heading5Char">
    <w:name w:val="Heading 5 Char"/>
    <w:aliases w:val="Heading 5 Char Char Char Char,Heading 5 Char Char Char1,سرتیتر 5 Char"/>
    <w:link w:val="Heading5"/>
    <w:rsid w:val="00BD6EB4"/>
    <w:rPr>
      <w:rFonts w:asciiTheme="majorBidi" w:eastAsia="Times New Roman" w:hAnsiTheme="majorBidi"/>
      <w:b/>
      <w:bCs/>
      <w:i/>
      <w:iCs/>
      <w:color w:val="000000"/>
      <w:kern w:val="18"/>
      <w:sz w:val="26"/>
      <w:szCs w:val="26"/>
    </w:rPr>
  </w:style>
  <w:style w:type="character" w:customStyle="1" w:styleId="Heading6Char">
    <w:name w:val="Heading 6 Char"/>
    <w:link w:val="Heading6"/>
    <w:rsid w:val="003D73D8"/>
    <w:rPr>
      <w:rFonts w:ascii="Myriad Pro" w:eastAsia="Times New Roman" w:hAnsi="Myriad Pro" w:cs="B Nazanin"/>
      <w:b/>
      <w:bCs/>
      <w:color w:val="0A5FA5"/>
      <w:kern w:val="18"/>
      <w:sz w:val="22"/>
      <w:szCs w:val="24"/>
    </w:rPr>
  </w:style>
  <w:style w:type="character" w:customStyle="1" w:styleId="Heading7Char">
    <w:name w:val="Heading 7 Char"/>
    <w:link w:val="Heading7"/>
    <w:rsid w:val="00BD6EB4"/>
    <w:rPr>
      <w:rFonts w:asciiTheme="majorBidi" w:eastAsia="Times New Roman" w:hAnsiTheme="majorBidi"/>
      <w:color w:val="000000"/>
      <w:kern w:val="18"/>
      <w:sz w:val="24"/>
      <w:szCs w:val="28"/>
    </w:rPr>
  </w:style>
  <w:style w:type="character" w:customStyle="1" w:styleId="Heading8Char">
    <w:name w:val="Heading 8 Char"/>
    <w:aliases w:val="Heading 8 Char Char Char Char Char Char1,Heading 8 Char Char Char Char Char Char Char"/>
    <w:link w:val="Heading8"/>
    <w:rsid w:val="00BD6EB4"/>
    <w:rPr>
      <w:rFonts w:asciiTheme="majorBidi" w:eastAsia="Times New Roman" w:hAnsiTheme="majorBidi"/>
      <w:i/>
      <w:iCs/>
      <w:color w:val="000000"/>
      <w:kern w:val="18"/>
      <w:sz w:val="24"/>
      <w:szCs w:val="28"/>
    </w:rPr>
  </w:style>
  <w:style w:type="character" w:customStyle="1" w:styleId="Heading9Char">
    <w:name w:val="Heading 9 Char"/>
    <w:aliases w:val="Heading 9 Char Char Char Char Char Char Char1,Heading 9 Char Char Char Char Char Char Char Char"/>
    <w:link w:val="Heading9"/>
    <w:rsid w:val="00BD6EB4"/>
    <w:rPr>
      <w:rFonts w:ascii="Cambria" w:eastAsia="Times New Roman" w:hAnsi="Cambria" w:cs="Times New Roman"/>
      <w:color w:val="000000"/>
      <w:kern w:val="18"/>
      <w:sz w:val="22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FE16B9"/>
    <w:pPr>
      <w:spacing w:before="240" w:after="60"/>
      <w:ind w:left="-783"/>
      <w:jc w:val="left"/>
      <w:outlineLvl w:val="0"/>
    </w:pPr>
    <w:rPr>
      <w:rFonts w:ascii="Calibri Light" w:eastAsia="Times New Roman" w:hAnsi="Calibri Light"/>
      <w:b/>
      <w:bCs/>
      <w:color w:val="0A5FA5"/>
      <w:kern w:val="28"/>
      <w:sz w:val="44"/>
      <w:szCs w:val="44"/>
      <w:lang w:bidi="fa-IR"/>
    </w:rPr>
  </w:style>
  <w:style w:type="character" w:customStyle="1" w:styleId="TitleChar">
    <w:name w:val="Title Char"/>
    <w:link w:val="Title"/>
    <w:uiPriority w:val="10"/>
    <w:rsid w:val="00FE16B9"/>
    <w:rPr>
      <w:rFonts w:ascii="Calibri Light" w:eastAsia="Times New Roman" w:hAnsi="Calibri Light" w:cs="B Nazanin"/>
      <w:b/>
      <w:bCs/>
      <w:color w:val="0A5FA5"/>
      <w:kern w:val="28"/>
      <w:sz w:val="44"/>
      <w:szCs w:val="44"/>
      <w:lang w:bidi="fa-IR"/>
    </w:rPr>
  </w:style>
  <w:style w:type="paragraph" w:styleId="Subtitle">
    <w:name w:val="Subtitle"/>
    <w:basedOn w:val="Normal"/>
    <w:next w:val="Normal"/>
    <w:link w:val="SubtitleChar"/>
    <w:uiPriority w:val="2"/>
    <w:qFormat/>
    <w:rsid w:val="00FE16B9"/>
    <w:pPr>
      <w:spacing w:after="60"/>
      <w:ind w:left="-693"/>
      <w:jc w:val="left"/>
      <w:outlineLvl w:val="1"/>
    </w:pPr>
    <w:rPr>
      <w:rFonts w:ascii="Calibri Light" w:eastAsia="Times New Roman" w:hAnsi="Calibri Light"/>
      <w:b/>
      <w:bCs/>
      <w:color w:val="1BA0AF"/>
    </w:rPr>
  </w:style>
  <w:style w:type="character" w:customStyle="1" w:styleId="SubtitleChar">
    <w:name w:val="Subtitle Char"/>
    <w:link w:val="Subtitle"/>
    <w:uiPriority w:val="2"/>
    <w:qFormat/>
    <w:rsid w:val="00FE16B9"/>
    <w:rPr>
      <w:rFonts w:ascii="Calibri Light" w:eastAsia="Times New Roman" w:hAnsi="Calibri Light" w:cs="B Nazanin"/>
      <w:b/>
      <w:bCs/>
      <w:color w:val="1BA0AF"/>
      <w:kern w:val="18"/>
      <w:sz w:val="24"/>
      <w:szCs w:val="28"/>
    </w:rPr>
  </w:style>
  <w:style w:type="paragraph" w:customStyle="1" w:styleId="Tableheader">
    <w:name w:val="Table header"/>
    <w:basedOn w:val="Normal"/>
    <w:link w:val="TableheaderChar"/>
    <w:qFormat/>
    <w:rsid w:val="00260E32"/>
    <w:pPr>
      <w:ind w:firstLine="0"/>
    </w:pPr>
    <w:rPr>
      <w:b/>
      <w:bCs/>
      <w:color w:val="FFFFFF"/>
      <w:lang w:bidi="fa-IR"/>
    </w:rPr>
  </w:style>
  <w:style w:type="paragraph" w:customStyle="1" w:styleId="Tablecontent">
    <w:name w:val="Table content"/>
    <w:basedOn w:val="Normal"/>
    <w:link w:val="TablecontentChar"/>
    <w:qFormat/>
    <w:rsid w:val="00260E32"/>
    <w:pPr>
      <w:ind w:firstLine="0"/>
    </w:pPr>
    <w:rPr>
      <w:szCs w:val="26"/>
    </w:rPr>
  </w:style>
  <w:style w:type="character" w:customStyle="1" w:styleId="TableheaderChar">
    <w:name w:val="Table header Char"/>
    <w:link w:val="Tableheader"/>
    <w:rsid w:val="00260E32"/>
    <w:rPr>
      <w:rFonts w:eastAsia="B Nazanin" w:cs="B Nazanin"/>
      <w:b/>
      <w:bCs/>
      <w:color w:val="FFFFFF"/>
      <w:kern w:val="18"/>
      <w:sz w:val="24"/>
      <w:szCs w:val="28"/>
      <w:lang w:bidi="fa-IR"/>
    </w:rPr>
  </w:style>
  <w:style w:type="paragraph" w:customStyle="1" w:styleId="Firstpageitems">
    <w:name w:val="Firstpage items"/>
    <w:basedOn w:val="Subtitle"/>
    <w:qFormat/>
    <w:rsid w:val="00136A8B"/>
    <w:rPr>
      <w:color w:val="76A84E"/>
    </w:rPr>
  </w:style>
  <w:style w:type="character" w:customStyle="1" w:styleId="TablecontentChar">
    <w:name w:val="Table content Char"/>
    <w:link w:val="Tablecontent"/>
    <w:rsid w:val="00260E32"/>
    <w:rPr>
      <w:rFonts w:eastAsia="B Nazanin" w:cs="B Nazanin"/>
      <w:color w:val="000000"/>
      <w:kern w:val="18"/>
      <w:sz w:val="24"/>
      <w:szCs w:val="26"/>
    </w:rPr>
  </w:style>
  <w:style w:type="character" w:customStyle="1" w:styleId="a-list-item">
    <w:name w:val="a-list-item"/>
    <w:basedOn w:val="DefaultParagraphFont"/>
    <w:rsid w:val="00D8206E"/>
  </w:style>
  <w:style w:type="character" w:customStyle="1" w:styleId="a-size-base-plus">
    <w:name w:val="a-size-base-plus"/>
    <w:basedOn w:val="DefaultParagraphFont"/>
    <w:rsid w:val="00D8206E"/>
  </w:style>
  <w:style w:type="character" w:customStyle="1" w:styleId="summary">
    <w:name w:val="summary"/>
    <w:basedOn w:val="DefaultParagraphFont"/>
    <w:rsid w:val="006851BA"/>
  </w:style>
  <w:style w:type="character" w:customStyle="1" w:styleId="shorttext">
    <w:name w:val="short_text"/>
    <w:basedOn w:val="DefaultParagraphFont"/>
    <w:rsid w:val="00994D40"/>
  </w:style>
  <w:style w:type="table" w:customStyle="1" w:styleId="PlainTable11">
    <w:name w:val="Plain Table 11"/>
    <w:basedOn w:val="TableNormal"/>
    <w:uiPriority w:val="41"/>
    <w:rsid w:val="005E5E92"/>
    <w:tblPr>
      <w:tblStyleRowBandSize w:val="1"/>
      <w:tblStyleColBandSize w:val="1"/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GridTable6Colorful-Accent11">
    <w:name w:val="Grid Table 6 Colorful - Accent 11"/>
    <w:basedOn w:val="TableNormal"/>
    <w:uiPriority w:val="51"/>
    <w:rsid w:val="002A074F"/>
    <w:rPr>
      <w:color w:val="07467B"/>
    </w:rPr>
    <w:tblPr>
      <w:tblStyleRowBandSize w:val="1"/>
      <w:tblStyleColBandSize w:val="1"/>
      <w:tblInd w:w="0" w:type="dxa"/>
      <w:tblBorders>
        <w:top w:val="single" w:sz="4" w:space="0" w:color="41A2F3"/>
        <w:left w:val="single" w:sz="4" w:space="0" w:color="41A2F3"/>
        <w:bottom w:val="single" w:sz="4" w:space="0" w:color="41A2F3"/>
        <w:right w:val="single" w:sz="4" w:space="0" w:color="41A2F3"/>
        <w:insideH w:val="single" w:sz="4" w:space="0" w:color="41A2F3"/>
        <w:insideV w:val="single" w:sz="4" w:space="0" w:color="41A2F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1A2F3"/>
        </w:tcBorders>
      </w:tcPr>
    </w:tblStylePr>
    <w:tblStylePr w:type="lastRow">
      <w:rPr>
        <w:b/>
        <w:bCs/>
      </w:rPr>
      <w:tblPr/>
      <w:tcPr>
        <w:tcBorders>
          <w:top w:val="double" w:sz="4" w:space="0" w:color="41A2F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0FB"/>
      </w:tcPr>
    </w:tblStylePr>
    <w:tblStylePr w:type="band1Horz">
      <w:tblPr/>
      <w:tcPr>
        <w:shd w:val="clear" w:color="auto" w:fill="BFE0FB"/>
      </w:tcPr>
    </w:tblStylePr>
  </w:style>
  <w:style w:type="table" w:customStyle="1" w:styleId="GridTable1Light-Accent11">
    <w:name w:val="Grid Table 1 Light - Accent 11"/>
    <w:basedOn w:val="TableNormal"/>
    <w:uiPriority w:val="46"/>
    <w:rsid w:val="009B70A6"/>
    <w:tblPr>
      <w:tblStyleRowBandSize w:val="1"/>
      <w:tblStyleColBandSize w:val="1"/>
      <w:tblInd w:w="0" w:type="dxa"/>
      <w:tblBorders>
        <w:top w:val="single" w:sz="4" w:space="0" w:color="80C1F7"/>
        <w:left w:val="single" w:sz="4" w:space="0" w:color="80C1F7"/>
        <w:bottom w:val="single" w:sz="4" w:space="0" w:color="80C1F7"/>
        <w:right w:val="single" w:sz="4" w:space="0" w:color="80C1F7"/>
        <w:insideH w:val="single" w:sz="4" w:space="0" w:color="80C1F7"/>
        <w:insideV w:val="single" w:sz="4" w:space="0" w:color="80C1F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1A2F3"/>
        </w:tcBorders>
      </w:tcPr>
    </w:tblStylePr>
    <w:tblStylePr w:type="lastRow">
      <w:rPr>
        <w:b/>
        <w:bCs/>
      </w:rPr>
      <w:tblPr/>
      <w:tcPr>
        <w:tcBorders>
          <w:top w:val="double" w:sz="2" w:space="0" w:color="41A2F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21">
    <w:name w:val="Grid Table 1 Light - Accent 21"/>
    <w:basedOn w:val="TableNormal"/>
    <w:uiPriority w:val="46"/>
    <w:rsid w:val="009B70A6"/>
    <w:tblPr>
      <w:tblStyleRowBandSize w:val="1"/>
      <w:tblStyleColBandSize w:val="1"/>
      <w:tblInd w:w="0" w:type="dxa"/>
      <w:tblBorders>
        <w:top w:val="single" w:sz="4" w:space="0" w:color="94E5EE"/>
        <w:left w:val="single" w:sz="4" w:space="0" w:color="94E5EE"/>
        <w:bottom w:val="single" w:sz="4" w:space="0" w:color="94E5EE"/>
        <w:right w:val="single" w:sz="4" w:space="0" w:color="94E5EE"/>
        <w:insideH w:val="single" w:sz="4" w:space="0" w:color="94E5EE"/>
        <w:insideV w:val="single" w:sz="4" w:space="0" w:color="94E5E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5ED8E6"/>
        </w:tcBorders>
      </w:tcPr>
    </w:tblStylePr>
    <w:tblStylePr w:type="lastRow">
      <w:rPr>
        <w:b/>
        <w:bCs/>
      </w:rPr>
      <w:tblPr/>
      <w:tcPr>
        <w:tcBorders>
          <w:top w:val="double" w:sz="2" w:space="0" w:color="5ED8E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ListTable4-Accent11">
    <w:name w:val="List Table 4 - Accent 11"/>
    <w:basedOn w:val="TableNormal"/>
    <w:uiPriority w:val="49"/>
    <w:rsid w:val="009B70A6"/>
    <w:tblPr>
      <w:tblStyleRowBandSize w:val="1"/>
      <w:tblStyleColBandSize w:val="1"/>
      <w:tblInd w:w="0" w:type="dxa"/>
      <w:tblBorders>
        <w:top w:val="single" w:sz="4" w:space="0" w:color="41A2F3"/>
        <w:left w:val="single" w:sz="4" w:space="0" w:color="41A2F3"/>
        <w:bottom w:val="single" w:sz="4" w:space="0" w:color="41A2F3"/>
        <w:right w:val="single" w:sz="4" w:space="0" w:color="41A2F3"/>
        <w:insideH w:val="single" w:sz="4" w:space="0" w:color="41A2F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A5FA5"/>
          <w:left w:val="single" w:sz="4" w:space="0" w:color="0A5FA5"/>
          <w:bottom w:val="single" w:sz="4" w:space="0" w:color="0A5FA5"/>
          <w:right w:val="single" w:sz="4" w:space="0" w:color="0A5FA5"/>
          <w:insideH w:val="nil"/>
        </w:tcBorders>
        <w:shd w:val="clear" w:color="auto" w:fill="0A5FA5"/>
      </w:tcPr>
    </w:tblStylePr>
    <w:tblStylePr w:type="lastRow">
      <w:rPr>
        <w:b/>
        <w:bCs/>
      </w:rPr>
      <w:tblPr/>
      <w:tcPr>
        <w:tcBorders>
          <w:top w:val="double" w:sz="4" w:space="0" w:color="41A2F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0FB"/>
      </w:tcPr>
    </w:tblStylePr>
    <w:tblStylePr w:type="band1Horz">
      <w:tblPr/>
      <w:tcPr>
        <w:shd w:val="clear" w:color="auto" w:fill="BFE0FB"/>
      </w:tcPr>
    </w:tblStylePr>
  </w:style>
  <w:style w:type="table" w:customStyle="1" w:styleId="GridTable4-Accent11">
    <w:name w:val="Grid Table 4 - Accent 11"/>
    <w:basedOn w:val="TableNormal"/>
    <w:uiPriority w:val="49"/>
    <w:rsid w:val="00576BB2"/>
    <w:tblPr>
      <w:tblStyleRowBandSize w:val="1"/>
      <w:tblStyleColBandSize w:val="1"/>
      <w:tblInd w:w="0" w:type="dxa"/>
      <w:tblBorders>
        <w:top w:val="single" w:sz="4" w:space="0" w:color="41A2F3"/>
        <w:left w:val="single" w:sz="4" w:space="0" w:color="41A2F3"/>
        <w:bottom w:val="single" w:sz="4" w:space="0" w:color="41A2F3"/>
        <w:right w:val="single" w:sz="4" w:space="0" w:color="41A2F3"/>
        <w:insideH w:val="single" w:sz="4" w:space="0" w:color="41A2F3"/>
        <w:insideV w:val="single" w:sz="4" w:space="0" w:color="41A2F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A5FA5"/>
          <w:left w:val="single" w:sz="4" w:space="0" w:color="0A5FA5"/>
          <w:bottom w:val="single" w:sz="4" w:space="0" w:color="0A5FA5"/>
          <w:right w:val="single" w:sz="4" w:space="0" w:color="0A5FA5"/>
          <w:insideH w:val="nil"/>
          <w:insideV w:val="nil"/>
        </w:tcBorders>
        <w:shd w:val="clear" w:color="auto" w:fill="0A5FA5"/>
      </w:tcPr>
    </w:tblStylePr>
    <w:tblStylePr w:type="lastRow">
      <w:rPr>
        <w:b/>
        <w:bCs/>
      </w:rPr>
      <w:tblPr/>
      <w:tcPr>
        <w:tcBorders>
          <w:top w:val="double" w:sz="4" w:space="0" w:color="0A5F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0FB"/>
      </w:tcPr>
    </w:tblStylePr>
    <w:tblStylePr w:type="band1Horz">
      <w:tblPr/>
      <w:tcPr>
        <w:shd w:val="clear" w:color="auto" w:fill="BFE0FB"/>
      </w:tcPr>
    </w:tblStylePr>
  </w:style>
  <w:style w:type="paragraph" w:styleId="TOC4">
    <w:name w:val="toc 4"/>
    <w:basedOn w:val="Normal"/>
    <w:next w:val="Normal"/>
    <w:autoRedefine/>
    <w:uiPriority w:val="39"/>
    <w:unhideWhenUsed/>
    <w:rsid w:val="008E5165"/>
    <w:pPr>
      <w:ind w:left="720"/>
      <w:jc w:val="left"/>
    </w:pPr>
    <w:rPr>
      <w:rFonts w:cs="Calibri"/>
      <w:sz w:val="20"/>
      <w:szCs w:val="24"/>
    </w:rPr>
  </w:style>
  <w:style w:type="paragraph" w:styleId="TOC5">
    <w:name w:val="toc 5"/>
    <w:basedOn w:val="Normal"/>
    <w:next w:val="Normal"/>
    <w:autoRedefine/>
    <w:uiPriority w:val="39"/>
    <w:unhideWhenUsed/>
    <w:rsid w:val="008E5165"/>
    <w:pPr>
      <w:ind w:left="960"/>
      <w:jc w:val="left"/>
    </w:pPr>
    <w:rPr>
      <w:rFonts w:cs="Calibri"/>
      <w:sz w:val="20"/>
      <w:szCs w:val="24"/>
    </w:rPr>
  </w:style>
  <w:style w:type="paragraph" w:styleId="TOC6">
    <w:name w:val="toc 6"/>
    <w:basedOn w:val="Normal"/>
    <w:next w:val="Normal"/>
    <w:autoRedefine/>
    <w:uiPriority w:val="39"/>
    <w:unhideWhenUsed/>
    <w:rsid w:val="008E5165"/>
    <w:pPr>
      <w:ind w:left="1200"/>
      <w:jc w:val="left"/>
    </w:pPr>
    <w:rPr>
      <w:rFonts w:cs="Calibri"/>
      <w:sz w:val="20"/>
      <w:szCs w:val="24"/>
    </w:rPr>
  </w:style>
  <w:style w:type="paragraph" w:styleId="TOC7">
    <w:name w:val="toc 7"/>
    <w:basedOn w:val="Normal"/>
    <w:next w:val="Normal"/>
    <w:autoRedefine/>
    <w:uiPriority w:val="39"/>
    <w:unhideWhenUsed/>
    <w:rsid w:val="008E5165"/>
    <w:pPr>
      <w:ind w:left="1440"/>
      <w:jc w:val="left"/>
    </w:pPr>
    <w:rPr>
      <w:rFonts w:cs="Calibri"/>
      <w:sz w:val="20"/>
      <w:szCs w:val="24"/>
    </w:rPr>
  </w:style>
  <w:style w:type="paragraph" w:styleId="TOC8">
    <w:name w:val="toc 8"/>
    <w:basedOn w:val="Normal"/>
    <w:next w:val="Normal"/>
    <w:autoRedefine/>
    <w:uiPriority w:val="39"/>
    <w:unhideWhenUsed/>
    <w:rsid w:val="008E5165"/>
    <w:pPr>
      <w:ind w:left="1680"/>
      <w:jc w:val="left"/>
    </w:pPr>
    <w:rPr>
      <w:rFonts w:cs="Calibri"/>
      <w:sz w:val="20"/>
      <w:szCs w:val="24"/>
    </w:rPr>
  </w:style>
  <w:style w:type="paragraph" w:styleId="TOC9">
    <w:name w:val="toc 9"/>
    <w:basedOn w:val="Normal"/>
    <w:next w:val="Normal"/>
    <w:autoRedefine/>
    <w:uiPriority w:val="39"/>
    <w:unhideWhenUsed/>
    <w:rsid w:val="008E5165"/>
    <w:pPr>
      <w:ind w:left="1920"/>
      <w:jc w:val="left"/>
    </w:pPr>
    <w:rPr>
      <w:rFonts w:cs="Calibri"/>
      <w:sz w:val="20"/>
      <w:szCs w:val="24"/>
    </w:rPr>
  </w:style>
  <w:style w:type="table" w:customStyle="1" w:styleId="GridTable4-Accent12">
    <w:name w:val="Grid Table 4 - Accent 12"/>
    <w:basedOn w:val="TableNormal"/>
    <w:uiPriority w:val="49"/>
    <w:rsid w:val="004113EF"/>
    <w:tblPr>
      <w:tblStyleRowBandSize w:val="1"/>
      <w:tblStyleColBandSize w:val="1"/>
      <w:tblInd w:w="0" w:type="dxa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PageNumber">
    <w:name w:val="page number"/>
    <w:basedOn w:val="DefaultParagraphFont"/>
    <w:uiPriority w:val="99"/>
    <w:unhideWhenUsed/>
    <w:rsid w:val="00930E5E"/>
  </w:style>
  <w:style w:type="numbering" w:customStyle="1" w:styleId="NoList1">
    <w:name w:val="No List1"/>
    <w:next w:val="NoList"/>
    <w:uiPriority w:val="99"/>
    <w:semiHidden/>
    <w:unhideWhenUsed/>
    <w:rsid w:val="00F12394"/>
  </w:style>
  <w:style w:type="table" w:customStyle="1" w:styleId="TableGrid1">
    <w:name w:val="Table Grid1"/>
    <w:basedOn w:val="TableNormal"/>
    <w:next w:val="TableGrid"/>
    <w:uiPriority w:val="39"/>
    <w:rsid w:val="00F1239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11">
    <w:name w:val="Plain Table 111"/>
    <w:basedOn w:val="TableNormal"/>
    <w:uiPriority w:val="41"/>
    <w:rsid w:val="00F12394"/>
    <w:tblPr>
      <w:tblStyleRowBandSize w:val="1"/>
      <w:tblStyleColBandSize w:val="1"/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GridTable6Colorful-Accent111">
    <w:name w:val="Grid Table 6 Colorful - Accent 111"/>
    <w:basedOn w:val="TableNormal"/>
    <w:uiPriority w:val="51"/>
    <w:rsid w:val="00F12394"/>
    <w:rPr>
      <w:color w:val="07467B"/>
    </w:rPr>
    <w:tblPr>
      <w:tblStyleRowBandSize w:val="1"/>
      <w:tblStyleColBandSize w:val="1"/>
      <w:tblInd w:w="0" w:type="dxa"/>
      <w:tblBorders>
        <w:top w:val="single" w:sz="4" w:space="0" w:color="41A2F3"/>
        <w:left w:val="single" w:sz="4" w:space="0" w:color="41A2F3"/>
        <w:bottom w:val="single" w:sz="4" w:space="0" w:color="41A2F3"/>
        <w:right w:val="single" w:sz="4" w:space="0" w:color="41A2F3"/>
        <w:insideH w:val="single" w:sz="4" w:space="0" w:color="41A2F3"/>
        <w:insideV w:val="single" w:sz="4" w:space="0" w:color="41A2F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1A2F3"/>
        </w:tcBorders>
      </w:tcPr>
    </w:tblStylePr>
    <w:tblStylePr w:type="lastRow">
      <w:rPr>
        <w:b/>
        <w:bCs/>
      </w:rPr>
      <w:tblPr/>
      <w:tcPr>
        <w:tcBorders>
          <w:top w:val="double" w:sz="4" w:space="0" w:color="41A2F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0FB"/>
      </w:tcPr>
    </w:tblStylePr>
    <w:tblStylePr w:type="band1Horz">
      <w:tblPr/>
      <w:tcPr>
        <w:shd w:val="clear" w:color="auto" w:fill="BFE0FB"/>
      </w:tcPr>
    </w:tblStylePr>
  </w:style>
  <w:style w:type="table" w:customStyle="1" w:styleId="GridTable1Light-Accent111">
    <w:name w:val="Grid Table 1 Light - Accent 111"/>
    <w:basedOn w:val="TableNormal"/>
    <w:uiPriority w:val="46"/>
    <w:rsid w:val="00F12394"/>
    <w:tblPr>
      <w:tblStyleRowBandSize w:val="1"/>
      <w:tblStyleColBandSize w:val="1"/>
      <w:tblInd w:w="0" w:type="dxa"/>
      <w:tblBorders>
        <w:top w:val="single" w:sz="4" w:space="0" w:color="80C1F7"/>
        <w:left w:val="single" w:sz="4" w:space="0" w:color="80C1F7"/>
        <w:bottom w:val="single" w:sz="4" w:space="0" w:color="80C1F7"/>
        <w:right w:val="single" w:sz="4" w:space="0" w:color="80C1F7"/>
        <w:insideH w:val="single" w:sz="4" w:space="0" w:color="80C1F7"/>
        <w:insideV w:val="single" w:sz="4" w:space="0" w:color="80C1F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1A2F3"/>
        </w:tcBorders>
      </w:tcPr>
    </w:tblStylePr>
    <w:tblStylePr w:type="lastRow">
      <w:rPr>
        <w:b/>
        <w:bCs/>
      </w:rPr>
      <w:tblPr/>
      <w:tcPr>
        <w:tcBorders>
          <w:top w:val="double" w:sz="2" w:space="0" w:color="41A2F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211">
    <w:name w:val="Grid Table 1 Light - Accent 211"/>
    <w:basedOn w:val="TableNormal"/>
    <w:uiPriority w:val="46"/>
    <w:rsid w:val="00F12394"/>
    <w:tblPr>
      <w:tblStyleRowBandSize w:val="1"/>
      <w:tblStyleColBandSize w:val="1"/>
      <w:tblInd w:w="0" w:type="dxa"/>
      <w:tblBorders>
        <w:top w:val="single" w:sz="4" w:space="0" w:color="94E5EE"/>
        <w:left w:val="single" w:sz="4" w:space="0" w:color="94E5EE"/>
        <w:bottom w:val="single" w:sz="4" w:space="0" w:color="94E5EE"/>
        <w:right w:val="single" w:sz="4" w:space="0" w:color="94E5EE"/>
        <w:insideH w:val="single" w:sz="4" w:space="0" w:color="94E5EE"/>
        <w:insideV w:val="single" w:sz="4" w:space="0" w:color="94E5E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5ED8E6"/>
        </w:tcBorders>
      </w:tcPr>
    </w:tblStylePr>
    <w:tblStylePr w:type="lastRow">
      <w:rPr>
        <w:b/>
        <w:bCs/>
      </w:rPr>
      <w:tblPr/>
      <w:tcPr>
        <w:tcBorders>
          <w:top w:val="double" w:sz="2" w:space="0" w:color="5ED8E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ListTable4-Accent111">
    <w:name w:val="List Table 4 - Accent 111"/>
    <w:basedOn w:val="TableNormal"/>
    <w:uiPriority w:val="49"/>
    <w:rsid w:val="00F12394"/>
    <w:tblPr>
      <w:tblStyleRowBandSize w:val="1"/>
      <w:tblStyleColBandSize w:val="1"/>
      <w:tblInd w:w="0" w:type="dxa"/>
      <w:tblBorders>
        <w:top w:val="single" w:sz="4" w:space="0" w:color="41A2F3"/>
        <w:left w:val="single" w:sz="4" w:space="0" w:color="41A2F3"/>
        <w:bottom w:val="single" w:sz="4" w:space="0" w:color="41A2F3"/>
        <w:right w:val="single" w:sz="4" w:space="0" w:color="41A2F3"/>
        <w:insideH w:val="single" w:sz="4" w:space="0" w:color="41A2F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A5FA5"/>
          <w:left w:val="single" w:sz="4" w:space="0" w:color="0A5FA5"/>
          <w:bottom w:val="single" w:sz="4" w:space="0" w:color="0A5FA5"/>
          <w:right w:val="single" w:sz="4" w:space="0" w:color="0A5FA5"/>
          <w:insideH w:val="nil"/>
        </w:tcBorders>
        <w:shd w:val="clear" w:color="auto" w:fill="0A5FA5"/>
      </w:tcPr>
    </w:tblStylePr>
    <w:tblStylePr w:type="lastRow">
      <w:rPr>
        <w:b/>
        <w:bCs/>
      </w:rPr>
      <w:tblPr/>
      <w:tcPr>
        <w:tcBorders>
          <w:top w:val="double" w:sz="4" w:space="0" w:color="41A2F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0FB"/>
      </w:tcPr>
    </w:tblStylePr>
    <w:tblStylePr w:type="band1Horz">
      <w:tblPr/>
      <w:tcPr>
        <w:shd w:val="clear" w:color="auto" w:fill="BFE0FB"/>
      </w:tcPr>
    </w:tblStylePr>
  </w:style>
  <w:style w:type="table" w:customStyle="1" w:styleId="GridTable4-Accent111">
    <w:name w:val="Grid Table 4 - Accent 111"/>
    <w:basedOn w:val="TableNormal"/>
    <w:uiPriority w:val="49"/>
    <w:rsid w:val="00F12394"/>
    <w:tblPr>
      <w:tblStyleRowBandSize w:val="1"/>
      <w:tblStyleColBandSize w:val="1"/>
      <w:tblInd w:w="0" w:type="dxa"/>
      <w:tblBorders>
        <w:top w:val="single" w:sz="4" w:space="0" w:color="41A2F3"/>
        <w:left w:val="single" w:sz="4" w:space="0" w:color="41A2F3"/>
        <w:bottom w:val="single" w:sz="4" w:space="0" w:color="41A2F3"/>
        <w:right w:val="single" w:sz="4" w:space="0" w:color="41A2F3"/>
        <w:insideH w:val="single" w:sz="4" w:space="0" w:color="41A2F3"/>
        <w:insideV w:val="single" w:sz="4" w:space="0" w:color="41A2F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A5FA5"/>
          <w:left w:val="single" w:sz="4" w:space="0" w:color="0A5FA5"/>
          <w:bottom w:val="single" w:sz="4" w:space="0" w:color="0A5FA5"/>
          <w:right w:val="single" w:sz="4" w:space="0" w:color="0A5FA5"/>
          <w:insideH w:val="nil"/>
          <w:insideV w:val="nil"/>
        </w:tcBorders>
        <w:shd w:val="clear" w:color="auto" w:fill="0A5FA5"/>
      </w:tcPr>
    </w:tblStylePr>
    <w:tblStylePr w:type="lastRow">
      <w:rPr>
        <w:b/>
        <w:bCs/>
      </w:rPr>
      <w:tblPr/>
      <w:tcPr>
        <w:tcBorders>
          <w:top w:val="double" w:sz="4" w:space="0" w:color="0A5F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0FB"/>
      </w:tcPr>
    </w:tblStylePr>
    <w:tblStylePr w:type="band1Horz">
      <w:tblPr/>
      <w:tcPr>
        <w:shd w:val="clear" w:color="auto" w:fill="BFE0FB"/>
      </w:tcPr>
    </w:tblStylePr>
  </w:style>
  <w:style w:type="table" w:customStyle="1" w:styleId="GridTable4-Accent121">
    <w:name w:val="Grid Table 4 - Accent 121"/>
    <w:basedOn w:val="TableNormal"/>
    <w:next w:val="GridTable4-Accent12"/>
    <w:uiPriority w:val="49"/>
    <w:rsid w:val="00F12394"/>
    <w:tblPr>
      <w:tblStyleRowBandSize w:val="1"/>
      <w:tblStyleColBandSize w:val="1"/>
      <w:tblInd w:w="0" w:type="dxa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paragraph" w:customStyle="1" w:styleId="a6">
    <w:name w:val="زیرنویس"/>
    <w:basedOn w:val="FootnoteText"/>
    <w:link w:val="Char"/>
    <w:qFormat/>
    <w:rsid w:val="00F12394"/>
    <w:pPr>
      <w:bidi w:val="0"/>
      <w:spacing w:line="276" w:lineRule="auto"/>
      <w:ind w:left="284" w:hanging="284"/>
    </w:pPr>
    <w:rPr>
      <w:rFonts w:ascii="Times New Roman" w:hAnsi="Times New Roman" w:cs="Times New Roman"/>
      <w:sz w:val="18"/>
      <w:szCs w:val="18"/>
    </w:rPr>
  </w:style>
  <w:style w:type="character" w:customStyle="1" w:styleId="Char">
    <w:name w:val="زیرنویس Char"/>
    <w:link w:val="a6"/>
    <w:rsid w:val="00F12394"/>
    <w:rPr>
      <w:rFonts w:ascii="Times New Roman" w:eastAsia="B Nazanin" w:hAnsi="Times New Roman" w:cs="Times New Roman"/>
      <w:color w:val="000000"/>
      <w:kern w:val="18"/>
      <w:sz w:val="18"/>
      <w:szCs w:val="18"/>
    </w:rPr>
  </w:style>
  <w:style w:type="paragraph" w:styleId="BodyText">
    <w:name w:val="Body Text"/>
    <w:basedOn w:val="Normal"/>
    <w:link w:val="BodyTextChar"/>
    <w:rsid w:val="0073008D"/>
    <w:pPr>
      <w:ind w:firstLine="0"/>
      <w:jc w:val="left"/>
    </w:pPr>
    <w:rPr>
      <w:rFonts w:ascii="Times New Roman" w:eastAsia="Times New Roman" w:hAnsi="Times New Roman" w:cs="Nazanin"/>
      <w:color w:val="auto"/>
      <w:kern w:val="0"/>
      <w:sz w:val="20"/>
      <w:lang w:val="x-none" w:eastAsia="x-none"/>
    </w:rPr>
  </w:style>
  <w:style w:type="character" w:customStyle="1" w:styleId="BodyTextChar">
    <w:name w:val="Body Text Char"/>
    <w:basedOn w:val="DefaultParagraphFont"/>
    <w:link w:val="BodyText"/>
    <w:rsid w:val="0073008D"/>
    <w:rPr>
      <w:rFonts w:ascii="Times New Roman" w:eastAsia="Times New Roman" w:hAnsi="Times New Roman" w:cs="Nazanin"/>
      <w:szCs w:val="28"/>
      <w:lang w:val="x-none" w:eastAsia="x-none"/>
    </w:rPr>
  </w:style>
  <w:style w:type="paragraph" w:styleId="BodyTextIndent">
    <w:name w:val="Body Text Indent"/>
    <w:basedOn w:val="Normal"/>
    <w:link w:val="BodyTextIndentChar"/>
    <w:rsid w:val="0073008D"/>
    <w:pPr>
      <w:spacing w:after="120"/>
      <w:ind w:left="360" w:firstLine="0"/>
      <w:jc w:val="left"/>
    </w:pPr>
    <w:rPr>
      <w:rFonts w:ascii="Times New Roman" w:eastAsia="Times New Roman" w:hAnsi="Times New Roman" w:cs="Traditional Arabic"/>
      <w:color w:val="auto"/>
      <w:kern w:val="0"/>
      <w:sz w:val="20"/>
      <w:szCs w:val="20"/>
      <w:lang w:val="x-none" w:eastAsia="x-none"/>
    </w:rPr>
  </w:style>
  <w:style w:type="character" w:customStyle="1" w:styleId="BodyTextIndentChar">
    <w:name w:val="Body Text Indent Char"/>
    <w:basedOn w:val="DefaultParagraphFont"/>
    <w:link w:val="BodyTextIndent"/>
    <w:rsid w:val="0073008D"/>
    <w:rPr>
      <w:rFonts w:ascii="Times New Roman" w:eastAsia="Times New Roman" w:hAnsi="Times New Roman" w:cs="Traditional Arabic"/>
      <w:lang w:val="x-none" w:eastAsia="x-none"/>
    </w:rPr>
  </w:style>
  <w:style w:type="paragraph" w:styleId="BodyText2">
    <w:name w:val="Body Text 2"/>
    <w:basedOn w:val="Normal"/>
    <w:link w:val="BodyText2Char"/>
    <w:rsid w:val="0073008D"/>
    <w:pPr>
      <w:spacing w:after="120" w:line="480" w:lineRule="auto"/>
      <w:ind w:firstLine="0"/>
      <w:jc w:val="left"/>
    </w:pPr>
    <w:rPr>
      <w:rFonts w:ascii="Times New Roman" w:eastAsia="Times New Roman" w:hAnsi="Times New Roman" w:cs="Traditional Arabic"/>
      <w:color w:val="auto"/>
      <w:kern w:val="0"/>
      <w:sz w:val="20"/>
      <w:szCs w:val="20"/>
      <w:lang w:val="x-none" w:eastAsia="x-none"/>
    </w:rPr>
  </w:style>
  <w:style w:type="character" w:customStyle="1" w:styleId="BodyText2Char">
    <w:name w:val="Body Text 2 Char"/>
    <w:basedOn w:val="DefaultParagraphFont"/>
    <w:link w:val="BodyText2"/>
    <w:rsid w:val="0073008D"/>
    <w:rPr>
      <w:rFonts w:ascii="Times New Roman" w:eastAsia="Times New Roman" w:hAnsi="Times New Roman" w:cs="Traditional Arabic"/>
      <w:lang w:val="x-none" w:eastAsia="x-none"/>
    </w:rPr>
  </w:style>
  <w:style w:type="paragraph" w:styleId="BodyTextIndent2">
    <w:name w:val="Body Text Indent 2"/>
    <w:basedOn w:val="Normal"/>
    <w:link w:val="BodyTextIndent2Char"/>
    <w:rsid w:val="0073008D"/>
    <w:pPr>
      <w:spacing w:after="120" w:line="480" w:lineRule="auto"/>
      <w:ind w:left="360" w:firstLine="0"/>
      <w:jc w:val="left"/>
    </w:pPr>
    <w:rPr>
      <w:rFonts w:ascii="Times New Roman" w:eastAsia="Times New Roman" w:hAnsi="Times New Roman" w:cs="Traditional Arabic"/>
      <w:color w:val="auto"/>
      <w:kern w:val="0"/>
      <w:sz w:val="20"/>
      <w:szCs w:val="20"/>
      <w:lang w:val="x-none" w:eastAsia="x-none"/>
    </w:rPr>
  </w:style>
  <w:style w:type="character" w:customStyle="1" w:styleId="BodyTextIndent2Char">
    <w:name w:val="Body Text Indent 2 Char"/>
    <w:basedOn w:val="DefaultParagraphFont"/>
    <w:link w:val="BodyTextIndent2"/>
    <w:rsid w:val="0073008D"/>
    <w:rPr>
      <w:rFonts w:ascii="Times New Roman" w:eastAsia="Times New Roman" w:hAnsi="Times New Roman" w:cs="Traditional Arabic"/>
      <w:lang w:val="x-none" w:eastAsia="x-none"/>
    </w:rPr>
  </w:style>
  <w:style w:type="paragraph" w:styleId="DocumentMap">
    <w:name w:val="Document Map"/>
    <w:basedOn w:val="Normal"/>
    <w:link w:val="DocumentMapChar"/>
    <w:semiHidden/>
    <w:rsid w:val="0073008D"/>
    <w:pPr>
      <w:shd w:val="clear" w:color="auto" w:fill="000080"/>
      <w:ind w:firstLine="0"/>
      <w:jc w:val="left"/>
    </w:pPr>
    <w:rPr>
      <w:rFonts w:ascii="Tahoma" w:eastAsia="Times New Roman" w:hAnsi="Tahoma" w:cs="Tahoma"/>
      <w:color w:val="auto"/>
      <w:kern w:val="0"/>
      <w:sz w:val="20"/>
      <w:szCs w:val="20"/>
      <w:lang w:val="x-none" w:eastAsia="x-none"/>
    </w:rPr>
  </w:style>
  <w:style w:type="character" w:customStyle="1" w:styleId="DocumentMapChar">
    <w:name w:val="Document Map Char"/>
    <w:basedOn w:val="DefaultParagraphFont"/>
    <w:link w:val="DocumentMap"/>
    <w:semiHidden/>
    <w:rsid w:val="0073008D"/>
    <w:rPr>
      <w:rFonts w:ascii="Tahoma" w:eastAsia="Times New Roman" w:hAnsi="Tahoma" w:cs="Tahoma"/>
      <w:shd w:val="clear" w:color="auto" w:fill="000080"/>
      <w:lang w:val="x-none" w:eastAsia="x-none"/>
    </w:rPr>
  </w:style>
  <w:style w:type="paragraph" w:customStyle="1" w:styleId="a7">
    <w:name w:val="متن"/>
    <w:basedOn w:val="Normal"/>
    <w:qFormat/>
    <w:rsid w:val="0073008D"/>
    <w:pPr>
      <w:ind w:left="-409" w:firstLine="0"/>
    </w:pPr>
    <w:rPr>
      <w:rFonts w:ascii="Times New Roman" w:eastAsia="Times New Roman" w:hAnsi="Times New Roman"/>
      <w:color w:val="auto"/>
      <w:kern w:val="0"/>
      <w:sz w:val="20"/>
      <w:szCs w:val="24"/>
      <w:lang w:bidi="fa-IR"/>
    </w:rPr>
  </w:style>
  <w:style w:type="paragraph" w:customStyle="1" w:styleId="Firstpagetitle3">
    <w:name w:val="Firstpage title3"/>
    <w:basedOn w:val="Firstpageitems"/>
    <w:qFormat/>
    <w:rsid w:val="0073008D"/>
    <w:rPr>
      <w:rFonts w:cs="Times New Roman"/>
      <w:color w:val="0A5FA5"/>
      <w:lang w:val="x-none" w:eastAsia="x-none" w:bidi="fa-IR"/>
    </w:rPr>
  </w:style>
  <w:style w:type="paragraph" w:customStyle="1" w:styleId="Projecttitle">
    <w:name w:val="Project title"/>
    <w:basedOn w:val="Title"/>
    <w:qFormat/>
    <w:rsid w:val="0073008D"/>
    <w:pPr>
      <w:ind w:left="83" w:firstLine="0"/>
    </w:pPr>
    <w:rPr>
      <w:color w:val="000000"/>
      <w:sz w:val="36"/>
      <w:szCs w:val="36"/>
      <w:lang w:val="x-none" w:eastAsia="x-none"/>
    </w:rPr>
  </w:style>
  <w:style w:type="paragraph" w:customStyle="1" w:styleId="Firstpagetitle2">
    <w:name w:val="Firstpage title2"/>
    <w:basedOn w:val="Firstpagetitle3"/>
    <w:qFormat/>
    <w:rsid w:val="0073008D"/>
    <w:pPr>
      <w:ind w:left="2637" w:firstLine="0"/>
    </w:pPr>
    <w:rPr>
      <w:color w:val="000000"/>
    </w:rPr>
  </w:style>
  <w:style w:type="paragraph" w:customStyle="1" w:styleId="Firstpageitems2">
    <w:name w:val="Firstpage items2"/>
    <w:basedOn w:val="Normal"/>
    <w:qFormat/>
    <w:rsid w:val="0073008D"/>
    <w:pPr>
      <w:spacing w:after="60"/>
      <w:ind w:left="3807" w:firstLine="0"/>
      <w:jc w:val="left"/>
      <w:outlineLvl w:val="1"/>
    </w:pPr>
    <w:rPr>
      <w:rFonts w:ascii="Calibri Light" w:eastAsia="Times New Roman" w:hAnsi="Calibri Light"/>
      <w:b/>
      <w:bCs/>
      <w:color w:val="0A5FA5"/>
    </w:rPr>
  </w:style>
  <w:style w:type="paragraph" w:customStyle="1" w:styleId="a8">
    <w:name w:val="متن جداول"/>
    <w:basedOn w:val="Normal"/>
    <w:next w:val="Normal"/>
    <w:link w:val="Char0"/>
    <w:qFormat/>
    <w:rsid w:val="0073008D"/>
    <w:pPr>
      <w:ind w:firstLine="0"/>
      <w:jc w:val="lowKashida"/>
    </w:pPr>
    <w:rPr>
      <w:rFonts w:ascii="Times New Roman" w:eastAsia="Batang" w:hAnsi="Times New Roman"/>
      <w:color w:val="auto"/>
      <w:kern w:val="0"/>
      <w:sz w:val="20"/>
      <w:szCs w:val="24"/>
      <w:lang w:eastAsia="ko-KR"/>
    </w:rPr>
  </w:style>
  <w:style w:type="paragraph" w:customStyle="1" w:styleId="heading1-beforetableofcontent">
    <w:name w:val="heading 1 - before table of content"/>
    <w:basedOn w:val="Heading1"/>
    <w:link w:val="heading1-beforetableofcontentChar"/>
    <w:qFormat/>
    <w:rsid w:val="0073008D"/>
    <w:pPr>
      <w:ind w:left="432" w:hanging="432"/>
    </w:pPr>
    <w:rPr>
      <w:rFonts w:cs="Times New Roman"/>
      <w:color w:val="0960A5"/>
      <w:lang w:val="de-DE" w:eastAsia="x-none"/>
    </w:rPr>
  </w:style>
  <w:style w:type="paragraph" w:customStyle="1" w:styleId="Heading2-beforetableofcontent">
    <w:name w:val="Heading 2 - before table of content"/>
    <w:basedOn w:val="Heading2"/>
    <w:link w:val="Heading2-beforetableofcontentChar"/>
    <w:qFormat/>
    <w:rsid w:val="0073008D"/>
    <w:pPr>
      <w:tabs>
        <w:tab w:val="clear" w:pos="699"/>
        <w:tab w:val="right" w:pos="990"/>
      </w:tabs>
      <w:spacing w:line="360" w:lineRule="auto"/>
      <w:ind w:left="576" w:hanging="576"/>
    </w:pPr>
    <w:rPr>
      <w:rFonts w:cs="Times New Roman"/>
      <w:color w:val="0960A5"/>
      <w:sz w:val="32"/>
      <w:lang w:eastAsia="x-none"/>
    </w:rPr>
  </w:style>
  <w:style w:type="character" w:customStyle="1" w:styleId="heading1-beforetableofcontentChar">
    <w:name w:val="heading 1 - before table of content Char"/>
    <w:link w:val="heading1-beforetableofcontent"/>
    <w:rsid w:val="0073008D"/>
    <w:rPr>
      <w:rFonts w:ascii="Calibri Light" w:eastAsia="Times New Roman" w:hAnsi="Calibri Light" w:cs="Times New Roman"/>
      <w:b/>
      <w:bCs/>
      <w:color w:val="0960A5"/>
      <w:kern w:val="32"/>
      <w:sz w:val="36"/>
      <w:szCs w:val="36"/>
      <w:lang w:val="de-DE" w:eastAsia="x-none" w:bidi="fa-IR"/>
    </w:rPr>
  </w:style>
  <w:style w:type="character" w:customStyle="1" w:styleId="Heading2-beforetableofcontentChar">
    <w:name w:val="Heading 2 - before table of content Char"/>
    <w:link w:val="Heading2-beforetableofcontent"/>
    <w:rsid w:val="0073008D"/>
    <w:rPr>
      <w:rFonts w:ascii="Calibri Light" w:eastAsia="Times New Roman" w:hAnsi="Calibri Light" w:cs="Times New Roman"/>
      <w:b/>
      <w:bCs/>
      <w:color w:val="0960A5"/>
      <w:kern w:val="18"/>
      <w:sz w:val="32"/>
      <w:szCs w:val="32"/>
      <w:lang w:val="de-DE" w:eastAsia="x-none" w:bidi="fa-IR"/>
    </w:rPr>
  </w:style>
  <w:style w:type="paragraph" w:styleId="TableofFigures">
    <w:name w:val="table of figures"/>
    <w:basedOn w:val="Normal"/>
    <w:next w:val="Normal"/>
    <w:uiPriority w:val="99"/>
    <w:unhideWhenUsed/>
    <w:rsid w:val="0073008D"/>
  </w:style>
  <w:style w:type="paragraph" w:customStyle="1" w:styleId="Abstract">
    <w:name w:val="Abstract"/>
    <w:basedOn w:val="Normal"/>
    <w:qFormat/>
    <w:rsid w:val="0073008D"/>
    <w:rPr>
      <w:i/>
      <w:iCs/>
      <w:lang w:bidi="fa-IR"/>
    </w:rPr>
  </w:style>
  <w:style w:type="paragraph" w:customStyle="1" w:styleId="Default">
    <w:name w:val="Default"/>
    <w:rsid w:val="0073008D"/>
    <w:pPr>
      <w:autoSpaceDE w:val="0"/>
      <w:autoSpaceDN w:val="0"/>
      <w:adjustRightInd w:val="0"/>
    </w:pPr>
    <w:rPr>
      <w:rFonts w:ascii="Corbel" w:eastAsia="B Nazanin" w:hAnsi="Corbel" w:cs="Corbel"/>
      <w:color w:val="000000"/>
      <w:sz w:val="24"/>
      <w:szCs w:val="24"/>
    </w:rPr>
  </w:style>
  <w:style w:type="table" w:customStyle="1" w:styleId="GridTable3-Accent51">
    <w:name w:val="Grid Table 3 - Accent 51"/>
    <w:basedOn w:val="TableNormal"/>
    <w:uiPriority w:val="48"/>
    <w:rsid w:val="0073008D"/>
    <w:rPr>
      <w:rFonts w:eastAsia="B Nazanin"/>
    </w:rPr>
    <w:tblPr>
      <w:tblStyleRowBandSize w:val="1"/>
      <w:tblStyleColBandSize w:val="1"/>
      <w:tblInd w:w="0" w:type="dxa"/>
      <w:tblBorders>
        <w:top w:val="single" w:sz="4" w:space="0" w:color="F8A560"/>
        <w:left w:val="single" w:sz="4" w:space="0" w:color="F8A560"/>
        <w:bottom w:val="single" w:sz="4" w:space="0" w:color="F8A560"/>
        <w:right w:val="single" w:sz="4" w:space="0" w:color="F8A560"/>
        <w:insideH w:val="single" w:sz="4" w:space="0" w:color="F8A560"/>
        <w:insideV w:val="single" w:sz="4" w:space="0" w:color="F8A56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DE1CA"/>
      </w:tcPr>
    </w:tblStylePr>
    <w:tblStylePr w:type="band1Horz">
      <w:tblPr/>
      <w:tcPr>
        <w:shd w:val="clear" w:color="auto" w:fill="FDE1CA"/>
      </w:tcPr>
    </w:tblStylePr>
    <w:tblStylePr w:type="neCell">
      <w:tblPr/>
      <w:tcPr>
        <w:tcBorders>
          <w:bottom w:val="single" w:sz="4" w:space="0" w:color="F8A560"/>
        </w:tcBorders>
      </w:tcPr>
    </w:tblStylePr>
    <w:tblStylePr w:type="nwCell">
      <w:tblPr/>
      <w:tcPr>
        <w:tcBorders>
          <w:bottom w:val="single" w:sz="4" w:space="0" w:color="F8A560"/>
        </w:tcBorders>
      </w:tcPr>
    </w:tblStylePr>
    <w:tblStylePr w:type="seCell">
      <w:tblPr/>
      <w:tcPr>
        <w:tcBorders>
          <w:top w:val="single" w:sz="4" w:space="0" w:color="F8A560"/>
        </w:tcBorders>
      </w:tcPr>
    </w:tblStylePr>
    <w:tblStylePr w:type="swCell">
      <w:tblPr/>
      <w:tcPr>
        <w:tcBorders>
          <w:top w:val="single" w:sz="4" w:space="0" w:color="F8A560"/>
        </w:tcBorders>
      </w:tcPr>
    </w:tblStylePr>
  </w:style>
  <w:style w:type="table" w:customStyle="1" w:styleId="GridTable5Dark-Accent21">
    <w:name w:val="Grid Table 5 Dark - Accent 21"/>
    <w:basedOn w:val="TableNormal"/>
    <w:uiPriority w:val="50"/>
    <w:rsid w:val="0073008D"/>
    <w:rPr>
      <w:rFonts w:eastAsia="B Nazani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9F2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1BA0AF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1BA0AF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1BA0AF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1BA0AF"/>
      </w:tcPr>
    </w:tblStylePr>
    <w:tblStylePr w:type="band1Vert">
      <w:tblPr/>
      <w:tcPr>
        <w:shd w:val="clear" w:color="auto" w:fill="94E5EE"/>
      </w:tcPr>
    </w:tblStylePr>
    <w:tblStylePr w:type="band1Horz">
      <w:tblPr/>
      <w:tcPr>
        <w:shd w:val="clear" w:color="auto" w:fill="94E5EE"/>
      </w:tcPr>
    </w:tblStylePr>
  </w:style>
  <w:style w:type="table" w:customStyle="1" w:styleId="GridTable4-Accent21">
    <w:name w:val="Grid Table 4 - Accent 21"/>
    <w:basedOn w:val="TableNormal"/>
    <w:uiPriority w:val="49"/>
    <w:rsid w:val="0073008D"/>
    <w:rPr>
      <w:rFonts w:eastAsia="B Nazanin"/>
    </w:rPr>
    <w:tblPr>
      <w:tblStyleRowBandSize w:val="1"/>
      <w:tblStyleColBandSize w:val="1"/>
      <w:tblInd w:w="0" w:type="dxa"/>
      <w:tblBorders>
        <w:top w:val="single" w:sz="4" w:space="0" w:color="5ED8E6"/>
        <w:left w:val="single" w:sz="4" w:space="0" w:color="5ED8E6"/>
        <w:bottom w:val="single" w:sz="4" w:space="0" w:color="5ED8E6"/>
        <w:right w:val="single" w:sz="4" w:space="0" w:color="5ED8E6"/>
        <w:insideH w:val="single" w:sz="4" w:space="0" w:color="5ED8E6"/>
        <w:insideV w:val="single" w:sz="4" w:space="0" w:color="5ED8E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1BA0AF"/>
          <w:left w:val="single" w:sz="4" w:space="0" w:color="1BA0AF"/>
          <w:bottom w:val="single" w:sz="4" w:space="0" w:color="1BA0AF"/>
          <w:right w:val="single" w:sz="4" w:space="0" w:color="1BA0AF"/>
          <w:insideH w:val="nil"/>
          <w:insideV w:val="nil"/>
        </w:tcBorders>
        <w:shd w:val="clear" w:color="auto" w:fill="1BA0AF"/>
      </w:tcPr>
    </w:tblStylePr>
    <w:tblStylePr w:type="lastRow">
      <w:rPr>
        <w:b/>
        <w:bCs/>
      </w:rPr>
      <w:tblPr/>
      <w:tcPr>
        <w:tcBorders>
          <w:top w:val="double" w:sz="4" w:space="0" w:color="1BA0A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2F6"/>
      </w:tcPr>
    </w:tblStylePr>
    <w:tblStylePr w:type="band1Horz">
      <w:tblPr/>
      <w:tcPr>
        <w:shd w:val="clear" w:color="auto" w:fill="C9F2F6"/>
      </w:tcPr>
    </w:tblStylePr>
  </w:style>
  <w:style w:type="character" w:customStyle="1" w:styleId="Citation">
    <w:name w:val="Citation"/>
    <w:uiPriority w:val="1"/>
    <w:qFormat/>
    <w:rsid w:val="0073008D"/>
    <w:rPr>
      <w:rFonts w:ascii="B Nazanin" w:hAnsi="B Nazanin"/>
      <w:sz w:val="28"/>
      <w:lang w:val="de-DE" w:bidi="fa-IR"/>
    </w:rPr>
  </w:style>
  <w:style w:type="paragraph" w:styleId="Bibliography">
    <w:name w:val="Bibliography"/>
    <w:basedOn w:val="Normal"/>
    <w:next w:val="Normal"/>
    <w:uiPriority w:val="37"/>
    <w:unhideWhenUsed/>
    <w:rsid w:val="0073008D"/>
  </w:style>
  <w:style w:type="table" w:customStyle="1" w:styleId="GridTable4-Accent41">
    <w:name w:val="Grid Table 4 - Accent 41"/>
    <w:basedOn w:val="TableNormal"/>
    <w:uiPriority w:val="49"/>
    <w:rsid w:val="0073008D"/>
    <w:rPr>
      <w:rFonts w:eastAsia="B Nazanin"/>
    </w:rPr>
    <w:tblPr>
      <w:tblStyleRowBandSize w:val="1"/>
      <w:tblStyleColBandSize w:val="1"/>
      <w:tblInd w:w="0" w:type="dxa"/>
      <w:tblBorders>
        <w:top w:val="single" w:sz="4" w:space="0" w:color="BADEDE"/>
        <w:left w:val="single" w:sz="4" w:space="0" w:color="BADEDE"/>
        <w:bottom w:val="single" w:sz="4" w:space="0" w:color="BADEDE"/>
        <w:right w:val="single" w:sz="4" w:space="0" w:color="BADEDE"/>
        <w:insideH w:val="single" w:sz="4" w:space="0" w:color="BADEDE"/>
        <w:insideV w:val="single" w:sz="4" w:space="0" w:color="BADED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8CC8C8"/>
          <w:left w:val="single" w:sz="4" w:space="0" w:color="8CC8C8"/>
          <w:bottom w:val="single" w:sz="4" w:space="0" w:color="8CC8C8"/>
          <w:right w:val="single" w:sz="4" w:space="0" w:color="8CC8C8"/>
          <w:insideH w:val="nil"/>
          <w:insideV w:val="nil"/>
        </w:tcBorders>
        <w:shd w:val="clear" w:color="auto" w:fill="8CC8C8"/>
      </w:tcPr>
    </w:tblStylePr>
    <w:tblStylePr w:type="lastRow">
      <w:rPr>
        <w:b/>
        <w:bCs/>
      </w:rPr>
      <w:tblPr/>
      <w:tcPr>
        <w:tcBorders>
          <w:top w:val="double" w:sz="4" w:space="0" w:color="8CC8C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4F4"/>
      </w:tcPr>
    </w:tblStylePr>
    <w:tblStylePr w:type="band1Horz">
      <w:tblPr/>
      <w:tcPr>
        <w:shd w:val="clear" w:color="auto" w:fill="E8F4F4"/>
      </w:tcPr>
    </w:tblStylePr>
  </w:style>
  <w:style w:type="table" w:customStyle="1" w:styleId="PlainTable12">
    <w:name w:val="Plain Table 12"/>
    <w:basedOn w:val="TableNormal"/>
    <w:uiPriority w:val="41"/>
    <w:rsid w:val="0073008D"/>
    <w:rPr>
      <w:rFonts w:eastAsia="B Nazanin"/>
    </w:rPr>
    <w:tblPr>
      <w:tblStyleRowBandSize w:val="1"/>
      <w:tblStyleColBandSize w:val="1"/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customStyle="1" w:styleId="a9">
    <w:name w:val="زيرنويس شكل"/>
    <w:basedOn w:val="Normal"/>
    <w:next w:val="Normal"/>
    <w:link w:val="Char1"/>
    <w:autoRedefine/>
    <w:qFormat/>
    <w:rsid w:val="00CA51BF"/>
    <w:pPr>
      <w:tabs>
        <w:tab w:val="left" w:pos="72"/>
      </w:tabs>
      <w:overflowPunct w:val="0"/>
      <w:autoSpaceDE w:val="0"/>
      <w:autoSpaceDN w:val="0"/>
      <w:adjustRightInd w:val="0"/>
      <w:spacing w:after="480"/>
      <w:ind w:firstLine="0"/>
      <w:jc w:val="center"/>
      <w:textAlignment w:val="baseline"/>
    </w:pPr>
    <w:rPr>
      <w:rFonts w:eastAsia="Times New Roman"/>
      <w:color w:val="auto"/>
      <w:kern w:val="32"/>
      <w:szCs w:val="24"/>
      <w:lang w:val="de-DE" w:bidi="fa-IR"/>
    </w:rPr>
  </w:style>
  <w:style w:type="paragraph" w:customStyle="1" w:styleId="aa">
    <w:name w:val="شکل"/>
    <w:basedOn w:val="Normal"/>
    <w:link w:val="Char2"/>
    <w:qFormat/>
    <w:rsid w:val="0073008D"/>
    <w:pPr>
      <w:keepNext/>
      <w:spacing w:before="100" w:beforeAutospacing="1" w:after="240"/>
      <w:ind w:firstLine="0"/>
      <w:jc w:val="center"/>
    </w:pPr>
    <w:rPr>
      <w:rFonts w:ascii="Times New Roman" w:eastAsia="Batang" w:hAnsi="Times New Roman"/>
      <w:noProof/>
      <w:color w:val="auto"/>
      <w:kern w:val="0"/>
      <w:sz w:val="20"/>
      <w:szCs w:val="24"/>
      <w:lang w:val="x-none" w:eastAsia="ko-KR"/>
    </w:rPr>
  </w:style>
  <w:style w:type="paragraph" w:customStyle="1" w:styleId="ab">
    <w:name w:val="بالا نويس جدول"/>
    <w:basedOn w:val="Normal"/>
    <w:qFormat/>
    <w:rsid w:val="00453AA6"/>
    <w:pPr>
      <w:keepNext/>
      <w:spacing w:before="240" w:after="120"/>
      <w:ind w:left="1871" w:hanging="1871"/>
      <w:jc w:val="center"/>
    </w:pPr>
    <w:rPr>
      <w:rFonts w:ascii="Times New Roman Bold" w:eastAsia="MS Mincho" w:hAnsi="Times New Roman Bold"/>
      <w:b/>
      <w:bCs/>
      <w:color w:val="7F7F7F" w:themeColor="text1" w:themeTint="80"/>
      <w:kern w:val="0"/>
      <w:sz w:val="20"/>
      <w:szCs w:val="24"/>
      <w:lang w:eastAsia="ja-JP" w:bidi="fa-IR"/>
    </w:rPr>
  </w:style>
  <w:style w:type="paragraph" w:customStyle="1" w:styleId="favorite">
    <w:name w:val="favorite"/>
    <w:basedOn w:val="Normal"/>
    <w:link w:val="favoriteChar"/>
    <w:autoRedefine/>
    <w:qFormat/>
    <w:rsid w:val="0073008D"/>
    <w:pPr>
      <w:bidi w:val="0"/>
      <w:spacing w:after="160" w:line="259" w:lineRule="auto"/>
      <w:ind w:firstLine="0"/>
      <w:jc w:val="right"/>
    </w:pPr>
    <w:rPr>
      <w:rFonts w:ascii="B Nazanin" w:eastAsia="Calibri" w:hAnsi="B Nazanin" w:cs="Arial"/>
      <w:color w:val="auto"/>
      <w:kern w:val="0"/>
      <w:sz w:val="32"/>
      <w:szCs w:val="22"/>
      <w:lang w:val="x-none" w:eastAsia="x-none"/>
    </w:rPr>
  </w:style>
  <w:style w:type="character" w:customStyle="1" w:styleId="favoriteChar">
    <w:name w:val="favorite Char"/>
    <w:link w:val="favorite"/>
    <w:rsid w:val="0073008D"/>
    <w:rPr>
      <w:rFonts w:ascii="B Nazanin" w:hAnsi="B Nazanin"/>
      <w:sz w:val="32"/>
      <w:szCs w:val="22"/>
      <w:lang w:val="x-none" w:eastAsia="x-none"/>
    </w:rPr>
  </w:style>
  <w:style w:type="character" w:styleId="Emphasis">
    <w:name w:val="Emphasis"/>
    <w:uiPriority w:val="20"/>
    <w:qFormat/>
    <w:rsid w:val="0073008D"/>
    <w:rPr>
      <w:i/>
      <w:iCs/>
    </w:rPr>
  </w:style>
  <w:style w:type="paragraph" w:customStyle="1" w:styleId="ref">
    <w:name w:val="ref"/>
    <w:basedOn w:val="ListParagraph"/>
    <w:link w:val="refChar"/>
    <w:qFormat/>
    <w:rsid w:val="0073008D"/>
    <w:pPr>
      <w:numPr>
        <w:numId w:val="1"/>
      </w:numPr>
      <w:bidi w:val="0"/>
      <w:ind w:left="450" w:right="180"/>
    </w:pPr>
    <w:rPr>
      <w:rFonts w:cs="Times New Roman"/>
      <w:sz w:val="20"/>
      <w:szCs w:val="24"/>
      <w:lang w:val="x-none" w:eastAsia="x-none" w:bidi="fa-IR"/>
    </w:rPr>
  </w:style>
  <w:style w:type="paragraph" w:customStyle="1" w:styleId="ac">
    <w:name w:val="متن جدول"/>
    <w:basedOn w:val="Normal"/>
    <w:qFormat/>
    <w:rsid w:val="0073008D"/>
    <w:pPr>
      <w:autoSpaceDE w:val="0"/>
      <w:autoSpaceDN w:val="0"/>
      <w:adjustRightInd w:val="0"/>
      <w:ind w:firstLine="0"/>
      <w:jc w:val="center"/>
    </w:pPr>
    <w:rPr>
      <w:rFonts w:ascii="Times New Roman" w:eastAsia="Times New Roman" w:hAnsi="Times New Roman"/>
      <w:color w:val="auto"/>
      <w:kern w:val="0"/>
      <w:sz w:val="20"/>
      <w:szCs w:val="24"/>
    </w:rPr>
  </w:style>
  <w:style w:type="character" w:customStyle="1" w:styleId="refChar">
    <w:name w:val="ref Char"/>
    <w:link w:val="ref"/>
    <w:rsid w:val="0073008D"/>
    <w:rPr>
      <w:rFonts w:asciiTheme="majorBidi" w:eastAsia="B Nazanin" w:hAnsiTheme="majorBidi" w:cs="Times New Roman"/>
      <w:color w:val="000000"/>
      <w:kern w:val="18"/>
      <w:szCs w:val="24"/>
      <w:lang w:val="x-none" w:eastAsia="x-none" w:bidi="fa-IR"/>
    </w:rPr>
  </w:style>
  <w:style w:type="table" w:customStyle="1" w:styleId="GridTable5Dark-Accent41">
    <w:name w:val="Grid Table 5 Dark - Accent 41"/>
    <w:basedOn w:val="TableNormal"/>
    <w:uiPriority w:val="50"/>
    <w:rsid w:val="0073008D"/>
    <w:rPr>
      <w:rFonts w:eastAsia="B Nazani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F4F4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8CC8C8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8CC8C8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8CC8C8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8CC8C8"/>
      </w:tcPr>
    </w:tblStylePr>
    <w:tblStylePr w:type="band1Vert">
      <w:tblPr/>
      <w:tcPr>
        <w:shd w:val="clear" w:color="auto" w:fill="D1E9E9"/>
      </w:tcPr>
    </w:tblStylePr>
    <w:tblStylePr w:type="band1Horz">
      <w:tblPr/>
      <w:tcPr>
        <w:shd w:val="clear" w:color="auto" w:fill="D1E9E9"/>
      </w:tcPr>
    </w:tblStylePr>
  </w:style>
  <w:style w:type="paragraph" w:customStyle="1" w:styleId="ad">
    <w:name w:val="عنوان جدول"/>
    <w:basedOn w:val="Normal"/>
    <w:qFormat/>
    <w:rsid w:val="0073008D"/>
    <w:pPr>
      <w:spacing w:line="276" w:lineRule="auto"/>
      <w:ind w:firstLine="0"/>
      <w:contextualSpacing/>
      <w:jc w:val="center"/>
    </w:pPr>
    <w:rPr>
      <w:rFonts w:ascii="Times New Roman" w:eastAsia="Source Han Sans CN Regular" w:hAnsi="Times New Roman"/>
      <w:b/>
      <w:bCs/>
      <w:color w:val="auto"/>
      <w:kern w:val="0"/>
      <w:szCs w:val="24"/>
    </w:rPr>
  </w:style>
  <w:style w:type="paragraph" w:customStyle="1" w:styleId="a4">
    <w:name w:val="لیست بالت"/>
    <w:basedOn w:val="ListParagraph"/>
    <w:next w:val="Normal"/>
    <w:qFormat/>
    <w:rsid w:val="0073008D"/>
    <w:pPr>
      <w:numPr>
        <w:numId w:val="2"/>
      </w:numPr>
      <w:spacing w:after="160"/>
      <w:jc w:val="left"/>
    </w:pPr>
    <w:rPr>
      <w:rFonts w:ascii="Times New Roman" w:eastAsia="Calibri" w:hAnsi="Times New Roman" w:cs="Times New Roman"/>
      <w:color w:val="auto"/>
      <w:kern w:val="0"/>
      <w:sz w:val="28"/>
      <w:szCs w:val="24"/>
      <w:lang w:val="x-none" w:eastAsia="x-none" w:bidi="fa-IR"/>
    </w:rPr>
  </w:style>
  <w:style w:type="paragraph" w:customStyle="1" w:styleId="Firstpage">
    <w:name w:val="Firstpage جدول"/>
    <w:basedOn w:val="Firstpageitems"/>
    <w:qFormat/>
    <w:rsid w:val="0073008D"/>
    <w:pPr>
      <w:framePr w:hSpace="180" w:wrap="around" w:vAnchor="text" w:hAnchor="margin" w:y="559"/>
      <w:spacing w:before="120"/>
      <w:ind w:left="57" w:firstLine="119"/>
      <w:jc w:val="center"/>
      <w:outlineLvl w:val="9"/>
    </w:pPr>
    <w:rPr>
      <w:rFonts w:cs="Times New Roman"/>
      <w:color w:val="0A5FA5"/>
      <w:lang w:val="x-none" w:eastAsia="x-none" w:bidi="fa-IR"/>
    </w:rPr>
  </w:style>
  <w:style w:type="paragraph" w:customStyle="1" w:styleId="ae">
    <w:name w:val="هدر . پژوهشکده"/>
    <w:basedOn w:val="Normal"/>
    <w:link w:val="Char3"/>
    <w:qFormat/>
    <w:rsid w:val="0073008D"/>
    <w:pPr>
      <w:tabs>
        <w:tab w:val="center" w:pos="4680"/>
        <w:tab w:val="right" w:pos="9360"/>
      </w:tabs>
      <w:spacing w:before="120" w:after="120"/>
      <w:ind w:firstLine="245"/>
    </w:pPr>
    <w:rPr>
      <w:rFonts w:ascii="Times New Roman" w:hAnsi="Times New Roman" w:cs="Times New Roman"/>
      <w:b/>
      <w:bCs/>
      <w:noProof/>
      <w:color w:val="76A84E"/>
      <w:sz w:val="22"/>
      <w:szCs w:val="24"/>
      <w:lang w:val="x-none" w:eastAsia="x-none" w:bidi="fa-IR"/>
    </w:rPr>
  </w:style>
  <w:style w:type="paragraph" w:customStyle="1" w:styleId="af">
    <w:name w:val="فوتر پژوهشگاه"/>
    <w:basedOn w:val="Normal"/>
    <w:link w:val="Char4"/>
    <w:qFormat/>
    <w:rsid w:val="0073008D"/>
    <w:pPr>
      <w:tabs>
        <w:tab w:val="center" w:pos="4680"/>
        <w:tab w:val="right" w:pos="9360"/>
      </w:tabs>
      <w:spacing w:before="120" w:after="120" w:line="276" w:lineRule="auto"/>
      <w:ind w:left="-630" w:right="-709" w:firstLine="54"/>
      <w:jc w:val="center"/>
    </w:pPr>
    <w:rPr>
      <w:rFonts w:ascii="Times New Roman" w:hAnsi="Times New Roman" w:cs="Times New Roman"/>
      <w:color w:val="1BA0AF"/>
      <w:szCs w:val="24"/>
      <w:lang w:val="x-none" w:eastAsia="x-none" w:bidi="fa-IR"/>
    </w:rPr>
  </w:style>
  <w:style w:type="character" w:customStyle="1" w:styleId="Char3">
    <w:name w:val="هدر . پژوهشکده Char"/>
    <w:link w:val="ae"/>
    <w:rsid w:val="0073008D"/>
    <w:rPr>
      <w:rFonts w:ascii="Times New Roman" w:eastAsia="B Nazanin" w:hAnsi="Times New Roman" w:cs="Times New Roman"/>
      <w:b/>
      <w:bCs/>
      <w:noProof/>
      <w:color w:val="76A84E"/>
      <w:kern w:val="18"/>
      <w:sz w:val="22"/>
      <w:szCs w:val="24"/>
      <w:lang w:val="x-none" w:eastAsia="x-none" w:bidi="fa-IR"/>
    </w:rPr>
  </w:style>
  <w:style w:type="paragraph" w:customStyle="1" w:styleId="af0">
    <w:name w:val="جدول شناسنامه"/>
    <w:basedOn w:val="Tablecontent"/>
    <w:link w:val="Char5"/>
    <w:qFormat/>
    <w:rsid w:val="0073008D"/>
    <w:rPr>
      <w:rFonts w:ascii="Times New Roman" w:eastAsia="Calibri" w:hAnsi="Times New Roman" w:cs="Times New Roman"/>
      <w:b/>
      <w:bCs/>
      <w:szCs w:val="24"/>
      <w:lang w:val="de-DE" w:eastAsia="x-none" w:bidi="fa-IR"/>
    </w:rPr>
  </w:style>
  <w:style w:type="character" w:customStyle="1" w:styleId="Char4">
    <w:name w:val="فوتر پژوهشگاه Char"/>
    <w:link w:val="af"/>
    <w:rsid w:val="0073008D"/>
    <w:rPr>
      <w:rFonts w:ascii="Times New Roman" w:eastAsia="B Nazanin" w:hAnsi="Times New Roman" w:cs="Times New Roman"/>
      <w:color w:val="1BA0AF"/>
      <w:kern w:val="18"/>
      <w:sz w:val="24"/>
      <w:szCs w:val="24"/>
      <w:lang w:val="x-none" w:eastAsia="x-none" w:bidi="fa-IR"/>
    </w:rPr>
  </w:style>
  <w:style w:type="paragraph" w:customStyle="1" w:styleId="af1">
    <w:name w:val="شماره صفحه"/>
    <w:basedOn w:val="Normal"/>
    <w:link w:val="Char6"/>
    <w:rsid w:val="0073008D"/>
    <w:pPr>
      <w:tabs>
        <w:tab w:val="center" w:pos="4680"/>
        <w:tab w:val="right" w:pos="9360"/>
      </w:tabs>
      <w:spacing w:before="120" w:after="120" w:line="276" w:lineRule="auto"/>
      <w:ind w:firstLine="1"/>
      <w:jc w:val="center"/>
    </w:pPr>
    <w:rPr>
      <w:rFonts w:ascii="Times New Roman" w:hAnsi="Times New Roman" w:cs="Times New Roman"/>
      <w:b/>
      <w:bCs/>
      <w:lang w:val="de-DE" w:eastAsia="x-none" w:bidi="fa-IR"/>
    </w:rPr>
  </w:style>
  <w:style w:type="character" w:customStyle="1" w:styleId="Char5">
    <w:name w:val="جدول شناسنامه Char"/>
    <w:link w:val="af0"/>
    <w:rsid w:val="0073008D"/>
    <w:rPr>
      <w:rFonts w:ascii="Times New Roman" w:hAnsi="Times New Roman" w:cs="Times New Roman"/>
      <w:b/>
      <w:bCs/>
      <w:color w:val="000000"/>
      <w:kern w:val="18"/>
      <w:sz w:val="24"/>
      <w:szCs w:val="24"/>
      <w:lang w:val="de-DE" w:eastAsia="x-none" w:bidi="fa-IR"/>
    </w:rPr>
  </w:style>
  <w:style w:type="character" w:customStyle="1" w:styleId="Char6">
    <w:name w:val="شماره صفحه Char"/>
    <w:link w:val="af1"/>
    <w:rsid w:val="0073008D"/>
    <w:rPr>
      <w:rFonts w:ascii="Times New Roman" w:eastAsia="B Nazanin" w:hAnsi="Times New Roman" w:cs="Times New Roman"/>
      <w:b/>
      <w:bCs/>
      <w:color w:val="000000"/>
      <w:kern w:val="18"/>
      <w:sz w:val="24"/>
      <w:szCs w:val="28"/>
      <w:lang w:val="de-DE" w:eastAsia="x-none" w:bidi="fa-IR"/>
    </w:rPr>
  </w:style>
  <w:style w:type="paragraph" w:customStyle="1" w:styleId="af2">
    <w:name w:val="فوت نت"/>
    <w:basedOn w:val="Normal"/>
    <w:link w:val="Char7"/>
    <w:qFormat/>
    <w:rsid w:val="0073008D"/>
    <w:pPr>
      <w:autoSpaceDE w:val="0"/>
      <w:autoSpaceDN w:val="0"/>
      <w:bidi w:val="0"/>
      <w:adjustRightInd w:val="0"/>
      <w:jc w:val="left"/>
    </w:pPr>
    <w:rPr>
      <w:rFonts w:ascii="Times New Roman" w:eastAsia="Calibri" w:hAnsi="Times New Roman" w:cs="Times New Roman"/>
      <w:kern w:val="0"/>
      <w:sz w:val="20"/>
      <w:szCs w:val="14"/>
      <w:lang w:val="x-none" w:eastAsia="x-none"/>
    </w:rPr>
  </w:style>
  <w:style w:type="character" w:customStyle="1" w:styleId="Char7">
    <w:name w:val="فوت نت Char"/>
    <w:link w:val="af2"/>
    <w:rsid w:val="0073008D"/>
    <w:rPr>
      <w:rFonts w:ascii="Times New Roman" w:hAnsi="Times New Roman" w:cs="Times New Roman"/>
      <w:color w:val="000000"/>
      <w:szCs w:val="14"/>
      <w:lang w:val="x-none" w:eastAsia="x-none"/>
    </w:rPr>
  </w:style>
  <w:style w:type="character" w:customStyle="1" w:styleId="Char2">
    <w:name w:val="شکل Char"/>
    <w:link w:val="aa"/>
    <w:rsid w:val="0073008D"/>
    <w:rPr>
      <w:rFonts w:ascii="Times New Roman" w:eastAsia="Batang" w:hAnsi="Times New Roman" w:cs="B Nazanin"/>
      <w:noProof/>
      <w:szCs w:val="24"/>
      <w:lang w:val="x-none" w:eastAsia="ko-KR"/>
    </w:rPr>
  </w:style>
  <w:style w:type="character" w:customStyle="1" w:styleId="tlid-translation">
    <w:name w:val="tlid-translation"/>
    <w:rsid w:val="0073008D"/>
  </w:style>
  <w:style w:type="character" w:styleId="FollowedHyperlink">
    <w:name w:val="FollowedHyperlink"/>
    <w:unhideWhenUsed/>
    <w:rsid w:val="0073008D"/>
    <w:rPr>
      <w:color w:val="0F5961"/>
      <w:u w:val="single"/>
    </w:rPr>
  </w:style>
  <w:style w:type="character" w:styleId="IntenseReference">
    <w:name w:val="Intense Reference"/>
    <w:aliases w:val="کپشن جدول"/>
    <w:uiPriority w:val="32"/>
    <w:qFormat/>
    <w:rsid w:val="0073008D"/>
    <w:rPr>
      <w:smallCaps/>
      <w:color w:val="0A5FA5"/>
      <w:spacing w:val="5"/>
    </w:rPr>
  </w:style>
  <w:style w:type="paragraph" w:styleId="NoSpacing">
    <w:name w:val="No Spacing"/>
    <w:link w:val="NoSpacingChar"/>
    <w:uiPriority w:val="1"/>
    <w:qFormat/>
    <w:rsid w:val="0073008D"/>
    <w:pPr>
      <w:bidi/>
      <w:ind w:firstLine="238"/>
      <w:jc w:val="both"/>
    </w:pPr>
    <w:rPr>
      <w:rFonts w:eastAsia="B Nazanin" w:cs="B Nazanin"/>
      <w:color w:val="000000"/>
      <w:kern w:val="18"/>
      <w:sz w:val="24"/>
      <w:szCs w:val="28"/>
    </w:rPr>
  </w:style>
  <w:style w:type="character" w:customStyle="1" w:styleId="author-ref">
    <w:name w:val="author-ref"/>
    <w:rsid w:val="0073008D"/>
  </w:style>
  <w:style w:type="paragraph" w:customStyle="1" w:styleId="EndNoteBibliographyTitle">
    <w:name w:val="EndNote Bibliography Title"/>
    <w:basedOn w:val="Normal"/>
    <w:link w:val="EndNoteBibliographyTitleChar"/>
    <w:rsid w:val="0073008D"/>
    <w:pPr>
      <w:spacing w:before="120" w:line="276" w:lineRule="auto"/>
      <w:jc w:val="center"/>
    </w:pPr>
    <w:rPr>
      <w:rFonts w:ascii="Times New Roman" w:hAnsi="Times New Roman" w:cs="Times New Roman"/>
      <w:noProof/>
      <w:lang w:val="x-none" w:eastAsia="x-none" w:bidi="fa-IR"/>
    </w:rPr>
  </w:style>
  <w:style w:type="character" w:customStyle="1" w:styleId="EndNoteBibliographyTitleChar">
    <w:name w:val="EndNote Bibliography Title Char"/>
    <w:link w:val="EndNoteBibliographyTitle"/>
    <w:rsid w:val="0073008D"/>
    <w:rPr>
      <w:rFonts w:ascii="Times New Roman" w:eastAsia="B Nazanin" w:hAnsi="Times New Roman" w:cs="Times New Roman"/>
      <w:noProof/>
      <w:color w:val="000000"/>
      <w:kern w:val="18"/>
      <w:sz w:val="24"/>
      <w:szCs w:val="28"/>
      <w:lang w:val="x-none" w:eastAsia="x-none" w:bidi="fa-IR"/>
    </w:rPr>
  </w:style>
  <w:style w:type="paragraph" w:customStyle="1" w:styleId="EndNoteBibliography">
    <w:name w:val="EndNote Bibliography"/>
    <w:basedOn w:val="Normal"/>
    <w:link w:val="EndNoteBibliographyChar"/>
    <w:rsid w:val="0073008D"/>
    <w:pPr>
      <w:spacing w:before="120" w:after="120"/>
    </w:pPr>
    <w:rPr>
      <w:rFonts w:ascii="Times New Roman" w:hAnsi="Times New Roman" w:cs="Times New Roman"/>
      <w:noProof/>
      <w:lang w:val="x-none" w:eastAsia="x-none" w:bidi="fa-IR"/>
    </w:rPr>
  </w:style>
  <w:style w:type="character" w:customStyle="1" w:styleId="EndNoteBibliographyChar">
    <w:name w:val="EndNote Bibliography Char"/>
    <w:link w:val="EndNoteBibliography"/>
    <w:rsid w:val="0073008D"/>
    <w:rPr>
      <w:rFonts w:ascii="Times New Roman" w:eastAsia="B Nazanin" w:hAnsi="Times New Roman" w:cs="Times New Roman"/>
      <w:noProof/>
      <w:color w:val="000000"/>
      <w:kern w:val="18"/>
      <w:sz w:val="24"/>
      <w:szCs w:val="28"/>
      <w:lang w:val="x-none" w:eastAsia="x-none" w:bidi="fa-IR"/>
    </w:rPr>
  </w:style>
  <w:style w:type="character" w:customStyle="1" w:styleId="fontstyle01">
    <w:name w:val="fontstyle01"/>
    <w:rsid w:val="0073008D"/>
    <w:rPr>
      <w:rFonts w:cs="B Zar" w:hint="cs"/>
      <w:b w:val="0"/>
      <w:bCs w:val="0"/>
      <w:i w:val="0"/>
      <w:iCs w:val="0"/>
      <w:color w:val="000000"/>
      <w:sz w:val="22"/>
      <w:szCs w:val="22"/>
    </w:rPr>
  </w:style>
  <w:style w:type="paragraph" w:customStyle="1" w:styleId="af3">
    <w:name w:val="ردیفهای جدول"/>
    <w:basedOn w:val="Tablecontent"/>
    <w:link w:val="Char8"/>
    <w:qFormat/>
    <w:rsid w:val="0073008D"/>
    <w:pPr>
      <w:jc w:val="center"/>
    </w:pPr>
    <w:rPr>
      <w:rFonts w:ascii="Times New Roman" w:eastAsia="Calibri" w:hAnsi="Times New Roman" w:cs="Times New Roman"/>
      <w:b/>
      <w:bCs/>
      <w:szCs w:val="24"/>
      <w:lang w:val="de-DE" w:eastAsia="x-none" w:bidi="fa-IR"/>
    </w:rPr>
  </w:style>
  <w:style w:type="character" w:customStyle="1" w:styleId="Char8">
    <w:name w:val="ردیفهای جدول Char"/>
    <w:link w:val="af3"/>
    <w:rsid w:val="0073008D"/>
    <w:rPr>
      <w:rFonts w:ascii="Times New Roman" w:hAnsi="Times New Roman" w:cs="Times New Roman"/>
      <w:b/>
      <w:bCs/>
      <w:color w:val="000000"/>
      <w:kern w:val="18"/>
      <w:sz w:val="24"/>
      <w:szCs w:val="24"/>
      <w:lang w:val="de-DE" w:eastAsia="x-none" w:bidi="fa-IR"/>
    </w:rPr>
  </w:style>
  <w:style w:type="paragraph" w:customStyle="1" w:styleId="af4">
    <w:name w:val="جدول هدر"/>
    <w:basedOn w:val="af0"/>
    <w:link w:val="Char9"/>
    <w:qFormat/>
    <w:rsid w:val="0073008D"/>
    <w:pPr>
      <w:jc w:val="center"/>
    </w:pPr>
  </w:style>
  <w:style w:type="character" w:customStyle="1" w:styleId="fontstyle21">
    <w:name w:val="fontstyle21"/>
    <w:rsid w:val="0073008D"/>
    <w:rPr>
      <w:rFonts w:ascii="TimesNewRoman" w:hAnsi="TimesNew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Char9">
    <w:name w:val="جدول هدر Char"/>
    <w:link w:val="af4"/>
    <w:rsid w:val="0073008D"/>
    <w:rPr>
      <w:rFonts w:ascii="Times New Roman" w:hAnsi="Times New Roman" w:cs="Times New Roman"/>
      <w:b/>
      <w:bCs/>
      <w:color w:val="000000"/>
      <w:kern w:val="18"/>
      <w:sz w:val="24"/>
      <w:szCs w:val="24"/>
      <w:lang w:val="de-DE" w:eastAsia="x-none" w:bidi="fa-IR"/>
    </w:rPr>
  </w:style>
  <w:style w:type="character" w:customStyle="1" w:styleId="fontstyle31">
    <w:name w:val="fontstyle31"/>
    <w:rsid w:val="0073008D"/>
    <w:rPr>
      <w:rFonts w:ascii="Calibri" w:hAnsi="Calibri" w:cs="Calibri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tshover">
    <w:name w:val="tts__hover_"/>
    <w:basedOn w:val="Normal"/>
    <w:rsid w:val="0073008D"/>
    <w:pPr>
      <w:bidi w:val="0"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color w:val="auto"/>
      <w:kern w:val="0"/>
      <w:szCs w:val="24"/>
    </w:rPr>
  </w:style>
  <w:style w:type="character" w:customStyle="1" w:styleId="fontstyle41">
    <w:name w:val="fontstyle41"/>
    <w:rsid w:val="0073008D"/>
    <w:rPr>
      <w:rFonts w:ascii="TimesNewRoman" w:hAnsi="TimesNewRoman" w:hint="default"/>
      <w:b w:val="0"/>
      <w:bCs w:val="0"/>
      <w:i w:val="0"/>
      <w:iCs w:val="0"/>
      <w:color w:val="000000"/>
      <w:sz w:val="10"/>
      <w:szCs w:val="10"/>
    </w:rPr>
  </w:style>
  <w:style w:type="character" w:customStyle="1" w:styleId="fontstyle11">
    <w:name w:val="fontstyle11"/>
    <w:rsid w:val="0073008D"/>
    <w:rPr>
      <w:rFonts w:ascii="BNazanin" w:hAnsi="BNazani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List1">
    <w:name w:val="List1"/>
    <w:basedOn w:val="Normal"/>
    <w:rsid w:val="0073008D"/>
    <w:pPr>
      <w:bidi w:val="0"/>
      <w:spacing w:before="100" w:beforeAutospacing="1" w:after="100" w:afterAutospacing="1" w:line="330" w:lineRule="atLeast"/>
      <w:ind w:firstLine="0"/>
      <w:jc w:val="left"/>
    </w:pPr>
    <w:rPr>
      <w:rFonts w:ascii="Times New Roman" w:eastAsia="Times New Roman" w:hAnsi="Times New Roman" w:cs="Times New Roman"/>
      <w:b/>
      <w:bCs/>
      <w:kern w:val="0"/>
      <w:sz w:val="22"/>
      <w:szCs w:val="22"/>
    </w:rPr>
  </w:style>
  <w:style w:type="paragraph" w:customStyle="1" w:styleId="EndNoteCategoryHeading">
    <w:name w:val="EndNote Category Heading"/>
    <w:basedOn w:val="Normal"/>
    <w:link w:val="EndNoteCategoryHeadingChar"/>
    <w:rsid w:val="0073008D"/>
    <w:pPr>
      <w:spacing w:before="120" w:after="120"/>
      <w:jc w:val="right"/>
    </w:pPr>
    <w:rPr>
      <w:b/>
      <w:noProof/>
      <w:lang w:val="x-none" w:eastAsia="x-none"/>
    </w:rPr>
  </w:style>
  <w:style w:type="character" w:customStyle="1" w:styleId="EndNoteCategoryHeadingChar">
    <w:name w:val="EndNote Category Heading Char"/>
    <w:link w:val="EndNoteCategoryHeading"/>
    <w:rsid w:val="0073008D"/>
    <w:rPr>
      <w:rFonts w:eastAsia="B Nazanin" w:cs="B Nazanin"/>
      <w:b/>
      <w:noProof/>
      <w:color w:val="000000"/>
      <w:kern w:val="18"/>
      <w:sz w:val="24"/>
      <w:szCs w:val="28"/>
      <w:lang w:val="x-none" w:eastAsia="x-none"/>
    </w:rPr>
  </w:style>
  <w:style w:type="table" w:customStyle="1" w:styleId="GridTable4-Accent51">
    <w:name w:val="Grid Table 4 - Accent 51"/>
    <w:basedOn w:val="TableNormal"/>
    <w:uiPriority w:val="49"/>
    <w:rsid w:val="0073008D"/>
    <w:tblPr>
      <w:tblStyleRowBandSize w:val="1"/>
      <w:tblStyleColBandSize w:val="1"/>
      <w:tblInd w:w="0" w:type="dxa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GridTable1Light1">
    <w:name w:val="Grid Table 1 Light1"/>
    <w:basedOn w:val="TableNormal"/>
    <w:uiPriority w:val="46"/>
    <w:rsid w:val="0073008D"/>
    <w:rPr>
      <w:sz w:val="22"/>
      <w:szCs w:val="22"/>
      <w:lang w:bidi="fa-IR"/>
    </w:rPr>
    <w:tblPr>
      <w:tblStyleRowBandSize w:val="1"/>
      <w:tblStyleColBandSize w:val="1"/>
      <w:tblInd w:w="0" w:type="dxa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SubtleEmphasis">
    <w:name w:val="Subtle Emphasis"/>
    <w:uiPriority w:val="19"/>
    <w:qFormat/>
    <w:rsid w:val="0073008D"/>
    <w:rPr>
      <w:i/>
      <w:iCs/>
      <w:color w:val="404040"/>
    </w:rPr>
  </w:style>
  <w:style w:type="table" w:customStyle="1" w:styleId="GridTable5Dark-Accent51">
    <w:name w:val="Grid Table 5 Dark - Accent 51"/>
    <w:basedOn w:val="TableNormal"/>
    <w:uiPriority w:val="50"/>
    <w:rsid w:val="0073008D"/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paragraph" w:customStyle="1" w:styleId="af5">
    <w:name w:val="متن اصلي"/>
    <w:basedOn w:val="Normal"/>
    <w:link w:val="Chara"/>
    <w:qFormat/>
    <w:rsid w:val="00CA51BF"/>
    <w:pPr>
      <w:ind w:firstLine="397"/>
    </w:pPr>
    <w:rPr>
      <w:rFonts w:ascii="Times New Roman" w:eastAsia="MS Mincho" w:hAnsi="Times New Roman"/>
      <w:color w:val="auto"/>
      <w:kern w:val="0"/>
      <w:lang w:val="x-none" w:eastAsia="ja-JP"/>
    </w:rPr>
  </w:style>
  <w:style w:type="character" w:customStyle="1" w:styleId="Chara">
    <w:name w:val="متن اصلي Char"/>
    <w:link w:val="af5"/>
    <w:rsid w:val="00CA51BF"/>
    <w:rPr>
      <w:rFonts w:ascii="Times New Roman" w:eastAsia="MS Mincho" w:hAnsi="Times New Roman" w:cs="B Nazanin"/>
      <w:sz w:val="24"/>
      <w:szCs w:val="28"/>
      <w:lang w:val="x-none" w:eastAsia="ja-JP"/>
    </w:rPr>
  </w:style>
  <w:style w:type="paragraph" w:customStyle="1" w:styleId="af6">
    <w:name w:val="عنوان فصل"/>
    <w:basedOn w:val="Normal"/>
    <w:qFormat/>
    <w:rsid w:val="007D65C9"/>
    <w:pPr>
      <w:spacing w:before="2800" w:after="1600"/>
      <w:ind w:left="360" w:hanging="360"/>
      <w:jc w:val="center"/>
    </w:pPr>
    <w:rPr>
      <w:rFonts w:ascii="Times New Roman" w:eastAsia="MS Mincho" w:hAnsi="Times New Roman" w:cs="Titr"/>
      <w:bCs/>
      <w:color w:val="auto"/>
      <w:kern w:val="0"/>
      <w:sz w:val="44"/>
      <w:szCs w:val="48"/>
      <w:lang w:eastAsia="ja-JP" w:bidi="fa-IR"/>
    </w:rPr>
  </w:style>
  <w:style w:type="paragraph" w:customStyle="1" w:styleId="10">
    <w:name w:val="عنوان سطح 1"/>
    <w:basedOn w:val="ListParagraph"/>
    <w:next w:val="af5"/>
    <w:link w:val="1Char"/>
    <w:qFormat/>
    <w:rsid w:val="00CA51BF"/>
    <w:pPr>
      <w:numPr>
        <w:numId w:val="12"/>
      </w:numPr>
    </w:pPr>
    <w:rPr>
      <w:rFonts w:ascii="Roboto" w:hAnsi="Roboto"/>
      <w:b/>
      <w:bCs/>
      <w:color w:val="000000" w:themeColor="text1"/>
      <w:sz w:val="28"/>
      <w:szCs w:val="36"/>
      <w:lang w:bidi="fa-IR"/>
    </w:rPr>
  </w:style>
  <w:style w:type="paragraph" w:customStyle="1" w:styleId="2">
    <w:name w:val="عنوان سطح 2"/>
    <w:basedOn w:val="Normal"/>
    <w:next w:val="af5"/>
    <w:link w:val="2Char"/>
    <w:qFormat/>
    <w:rsid w:val="006D751E"/>
    <w:pPr>
      <w:keepNext/>
      <w:tabs>
        <w:tab w:val="center" w:pos="4478"/>
        <w:tab w:val="left" w:pos="8164"/>
      </w:tabs>
      <w:spacing w:before="240" w:after="120"/>
      <w:ind w:left="1547" w:hanging="1457"/>
      <w:jc w:val="left"/>
      <w:outlineLvl w:val="0"/>
    </w:pPr>
    <w:rPr>
      <w:rFonts w:ascii="Times New Roman Bold" w:eastAsia="MS Mincho" w:hAnsi="Times New Roman Bold"/>
      <w:b/>
      <w:bCs/>
      <w:color w:val="2F5496" w:themeColor="accent1" w:themeShade="BF"/>
      <w:kern w:val="0"/>
      <w:sz w:val="28"/>
      <w:szCs w:val="32"/>
      <w:lang w:val="x-none" w:eastAsia="ja-JP" w:bidi="fa-IR"/>
    </w:rPr>
  </w:style>
  <w:style w:type="paragraph" w:customStyle="1" w:styleId="3">
    <w:name w:val="عنوان سطح 3"/>
    <w:basedOn w:val="af7"/>
    <w:next w:val="af5"/>
    <w:link w:val="3CharChar"/>
    <w:qFormat/>
    <w:rsid w:val="006D751E"/>
    <w:rPr>
      <w:b/>
      <w:bCs/>
      <w:color w:val="4472C4"/>
      <w:sz w:val="32"/>
      <w:szCs w:val="32"/>
      <w:lang w:bidi="fa-IR"/>
    </w:rPr>
  </w:style>
  <w:style w:type="paragraph" w:customStyle="1" w:styleId="4">
    <w:name w:val="عنوان سطح 4"/>
    <w:basedOn w:val="3"/>
    <w:next w:val="af5"/>
    <w:qFormat/>
    <w:rsid w:val="007D65C9"/>
    <w:pPr>
      <w:ind w:left="1840" w:hanging="1768"/>
    </w:pPr>
    <w:rPr>
      <w:sz w:val="26"/>
      <w:szCs w:val="28"/>
    </w:rPr>
  </w:style>
  <w:style w:type="paragraph" w:customStyle="1" w:styleId="a5">
    <w:name w:val="ليست بدون شماره"/>
    <w:basedOn w:val="Normal"/>
    <w:link w:val="Charb"/>
    <w:qFormat/>
    <w:rsid w:val="007D65C9"/>
    <w:pPr>
      <w:widowControl w:val="0"/>
      <w:numPr>
        <w:numId w:val="3"/>
      </w:numPr>
    </w:pPr>
    <w:rPr>
      <w:rFonts w:ascii="Times New Roman" w:eastAsia="Times New Roman" w:hAnsi="Times New Roman"/>
      <w:color w:val="auto"/>
      <w:kern w:val="0"/>
      <w:lang w:bidi="fa-IR"/>
    </w:rPr>
  </w:style>
  <w:style w:type="character" w:customStyle="1" w:styleId="Char1">
    <w:name w:val="زيرنويس شكل Char"/>
    <w:link w:val="a9"/>
    <w:rsid w:val="00CA51BF"/>
    <w:rPr>
      <w:rFonts w:eastAsia="Times New Roman" w:cs="B Nazanin"/>
      <w:kern w:val="32"/>
      <w:sz w:val="24"/>
      <w:szCs w:val="24"/>
      <w:lang w:val="de-DE" w:bidi="fa-IR"/>
    </w:rPr>
  </w:style>
  <w:style w:type="character" w:customStyle="1" w:styleId="Charb">
    <w:name w:val="ليست بدون شماره Char"/>
    <w:link w:val="a5"/>
    <w:rsid w:val="007D65C9"/>
    <w:rPr>
      <w:rFonts w:ascii="Times New Roman" w:eastAsia="Times New Roman" w:hAnsi="Times New Roman" w:cs="B Nazanin"/>
      <w:sz w:val="24"/>
      <w:szCs w:val="28"/>
      <w:lang w:bidi="fa-IR"/>
    </w:rPr>
  </w:style>
  <w:style w:type="paragraph" w:customStyle="1" w:styleId="af8">
    <w:name w:val="فهرست ها"/>
    <w:basedOn w:val="Normal"/>
    <w:next w:val="af5"/>
    <w:rsid w:val="007D65C9"/>
    <w:pPr>
      <w:spacing w:before="240" w:after="240"/>
      <w:ind w:firstLine="0"/>
      <w:jc w:val="center"/>
    </w:pPr>
    <w:rPr>
      <w:rFonts w:ascii="Times New Roman Bold" w:eastAsia="Batang" w:hAnsi="Times New Roman Bold"/>
      <w:bCs/>
      <w:color w:val="auto"/>
      <w:kern w:val="0"/>
      <w:sz w:val="32"/>
      <w:szCs w:val="36"/>
      <w:lang w:eastAsia="ko-KR"/>
    </w:rPr>
  </w:style>
  <w:style w:type="paragraph" w:customStyle="1" w:styleId="af9">
    <w:name w:val="پژوهشكده"/>
    <w:basedOn w:val="Normal"/>
    <w:rsid w:val="007D65C9"/>
    <w:pPr>
      <w:spacing w:before="120" w:after="120"/>
      <w:ind w:firstLine="0"/>
      <w:jc w:val="center"/>
    </w:pPr>
    <w:rPr>
      <w:rFonts w:ascii="Times New Roman Bold" w:eastAsia="Batang" w:hAnsi="Times New Roman Bold"/>
      <w:b/>
      <w:bCs/>
      <w:color w:val="auto"/>
      <w:kern w:val="0"/>
      <w:sz w:val="32"/>
      <w:szCs w:val="36"/>
      <w:lang w:eastAsia="ko-KR"/>
    </w:rPr>
  </w:style>
  <w:style w:type="paragraph" w:customStyle="1" w:styleId="afa">
    <w:name w:val="نوع سند"/>
    <w:basedOn w:val="Normal"/>
    <w:rsid w:val="007D65C9"/>
    <w:pPr>
      <w:spacing w:before="240" w:after="120"/>
      <w:ind w:firstLine="0"/>
      <w:jc w:val="center"/>
    </w:pPr>
    <w:rPr>
      <w:rFonts w:ascii="Times New Roman" w:eastAsia="Batang" w:hAnsi="Times New Roman"/>
      <w:color w:val="auto"/>
      <w:kern w:val="0"/>
      <w:sz w:val="28"/>
      <w:szCs w:val="32"/>
      <w:lang w:eastAsia="ko-KR" w:bidi="fa-IR"/>
    </w:rPr>
  </w:style>
  <w:style w:type="paragraph" w:customStyle="1" w:styleId="afb">
    <w:name w:val="كد پروژه"/>
    <w:basedOn w:val="Normal"/>
    <w:rsid w:val="007D65C9"/>
    <w:pPr>
      <w:spacing w:before="240" w:after="120"/>
      <w:ind w:firstLine="0"/>
      <w:jc w:val="center"/>
    </w:pPr>
    <w:rPr>
      <w:rFonts w:ascii="Times New Roman" w:eastAsia="Batang" w:hAnsi="Times New Roman"/>
      <w:color w:val="auto"/>
      <w:kern w:val="0"/>
      <w:lang w:eastAsia="ko-KR" w:bidi="fa-IR"/>
    </w:rPr>
  </w:style>
  <w:style w:type="paragraph" w:customStyle="1" w:styleId="afc">
    <w:name w:val="نام گروه"/>
    <w:basedOn w:val="afa"/>
    <w:rsid w:val="007D65C9"/>
    <w:rPr>
      <w:szCs w:val="28"/>
    </w:rPr>
  </w:style>
  <w:style w:type="paragraph" w:customStyle="1" w:styleId="afd">
    <w:name w:val="عناوين اوليه بدون شماره"/>
    <w:basedOn w:val="Normal"/>
    <w:next w:val="afe"/>
    <w:rsid w:val="007D65C9"/>
    <w:pPr>
      <w:spacing w:before="240" w:after="120"/>
      <w:ind w:firstLine="0"/>
      <w:jc w:val="left"/>
    </w:pPr>
    <w:rPr>
      <w:rFonts w:ascii="B Nazanin" w:eastAsia="Batang" w:hAnsi="B Nazanin"/>
      <w:b/>
      <w:bCs/>
      <w:color w:val="auto"/>
      <w:kern w:val="0"/>
      <w:sz w:val="28"/>
      <w:szCs w:val="32"/>
      <w:lang w:eastAsia="ko-KR" w:bidi="fa-IR"/>
    </w:rPr>
  </w:style>
  <w:style w:type="paragraph" w:customStyle="1" w:styleId="aff">
    <w:name w:val="مستخرج از پروژه"/>
    <w:basedOn w:val="afb"/>
    <w:rsid w:val="007D65C9"/>
  </w:style>
  <w:style w:type="paragraph" w:customStyle="1" w:styleId="References">
    <w:name w:val="References"/>
    <w:basedOn w:val="Normal"/>
    <w:link w:val="ReferencesCharChar"/>
    <w:rsid w:val="007D65C9"/>
    <w:pPr>
      <w:numPr>
        <w:numId w:val="4"/>
      </w:numPr>
      <w:tabs>
        <w:tab w:val="left" w:pos="420"/>
      </w:tabs>
      <w:autoSpaceDE w:val="0"/>
      <w:autoSpaceDN w:val="0"/>
      <w:bidi w:val="0"/>
      <w:adjustRightInd w:val="0"/>
      <w:spacing w:before="120" w:after="120"/>
    </w:pPr>
    <w:rPr>
      <w:rFonts w:ascii="Times New Roman" w:eastAsia="MS Mincho" w:hAnsi="Times New Roman"/>
      <w:color w:val="auto"/>
      <w:kern w:val="0"/>
      <w:sz w:val="20"/>
      <w:szCs w:val="24"/>
      <w:lang w:val="x-none" w:eastAsia="ja-JP" w:bidi="fa-IR"/>
    </w:rPr>
  </w:style>
  <w:style w:type="paragraph" w:customStyle="1" w:styleId="a">
    <w:name w:val="رابطه"/>
    <w:basedOn w:val="af5"/>
    <w:next w:val="af5"/>
    <w:rsid w:val="007D65C9"/>
    <w:pPr>
      <w:numPr>
        <w:numId w:val="6"/>
      </w:numPr>
      <w:tabs>
        <w:tab w:val="center" w:pos="4536"/>
      </w:tabs>
      <w:spacing w:before="120" w:after="120"/>
      <w:ind w:left="0" w:hanging="360"/>
    </w:pPr>
    <w:rPr>
      <w:lang w:bidi="fa-IR"/>
    </w:rPr>
  </w:style>
  <w:style w:type="character" w:customStyle="1" w:styleId="hps">
    <w:name w:val="hps"/>
    <w:rsid w:val="007D65C9"/>
  </w:style>
  <w:style w:type="paragraph" w:customStyle="1" w:styleId="aff0">
    <w:name w:val="عنوان سند"/>
    <w:basedOn w:val="Normal"/>
    <w:rsid w:val="007D65C9"/>
    <w:pPr>
      <w:ind w:firstLine="0"/>
      <w:jc w:val="center"/>
    </w:pPr>
    <w:rPr>
      <w:rFonts w:ascii="Times New Roman Bold" w:eastAsia="Batang" w:hAnsi="Times New Roman Bold"/>
      <w:b/>
      <w:bCs/>
      <w:color w:val="auto"/>
      <w:kern w:val="0"/>
      <w:sz w:val="36"/>
      <w:szCs w:val="40"/>
      <w:lang w:eastAsia="ko-KR" w:bidi="fa-IR"/>
    </w:rPr>
  </w:style>
  <w:style w:type="character" w:customStyle="1" w:styleId="1Char">
    <w:name w:val="عنوان سطح 1 Char"/>
    <w:link w:val="10"/>
    <w:rsid w:val="00CA51BF"/>
    <w:rPr>
      <w:rFonts w:ascii="Roboto" w:eastAsia="B Nazanin" w:hAnsi="Roboto" w:cs="B Nazanin"/>
      <w:b/>
      <w:bCs/>
      <w:color w:val="000000" w:themeColor="text1"/>
      <w:kern w:val="18"/>
      <w:sz w:val="28"/>
      <w:szCs w:val="36"/>
      <w:lang w:bidi="fa-IR"/>
    </w:rPr>
  </w:style>
  <w:style w:type="numbering" w:styleId="1ai">
    <w:name w:val="Outline List 1"/>
    <w:basedOn w:val="NoList"/>
    <w:semiHidden/>
    <w:rsid w:val="007D65C9"/>
    <w:pPr>
      <w:numPr>
        <w:numId w:val="5"/>
      </w:numPr>
    </w:pPr>
  </w:style>
  <w:style w:type="paragraph" w:customStyle="1" w:styleId="aff1">
    <w:name w:val="تنظيم محل شكل"/>
    <w:basedOn w:val="af5"/>
    <w:next w:val="a9"/>
    <w:rsid w:val="007D65C9"/>
    <w:pPr>
      <w:keepNext/>
      <w:spacing w:before="240"/>
      <w:ind w:firstLine="0"/>
      <w:jc w:val="center"/>
    </w:pPr>
    <w:rPr>
      <w:lang w:bidi="fa-IR"/>
    </w:rPr>
  </w:style>
  <w:style w:type="character" w:customStyle="1" w:styleId="2Char">
    <w:name w:val="عنوان سطح 2 Char"/>
    <w:link w:val="2"/>
    <w:rsid w:val="006D751E"/>
    <w:rPr>
      <w:rFonts w:ascii="Times New Roman Bold" w:eastAsia="MS Mincho" w:hAnsi="Times New Roman Bold" w:cs="B Nazanin"/>
      <w:b/>
      <w:bCs/>
      <w:color w:val="2F5496" w:themeColor="accent1" w:themeShade="BF"/>
      <w:sz w:val="28"/>
      <w:szCs w:val="32"/>
      <w:lang w:val="x-none" w:eastAsia="ja-JP" w:bidi="fa-IR"/>
    </w:rPr>
  </w:style>
  <w:style w:type="character" w:customStyle="1" w:styleId="3CharChar">
    <w:name w:val="عنوان سطح 3 Char Char"/>
    <w:link w:val="3"/>
    <w:rsid w:val="006D751E"/>
    <w:rPr>
      <w:rFonts w:ascii="Times New Roman" w:eastAsia="B Nazanin" w:hAnsi="Times New Roman" w:cs="B Nazanin"/>
      <w:b/>
      <w:bCs/>
      <w:color w:val="4472C4"/>
      <w:kern w:val="18"/>
      <w:sz w:val="32"/>
      <w:szCs w:val="32"/>
      <w:lang w:bidi="fa-IR"/>
    </w:rPr>
  </w:style>
  <w:style w:type="paragraph" w:styleId="Index1">
    <w:name w:val="index 1"/>
    <w:basedOn w:val="Normal"/>
    <w:next w:val="Normal"/>
    <w:autoRedefine/>
    <w:semiHidden/>
    <w:rsid w:val="007D65C9"/>
    <w:pPr>
      <w:ind w:left="240" w:hanging="240"/>
    </w:pPr>
    <w:rPr>
      <w:rFonts w:ascii="Times New Roman" w:eastAsia="Batang" w:hAnsi="Times New Roman"/>
      <w:color w:val="auto"/>
      <w:kern w:val="0"/>
      <w:lang w:eastAsia="ko-KR"/>
    </w:rPr>
  </w:style>
  <w:style w:type="paragraph" w:customStyle="1" w:styleId="5">
    <w:name w:val="عنوان سطح 5"/>
    <w:basedOn w:val="4"/>
    <w:next w:val="af5"/>
    <w:link w:val="5Char"/>
    <w:rsid w:val="007D65C9"/>
    <w:pPr>
      <w:ind w:left="3838"/>
    </w:pPr>
  </w:style>
  <w:style w:type="paragraph" w:customStyle="1" w:styleId="afe">
    <w:name w:val="مقدمه"/>
    <w:basedOn w:val="af5"/>
    <w:next w:val="af5"/>
    <w:rsid w:val="007D65C9"/>
    <w:pPr>
      <w:spacing w:before="240"/>
      <w:ind w:firstLine="0"/>
      <w:jc w:val="left"/>
    </w:pPr>
    <w:rPr>
      <w:b/>
      <w:bCs/>
      <w:sz w:val="28"/>
      <w:szCs w:val="32"/>
    </w:rPr>
  </w:style>
  <w:style w:type="paragraph" w:customStyle="1" w:styleId="aff2">
    <w:name w:val="چكيده لاتين"/>
    <w:basedOn w:val="Normal"/>
    <w:rsid w:val="007D65C9"/>
    <w:pPr>
      <w:bidi w:val="0"/>
      <w:ind w:firstLine="0"/>
    </w:pPr>
    <w:rPr>
      <w:rFonts w:ascii="Times New Roman Bold" w:eastAsia="Times New Roman" w:hAnsi="Times New Roman Bold"/>
      <w:b/>
      <w:bCs/>
      <w:color w:val="auto"/>
      <w:kern w:val="0"/>
      <w:sz w:val="32"/>
      <w:szCs w:val="36"/>
    </w:rPr>
  </w:style>
  <w:style w:type="character" w:customStyle="1" w:styleId="ReferencesCharChar">
    <w:name w:val="References Char Char"/>
    <w:link w:val="References"/>
    <w:rsid w:val="007D65C9"/>
    <w:rPr>
      <w:rFonts w:ascii="Times New Roman" w:eastAsia="MS Mincho" w:hAnsi="Times New Roman" w:cs="B Nazanin"/>
      <w:szCs w:val="24"/>
      <w:lang w:val="x-none" w:eastAsia="ja-JP" w:bidi="fa-IR"/>
    </w:rPr>
  </w:style>
  <w:style w:type="paragraph" w:customStyle="1" w:styleId="aff3">
    <w:name w:val="مراجع"/>
    <w:basedOn w:val="Heading1"/>
    <w:next w:val="References"/>
    <w:rsid w:val="007D65C9"/>
    <w:pPr>
      <w:pageBreakBefore w:val="0"/>
      <w:spacing w:before="240" w:after="120"/>
      <w:jc w:val="left"/>
    </w:pPr>
    <w:rPr>
      <w:rFonts w:ascii="Times New Roman Bold" w:eastAsia="MS Mincho" w:hAnsi="Times New Roman Bold"/>
      <w:color w:val="auto"/>
      <w:sz w:val="28"/>
      <w:lang w:val="x-none" w:eastAsia="ja-JP"/>
    </w:rPr>
  </w:style>
  <w:style w:type="character" w:customStyle="1" w:styleId="5Char">
    <w:name w:val="عنوان سطح 5 Char"/>
    <w:link w:val="5"/>
    <w:rsid w:val="007D65C9"/>
    <w:rPr>
      <w:rFonts w:ascii="Times New Roman Bold" w:eastAsia="MS Mincho" w:hAnsi="Times New Roman Bold" w:cs="B Nazanin"/>
      <w:bCs/>
      <w:sz w:val="26"/>
      <w:szCs w:val="28"/>
      <w:lang w:val="x-none" w:eastAsia="ja-JP" w:bidi="fa-IR"/>
    </w:rPr>
  </w:style>
  <w:style w:type="paragraph" w:customStyle="1" w:styleId="aff4">
    <w:name w:val="فهرست"/>
    <w:basedOn w:val="TOC1"/>
    <w:qFormat/>
    <w:rsid w:val="007D65C9"/>
    <w:pPr>
      <w:tabs>
        <w:tab w:val="right" w:leader="dot" w:pos="9061"/>
      </w:tabs>
      <w:ind w:firstLine="0"/>
      <w:jc w:val="both"/>
    </w:pPr>
    <w:rPr>
      <w:rFonts w:ascii="Times New Roman Bold" w:eastAsia="Batang" w:hAnsi="Times New Roman Bold"/>
      <w:b w:val="0"/>
      <w:i/>
      <w:iCs/>
      <w:noProof/>
      <w:color w:val="auto"/>
      <w:kern w:val="0"/>
      <w:lang w:eastAsia="ko-KR"/>
    </w:rPr>
  </w:style>
  <w:style w:type="numbering" w:styleId="ArticleSection">
    <w:name w:val="Outline List 3"/>
    <w:basedOn w:val="NoList"/>
    <w:rsid w:val="007D65C9"/>
    <w:pPr>
      <w:numPr>
        <w:numId w:val="7"/>
      </w:numPr>
    </w:pPr>
  </w:style>
  <w:style w:type="character" w:customStyle="1" w:styleId="alt-edited1">
    <w:name w:val="alt-edited1"/>
    <w:rsid w:val="007D65C9"/>
    <w:rPr>
      <w:color w:val="4D90F0"/>
    </w:rPr>
  </w:style>
  <w:style w:type="numbering" w:customStyle="1" w:styleId="Style2">
    <w:name w:val="Style2"/>
    <w:uiPriority w:val="99"/>
    <w:rsid w:val="007D65C9"/>
    <w:pPr>
      <w:numPr>
        <w:numId w:val="8"/>
      </w:numPr>
    </w:pPr>
  </w:style>
  <w:style w:type="paragraph" w:customStyle="1" w:styleId="StyleComplexNazaninComplex14pt">
    <w:name w:val="Style (Complex) Nazanin (Complex) 14 pt"/>
    <w:basedOn w:val="Normal"/>
    <w:rsid w:val="007D65C9"/>
    <w:pPr>
      <w:bidi w:val="0"/>
      <w:ind w:firstLine="0"/>
      <w:jc w:val="left"/>
    </w:pPr>
    <w:rPr>
      <w:rFonts w:ascii="Times New Roman" w:eastAsia="Times New Roman" w:hAnsi="Times New Roman" w:cs="Nazanin"/>
      <w:b/>
      <w:bCs/>
      <w:color w:val="auto"/>
      <w:kern w:val="0"/>
      <w:sz w:val="22"/>
    </w:rPr>
  </w:style>
  <w:style w:type="paragraph" w:customStyle="1" w:styleId="FigureSty">
    <w:name w:val="FigureSty"/>
    <w:basedOn w:val="Normal"/>
    <w:next w:val="Normal"/>
    <w:rsid w:val="007D65C9"/>
    <w:pPr>
      <w:keepNext/>
      <w:spacing w:after="120"/>
      <w:ind w:firstLine="0"/>
      <w:jc w:val="center"/>
    </w:pPr>
    <w:rPr>
      <w:rFonts w:ascii="Times New Roman" w:eastAsia="Times New Roman" w:hAnsi="Times New Roman" w:cs="Yagut"/>
      <w:color w:val="auto"/>
      <w:kern w:val="0"/>
      <w:szCs w:val="24"/>
      <w:lang w:bidi="fa-IR"/>
    </w:rPr>
  </w:style>
  <w:style w:type="paragraph" w:customStyle="1" w:styleId="Normal1">
    <w:name w:val="Normal1"/>
    <w:basedOn w:val="Normal"/>
    <w:rsid w:val="007D65C9"/>
    <w:pPr>
      <w:spacing w:after="120"/>
      <w:ind w:left="340" w:firstLine="0"/>
      <w:jc w:val="lowKashida"/>
    </w:pPr>
    <w:rPr>
      <w:rFonts w:ascii="Times New Roman" w:eastAsia="Times New Roman" w:hAnsi="Times New Roman" w:cs="Yagut"/>
      <w:color w:val="auto"/>
      <w:kern w:val="0"/>
      <w:szCs w:val="24"/>
      <w:lang w:bidi="fa-IR"/>
    </w:rPr>
  </w:style>
  <w:style w:type="paragraph" w:customStyle="1" w:styleId="a0">
    <w:name w:val="شماره مراجع"/>
    <w:qFormat/>
    <w:rsid w:val="007D65C9"/>
    <w:pPr>
      <w:numPr>
        <w:numId w:val="9"/>
      </w:numPr>
    </w:pPr>
    <w:rPr>
      <w:rFonts w:ascii="Times New Roman" w:eastAsia="MS Mincho" w:hAnsi="Times New Roman" w:cs="B Nazanin"/>
      <w:kern w:val="32"/>
      <w:sz w:val="28"/>
      <w:szCs w:val="32"/>
      <w:lang w:eastAsia="ja-JP" w:bidi="fa-IR"/>
    </w:rPr>
  </w:style>
  <w:style w:type="paragraph" w:styleId="ListNumber3">
    <w:name w:val="List Number 3"/>
    <w:basedOn w:val="Normal"/>
    <w:uiPriority w:val="99"/>
    <w:unhideWhenUsed/>
    <w:rsid w:val="007D65C9"/>
    <w:pPr>
      <w:numPr>
        <w:numId w:val="10"/>
      </w:numPr>
      <w:spacing w:line="300" w:lineRule="auto"/>
      <w:contextualSpacing/>
    </w:pPr>
    <w:rPr>
      <w:rFonts w:ascii="Times New Roman" w:eastAsia="Batang" w:hAnsi="Times New Roman"/>
      <w:color w:val="auto"/>
      <w:kern w:val="0"/>
      <w:lang w:eastAsia="ko-KR"/>
    </w:rPr>
  </w:style>
  <w:style w:type="character" w:customStyle="1" w:styleId="authortitle">
    <w:name w:val="author_title"/>
    <w:rsid w:val="007D65C9"/>
  </w:style>
  <w:style w:type="character" w:customStyle="1" w:styleId="Date1">
    <w:name w:val="Date1"/>
    <w:rsid w:val="007D65C9"/>
  </w:style>
  <w:style w:type="table" w:styleId="TableList3">
    <w:name w:val="Table List 3"/>
    <w:basedOn w:val="TableNormal"/>
    <w:uiPriority w:val="99"/>
    <w:semiHidden/>
    <w:unhideWhenUsed/>
    <w:rsid w:val="007D65C9"/>
    <w:pPr>
      <w:bidi/>
      <w:spacing w:line="360" w:lineRule="auto"/>
      <w:ind w:firstLine="238"/>
      <w:jc w:val="both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HTMLPreformatted">
    <w:name w:val="HTML Preformatted"/>
    <w:basedOn w:val="Normal"/>
    <w:link w:val="HTMLPreformattedChar"/>
    <w:uiPriority w:val="99"/>
    <w:unhideWhenUsed/>
    <w:rsid w:val="007D65C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bidi w:val="0"/>
      <w:ind w:firstLine="0"/>
      <w:jc w:val="left"/>
    </w:pPr>
    <w:rPr>
      <w:rFonts w:ascii="Courier New" w:eastAsia="Times New Roman" w:hAnsi="Courier New" w:cs="Courier New"/>
      <w:color w:val="auto"/>
      <w:kern w:val="0"/>
      <w:sz w:val="20"/>
      <w:szCs w:val="20"/>
      <w:lang w:bidi="fa-I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7D65C9"/>
    <w:rPr>
      <w:rFonts w:ascii="Courier New" w:eastAsia="Times New Roman" w:hAnsi="Courier New" w:cs="Courier New"/>
      <w:lang w:bidi="fa-IR"/>
    </w:rPr>
  </w:style>
  <w:style w:type="character" w:customStyle="1" w:styleId="Char0">
    <w:name w:val="متن جداول Char"/>
    <w:link w:val="a8"/>
    <w:locked/>
    <w:rsid w:val="007D65C9"/>
    <w:rPr>
      <w:rFonts w:ascii="Times New Roman" w:eastAsia="Batang" w:hAnsi="Times New Roman" w:cs="B Nazanin"/>
      <w:szCs w:val="24"/>
      <w:lang w:eastAsia="ko-KR"/>
    </w:rPr>
  </w:style>
  <w:style w:type="table" w:customStyle="1" w:styleId="GridTable5Dark-Accent11">
    <w:name w:val="Grid Table 5 Dark - Accent 11"/>
    <w:basedOn w:val="TableNormal"/>
    <w:uiPriority w:val="50"/>
    <w:rsid w:val="007D65C9"/>
    <w:rPr>
      <w:rFonts w:eastAsia="B Nazanin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customStyle="1" w:styleId="TableGridLight1">
    <w:name w:val="Table Grid Light1"/>
    <w:basedOn w:val="TableNormal"/>
    <w:uiPriority w:val="40"/>
    <w:rsid w:val="007D65C9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Indent">
    <w:name w:val="Normal Indent"/>
    <w:basedOn w:val="Normal"/>
    <w:unhideWhenUsed/>
    <w:qFormat/>
    <w:rsid w:val="007D65C9"/>
    <w:pPr>
      <w:widowControl w:val="0"/>
      <w:bidi w:val="0"/>
      <w:spacing w:line="336" w:lineRule="auto"/>
      <w:ind w:firstLine="340"/>
    </w:pPr>
    <w:rPr>
      <w:rFonts w:ascii="Times New Roman" w:eastAsia="Calibri" w:hAnsi="Times New Roman"/>
      <w:color w:val="auto"/>
      <w:kern w:val="0"/>
    </w:rPr>
  </w:style>
  <w:style w:type="paragraph" w:customStyle="1" w:styleId="Normal2">
    <w:name w:val="Normal2"/>
    <w:basedOn w:val="Normal"/>
    <w:link w:val="Normal2Char"/>
    <w:qFormat/>
    <w:rsid w:val="007D65C9"/>
    <w:pPr>
      <w:spacing w:line="276" w:lineRule="auto"/>
      <w:ind w:firstLine="0"/>
    </w:pPr>
    <w:rPr>
      <w:rFonts w:eastAsia="Calibri"/>
      <w:sz w:val="20"/>
      <w:szCs w:val="24"/>
      <w:lang w:bidi="fa-IR"/>
    </w:rPr>
  </w:style>
  <w:style w:type="character" w:customStyle="1" w:styleId="Normal2Char">
    <w:name w:val="Normal2 Char"/>
    <w:basedOn w:val="DefaultParagraphFont"/>
    <w:link w:val="Normal2"/>
    <w:rsid w:val="007D65C9"/>
    <w:rPr>
      <w:rFonts w:cs="B Nazanin"/>
      <w:color w:val="000000"/>
      <w:kern w:val="18"/>
      <w:szCs w:val="24"/>
      <w:lang w:bidi="fa-IR"/>
    </w:rPr>
  </w:style>
  <w:style w:type="paragraph" w:styleId="MessageHeader">
    <w:name w:val="Message Header"/>
    <w:basedOn w:val="Normal"/>
    <w:link w:val="MessageHeaderChar"/>
    <w:uiPriority w:val="99"/>
    <w:unhideWhenUsed/>
    <w:rsid w:val="007D65C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rsid w:val="007D65C9"/>
    <w:rPr>
      <w:rFonts w:asciiTheme="majorHAnsi" w:eastAsiaTheme="majorEastAsia" w:hAnsiTheme="majorHAnsi" w:cstheme="majorBidi"/>
      <w:color w:val="000000"/>
      <w:kern w:val="18"/>
      <w:sz w:val="24"/>
      <w:szCs w:val="24"/>
      <w:shd w:val="pct20" w:color="auto" w:fill="auto"/>
    </w:rPr>
  </w:style>
  <w:style w:type="paragraph" w:customStyle="1" w:styleId="aff5">
    <w:name w:val="متن بخش چکیده"/>
    <w:basedOn w:val="Normal"/>
    <w:link w:val="Charc"/>
    <w:qFormat/>
    <w:rsid w:val="007D65C9"/>
    <w:rPr>
      <w:rFonts w:ascii="Roboto" w:hAnsi="Roboto" w:cs="B Zar"/>
      <w:sz w:val="26"/>
      <w:szCs w:val="26"/>
      <w:lang w:bidi="fa-IR"/>
    </w:rPr>
  </w:style>
  <w:style w:type="character" w:customStyle="1" w:styleId="Charc">
    <w:name w:val="متن بخش چکیده Char"/>
    <w:link w:val="aff5"/>
    <w:rsid w:val="007D65C9"/>
    <w:rPr>
      <w:rFonts w:ascii="Roboto" w:eastAsia="B Nazanin" w:hAnsi="Roboto" w:cs="B Zar"/>
      <w:color w:val="000000"/>
      <w:kern w:val="18"/>
      <w:sz w:val="26"/>
      <w:szCs w:val="26"/>
      <w:lang w:bidi="fa-IR"/>
    </w:rPr>
  </w:style>
  <w:style w:type="character" w:customStyle="1" w:styleId="CaptionChar">
    <w:name w:val="Caption Char"/>
    <w:aliases w:val="تصویر Char,تیتر جدول Char,تیتر جداول Char,figure Char,Figure Char,جدول و شکل Char,Caption-CEICT Char,Caption Char1 Char Char,Caption Char Char Char Char,Caption Char Char Char Char Char Char,Caption Char Char Char1,TableCaptionM Char"/>
    <w:link w:val="Caption"/>
    <w:uiPriority w:val="35"/>
    <w:qFormat/>
    <w:rsid w:val="007D65C9"/>
    <w:rPr>
      <w:rFonts w:eastAsia="B Nazanin" w:cs="B Nazanin"/>
      <w:b/>
      <w:bCs/>
      <w:color w:val="14406B"/>
      <w:kern w:val="18"/>
      <w:sz w:val="16"/>
      <w:lang w:bidi="fa-IR"/>
    </w:rPr>
  </w:style>
  <w:style w:type="paragraph" w:customStyle="1" w:styleId="af7">
    <w:name w:val="متن اصلی"/>
    <w:basedOn w:val="Normal"/>
    <w:link w:val="Chard"/>
    <w:qFormat/>
    <w:rsid w:val="00FE11D7"/>
    <w:rPr>
      <w:rFonts w:ascii="Times New Roman" w:hAnsi="Times New Roman" w:cs="B Mitra"/>
      <w:sz w:val="28"/>
    </w:rPr>
  </w:style>
  <w:style w:type="paragraph" w:customStyle="1" w:styleId="1">
    <w:name w:val="سطح 1"/>
    <w:basedOn w:val="ListParagraph"/>
    <w:qFormat/>
    <w:rsid w:val="006D751E"/>
    <w:pPr>
      <w:numPr>
        <w:numId w:val="11"/>
      </w:numPr>
      <w:outlineLvl w:val="0"/>
    </w:pPr>
    <w:rPr>
      <w:rFonts w:ascii="Roboto" w:hAnsi="Roboto"/>
      <w:b/>
      <w:bCs/>
      <w:color w:val="002060"/>
      <w:sz w:val="36"/>
      <w:szCs w:val="36"/>
      <w:lang w:bidi="fa-IR"/>
    </w:rPr>
  </w:style>
  <w:style w:type="paragraph" w:customStyle="1" w:styleId="20">
    <w:name w:val="سطح 2"/>
    <w:basedOn w:val="Normal"/>
    <w:qFormat/>
    <w:rsid w:val="006D751E"/>
    <w:pPr>
      <w:ind w:firstLine="0"/>
      <w:outlineLvl w:val="2"/>
    </w:pPr>
    <w:rPr>
      <w:rFonts w:ascii="Roboto" w:hAnsi="Roboto"/>
      <w:b/>
      <w:bCs/>
      <w:color w:val="2F5496"/>
      <w:sz w:val="32"/>
      <w:szCs w:val="32"/>
      <w:lang w:bidi="fa-IR"/>
    </w:rPr>
  </w:style>
  <w:style w:type="paragraph" w:customStyle="1" w:styleId="aff6">
    <w:name w:val="پانویس"/>
    <w:basedOn w:val="a6"/>
    <w:qFormat/>
    <w:rsid w:val="006D751E"/>
    <w:pPr>
      <w:spacing w:line="240" w:lineRule="auto"/>
    </w:pPr>
    <w:rPr>
      <w:rFonts w:cs="B Nazanin"/>
      <w:color w:val="auto"/>
      <w:sz w:val="20"/>
      <w:szCs w:val="20"/>
    </w:rPr>
  </w:style>
  <w:style w:type="character" w:customStyle="1" w:styleId="phrase-token">
    <w:name w:val="phrase-token"/>
    <w:basedOn w:val="DefaultParagraphFont"/>
    <w:rsid w:val="006D751E"/>
  </w:style>
  <w:style w:type="character" w:customStyle="1" w:styleId="Chard">
    <w:name w:val="متن اصلی Char"/>
    <w:basedOn w:val="DefaultParagraphFont"/>
    <w:link w:val="af7"/>
    <w:rsid w:val="00FE11D7"/>
    <w:rPr>
      <w:rFonts w:ascii="Times New Roman" w:eastAsia="B Nazanin" w:hAnsi="Times New Roman" w:cs="B Mitra"/>
      <w:color w:val="000000"/>
      <w:kern w:val="18"/>
      <w:sz w:val="28"/>
      <w:szCs w:val="28"/>
    </w:rPr>
  </w:style>
  <w:style w:type="character" w:customStyle="1" w:styleId="NoSpacingChar">
    <w:name w:val="No Spacing Char"/>
    <w:basedOn w:val="DefaultParagraphFont"/>
    <w:link w:val="NoSpacing"/>
    <w:uiPriority w:val="1"/>
    <w:rsid w:val="00ED2C0E"/>
    <w:rPr>
      <w:rFonts w:eastAsia="B Nazanin" w:cs="B Nazanin"/>
      <w:color w:val="000000"/>
      <w:kern w:val="18"/>
      <w:sz w:val="24"/>
      <w:szCs w:val="28"/>
    </w:rPr>
  </w:style>
  <w:style w:type="paragraph" w:customStyle="1" w:styleId="aff7">
    <w:name w:val="پاراگراف اول"/>
    <w:basedOn w:val="Normal"/>
    <w:qFormat/>
    <w:rsid w:val="00FE11D7"/>
    <w:pPr>
      <w:spacing w:line="288" w:lineRule="auto"/>
      <w:ind w:firstLine="0"/>
      <w:jc w:val="lowKashida"/>
    </w:pPr>
    <w:rPr>
      <w:rFonts w:ascii="Times New Roman" w:eastAsia="Calibri" w:hAnsi="Times New Roman" w:cs="B Mitra"/>
      <w:color w:val="auto"/>
      <w:kern w:val="0"/>
      <w:sz w:val="22"/>
      <w:szCs w:val="26"/>
      <w:lang w:bidi="fa-IR"/>
    </w:rPr>
  </w:style>
  <w:style w:type="paragraph" w:customStyle="1" w:styleId="aff8">
    <w:name w:val="متن چکیده"/>
    <w:basedOn w:val="Normal"/>
    <w:link w:val="Chare"/>
    <w:qFormat/>
    <w:rsid w:val="00FE11D7"/>
    <w:pPr>
      <w:tabs>
        <w:tab w:val="right" w:pos="9360"/>
      </w:tabs>
      <w:spacing w:line="276" w:lineRule="auto"/>
      <w:ind w:left="4" w:firstLine="0"/>
    </w:pPr>
    <w:rPr>
      <w:rFonts w:ascii="Times New Roman" w:eastAsia="Times New Roman" w:hAnsi="Times New Roman" w:cs="B Mitra"/>
      <w:color w:val="auto"/>
      <w:kern w:val="0"/>
      <w:sz w:val="22"/>
      <w:szCs w:val="22"/>
      <w:lang w:bidi="fa-IR"/>
    </w:rPr>
  </w:style>
  <w:style w:type="character" w:customStyle="1" w:styleId="Chare">
    <w:name w:val="متن چکیده Char"/>
    <w:basedOn w:val="DefaultParagraphFont"/>
    <w:link w:val="aff8"/>
    <w:rsid w:val="00FE11D7"/>
    <w:rPr>
      <w:rFonts w:ascii="Times New Roman" w:eastAsia="Times New Roman" w:hAnsi="Times New Roman" w:cs="B Mitra"/>
      <w:sz w:val="22"/>
      <w:szCs w:val="22"/>
      <w:lang w:bidi="fa-IR"/>
    </w:rPr>
  </w:style>
  <w:style w:type="character" w:customStyle="1" w:styleId="rynqvb">
    <w:name w:val="rynqvb"/>
    <w:basedOn w:val="DefaultParagraphFont"/>
    <w:rsid w:val="00E46D65"/>
  </w:style>
  <w:style w:type="character" w:styleId="PlaceholderText">
    <w:name w:val="Placeholder Text"/>
    <w:basedOn w:val="DefaultParagraphFont"/>
    <w:uiPriority w:val="99"/>
    <w:semiHidden/>
    <w:rsid w:val="00F20D7A"/>
    <w:rPr>
      <w:color w:val="808080"/>
    </w:rPr>
  </w:style>
  <w:style w:type="character" w:customStyle="1" w:styleId="hwtze">
    <w:name w:val="hwtze"/>
    <w:basedOn w:val="DefaultParagraphFont"/>
    <w:rsid w:val="008738A0"/>
  </w:style>
  <w:style w:type="character" w:customStyle="1" w:styleId="selection">
    <w:name w:val="selection"/>
    <w:basedOn w:val="DefaultParagraphFont"/>
    <w:rsid w:val="00D748A3"/>
  </w:style>
  <w:style w:type="character" w:styleId="HTMLCite">
    <w:name w:val="HTML Cite"/>
    <w:basedOn w:val="DefaultParagraphFont"/>
    <w:uiPriority w:val="99"/>
    <w:semiHidden/>
    <w:unhideWhenUsed/>
    <w:rsid w:val="007654A0"/>
    <w:rPr>
      <w:i/>
      <w:iCs/>
    </w:rPr>
  </w:style>
  <w:style w:type="character" w:customStyle="1" w:styleId="reference-accessdate">
    <w:name w:val="reference-accessdate"/>
    <w:basedOn w:val="DefaultParagraphFont"/>
    <w:rsid w:val="007654A0"/>
  </w:style>
  <w:style w:type="character" w:customStyle="1" w:styleId="nowrap">
    <w:name w:val="nowrap"/>
    <w:basedOn w:val="DefaultParagraphFont"/>
    <w:rsid w:val="007654A0"/>
  </w:style>
  <w:style w:type="character" w:customStyle="1" w:styleId="markedcontent">
    <w:name w:val="markedcontent"/>
    <w:basedOn w:val="DefaultParagraphFont"/>
    <w:rsid w:val="00565140"/>
  </w:style>
  <w:style w:type="character" w:customStyle="1" w:styleId="hgkelc">
    <w:name w:val="hgkelc"/>
    <w:basedOn w:val="DefaultParagraphFont"/>
    <w:rsid w:val="00A3199C"/>
  </w:style>
  <w:style w:type="paragraph" w:customStyle="1" w:styleId="TableParagraph">
    <w:name w:val="Table Paragraph"/>
    <w:basedOn w:val="Normal"/>
    <w:uiPriority w:val="1"/>
    <w:qFormat/>
    <w:rsid w:val="000354CC"/>
    <w:pPr>
      <w:widowControl w:val="0"/>
      <w:autoSpaceDE w:val="0"/>
      <w:autoSpaceDN w:val="0"/>
      <w:bidi w:val="0"/>
      <w:spacing w:before="60"/>
      <w:ind w:firstLine="0"/>
      <w:jc w:val="left"/>
    </w:pPr>
    <w:rPr>
      <w:rFonts w:eastAsia="Calibri" w:cs="Calibri"/>
      <w:color w:val="auto"/>
      <w:kern w:val="0"/>
      <w:sz w:val="22"/>
      <w:szCs w:val="22"/>
    </w:rPr>
  </w:style>
  <w:style w:type="character" w:customStyle="1" w:styleId="jpfdse">
    <w:name w:val="jpfdse"/>
    <w:basedOn w:val="DefaultParagraphFont"/>
    <w:rsid w:val="00C032CA"/>
  </w:style>
  <w:style w:type="table" w:customStyle="1" w:styleId="GridTable5Dark-Accent61">
    <w:name w:val="Grid Table 5 Dark - Accent 61"/>
    <w:basedOn w:val="TableNormal"/>
    <w:uiPriority w:val="50"/>
    <w:rsid w:val="006E5812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character" w:customStyle="1" w:styleId="aff9">
    <w:name w:val="_"/>
    <w:basedOn w:val="DefaultParagraphFont"/>
    <w:rsid w:val="00A060D6"/>
  </w:style>
  <w:style w:type="table" w:customStyle="1" w:styleId="GridTable2-Accent41">
    <w:name w:val="Grid Table 2 - Accent 41"/>
    <w:basedOn w:val="TableNormal"/>
    <w:uiPriority w:val="47"/>
    <w:rsid w:val="0092472D"/>
    <w:tblPr>
      <w:tblStyleRowBandSize w:val="1"/>
      <w:tblStyleColBandSize w:val="1"/>
      <w:tblInd w:w="0" w:type="dxa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character" w:customStyle="1" w:styleId="StyleLatinArial">
    <w:name w:val="Style (Latin) Arial"/>
    <w:basedOn w:val="DefaultParagraphFont"/>
    <w:rsid w:val="0087178E"/>
    <w:rPr>
      <w:rFonts w:ascii="Times New Roman" w:hAnsi="Times New Roman"/>
    </w:rPr>
  </w:style>
  <w:style w:type="paragraph" w:customStyle="1" w:styleId="rtejustify">
    <w:name w:val="rtejustify"/>
    <w:basedOn w:val="Normal"/>
    <w:rsid w:val="0087178E"/>
    <w:pPr>
      <w:bidi w:val="0"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color w:val="auto"/>
      <w:kern w:val="0"/>
      <w:szCs w:val="24"/>
    </w:rPr>
  </w:style>
  <w:style w:type="character" w:customStyle="1" w:styleId="txt">
    <w:name w:val="txt"/>
    <w:basedOn w:val="DefaultParagraphFont"/>
    <w:rsid w:val="0087178E"/>
  </w:style>
  <w:style w:type="character" w:customStyle="1" w:styleId="apple-style-span">
    <w:name w:val="apple-style-span"/>
    <w:basedOn w:val="DefaultParagraphFont"/>
    <w:rsid w:val="0087178E"/>
  </w:style>
  <w:style w:type="table" w:customStyle="1" w:styleId="ListTable31">
    <w:name w:val="List Table 31"/>
    <w:basedOn w:val="TableNormal"/>
    <w:uiPriority w:val="48"/>
    <w:rsid w:val="0087178E"/>
    <w:rPr>
      <w:rFonts w:eastAsia="B Nazanin"/>
    </w:r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-Accent11">
    <w:name w:val="List Table 3 - Accent 11"/>
    <w:basedOn w:val="TableNormal"/>
    <w:uiPriority w:val="48"/>
    <w:rsid w:val="0087178E"/>
    <w:rPr>
      <w:rFonts w:eastAsia="B Nazanin"/>
    </w:rPr>
    <w:tblPr>
      <w:tblStyleRowBandSize w:val="1"/>
      <w:tblStyleColBandSize w:val="1"/>
      <w:tblInd w:w="0" w:type="dxa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customStyle="1" w:styleId="GridTable4-Accent411">
    <w:name w:val="Grid Table 4 - Accent 411"/>
    <w:basedOn w:val="TableNormal"/>
    <w:uiPriority w:val="49"/>
    <w:rsid w:val="0087178E"/>
    <w:rPr>
      <w:rFonts w:eastAsia="B Nazanin"/>
    </w:r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customStyle="1" w:styleId="NewParagraph">
    <w:name w:val="NewParagraph"/>
    <w:basedOn w:val="Normal"/>
    <w:uiPriority w:val="99"/>
    <w:rsid w:val="0087178E"/>
    <w:pPr>
      <w:spacing w:after="120"/>
      <w:ind w:firstLine="284"/>
    </w:pPr>
    <w:rPr>
      <w:rFonts w:eastAsia="Times New Roman"/>
      <w:color w:val="auto"/>
      <w:kern w:val="0"/>
      <w:lang w:bidi="fa-IR"/>
    </w:rPr>
  </w:style>
  <w:style w:type="character" w:customStyle="1" w:styleId="NormalfirstparagraphChar">
    <w:name w:val="Normal first paragraph Char"/>
    <w:link w:val="Normalfirstparagraph"/>
    <w:locked/>
    <w:rsid w:val="0087178E"/>
    <w:rPr>
      <w:rFonts w:asciiTheme="majorBidi" w:eastAsia="Times New Roman" w:hAnsiTheme="majorBidi" w:cs="B Nazanin"/>
      <w:sz w:val="24"/>
      <w:szCs w:val="28"/>
      <w:lang w:bidi="fa-IR"/>
    </w:rPr>
  </w:style>
  <w:style w:type="paragraph" w:customStyle="1" w:styleId="Normalfirstparagraph">
    <w:name w:val="Normal first paragraph"/>
    <w:basedOn w:val="Normal"/>
    <w:link w:val="NormalfirstparagraphChar"/>
    <w:qFormat/>
    <w:rsid w:val="0087178E"/>
    <w:pPr>
      <w:spacing w:after="120"/>
      <w:ind w:firstLine="0"/>
    </w:pPr>
    <w:rPr>
      <w:rFonts w:eastAsia="Times New Roman"/>
      <w:color w:val="auto"/>
      <w:kern w:val="0"/>
      <w:lang w:bidi="fa-IR"/>
    </w:rPr>
  </w:style>
  <w:style w:type="character" w:customStyle="1" w:styleId="m">
    <w:name w:val="m"/>
    <w:basedOn w:val="DefaultParagraphFont"/>
    <w:rsid w:val="0087178E"/>
  </w:style>
  <w:style w:type="character" w:customStyle="1" w:styleId="s1">
    <w:name w:val="s1"/>
    <w:basedOn w:val="DefaultParagraphFont"/>
    <w:rsid w:val="0087178E"/>
  </w:style>
  <w:style w:type="character" w:customStyle="1" w:styleId="o">
    <w:name w:val="o"/>
    <w:basedOn w:val="DefaultParagraphFont"/>
    <w:rsid w:val="0087178E"/>
  </w:style>
  <w:style w:type="character" w:customStyle="1" w:styleId="s2">
    <w:name w:val="s2"/>
    <w:basedOn w:val="DefaultParagraphFont"/>
    <w:rsid w:val="0087178E"/>
  </w:style>
  <w:style w:type="character" w:customStyle="1" w:styleId="nv">
    <w:name w:val="nv"/>
    <w:basedOn w:val="DefaultParagraphFont"/>
    <w:rsid w:val="0087178E"/>
  </w:style>
  <w:style w:type="character" w:customStyle="1" w:styleId="p">
    <w:name w:val="p"/>
    <w:basedOn w:val="DefaultParagraphFont"/>
    <w:rsid w:val="0087178E"/>
  </w:style>
  <w:style w:type="character" w:customStyle="1" w:styleId="mw-headline">
    <w:name w:val="mw-headline"/>
    <w:basedOn w:val="DefaultParagraphFont"/>
    <w:rsid w:val="0087178E"/>
  </w:style>
  <w:style w:type="character" w:customStyle="1" w:styleId="mw-editsection">
    <w:name w:val="mw-editsection"/>
    <w:basedOn w:val="DefaultParagraphFont"/>
    <w:rsid w:val="0087178E"/>
  </w:style>
  <w:style w:type="character" w:customStyle="1" w:styleId="mw-editsection-bracket">
    <w:name w:val="mw-editsection-bracket"/>
    <w:basedOn w:val="DefaultParagraphFont"/>
    <w:rsid w:val="0087178E"/>
  </w:style>
  <w:style w:type="character" w:customStyle="1" w:styleId="mw-editsection-divider">
    <w:name w:val="mw-editsection-divider"/>
    <w:basedOn w:val="DefaultParagraphFont"/>
    <w:rsid w:val="0087178E"/>
  </w:style>
  <w:style w:type="paragraph" w:customStyle="1" w:styleId="affa">
    <w:name w:val="a متن"/>
    <w:basedOn w:val="Normal"/>
    <w:link w:val="aChar"/>
    <w:qFormat/>
    <w:rsid w:val="0087178E"/>
    <w:rPr>
      <w:rFonts w:ascii="Calibri" w:hAnsi="Calibri"/>
      <w:lang w:bidi="ar-BH"/>
    </w:rPr>
  </w:style>
  <w:style w:type="character" w:customStyle="1" w:styleId="aChar">
    <w:name w:val="a متن Char"/>
    <w:basedOn w:val="DefaultParagraphFont"/>
    <w:link w:val="affa"/>
    <w:rsid w:val="0087178E"/>
    <w:rPr>
      <w:rFonts w:eastAsia="B Nazanin" w:cs="B Nazanin"/>
      <w:color w:val="000000"/>
      <w:kern w:val="18"/>
      <w:sz w:val="24"/>
      <w:szCs w:val="28"/>
      <w:lang w:bidi="ar-BH"/>
    </w:rPr>
  </w:style>
  <w:style w:type="paragraph" w:customStyle="1" w:styleId="affb">
    <w:name w:val="a کپشن جدول"/>
    <w:basedOn w:val="Caption"/>
    <w:link w:val="aChar0"/>
    <w:qFormat/>
    <w:rsid w:val="0087178E"/>
    <w:pPr>
      <w:keepNext/>
    </w:pPr>
    <w:rPr>
      <w:rFonts w:ascii="Calibri" w:hAnsi="Calibri"/>
      <w:sz w:val="22"/>
      <w:szCs w:val="22"/>
    </w:rPr>
  </w:style>
  <w:style w:type="character" w:customStyle="1" w:styleId="aChar0">
    <w:name w:val="a کپشن جدول Char"/>
    <w:basedOn w:val="DefaultParagraphFont"/>
    <w:link w:val="affb"/>
    <w:rsid w:val="0087178E"/>
    <w:rPr>
      <w:rFonts w:eastAsia="B Nazanin" w:cs="B Nazanin"/>
      <w:b/>
      <w:bCs/>
      <w:color w:val="14406B"/>
      <w:kern w:val="18"/>
      <w:sz w:val="22"/>
      <w:szCs w:val="22"/>
      <w:lang w:bidi="fa-IR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7178E"/>
    <w:rPr>
      <w:color w:val="605E5C"/>
      <w:shd w:val="clear" w:color="auto" w:fill="E1DFDD"/>
    </w:rPr>
  </w:style>
  <w:style w:type="character" w:customStyle="1" w:styleId="ez-toc-section">
    <w:name w:val="ez-toc-section"/>
    <w:basedOn w:val="DefaultParagraphFont"/>
    <w:rsid w:val="0087178E"/>
  </w:style>
  <w:style w:type="character" w:customStyle="1" w:styleId="style4">
    <w:name w:val="style4"/>
    <w:basedOn w:val="DefaultParagraphFont"/>
    <w:rsid w:val="0087178E"/>
  </w:style>
  <w:style w:type="table" w:customStyle="1" w:styleId="GridTable4-Accent31">
    <w:name w:val="Grid Table 4 - Accent 31"/>
    <w:basedOn w:val="TableNormal"/>
    <w:uiPriority w:val="49"/>
    <w:rsid w:val="0087178E"/>
    <w:rPr>
      <w:rFonts w:eastAsia="B Nazanin"/>
    </w:rPr>
    <w:tblPr>
      <w:tblStyleRowBandSize w:val="1"/>
      <w:tblStyleColBandSize w:val="1"/>
      <w:tblInd w:w="0" w:type="dxa"/>
      <w:tblBorders>
        <w:top w:val="single" w:sz="4" w:space="0" w:color="FFBE60"/>
        <w:left w:val="single" w:sz="4" w:space="0" w:color="FFBE60"/>
        <w:bottom w:val="single" w:sz="4" w:space="0" w:color="FFBE60"/>
        <w:right w:val="single" w:sz="4" w:space="0" w:color="FFBE60"/>
        <w:insideH w:val="single" w:sz="4" w:space="0" w:color="FFBE60"/>
        <w:insideV w:val="single" w:sz="4" w:space="0" w:color="FFBE6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F69200"/>
          <w:left w:val="single" w:sz="4" w:space="0" w:color="F69200"/>
          <w:bottom w:val="single" w:sz="4" w:space="0" w:color="F69200"/>
          <w:right w:val="single" w:sz="4" w:space="0" w:color="F69200"/>
          <w:insideH w:val="nil"/>
          <w:insideV w:val="nil"/>
        </w:tcBorders>
        <w:shd w:val="clear" w:color="auto" w:fill="F69200"/>
      </w:tcPr>
    </w:tblStylePr>
    <w:tblStylePr w:type="lastRow">
      <w:rPr>
        <w:b/>
        <w:bCs/>
      </w:rPr>
      <w:tblPr/>
      <w:tcPr>
        <w:tcBorders>
          <w:top w:val="double" w:sz="4" w:space="0" w:color="F692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9CA"/>
      </w:tcPr>
    </w:tblStylePr>
    <w:tblStylePr w:type="band1Horz">
      <w:tblPr/>
      <w:tcPr>
        <w:shd w:val="clear" w:color="auto" w:fill="FFE9CA"/>
      </w:tcPr>
    </w:tblStylePr>
  </w:style>
  <w:style w:type="table" w:customStyle="1" w:styleId="GridTable5Dark-Accent111">
    <w:name w:val="Grid Table 5 Dark - Accent 111"/>
    <w:basedOn w:val="TableNormal"/>
    <w:uiPriority w:val="50"/>
    <w:rsid w:val="0087178E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paragraph" w:customStyle="1" w:styleId="affc">
    <w:name w:val="بولت ۲"/>
    <w:basedOn w:val="ListParagraph"/>
    <w:link w:val="Charf"/>
    <w:qFormat/>
    <w:rsid w:val="0087178E"/>
    <w:pPr>
      <w:spacing w:after="160" w:line="259" w:lineRule="auto"/>
      <w:ind w:left="0" w:firstLine="0"/>
      <w:contextualSpacing/>
      <w:jc w:val="left"/>
    </w:pPr>
    <w:rPr>
      <w:rFonts w:ascii="Times New Roman" w:eastAsia="Times New Roman" w:hAnsi="Times New Roman"/>
      <w:szCs w:val="26"/>
      <w:lang w:eastAsia="ko-KR" w:bidi="fa-IR"/>
    </w:rPr>
  </w:style>
  <w:style w:type="paragraph" w:customStyle="1" w:styleId="affd">
    <w:name w:val="بولت ۳"/>
    <w:basedOn w:val="affc"/>
    <w:link w:val="Charf0"/>
    <w:qFormat/>
    <w:rsid w:val="0087178E"/>
    <w:pPr>
      <w:numPr>
        <w:ilvl w:val="2"/>
      </w:numPr>
    </w:pPr>
  </w:style>
  <w:style w:type="character" w:customStyle="1" w:styleId="Charf">
    <w:name w:val="بولت ۲ Char"/>
    <w:basedOn w:val="DefaultParagraphFont"/>
    <w:link w:val="affc"/>
    <w:rsid w:val="0087178E"/>
    <w:rPr>
      <w:rFonts w:ascii="Times New Roman" w:eastAsia="Times New Roman" w:hAnsi="Times New Roman" w:cs="B Nazanin"/>
      <w:color w:val="000000"/>
      <w:kern w:val="18"/>
      <w:sz w:val="24"/>
      <w:szCs w:val="26"/>
      <w:lang w:eastAsia="ko-KR" w:bidi="fa-IR"/>
    </w:rPr>
  </w:style>
  <w:style w:type="character" w:customStyle="1" w:styleId="Charf0">
    <w:name w:val="بولت ۳ Char"/>
    <w:basedOn w:val="Charf"/>
    <w:link w:val="affd"/>
    <w:rsid w:val="0087178E"/>
    <w:rPr>
      <w:rFonts w:ascii="Times New Roman" w:eastAsia="Times New Roman" w:hAnsi="Times New Roman" w:cs="B Nazanin"/>
      <w:color w:val="000000"/>
      <w:kern w:val="18"/>
      <w:sz w:val="24"/>
      <w:szCs w:val="26"/>
      <w:lang w:eastAsia="ko-KR" w:bidi="fa-IR"/>
    </w:rPr>
  </w:style>
  <w:style w:type="table" w:customStyle="1" w:styleId="GridTable4-Accent311">
    <w:name w:val="Grid Table 4 - Accent 311"/>
    <w:basedOn w:val="TableNormal"/>
    <w:uiPriority w:val="49"/>
    <w:rsid w:val="0087178E"/>
    <w:rPr>
      <w:rFonts w:eastAsia="B Nazanin"/>
    </w:rPr>
    <w:tblPr>
      <w:tblStyleRowBandSize w:val="1"/>
      <w:tblStyleColBandSize w:val="1"/>
      <w:tblInd w:w="0" w:type="dxa"/>
      <w:tblBorders>
        <w:top w:val="single" w:sz="4" w:space="0" w:color="FFBE60"/>
        <w:left w:val="single" w:sz="4" w:space="0" w:color="FFBE60"/>
        <w:bottom w:val="single" w:sz="4" w:space="0" w:color="FFBE60"/>
        <w:right w:val="single" w:sz="4" w:space="0" w:color="FFBE60"/>
        <w:insideH w:val="single" w:sz="4" w:space="0" w:color="FFBE60"/>
        <w:insideV w:val="single" w:sz="4" w:space="0" w:color="FFBE6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F69200"/>
          <w:left w:val="single" w:sz="4" w:space="0" w:color="F69200"/>
          <w:bottom w:val="single" w:sz="4" w:space="0" w:color="F69200"/>
          <w:right w:val="single" w:sz="4" w:space="0" w:color="F69200"/>
          <w:insideH w:val="nil"/>
          <w:insideV w:val="nil"/>
        </w:tcBorders>
        <w:shd w:val="clear" w:color="auto" w:fill="F69200"/>
      </w:tcPr>
    </w:tblStylePr>
    <w:tblStylePr w:type="lastRow">
      <w:rPr>
        <w:b/>
        <w:bCs/>
      </w:rPr>
      <w:tblPr/>
      <w:tcPr>
        <w:tcBorders>
          <w:top w:val="double" w:sz="4" w:space="0" w:color="F692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9CA"/>
      </w:tcPr>
    </w:tblStylePr>
    <w:tblStylePr w:type="band1Horz">
      <w:tblPr/>
      <w:tcPr>
        <w:shd w:val="clear" w:color="auto" w:fill="FFE9CA"/>
      </w:tcPr>
    </w:tblStylePr>
  </w:style>
  <w:style w:type="table" w:customStyle="1" w:styleId="GridTable4-Accent312">
    <w:name w:val="Grid Table 4 - Accent 312"/>
    <w:basedOn w:val="TableNormal"/>
    <w:uiPriority w:val="49"/>
    <w:rsid w:val="0087178E"/>
    <w:rPr>
      <w:rFonts w:eastAsia="B Nazanin"/>
    </w:rPr>
    <w:tblPr>
      <w:tblStyleRowBandSize w:val="1"/>
      <w:tblStyleColBandSize w:val="1"/>
      <w:tblInd w:w="0" w:type="dxa"/>
      <w:tblBorders>
        <w:top w:val="single" w:sz="4" w:space="0" w:color="FFBE60"/>
        <w:left w:val="single" w:sz="4" w:space="0" w:color="FFBE60"/>
        <w:bottom w:val="single" w:sz="4" w:space="0" w:color="FFBE60"/>
        <w:right w:val="single" w:sz="4" w:space="0" w:color="FFBE60"/>
        <w:insideH w:val="single" w:sz="4" w:space="0" w:color="FFBE60"/>
        <w:insideV w:val="single" w:sz="4" w:space="0" w:color="FFBE6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F69200"/>
          <w:left w:val="single" w:sz="4" w:space="0" w:color="F69200"/>
          <w:bottom w:val="single" w:sz="4" w:space="0" w:color="F69200"/>
          <w:right w:val="single" w:sz="4" w:space="0" w:color="F69200"/>
          <w:insideH w:val="nil"/>
          <w:insideV w:val="nil"/>
        </w:tcBorders>
        <w:shd w:val="clear" w:color="auto" w:fill="F69200"/>
      </w:tcPr>
    </w:tblStylePr>
    <w:tblStylePr w:type="lastRow">
      <w:rPr>
        <w:b/>
        <w:bCs/>
      </w:rPr>
      <w:tblPr/>
      <w:tcPr>
        <w:tcBorders>
          <w:top w:val="double" w:sz="4" w:space="0" w:color="F692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9CA"/>
      </w:tcPr>
    </w:tblStylePr>
    <w:tblStylePr w:type="band1Horz">
      <w:tblPr/>
      <w:tcPr>
        <w:shd w:val="clear" w:color="auto" w:fill="FFE9CA"/>
      </w:tcPr>
    </w:tblStylePr>
  </w:style>
  <w:style w:type="table" w:customStyle="1" w:styleId="MediumShading1-Accent11">
    <w:name w:val="Medium Shading 1 - Accent 11"/>
    <w:basedOn w:val="TableNormal"/>
    <w:uiPriority w:val="63"/>
    <w:rsid w:val="0087178E"/>
    <w:rPr>
      <w:rFonts w:ascii="Times New Roman" w:eastAsia="Times New Roman" w:hAnsi="Times New Roman" w:cs="Times New Roman"/>
      <w:lang w:bidi="fa-IR"/>
    </w:rPr>
    <w:tblPr>
      <w:tblStyleRowBandSize w:val="1"/>
      <w:tblStyleColBandSize w:val="1"/>
      <w:tblInd w:w="0" w:type="dxa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12">
    <w:name w:val="Medium Shading 1 - Accent 12"/>
    <w:basedOn w:val="TableNormal"/>
    <w:uiPriority w:val="63"/>
    <w:rsid w:val="0087178E"/>
    <w:rPr>
      <w:rFonts w:ascii="Times New Roman" w:eastAsia="Times New Roman" w:hAnsi="Times New Roman" w:cs="Times New Roman"/>
      <w:lang w:bidi="fa-IR"/>
    </w:rPr>
    <w:tblPr>
      <w:tblStyleRowBandSize w:val="1"/>
      <w:tblStyleColBandSize w:val="1"/>
      <w:tblInd w:w="0" w:type="dxa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affe">
    <w:name w:val="پاراگراف"/>
    <w:basedOn w:val="Normal"/>
    <w:link w:val="Charf1"/>
    <w:qFormat/>
    <w:rsid w:val="0087178E"/>
    <w:pPr>
      <w:spacing w:before="99" w:line="250" w:lineRule="atLeast"/>
      <w:ind w:firstLine="0"/>
    </w:pPr>
    <w:rPr>
      <w:rFonts w:ascii="Times New Roman" w:eastAsia="Times New Roman" w:hAnsi="Times New Roman" w:cs="B Lotus"/>
      <w:color w:val="auto"/>
      <w:kern w:val="0"/>
      <w:sz w:val="22"/>
      <w:szCs w:val="26"/>
      <w:lang w:bidi="fa-IR"/>
    </w:rPr>
  </w:style>
  <w:style w:type="character" w:customStyle="1" w:styleId="Charf1">
    <w:name w:val="پاراگراف Char"/>
    <w:link w:val="affe"/>
    <w:rsid w:val="0087178E"/>
    <w:rPr>
      <w:rFonts w:ascii="Times New Roman" w:eastAsia="Times New Roman" w:hAnsi="Times New Roman" w:cs="B Lotus"/>
      <w:sz w:val="22"/>
      <w:szCs w:val="26"/>
      <w:lang w:bidi="fa-IR"/>
    </w:rPr>
  </w:style>
  <w:style w:type="paragraph" w:customStyle="1" w:styleId="a3">
    <w:name w:val="بولت"/>
    <w:basedOn w:val="Normal"/>
    <w:link w:val="Charf2"/>
    <w:qFormat/>
    <w:rsid w:val="0087178E"/>
    <w:pPr>
      <w:numPr>
        <w:numId w:val="14"/>
      </w:numPr>
      <w:spacing w:line="276" w:lineRule="auto"/>
    </w:pPr>
    <w:rPr>
      <w:rFonts w:ascii="Times New Roman" w:eastAsia="Times New Roman" w:hAnsi="Times New Roman" w:cs="B Lotus"/>
      <w:color w:val="auto"/>
      <w:kern w:val="0"/>
      <w:sz w:val="21"/>
      <w:szCs w:val="26"/>
      <w:lang w:bidi="fa-IR"/>
    </w:rPr>
  </w:style>
  <w:style w:type="character" w:customStyle="1" w:styleId="Charf2">
    <w:name w:val="بولت Char"/>
    <w:basedOn w:val="DefaultParagraphFont"/>
    <w:link w:val="a3"/>
    <w:rsid w:val="0087178E"/>
    <w:rPr>
      <w:rFonts w:ascii="Times New Roman" w:eastAsia="Times New Roman" w:hAnsi="Times New Roman" w:cs="B Lotus"/>
      <w:sz w:val="21"/>
      <w:szCs w:val="26"/>
      <w:lang w:bidi="fa-IR"/>
    </w:rPr>
  </w:style>
  <w:style w:type="table" w:customStyle="1" w:styleId="GridTable4-Accent511">
    <w:name w:val="Grid Table 4 - Accent 511"/>
    <w:basedOn w:val="TableNormal"/>
    <w:uiPriority w:val="49"/>
    <w:rsid w:val="0087178E"/>
    <w:rPr>
      <w:rFonts w:eastAsia="B Nazanin"/>
    </w:rPr>
    <w:tblPr>
      <w:tblStyleRowBandSize w:val="1"/>
      <w:tblStyleColBandSize w:val="1"/>
      <w:tblInd w:w="0" w:type="dxa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y2iqfc">
    <w:name w:val="y2iqfc"/>
    <w:basedOn w:val="DefaultParagraphFont"/>
    <w:rsid w:val="0087178E"/>
  </w:style>
  <w:style w:type="table" w:customStyle="1" w:styleId="TableGrid2">
    <w:name w:val="Table Grid2"/>
    <w:basedOn w:val="TableNormal"/>
    <w:next w:val="TableGrid"/>
    <w:uiPriority w:val="59"/>
    <w:rsid w:val="0087178E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0">
    <w:name w:val="A4"/>
    <w:uiPriority w:val="99"/>
    <w:rsid w:val="0087178E"/>
    <w:rPr>
      <w:rFonts w:cs="Gotham Book"/>
      <w:color w:val="000000"/>
      <w:sz w:val="20"/>
      <w:szCs w:val="20"/>
    </w:rPr>
  </w:style>
  <w:style w:type="character" w:customStyle="1" w:styleId="display-block">
    <w:name w:val="display-block"/>
    <w:basedOn w:val="DefaultParagraphFont"/>
    <w:rsid w:val="0087178E"/>
  </w:style>
  <w:style w:type="paragraph" w:customStyle="1" w:styleId="Pa1">
    <w:name w:val="Pa1"/>
    <w:basedOn w:val="Default"/>
    <w:next w:val="Default"/>
    <w:uiPriority w:val="99"/>
    <w:rsid w:val="0087178E"/>
    <w:pPr>
      <w:spacing w:line="571" w:lineRule="atLeast"/>
    </w:pPr>
    <w:rPr>
      <w:rFonts w:ascii="FS Elliot Pro" w:eastAsia="Calibri" w:hAnsi="FS Elliot Pro" w:cs="Arial"/>
      <w:color w:val="auto"/>
    </w:rPr>
  </w:style>
  <w:style w:type="paragraph" w:customStyle="1" w:styleId="Pa21">
    <w:name w:val="Pa21"/>
    <w:basedOn w:val="Default"/>
    <w:next w:val="Default"/>
    <w:uiPriority w:val="99"/>
    <w:rsid w:val="0087178E"/>
    <w:pPr>
      <w:spacing w:line="241" w:lineRule="atLeast"/>
    </w:pPr>
    <w:rPr>
      <w:rFonts w:ascii="Trebuchet MS" w:eastAsia="Calibri" w:hAnsi="Trebuchet MS" w:cs="Arial"/>
      <w:color w:val="auto"/>
    </w:rPr>
  </w:style>
  <w:style w:type="paragraph" w:customStyle="1" w:styleId="cs-estimated-reading-time">
    <w:name w:val="cs-estimated-reading-time"/>
    <w:basedOn w:val="Normal"/>
    <w:rsid w:val="0087178E"/>
    <w:pPr>
      <w:bidi w:val="0"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color w:val="auto"/>
      <w:kern w:val="0"/>
      <w:szCs w:val="24"/>
    </w:rPr>
  </w:style>
  <w:style w:type="character" w:customStyle="1" w:styleId="rt-estimated-text">
    <w:name w:val="rt-estimated-text"/>
    <w:basedOn w:val="DefaultParagraphFont"/>
    <w:rsid w:val="0087178E"/>
  </w:style>
  <w:style w:type="paragraph" w:customStyle="1" w:styleId="BaseCaption">
    <w:name w:val="Base Caption"/>
    <w:basedOn w:val="Normal"/>
    <w:qFormat/>
    <w:rsid w:val="0087178E"/>
    <w:pPr>
      <w:ind w:firstLine="0"/>
      <w:jc w:val="center"/>
    </w:pPr>
    <w:rPr>
      <w:rFonts w:ascii="Times New Roman Bold" w:eastAsia="SimSun" w:hAnsi="Times New Roman Bold"/>
      <w:b/>
      <w:bCs/>
      <w:color w:val="auto"/>
      <w:kern w:val="0"/>
      <w:sz w:val="20"/>
      <w:szCs w:val="22"/>
      <w:lang w:eastAsia="zh-CN" w:bidi="fa-IR"/>
    </w:rPr>
  </w:style>
  <w:style w:type="paragraph" w:customStyle="1" w:styleId="FigureCaption">
    <w:name w:val="Figure Caption"/>
    <w:basedOn w:val="BaseCaption"/>
    <w:next w:val="Normal"/>
    <w:qFormat/>
    <w:rsid w:val="0087178E"/>
    <w:pPr>
      <w:numPr>
        <w:numId w:val="15"/>
      </w:numPr>
      <w:spacing w:after="120" w:line="288" w:lineRule="auto"/>
      <w:ind w:left="7873"/>
    </w:pPr>
  </w:style>
  <w:style w:type="table" w:customStyle="1" w:styleId="LightGrid-Accent11">
    <w:name w:val="Light Grid - Accent 11"/>
    <w:basedOn w:val="TableNormal"/>
    <w:uiPriority w:val="62"/>
    <w:rsid w:val="0087178E"/>
    <w:pPr>
      <w:ind w:left="2342" w:hanging="357"/>
      <w:jc w:val="both"/>
    </w:pPr>
    <w:rPr>
      <w:rFonts w:ascii="Times New Roman" w:eastAsiaTheme="minorHAnsi" w:hAnsi="Times New Roman" w:cs="Times New Roman"/>
      <w:lang w:bidi="fa-IR"/>
    </w:rPr>
    <w:tblPr>
      <w:tblStyleRowBandSize w:val="1"/>
      <w:tblStyleColBandSize w:val="1"/>
      <w:tblInd w:w="0" w:type="dxa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table" w:styleId="MediumGrid1-Accent1">
    <w:name w:val="Medium Grid 1 Accent 1"/>
    <w:basedOn w:val="TableNormal"/>
    <w:uiPriority w:val="67"/>
    <w:rsid w:val="0087178E"/>
    <w:pPr>
      <w:ind w:left="2342" w:hanging="357"/>
      <w:jc w:val="both"/>
    </w:pPr>
    <w:rPr>
      <w:rFonts w:ascii="Times New Roman" w:eastAsiaTheme="minorHAnsi" w:hAnsi="Times New Roman" w:cs="Times New Roman"/>
      <w:lang w:bidi="fa-IR"/>
    </w:rPr>
    <w:tblPr>
      <w:tblStyleRowBandSize w:val="1"/>
      <w:tblStyleColBandSize w:val="1"/>
      <w:tblInd w:w="0" w:type="dxa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  <w:insideV w:val="single" w:sz="8" w:space="0" w:color="7295D2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DBF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shd w:val="clear" w:color="auto" w:fill="A1B8E1" w:themeFill="accent1" w:themeFillTint="7F"/>
      </w:tcPr>
    </w:tblStylePr>
  </w:style>
  <w:style w:type="table" w:styleId="MediumGrid3-Accent1">
    <w:name w:val="Medium Grid 3 Accent 1"/>
    <w:basedOn w:val="TableNormal"/>
    <w:uiPriority w:val="69"/>
    <w:rsid w:val="0087178E"/>
    <w:pPr>
      <w:ind w:left="2342" w:hanging="357"/>
      <w:jc w:val="both"/>
    </w:pPr>
    <w:rPr>
      <w:rFonts w:ascii="Times New Roman" w:eastAsiaTheme="minorHAnsi" w:hAnsi="Times New Roman" w:cs="Times New Roman"/>
      <w:lang w:bidi="fa-IR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DBF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1" w:themeFillTint="7F"/>
      </w:tcPr>
    </w:tblStylePr>
  </w:style>
  <w:style w:type="paragraph" w:customStyle="1" w:styleId="TableCaption">
    <w:name w:val="Table Caption"/>
    <w:basedOn w:val="BaseCaption"/>
    <w:next w:val="Normal"/>
    <w:autoRedefine/>
    <w:qFormat/>
    <w:rsid w:val="0087178E"/>
    <w:pPr>
      <w:keepNext/>
      <w:tabs>
        <w:tab w:val="left" w:pos="8036"/>
      </w:tabs>
      <w:spacing w:before="120"/>
      <w:ind w:left="856"/>
    </w:pPr>
    <w:rPr>
      <w:szCs w:val="20"/>
    </w:rPr>
  </w:style>
  <w:style w:type="paragraph" w:customStyle="1" w:styleId="2-2">
    <w:name w:val="استایل2- برای متن بعد از هدینگ2"/>
    <w:basedOn w:val="Normal"/>
    <w:qFormat/>
    <w:rsid w:val="0087178E"/>
    <w:pPr>
      <w:spacing w:line="288" w:lineRule="auto"/>
      <w:ind w:left="170" w:firstLine="0"/>
    </w:pPr>
    <w:rPr>
      <w:rFonts w:ascii="Times New Roman" w:eastAsia="SimSun" w:hAnsi="Times New Roman"/>
      <w:color w:val="auto"/>
      <w:kern w:val="0"/>
    </w:rPr>
  </w:style>
  <w:style w:type="paragraph" w:customStyle="1" w:styleId="3-3">
    <w:name w:val="استایل3 - برای متن بعد هدینگ3"/>
    <w:basedOn w:val="Normal"/>
    <w:qFormat/>
    <w:rsid w:val="0087178E"/>
    <w:pPr>
      <w:spacing w:line="288" w:lineRule="auto"/>
      <w:ind w:left="284" w:firstLine="0"/>
    </w:pPr>
    <w:rPr>
      <w:rFonts w:ascii="Times New Roman" w:eastAsia="Times New Roman" w:hAnsi="Times New Roman"/>
      <w:color w:val="auto"/>
      <w:kern w:val="0"/>
      <w:lang w:eastAsia="zh-CN"/>
    </w:rPr>
  </w:style>
  <w:style w:type="paragraph" w:customStyle="1" w:styleId="4-4">
    <w:name w:val="استایل4 - برای متن بعد هدینگ4"/>
    <w:basedOn w:val="Normal"/>
    <w:qFormat/>
    <w:rsid w:val="0087178E"/>
    <w:pPr>
      <w:spacing w:line="288" w:lineRule="auto"/>
      <w:ind w:left="397" w:firstLine="0"/>
    </w:pPr>
    <w:rPr>
      <w:rFonts w:ascii="Times New Roman" w:eastAsia="SimSun" w:hAnsi="Times New Roman"/>
      <w:color w:val="auto"/>
      <w:kern w:val="0"/>
      <w:lang w:eastAsia="zh-CN"/>
    </w:rPr>
  </w:style>
  <w:style w:type="paragraph" w:customStyle="1" w:styleId="5-5">
    <w:name w:val="استایل5 - برای متن بعد از هدینگ5"/>
    <w:basedOn w:val="Normal"/>
    <w:qFormat/>
    <w:rsid w:val="0087178E"/>
    <w:pPr>
      <w:spacing w:line="288" w:lineRule="auto"/>
      <w:ind w:left="510" w:firstLine="0"/>
    </w:pPr>
    <w:rPr>
      <w:rFonts w:ascii="Times New Roman" w:eastAsia="Times New Roman" w:hAnsi="Times New Roman"/>
      <w:color w:val="auto"/>
      <w:kern w:val="0"/>
    </w:rPr>
  </w:style>
  <w:style w:type="paragraph" w:customStyle="1" w:styleId="PublishDate">
    <w:name w:val="PublishDate"/>
    <w:basedOn w:val="Normal"/>
    <w:rsid w:val="0087178E"/>
    <w:pPr>
      <w:ind w:firstLine="0"/>
      <w:jc w:val="center"/>
    </w:pPr>
    <w:rPr>
      <w:rFonts w:ascii="Times New Roman" w:eastAsia="Times New Roman" w:hAnsi="Times New Roman" w:cs="Titr"/>
      <w:bCs/>
      <w:color w:val="auto"/>
      <w:kern w:val="0"/>
      <w:sz w:val="28"/>
      <w:lang w:bidi="fa-IR"/>
    </w:rPr>
  </w:style>
  <w:style w:type="table" w:customStyle="1" w:styleId="LightList-Accent61">
    <w:name w:val="Light List - Accent 61"/>
    <w:basedOn w:val="TableNormal"/>
    <w:next w:val="LightList-Accent6"/>
    <w:uiPriority w:val="61"/>
    <w:rsid w:val="0087178E"/>
    <w:pPr>
      <w:jc w:val="center"/>
    </w:pPr>
    <w:rPr>
      <w:rFonts w:ascii="Times New Roman" w:eastAsia="Times New Roman" w:hAnsi="Times New Roman" w:cs="Times New Roman"/>
    </w:rPr>
    <w:tblPr>
      <w:tblStyleRowBandSize w:val="1"/>
      <w:tblStyleColBandSize w:val="1"/>
      <w:tblInd w:w="0" w:type="dxa"/>
      <w:tblBorders>
        <w:top w:val="single" w:sz="8" w:space="0" w:color="809EC2"/>
        <w:left w:val="single" w:sz="8" w:space="0" w:color="809EC2"/>
        <w:bottom w:val="single" w:sz="8" w:space="0" w:color="809EC2"/>
        <w:right w:val="single" w:sz="8" w:space="0" w:color="809EC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2F5496" w:themeFill="accent1" w:themeFillShade="BF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9EC2"/>
          <w:left w:val="single" w:sz="8" w:space="0" w:color="809EC2"/>
          <w:bottom w:val="single" w:sz="8" w:space="0" w:color="809EC2"/>
          <w:right w:val="single" w:sz="8" w:space="0" w:color="809EC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9EC2"/>
          <w:left w:val="single" w:sz="8" w:space="0" w:color="809EC2"/>
          <w:bottom w:val="single" w:sz="8" w:space="0" w:color="809EC2"/>
          <w:right w:val="single" w:sz="8" w:space="0" w:color="809EC2"/>
        </w:tcBorders>
      </w:tcPr>
    </w:tblStylePr>
    <w:tblStylePr w:type="band1Horz">
      <w:tblPr/>
      <w:tcPr>
        <w:tcBorders>
          <w:top w:val="single" w:sz="8" w:space="0" w:color="809EC2"/>
          <w:left w:val="single" w:sz="8" w:space="0" w:color="809EC2"/>
          <w:bottom w:val="single" w:sz="8" w:space="0" w:color="809EC2"/>
          <w:right w:val="single" w:sz="8" w:space="0" w:color="809EC2"/>
        </w:tcBorders>
      </w:tcPr>
    </w:tblStylePr>
  </w:style>
  <w:style w:type="table" w:styleId="LightList-Accent6">
    <w:name w:val="Light List Accent 6"/>
    <w:basedOn w:val="TableNormal"/>
    <w:uiPriority w:val="61"/>
    <w:rsid w:val="0087178E"/>
    <w:pPr>
      <w:ind w:left="2342" w:hanging="357"/>
      <w:jc w:val="both"/>
    </w:pPr>
    <w:rPr>
      <w:rFonts w:ascii="Times New Roman" w:eastAsiaTheme="minorHAnsi" w:hAnsi="Times New Roman" w:cs="Times New Roman"/>
      <w:lang w:bidi="fa-IR"/>
    </w:r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paragraph" w:customStyle="1" w:styleId="Index">
    <w:name w:val="Index"/>
    <w:basedOn w:val="Normal"/>
    <w:autoRedefine/>
    <w:rsid w:val="0087178E"/>
    <w:pPr>
      <w:spacing w:after="90"/>
      <w:ind w:firstLine="0"/>
      <w:jc w:val="left"/>
    </w:pPr>
    <w:rPr>
      <w:rFonts w:ascii="Times New Roman" w:eastAsia="Times New Roman" w:hAnsi="Times New Roman"/>
      <w:b/>
      <w:bCs/>
      <w:color w:val="auto"/>
      <w:kern w:val="0"/>
      <w:sz w:val="16"/>
      <w:szCs w:val="20"/>
      <w:lang w:bidi="fa-IR"/>
    </w:rPr>
  </w:style>
  <w:style w:type="character" w:customStyle="1" w:styleId="A50">
    <w:name w:val="A5"/>
    <w:uiPriority w:val="99"/>
    <w:rsid w:val="0087178E"/>
    <w:rPr>
      <w:color w:val="000000"/>
      <w:sz w:val="18"/>
      <w:szCs w:val="18"/>
    </w:rPr>
  </w:style>
  <w:style w:type="paragraph" w:customStyle="1" w:styleId="Pa0">
    <w:name w:val="Pa0"/>
    <w:basedOn w:val="Normal"/>
    <w:next w:val="Normal"/>
    <w:uiPriority w:val="99"/>
    <w:rsid w:val="0087178E"/>
    <w:pPr>
      <w:autoSpaceDE w:val="0"/>
      <w:autoSpaceDN w:val="0"/>
      <w:bidi w:val="0"/>
      <w:adjustRightInd w:val="0"/>
      <w:spacing w:line="191" w:lineRule="atLeast"/>
      <w:ind w:firstLine="0"/>
      <w:jc w:val="left"/>
    </w:pPr>
    <w:rPr>
      <w:rFonts w:ascii="Arial" w:eastAsiaTheme="minorHAnsi" w:hAnsi="Arial" w:cs="Arial"/>
      <w:color w:val="auto"/>
      <w:kern w:val="0"/>
      <w:szCs w:val="24"/>
    </w:rPr>
  </w:style>
  <w:style w:type="paragraph" w:customStyle="1" w:styleId="psubhead1cmt">
    <w:name w:val="psubhead1cmt"/>
    <w:basedOn w:val="Normal"/>
    <w:uiPriority w:val="99"/>
    <w:rsid w:val="0087178E"/>
    <w:pPr>
      <w:bidi w:val="0"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color w:val="auto"/>
      <w:kern w:val="0"/>
      <w:szCs w:val="24"/>
      <w:lang w:bidi="fa-IR"/>
    </w:rPr>
  </w:style>
  <w:style w:type="paragraph" w:customStyle="1" w:styleId="pbody">
    <w:name w:val="pbody"/>
    <w:basedOn w:val="Normal"/>
    <w:rsid w:val="0087178E"/>
    <w:pPr>
      <w:bidi w:val="0"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color w:val="auto"/>
      <w:kern w:val="0"/>
      <w:szCs w:val="24"/>
      <w:lang w:bidi="fa-IR"/>
    </w:rPr>
  </w:style>
  <w:style w:type="paragraph" w:customStyle="1" w:styleId="pchartbodycmt">
    <w:name w:val="pchart_bodycmt"/>
    <w:basedOn w:val="Normal"/>
    <w:uiPriority w:val="99"/>
    <w:rsid w:val="0087178E"/>
    <w:pPr>
      <w:bidi w:val="0"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color w:val="auto"/>
      <w:kern w:val="0"/>
      <w:szCs w:val="24"/>
      <w:lang w:bidi="fa-IR"/>
    </w:rPr>
  </w:style>
  <w:style w:type="paragraph" w:customStyle="1" w:styleId="Caption1">
    <w:name w:val="Caption1"/>
    <w:basedOn w:val="Normal"/>
    <w:rsid w:val="0087178E"/>
    <w:pPr>
      <w:shd w:val="clear" w:color="auto" w:fill="FFFFFF"/>
      <w:bidi w:val="0"/>
      <w:spacing w:line="240" w:lineRule="atLeast"/>
      <w:ind w:right="450" w:firstLine="0"/>
      <w:jc w:val="left"/>
    </w:pPr>
    <w:rPr>
      <w:rFonts w:ascii="Times New Roman" w:eastAsia="Times New Roman" w:hAnsi="Times New Roman" w:cs="Times New Roman"/>
      <w:vanish/>
      <w:color w:val="4B515F"/>
      <w:kern w:val="0"/>
      <w:sz w:val="26"/>
      <w:szCs w:val="26"/>
      <w:lang w:bidi="fa-IR"/>
    </w:rPr>
  </w:style>
  <w:style w:type="paragraph" w:customStyle="1" w:styleId="ptablecaptioncmt">
    <w:name w:val="ptablecaptioncmt"/>
    <w:basedOn w:val="Normal"/>
    <w:uiPriority w:val="99"/>
    <w:rsid w:val="0087178E"/>
    <w:pPr>
      <w:bidi w:val="0"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color w:val="auto"/>
      <w:kern w:val="0"/>
      <w:szCs w:val="24"/>
      <w:lang w:bidi="fa-IR"/>
    </w:rPr>
  </w:style>
  <w:style w:type="paragraph" w:customStyle="1" w:styleId="pchartheadcmt">
    <w:name w:val="pchart_headcmt"/>
    <w:basedOn w:val="Normal"/>
    <w:uiPriority w:val="99"/>
    <w:rsid w:val="0087178E"/>
    <w:pPr>
      <w:bidi w:val="0"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color w:val="auto"/>
      <w:kern w:val="0"/>
      <w:szCs w:val="24"/>
      <w:lang w:bidi="fa-IR"/>
    </w:rPr>
  </w:style>
  <w:style w:type="paragraph" w:customStyle="1" w:styleId="psubhead2cmt">
    <w:name w:val="psubhead2cmt"/>
    <w:basedOn w:val="Normal"/>
    <w:rsid w:val="0087178E"/>
    <w:pPr>
      <w:bidi w:val="0"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color w:val="auto"/>
      <w:kern w:val="0"/>
      <w:szCs w:val="24"/>
      <w:lang w:bidi="fa-IR"/>
    </w:rPr>
  </w:style>
  <w:style w:type="paragraph" w:customStyle="1" w:styleId="pbulletcmt">
    <w:name w:val="pbulletcmt"/>
    <w:basedOn w:val="Normal"/>
    <w:rsid w:val="0087178E"/>
    <w:pPr>
      <w:bidi w:val="0"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color w:val="auto"/>
      <w:kern w:val="0"/>
      <w:szCs w:val="24"/>
      <w:lang w:bidi="fa-IR"/>
    </w:rPr>
  </w:style>
  <w:style w:type="paragraph" w:customStyle="1" w:styleId="plist">
    <w:name w:val="plist"/>
    <w:basedOn w:val="Normal"/>
    <w:uiPriority w:val="99"/>
    <w:rsid w:val="0087178E"/>
    <w:pPr>
      <w:bidi w:val="0"/>
      <w:spacing w:before="100" w:beforeAutospacing="1" w:after="100" w:afterAutospacing="1"/>
      <w:ind w:firstLine="720"/>
      <w:contextualSpacing/>
      <w:jc w:val="left"/>
    </w:pPr>
    <w:rPr>
      <w:rFonts w:ascii="Times New Roman" w:eastAsia="Times New Roman" w:hAnsi="Times New Roman" w:cs="Times New Roman"/>
      <w:color w:val="auto"/>
      <w:kern w:val="0"/>
      <w:szCs w:val="24"/>
      <w:lang w:bidi="fa-IR"/>
    </w:rPr>
  </w:style>
  <w:style w:type="paragraph" w:customStyle="1" w:styleId="Retraitindent">
    <w:name w:val="Retrait_indent"/>
    <w:basedOn w:val="NormalIndent"/>
    <w:uiPriority w:val="99"/>
    <w:rsid w:val="0087178E"/>
    <w:pPr>
      <w:widowControl/>
      <w:overflowPunct w:val="0"/>
      <w:autoSpaceDE w:val="0"/>
      <w:autoSpaceDN w:val="0"/>
      <w:adjustRightInd w:val="0"/>
      <w:spacing w:line="240" w:lineRule="auto"/>
      <w:ind w:left="851" w:hanging="284"/>
      <w:contextualSpacing/>
      <w:jc w:val="left"/>
    </w:pPr>
    <w:rPr>
      <w:rFonts w:ascii="Arial" w:eastAsia="?ﾚﾗ??ﾊ" w:hAnsi="Arial" w:cs="Times New Roman"/>
      <w:sz w:val="20"/>
      <w:szCs w:val="20"/>
      <w:lang w:eastAsia="ja-JP"/>
    </w:rPr>
  </w:style>
  <w:style w:type="paragraph" w:customStyle="1" w:styleId="kgknormal">
    <w:name w:val="kgknormal"/>
    <w:basedOn w:val="Normal"/>
    <w:uiPriority w:val="99"/>
    <w:rsid w:val="0087178E"/>
    <w:pPr>
      <w:bidi w:val="0"/>
      <w:spacing w:after="120"/>
      <w:ind w:firstLine="720"/>
      <w:contextualSpacing/>
    </w:pPr>
    <w:rPr>
      <w:rFonts w:ascii="Times New Roman" w:eastAsia="Batang" w:hAnsi="Times New Roman" w:cs="Times New Roman"/>
      <w:color w:val="auto"/>
      <w:kern w:val="0"/>
      <w:sz w:val="22"/>
      <w:szCs w:val="24"/>
    </w:rPr>
  </w:style>
  <w:style w:type="paragraph" w:customStyle="1" w:styleId="Itema">
    <w:name w:val="Item a)"/>
    <w:basedOn w:val="Normal"/>
    <w:uiPriority w:val="99"/>
    <w:rsid w:val="0087178E"/>
    <w:pPr>
      <w:tabs>
        <w:tab w:val="left" w:pos="1440"/>
      </w:tabs>
      <w:overflowPunct w:val="0"/>
      <w:autoSpaceDE w:val="0"/>
      <w:autoSpaceDN w:val="0"/>
      <w:bidi w:val="0"/>
      <w:adjustRightInd w:val="0"/>
      <w:spacing w:before="120" w:after="120"/>
      <w:ind w:firstLine="720"/>
      <w:contextualSpacing/>
    </w:pPr>
    <w:rPr>
      <w:rFonts w:ascii="Times New Roman" w:eastAsia="BatangChe" w:hAnsi="Times New Roman" w:cs="Times New Roman"/>
      <w:color w:val="auto"/>
      <w:kern w:val="0"/>
      <w:szCs w:val="20"/>
      <w:lang w:eastAsia="ko-KR"/>
    </w:rPr>
  </w:style>
  <w:style w:type="paragraph" w:customStyle="1" w:styleId="Equation">
    <w:name w:val="Equation"/>
    <w:basedOn w:val="Normal"/>
    <w:uiPriority w:val="99"/>
    <w:rsid w:val="0087178E"/>
    <w:pPr>
      <w:tabs>
        <w:tab w:val="left" w:pos="794"/>
        <w:tab w:val="center" w:pos="4876"/>
        <w:tab w:val="right" w:pos="9752"/>
      </w:tabs>
      <w:bidi w:val="0"/>
      <w:spacing w:before="120"/>
      <w:ind w:firstLine="720"/>
      <w:contextualSpacing/>
      <w:jc w:val="left"/>
    </w:pPr>
    <w:rPr>
      <w:rFonts w:ascii="Times New Roman" w:eastAsia="Batang" w:hAnsi="Times New Roman" w:cs="Times New Roman"/>
      <w:color w:val="auto"/>
      <w:kern w:val="0"/>
      <w:szCs w:val="20"/>
      <w:lang w:val="en-GB"/>
    </w:rPr>
  </w:style>
  <w:style w:type="paragraph" w:customStyle="1" w:styleId="CM33">
    <w:name w:val="CM33"/>
    <w:basedOn w:val="Default"/>
    <w:next w:val="Default"/>
    <w:uiPriority w:val="99"/>
    <w:rsid w:val="0087178E"/>
    <w:pPr>
      <w:widowControl w:val="0"/>
      <w:spacing w:after="510"/>
    </w:pPr>
    <w:rPr>
      <w:rFonts w:ascii="Times New Roman" w:eastAsia="Batang" w:hAnsi="Times New Roman" w:cs="Times New Roman"/>
      <w:color w:val="auto"/>
      <w:lang w:eastAsia="ko-KR" w:bidi="fa-IR"/>
    </w:rPr>
  </w:style>
  <w:style w:type="paragraph" w:customStyle="1" w:styleId="CM2">
    <w:name w:val="CM2"/>
    <w:basedOn w:val="Default"/>
    <w:next w:val="Default"/>
    <w:uiPriority w:val="99"/>
    <w:rsid w:val="0087178E"/>
    <w:pPr>
      <w:widowControl w:val="0"/>
      <w:spacing w:line="280" w:lineRule="atLeast"/>
    </w:pPr>
    <w:rPr>
      <w:rFonts w:ascii="Times New Roman" w:eastAsia="Batang" w:hAnsi="Times New Roman" w:cs="Times New Roman"/>
      <w:color w:val="auto"/>
      <w:lang w:eastAsia="ko-KR" w:bidi="fa-IR"/>
    </w:rPr>
  </w:style>
  <w:style w:type="paragraph" w:customStyle="1" w:styleId="CM34">
    <w:name w:val="CM34"/>
    <w:basedOn w:val="Default"/>
    <w:next w:val="Default"/>
    <w:uiPriority w:val="99"/>
    <w:rsid w:val="0087178E"/>
    <w:pPr>
      <w:widowControl w:val="0"/>
      <w:spacing w:after="178"/>
    </w:pPr>
    <w:rPr>
      <w:rFonts w:ascii="Times New Roman" w:eastAsia="Batang" w:hAnsi="Times New Roman" w:cs="Times New Roman"/>
      <w:color w:val="auto"/>
      <w:lang w:eastAsia="ko-KR" w:bidi="fa-IR"/>
    </w:rPr>
  </w:style>
  <w:style w:type="paragraph" w:customStyle="1" w:styleId="CM35">
    <w:name w:val="CM35"/>
    <w:basedOn w:val="Default"/>
    <w:next w:val="Default"/>
    <w:uiPriority w:val="99"/>
    <w:rsid w:val="0087178E"/>
    <w:pPr>
      <w:widowControl w:val="0"/>
      <w:spacing w:after="83"/>
    </w:pPr>
    <w:rPr>
      <w:rFonts w:ascii="Times New Roman" w:eastAsia="Batang" w:hAnsi="Times New Roman" w:cs="Times New Roman"/>
      <w:color w:val="auto"/>
      <w:lang w:eastAsia="ko-KR" w:bidi="fa-IR"/>
    </w:rPr>
  </w:style>
  <w:style w:type="paragraph" w:customStyle="1" w:styleId="CM36">
    <w:name w:val="CM36"/>
    <w:basedOn w:val="Default"/>
    <w:next w:val="Default"/>
    <w:uiPriority w:val="99"/>
    <w:rsid w:val="0087178E"/>
    <w:pPr>
      <w:widowControl w:val="0"/>
      <w:spacing w:after="805"/>
    </w:pPr>
    <w:rPr>
      <w:rFonts w:ascii="Times New Roman" w:eastAsia="Batang" w:hAnsi="Times New Roman" w:cs="Times New Roman"/>
      <w:color w:val="auto"/>
      <w:lang w:eastAsia="ko-KR" w:bidi="fa-IR"/>
    </w:rPr>
  </w:style>
  <w:style w:type="paragraph" w:customStyle="1" w:styleId="CM37">
    <w:name w:val="CM37"/>
    <w:basedOn w:val="Default"/>
    <w:next w:val="Default"/>
    <w:uiPriority w:val="99"/>
    <w:rsid w:val="0087178E"/>
    <w:pPr>
      <w:widowControl w:val="0"/>
      <w:spacing w:after="368"/>
    </w:pPr>
    <w:rPr>
      <w:rFonts w:ascii="Times New Roman" w:eastAsia="Batang" w:hAnsi="Times New Roman" w:cs="Times New Roman"/>
      <w:color w:val="auto"/>
      <w:lang w:eastAsia="ko-KR" w:bidi="fa-IR"/>
    </w:rPr>
  </w:style>
  <w:style w:type="paragraph" w:customStyle="1" w:styleId="CM4">
    <w:name w:val="CM4"/>
    <w:basedOn w:val="Default"/>
    <w:next w:val="Default"/>
    <w:uiPriority w:val="99"/>
    <w:rsid w:val="0087178E"/>
    <w:pPr>
      <w:widowControl w:val="0"/>
    </w:pPr>
    <w:rPr>
      <w:rFonts w:ascii="Times New Roman" w:eastAsia="Batang" w:hAnsi="Times New Roman" w:cs="Times New Roman"/>
      <w:color w:val="auto"/>
      <w:lang w:eastAsia="ko-KR" w:bidi="fa-IR"/>
    </w:rPr>
  </w:style>
  <w:style w:type="paragraph" w:customStyle="1" w:styleId="CM6">
    <w:name w:val="CM6"/>
    <w:basedOn w:val="Default"/>
    <w:next w:val="Default"/>
    <w:uiPriority w:val="99"/>
    <w:rsid w:val="0087178E"/>
    <w:pPr>
      <w:widowControl w:val="0"/>
    </w:pPr>
    <w:rPr>
      <w:rFonts w:ascii="Times New Roman" w:eastAsia="Batang" w:hAnsi="Times New Roman" w:cs="Times New Roman"/>
      <w:color w:val="auto"/>
      <w:lang w:eastAsia="ko-KR" w:bidi="fa-IR"/>
    </w:rPr>
  </w:style>
  <w:style w:type="paragraph" w:customStyle="1" w:styleId="CM7">
    <w:name w:val="CM7"/>
    <w:basedOn w:val="Default"/>
    <w:next w:val="Default"/>
    <w:uiPriority w:val="99"/>
    <w:rsid w:val="0087178E"/>
    <w:pPr>
      <w:widowControl w:val="0"/>
      <w:spacing w:line="280" w:lineRule="atLeast"/>
    </w:pPr>
    <w:rPr>
      <w:rFonts w:ascii="Times New Roman" w:eastAsia="Batang" w:hAnsi="Times New Roman" w:cs="Times New Roman"/>
      <w:color w:val="auto"/>
      <w:lang w:eastAsia="ko-KR" w:bidi="fa-IR"/>
    </w:rPr>
  </w:style>
  <w:style w:type="paragraph" w:customStyle="1" w:styleId="CM39">
    <w:name w:val="CM39"/>
    <w:basedOn w:val="Default"/>
    <w:next w:val="Default"/>
    <w:uiPriority w:val="99"/>
    <w:rsid w:val="0087178E"/>
    <w:pPr>
      <w:widowControl w:val="0"/>
      <w:spacing w:after="80"/>
    </w:pPr>
    <w:rPr>
      <w:rFonts w:ascii="Times New Roman" w:eastAsia="Batang" w:hAnsi="Times New Roman" w:cs="Times New Roman"/>
      <w:color w:val="auto"/>
      <w:lang w:eastAsia="ko-KR" w:bidi="fa-IR"/>
    </w:rPr>
  </w:style>
  <w:style w:type="paragraph" w:customStyle="1" w:styleId="CM8">
    <w:name w:val="CM8"/>
    <w:basedOn w:val="Default"/>
    <w:next w:val="Default"/>
    <w:uiPriority w:val="99"/>
    <w:rsid w:val="0087178E"/>
    <w:pPr>
      <w:widowControl w:val="0"/>
      <w:spacing w:line="300" w:lineRule="atLeast"/>
    </w:pPr>
    <w:rPr>
      <w:rFonts w:ascii="Times New Roman" w:eastAsia="Batang" w:hAnsi="Times New Roman" w:cs="Times New Roman"/>
      <w:color w:val="auto"/>
      <w:lang w:eastAsia="ko-KR" w:bidi="fa-IR"/>
    </w:rPr>
  </w:style>
  <w:style w:type="paragraph" w:customStyle="1" w:styleId="CM9">
    <w:name w:val="CM9"/>
    <w:basedOn w:val="Default"/>
    <w:next w:val="Default"/>
    <w:uiPriority w:val="99"/>
    <w:rsid w:val="0087178E"/>
    <w:pPr>
      <w:widowControl w:val="0"/>
      <w:spacing w:line="311" w:lineRule="atLeast"/>
    </w:pPr>
    <w:rPr>
      <w:rFonts w:ascii="Times New Roman" w:eastAsia="Batang" w:hAnsi="Times New Roman" w:cs="Times New Roman"/>
      <w:color w:val="auto"/>
      <w:lang w:eastAsia="ko-KR" w:bidi="fa-IR"/>
    </w:rPr>
  </w:style>
  <w:style w:type="paragraph" w:customStyle="1" w:styleId="CM38">
    <w:name w:val="CM38"/>
    <w:basedOn w:val="Default"/>
    <w:next w:val="Default"/>
    <w:uiPriority w:val="99"/>
    <w:rsid w:val="0087178E"/>
    <w:pPr>
      <w:widowControl w:val="0"/>
      <w:spacing w:after="278"/>
    </w:pPr>
    <w:rPr>
      <w:rFonts w:ascii="Times New Roman" w:eastAsia="Batang" w:hAnsi="Times New Roman" w:cs="Times New Roman"/>
      <w:color w:val="auto"/>
      <w:lang w:eastAsia="ko-KR" w:bidi="fa-IR"/>
    </w:rPr>
  </w:style>
  <w:style w:type="paragraph" w:customStyle="1" w:styleId="CM11">
    <w:name w:val="CM11"/>
    <w:basedOn w:val="Default"/>
    <w:next w:val="Default"/>
    <w:uiPriority w:val="99"/>
    <w:rsid w:val="0087178E"/>
    <w:pPr>
      <w:widowControl w:val="0"/>
      <w:spacing w:line="311" w:lineRule="atLeast"/>
    </w:pPr>
    <w:rPr>
      <w:rFonts w:ascii="Times New Roman" w:eastAsia="Batang" w:hAnsi="Times New Roman" w:cs="Times New Roman"/>
      <w:color w:val="auto"/>
      <w:lang w:eastAsia="ko-KR" w:bidi="fa-IR"/>
    </w:rPr>
  </w:style>
  <w:style w:type="paragraph" w:customStyle="1" w:styleId="CM12">
    <w:name w:val="CM12"/>
    <w:basedOn w:val="Default"/>
    <w:next w:val="Default"/>
    <w:uiPriority w:val="99"/>
    <w:rsid w:val="0087178E"/>
    <w:pPr>
      <w:widowControl w:val="0"/>
      <w:spacing w:line="303" w:lineRule="atLeast"/>
    </w:pPr>
    <w:rPr>
      <w:rFonts w:ascii="Times New Roman" w:eastAsia="Batang" w:hAnsi="Times New Roman" w:cs="Times New Roman"/>
      <w:color w:val="auto"/>
      <w:lang w:eastAsia="ko-KR" w:bidi="fa-IR"/>
    </w:rPr>
  </w:style>
  <w:style w:type="paragraph" w:customStyle="1" w:styleId="CM10">
    <w:name w:val="CM10"/>
    <w:basedOn w:val="Default"/>
    <w:next w:val="Default"/>
    <w:uiPriority w:val="99"/>
    <w:rsid w:val="0087178E"/>
    <w:pPr>
      <w:widowControl w:val="0"/>
      <w:spacing w:line="288" w:lineRule="atLeast"/>
    </w:pPr>
    <w:rPr>
      <w:rFonts w:ascii="Times New Roman" w:eastAsia="Batang" w:hAnsi="Times New Roman" w:cs="Times New Roman"/>
      <w:color w:val="auto"/>
      <w:lang w:eastAsia="ko-KR" w:bidi="fa-IR"/>
    </w:rPr>
  </w:style>
  <w:style w:type="paragraph" w:customStyle="1" w:styleId="CM13">
    <w:name w:val="CM13"/>
    <w:basedOn w:val="Default"/>
    <w:next w:val="Default"/>
    <w:uiPriority w:val="99"/>
    <w:rsid w:val="0087178E"/>
    <w:pPr>
      <w:widowControl w:val="0"/>
    </w:pPr>
    <w:rPr>
      <w:rFonts w:ascii="Times New Roman" w:eastAsia="Batang" w:hAnsi="Times New Roman" w:cs="Times New Roman"/>
      <w:color w:val="auto"/>
      <w:lang w:eastAsia="ko-KR" w:bidi="fa-IR"/>
    </w:rPr>
  </w:style>
  <w:style w:type="paragraph" w:customStyle="1" w:styleId="CM14">
    <w:name w:val="CM14"/>
    <w:basedOn w:val="Default"/>
    <w:next w:val="Default"/>
    <w:uiPriority w:val="99"/>
    <w:rsid w:val="0087178E"/>
    <w:pPr>
      <w:widowControl w:val="0"/>
      <w:spacing w:line="280" w:lineRule="atLeast"/>
    </w:pPr>
    <w:rPr>
      <w:rFonts w:ascii="Times New Roman" w:eastAsia="Batang" w:hAnsi="Times New Roman" w:cs="Times New Roman"/>
      <w:color w:val="auto"/>
      <w:lang w:eastAsia="ko-KR" w:bidi="fa-IR"/>
    </w:rPr>
  </w:style>
  <w:style w:type="paragraph" w:customStyle="1" w:styleId="CM40">
    <w:name w:val="CM40"/>
    <w:basedOn w:val="Default"/>
    <w:next w:val="Default"/>
    <w:uiPriority w:val="99"/>
    <w:rsid w:val="0087178E"/>
    <w:pPr>
      <w:widowControl w:val="0"/>
      <w:spacing w:after="240"/>
    </w:pPr>
    <w:rPr>
      <w:rFonts w:ascii="Times New Roman" w:eastAsia="Batang" w:hAnsi="Times New Roman" w:cs="Times New Roman"/>
      <w:color w:val="auto"/>
      <w:lang w:eastAsia="ko-KR" w:bidi="fa-IR"/>
    </w:rPr>
  </w:style>
  <w:style w:type="paragraph" w:customStyle="1" w:styleId="CM15">
    <w:name w:val="CM15"/>
    <w:basedOn w:val="Default"/>
    <w:next w:val="Default"/>
    <w:uiPriority w:val="99"/>
    <w:rsid w:val="0087178E"/>
    <w:pPr>
      <w:widowControl w:val="0"/>
      <w:spacing w:line="231" w:lineRule="atLeast"/>
    </w:pPr>
    <w:rPr>
      <w:rFonts w:ascii="Times New Roman" w:eastAsia="Batang" w:hAnsi="Times New Roman" w:cs="Times New Roman"/>
      <w:color w:val="auto"/>
      <w:lang w:eastAsia="ko-KR" w:bidi="fa-IR"/>
    </w:rPr>
  </w:style>
  <w:style w:type="paragraph" w:customStyle="1" w:styleId="CM18">
    <w:name w:val="CM18"/>
    <w:basedOn w:val="Default"/>
    <w:next w:val="Default"/>
    <w:uiPriority w:val="99"/>
    <w:rsid w:val="0087178E"/>
    <w:pPr>
      <w:widowControl w:val="0"/>
      <w:spacing w:line="280" w:lineRule="atLeast"/>
    </w:pPr>
    <w:rPr>
      <w:rFonts w:ascii="Times New Roman" w:eastAsia="Batang" w:hAnsi="Times New Roman" w:cs="Times New Roman"/>
      <w:color w:val="auto"/>
      <w:lang w:eastAsia="ko-KR" w:bidi="fa-IR"/>
    </w:rPr>
  </w:style>
  <w:style w:type="paragraph" w:customStyle="1" w:styleId="CM41">
    <w:name w:val="CM41"/>
    <w:basedOn w:val="Default"/>
    <w:next w:val="Default"/>
    <w:uiPriority w:val="99"/>
    <w:rsid w:val="0087178E"/>
    <w:pPr>
      <w:widowControl w:val="0"/>
      <w:spacing w:after="445"/>
    </w:pPr>
    <w:rPr>
      <w:rFonts w:ascii="Times New Roman" w:eastAsia="Batang" w:hAnsi="Times New Roman" w:cs="Times New Roman"/>
      <w:color w:val="auto"/>
      <w:lang w:eastAsia="ko-KR" w:bidi="fa-IR"/>
    </w:rPr>
  </w:style>
  <w:style w:type="paragraph" w:customStyle="1" w:styleId="CM23">
    <w:name w:val="CM23"/>
    <w:basedOn w:val="Default"/>
    <w:next w:val="Default"/>
    <w:uiPriority w:val="99"/>
    <w:rsid w:val="0087178E"/>
    <w:pPr>
      <w:widowControl w:val="0"/>
      <w:spacing w:line="231" w:lineRule="atLeast"/>
    </w:pPr>
    <w:rPr>
      <w:rFonts w:ascii="Times New Roman" w:eastAsia="Batang" w:hAnsi="Times New Roman" w:cs="Times New Roman"/>
      <w:color w:val="auto"/>
      <w:lang w:eastAsia="ko-KR" w:bidi="fa-IR"/>
    </w:rPr>
  </w:style>
  <w:style w:type="paragraph" w:customStyle="1" w:styleId="CM24">
    <w:name w:val="CM24"/>
    <w:basedOn w:val="Default"/>
    <w:next w:val="Default"/>
    <w:uiPriority w:val="99"/>
    <w:rsid w:val="0087178E"/>
    <w:pPr>
      <w:widowControl w:val="0"/>
      <w:spacing w:line="271" w:lineRule="atLeast"/>
    </w:pPr>
    <w:rPr>
      <w:rFonts w:ascii="Times New Roman" w:eastAsia="Batang" w:hAnsi="Times New Roman" w:cs="Times New Roman"/>
      <w:color w:val="auto"/>
      <w:lang w:eastAsia="ko-KR" w:bidi="fa-IR"/>
    </w:rPr>
  </w:style>
  <w:style w:type="paragraph" w:customStyle="1" w:styleId="CM29">
    <w:name w:val="CM29"/>
    <w:basedOn w:val="Default"/>
    <w:next w:val="Default"/>
    <w:uiPriority w:val="99"/>
    <w:rsid w:val="0087178E"/>
    <w:pPr>
      <w:widowControl w:val="0"/>
      <w:spacing w:line="238" w:lineRule="atLeast"/>
    </w:pPr>
    <w:rPr>
      <w:rFonts w:ascii="Times New Roman" w:eastAsia="Batang" w:hAnsi="Times New Roman" w:cs="Times New Roman"/>
      <w:color w:val="auto"/>
      <w:lang w:eastAsia="ko-KR" w:bidi="fa-IR"/>
    </w:rPr>
  </w:style>
  <w:style w:type="paragraph" w:customStyle="1" w:styleId="CM32">
    <w:name w:val="CM32"/>
    <w:basedOn w:val="Default"/>
    <w:next w:val="Default"/>
    <w:uiPriority w:val="99"/>
    <w:rsid w:val="0087178E"/>
    <w:pPr>
      <w:widowControl w:val="0"/>
      <w:spacing w:line="273" w:lineRule="atLeast"/>
    </w:pPr>
    <w:rPr>
      <w:rFonts w:ascii="Times New Roman" w:eastAsia="Batang" w:hAnsi="Times New Roman" w:cs="Times New Roman"/>
      <w:color w:val="auto"/>
      <w:lang w:eastAsia="ko-KR" w:bidi="fa-IR"/>
    </w:rPr>
  </w:style>
  <w:style w:type="paragraph" w:customStyle="1" w:styleId="CM42">
    <w:name w:val="CM42"/>
    <w:basedOn w:val="Default"/>
    <w:next w:val="Default"/>
    <w:uiPriority w:val="99"/>
    <w:rsid w:val="0087178E"/>
    <w:pPr>
      <w:widowControl w:val="0"/>
      <w:spacing w:after="205"/>
    </w:pPr>
    <w:rPr>
      <w:rFonts w:ascii="Times New Roman" w:eastAsia="Batang" w:hAnsi="Times New Roman" w:cs="Times New Roman"/>
      <w:color w:val="auto"/>
      <w:lang w:eastAsia="ko-KR" w:bidi="fa-IR"/>
    </w:rPr>
  </w:style>
  <w:style w:type="paragraph" w:customStyle="1" w:styleId="CharCharCharCharChar1CharCharCharCharCharCharCharChar2CharCharCharCharCharCharCharCharChar">
    <w:name w:val="Char Char Char Char Char1 Char Char Char Char Char Char Char Char2 Char Char Char Char Char Char Char Char Char"/>
    <w:basedOn w:val="Normal"/>
    <w:autoRedefine/>
    <w:uiPriority w:val="99"/>
    <w:rsid w:val="0087178E"/>
    <w:pPr>
      <w:widowControl w:val="0"/>
      <w:tabs>
        <w:tab w:val="num" w:pos="625"/>
      </w:tabs>
      <w:bidi w:val="0"/>
      <w:ind w:left="625" w:firstLineChars="200" w:hanging="425"/>
      <w:contextualSpacing/>
    </w:pPr>
    <w:rPr>
      <w:rFonts w:ascii="Tahoma" w:eastAsia="SimSun" w:hAnsi="Tahoma" w:cs="Times New Roman"/>
      <w:color w:val="auto"/>
      <w:kern w:val="2"/>
      <w:szCs w:val="20"/>
      <w:lang w:eastAsia="zh-CN"/>
    </w:rPr>
  </w:style>
  <w:style w:type="paragraph" w:customStyle="1" w:styleId="Reftext">
    <w:name w:val="Ref_text"/>
    <w:basedOn w:val="Normal"/>
    <w:uiPriority w:val="99"/>
    <w:rsid w:val="0087178E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bidi w:val="0"/>
      <w:adjustRightInd w:val="0"/>
      <w:spacing w:before="120"/>
      <w:ind w:left="794" w:hanging="794"/>
      <w:contextualSpacing/>
      <w:jc w:val="left"/>
    </w:pPr>
    <w:rPr>
      <w:rFonts w:ascii="Times New Roman" w:eastAsia="SimSun" w:hAnsi="Times New Roman" w:cs="Times New Roman"/>
      <w:color w:val="auto"/>
      <w:kern w:val="0"/>
      <w:szCs w:val="20"/>
      <w:lang w:val="en-GB"/>
    </w:rPr>
  </w:style>
  <w:style w:type="paragraph" w:customStyle="1" w:styleId="enumlev1">
    <w:name w:val="enumlev1"/>
    <w:basedOn w:val="Normal"/>
    <w:uiPriority w:val="99"/>
    <w:rsid w:val="0087178E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bidi w:val="0"/>
      <w:adjustRightInd w:val="0"/>
      <w:spacing w:before="80"/>
      <w:ind w:left="794" w:hanging="794"/>
      <w:contextualSpacing/>
      <w:jc w:val="left"/>
    </w:pPr>
    <w:rPr>
      <w:rFonts w:ascii="Times New Roman" w:eastAsia="SimSun" w:hAnsi="Times New Roman" w:cs="Times New Roman"/>
      <w:color w:val="auto"/>
      <w:kern w:val="0"/>
      <w:szCs w:val="20"/>
      <w:lang w:val="en-GB"/>
    </w:rPr>
  </w:style>
  <w:style w:type="paragraph" w:customStyle="1" w:styleId="ti-main1">
    <w:name w:val="ti-main1"/>
    <w:basedOn w:val="Normal"/>
    <w:uiPriority w:val="99"/>
    <w:rsid w:val="0087178E"/>
    <w:pPr>
      <w:bidi w:val="0"/>
      <w:spacing w:before="192" w:after="192"/>
      <w:ind w:firstLine="720"/>
      <w:contextualSpacing/>
      <w:jc w:val="center"/>
    </w:pPr>
    <w:rPr>
      <w:rFonts w:ascii="Arial" w:eastAsia="Times New Roman" w:hAnsi="Arial" w:cs="Arial"/>
      <w:b/>
      <w:bCs/>
      <w:color w:val="auto"/>
      <w:kern w:val="0"/>
      <w:sz w:val="32"/>
      <w:szCs w:val="32"/>
      <w:lang w:bidi="fa-IR"/>
    </w:rPr>
  </w:style>
  <w:style w:type="paragraph" w:customStyle="1" w:styleId="normal10">
    <w:name w:val="normal1"/>
    <w:basedOn w:val="Normal"/>
    <w:uiPriority w:val="99"/>
    <w:rsid w:val="0087178E"/>
    <w:pPr>
      <w:bidi w:val="0"/>
      <w:spacing w:before="192" w:after="192"/>
      <w:ind w:firstLine="720"/>
      <w:contextualSpacing/>
    </w:pPr>
    <w:rPr>
      <w:rFonts w:ascii="Arial" w:eastAsia="Times New Roman" w:hAnsi="Arial" w:cs="Arial"/>
      <w:color w:val="auto"/>
      <w:kern w:val="0"/>
      <w:szCs w:val="24"/>
      <w:lang w:bidi="fa-IR"/>
    </w:rPr>
  </w:style>
  <w:style w:type="paragraph" w:customStyle="1" w:styleId="ti-section1">
    <w:name w:val="ti-section1"/>
    <w:basedOn w:val="Normal"/>
    <w:uiPriority w:val="99"/>
    <w:rsid w:val="0087178E"/>
    <w:pPr>
      <w:bidi w:val="0"/>
      <w:spacing w:before="192" w:after="192"/>
      <w:ind w:firstLine="720"/>
      <w:contextualSpacing/>
      <w:jc w:val="left"/>
    </w:pPr>
    <w:rPr>
      <w:rFonts w:ascii="Arial" w:eastAsia="Times New Roman" w:hAnsi="Arial" w:cs="Arial"/>
      <w:b/>
      <w:bCs/>
      <w:color w:val="0000FF"/>
      <w:kern w:val="0"/>
      <w:sz w:val="28"/>
      <w:lang w:bidi="fa-IR"/>
    </w:rPr>
  </w:style>
  <w:style w:type="paragraph" w:customStyle="1" w:styleId="references1">
    <w:name w:val="references1"/>
    <w:basedOn w:val="Normal"/>
    <w:uiPriority w:val="99"/>
    <w:rsid w:val="0087178E"/>
    <w:pPr>
      <w:bidi w:val="0"/>
      <w:spacing w:before="192" w:after="192"/>
      <w:ind w:firstLine="720"/>
      <w:contextualSpacing/>
    </w:pPr>
    <w:rPr>
      <w:rFonts w:ascii="Arial" w:eastAsia="Times New Roman" w:hAnsi="Arial" w:cs="Arial"/>
      <w:b/>
      <w:bCs/>
      <w:color w:val="auto"/>
      <w:kern w:val="0"/>
      <w:szCs w:val="24"/>
      <w:lang w:bidi="fa-IR"/>
    </w:rPr>
  </w:style>
  <w:style w:type="character" w:customStyle="1" w:styleId="EditorNoteChar">
    <w:name w:val="Editor_Note Char"/>
    <w:rsid w:val="0087178E"/>
    <w:rPr>
      <w:rFonts w:ascii="SimSun" w:eastAsia="SimSun" w:hint="eastAsia"/>
      <w:i/>
      <w:iCs/>
      <w:sz w:val="22"/>
      <w:szCs w:val="22"/>
      <w:lang w:val="en-US" w:eastAsia="zh-CN" w:bidi="ar-SA"/>
    </w:rPr>
  </w:style>
  <w:style w:type="character" w:customStyle="1" w:styleId="hvr">
    <w:name w:val="hvr"/>
    <w:basedOn w:val="DefaultParagraphFont"/>
    <w:rsid w:val="0087178E"/>
  </w:style>
  <w:style w:type="character" w:customStyle="1" w:styleId="bold">
    <w:name w:val="bold"/>
    <w:rsid w:val="0087178E"/>
    <w:rPr>
      <w:b/>
      <w:bCs/>
    </w:rPr>
  </w:style>
  <w:style w:type="character" w:customStyle="1" w:styleId="footnotes">
    <w:name w:val="footnotes"/>
    <w:basedOn w:val="DefaultParagraphFont"/>
    <w:rsid w:val="0087178E"/>
  </w:style>
  <w:style w:type="character" w:customStyle="1" w:styleId="tgc">
    <w:name w:val="_tgc"/>
    <w:basedOn w:val="DefaultParagraphFont"/>
    <w:rsid w:val="0087178E"/>
  </w:style>
  <w:style w:type="numbering" w:customStyle="1" w:styleId="NoList11">
    <w:name w:val="No List11"/>
    <w:next w:val="NoList"/>
    <w:uiPriority w:val="99"/>
    <w:semiHidden/>
    <w:unhideWhenUsed/>
    <w:rsid w:val="0087178E"/>
  </w:style>
  <w:style w:type="table" w:customStyle="1" w:styleId="TableGrid3">
    <w:name w:val="Table Grid3"/>
    <w:basedOn w:val="TableNormal"/>
    <w:next w:val="TableGrid"/>
    <w:uiPriority w:val="59"/>
    <w:rsid w:val="0087178E"/>
    <w:rPr>
      <w:rFonts w:eastAsia="Times New Roman"/>
      <w:lang w:bidi="fa-I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87178E"/>
    <w:rPr>
      <w:rFonts w:eastAsia="Times New Roman"/>
      <w:lang w:bidi="fa-I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chartsubheadcmt">
    <w:name w:val="pchart_subheadcmt"/>
    <w:basedOn w:val="Normal"/>
    <w:rsid w:val="0087178E"/>
    <w:pPr>
      <w:bidi w:val="0"/>
      <w:spacing w:before="100" w:beforeAutospacing="1" w:after="100" w:afterAutospacing="1"/>
      <w:ind w:firstLine="720"/>
      <w:contextualSpacing/>
      <w:jc w:val="left"/>
    </w:pPr>
    <w:rPr>
      <w:rFonts w:ascii="Times New Roman" w:eastAsia="Times New Roman" w:hAnsi="Times New Roman" w:cs="Times New Roman"/>
      <w:color w:val="auto"/>
      <w:kern w:val="0"/>
      <w:szCs w:val="24"/>
      <w:lang w:bidi="fa-IR"/>
    </w:rPr>
  </w:style>
  <w:style w:type="character" w:customStyle="1" w:styleId="HTMLPreformattedChar1">
    <w:name w:val="HTML Preformatted Char1"/>
    <w:basedOn w:val="DefaultParagraphFont"/>
    <w:uiPriority w:val="99"/>
    <w:semiHidden/>
    <w:rsid w:val="0087178E"/>
    <w:rPr>
      <w:rFonts w:ascii="Consolas" w:eastAsia="SimSun" w:hAnsi="Consolas" w:cs="B Nazanin"/>
      <w:lang w:eastAsia="zh-CN" w:bidi="ar-SA"/>
    </w:rPr>
  </w:style>
  <w:style w:type="numbering" w:customStyle="1" w:styleId="Style1">
    <w:name w:val="Style1"/>
    <w:uiPriority w:val="99"/>
    <w:rsid w:val="0087178E"/>
    <w:pPr>
      <w:numPr>
        <w:numId w:val="16"/>
      </w:numPr>
    </w:pPr>
  </w:style>
  <w:style w:type="character" w:customStyle="1" w:styleId="st1">
    <w:name w:val="st1"/>
    <w:basedOn w:val="DefaultParagraphFont"/>
    <w:rsid w:val="0087178E"/>
  </w:style>
  <w:style w:type="character" w:customStyle="1" w:styleId="small">
    <w:name w:val="small"/>
    <w:basedOn w:val="DefaultParagraphFont"/>
    <w:rsid w:val="0087178E"/>
  </w:style>
  <w:style w:type="paragraph" w:customStyle="1" w:styleId="RecCCITT">
    <w:name w:val="Rec_CCITT_#"/>
    <w:basedOn w:val="Normal"/>
    <w:rsid w:val="0087178E"/>
    <w:pPr>
      <w:keepNext/>
      <w:keepLines/>
      <w:overflowPunct w:val="0"/>
      <w:autoSpaceDE w:val="0"/>
      <w:autoSpaceDN w:val="0"/>
      <w:bidi w:val="0"/>
      <w:adjustRightInd w:val="0"/>
      <w:ind w:firstLine="0"/>
      <w:jc w:val="left"/>
      <w:textAlignment w:val="baseline"/>
    </w:pPr>
    <w:rPr>
      <w:rFonts w:ascii="Times New Roman" w:eastAsia="Times New Roman" w:hAnsi="Times New Roman" w:cs="Times New Roman"/>
      <w:b/>
      <w:color w:val="auto"/>
      <w:kern w:val="0"/>
      <w:szCs w:val="20"/>
      <w:lang w:val="en-GB"/>
    </w:rPr>
  </w:style>
  <w:style w:type="table" w:styleId="MediumList2-Accent1">
    <w:name w:val="Medium List 2 Accent 1"/>
    <w:basedOn w:val="TableNormal"/>
    <w:uiPriority w:val="66"/>
    <w:rsid w:val="0087178E"/>
    <w:rPr>
      <w:rFonts w:ascii="Cambria" w:eastAsia="Times New Roman" w:hAnsi="Cambria" w:cs="Times New Roman"/>
      <w:color w:val="000000"/>
      <w:lang w:bidi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LightShading-Accent11">
    <w:name w:val="Light Shading - Accent 11"/>
    <w:basedOn w:val="TableNormal"/>
    <w:uiPriority w:val="60"/>
    <w:rsid w:val="0087178E"/>
    <w:rPr>
      <w:color w:val="365F91"/>
      <w:lang w:bidi="fa-IR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customStyle="1" w:styleId="largesubheading">
    <w:name w:val="large_subheading"/>
    <w:basedOn w:val="DefaultParagraphFont"/>
    <w:rsid w:val="0087178E"/>
  </w:style>
  <w:style w:type="character" w:customStyle="1" w:styleId="apple-converted-space">
    <w:name w:val="apple-converted-space"/>
    <w:basedOn w:val="DefaultParagraphFont"/>
    <w:rsid w:val="0087178E"/>
  </w:style>
  <w:style w:type="paragraph" w:customStyle="1" w:styleId="textview">
    <w:name w:val="textview"/>
    <w:basedOn w:val="Normal"/>
    <w:rsid w:val="0087178E"/>
    <w:pPr>
      <w:bidi w:val="0"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color w:val="auto"/>
      <w:kern w:val="0"/>
      <w:szCs w:val="24"/>
      <w:lang w:bidi="fa-IR"/>
    </w:rPr>
  </w:style>
  <w:style w:type="character" w:customStyle="1" w:styleId="A10">
    <w:name w:val="A10"/>
    <w:uiPriority w:val="99"/>
    <w:rsid w:val="0087178E"/>
    <w:rPr>
      <w:rFonts w:cs="Calibri Light"/>
      <w:color w:val="404041"/>
      <w:sz w:val="11"/>
      <w:szCs w:val="11"/>
    </w:rPr>
  </w:style>
  <w:style w:type="numbering" w:customStyle="1" w:styleId="NoList2">
    <w:name w:val="No List2"/>
    <w:next w:val="NoList"/>
    <w:uiPriority w:val="99"/>
    <w:semiHidden/>
    <w:unhideWhenUsed/>
    <w:rsid w:val="0087178E"/>
  </w:style>
  <w:style w:type="paragraph" w:customStyle="1" w:styleId="Style3">
    <w:name w:val="Style3"/>
    <w:basedOn w:val="Heading3"/>
    <w:link w:val="Style3Char"/>
    <w:qFormat/>
    <w:rsid w:val="0087178E"/>
    <w:pPr>
      <w:numPr>
        <w:numId w:val="13"/>
      </w:numPr>
      <w:tabs>
        <w:tab w:val="clear" w:pos="699"/>
        <w:tab w:val="clear" w:pos="1017"/>
        <w:tab w:val="clear" w:pos="1377"/>
      </w:tabs>
      <w:spacing w:after="120" w:line="288" w:lineRule="auto"/>
      <w:ind w:left="2970"/>
      <w:jc w:val="left"/>
    </w:pPr>
    <w:rPr>
      <w:rFonts w:ascii="Times New Roman Bold" w:hAnsi="Times New Roman Bold" w:cs="B Titr"/>
      <w:color w:val="0A62A5"/>
      <w:sz w:val="24"/>
      <w:szCs w:val="26"/>
    </w:rPr>
  </w:style>
  <w:style w:type="character" w:customStyle="1" w:styleId="Style3Char">
    <w:name w:val="Style3 Char"/>
    <w:basedOn w:val="DefaultParagraphFont"/>
    <w:link w:val="Style3"/>
    <w:rsid w:val="0087178E"/>
    <w:rPr>
      <w:rFonts w:ascii="Times New Roman Bold" w:eastAsia="Times New Roman" w:hAnsi="Times New Roman Bold" w:cs="B Titr"/>
      <w:b/>
      <w:bCs/>
      <w:color w:val="0A62A5"/>
      <w:kern w:val="18"/>
      <w:sz w:val="24"/>
      <w:szCs w:val="26"/>
      <w:lang w:val="de-DE" w:bidi="fa-IR"/>
    </w:rPr>
  </w:style>
  <w:style w:type="table" w:customStyle="1" w:styleId="GridTable4-Accent52">
    <w:name w:val="Grid Table 4 - Accent 52"/>
    <w:basedOn w:val="TableNormal"/>
    <w:next w:val="GridTable4-Accent53"/>
    <w:uiPriority w:val="49"/>
    <w:rsid w:val="0087178E"/>
    <w:rPr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GridTable4-Accent53">
    <w:name w:val="Grid Table 4 - Accent 53"/>
    <w:basedOn w:val="TableNormal"/>
    <w:uiPriority w:val="49"/>
    <w:rsid w:val="0087178E"/>
    <w:rPr>
      <w:rFonts w:eastAsia="B Nazanin"/>
    </w:rPr>
    <w:tblPr>
      <w:tblStyleRowBandSize w:val="1"/>
      <w:tblStyleColBandSize w:val="1"/>
      <w:tblInd w:w="0" w:type="dxa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GridTable4-Accent43">
    <w:name w:val="Grid Table 4 - Accent 43"/>
    <w:basedOn w:val="TableNormal"/>
    <w:uiPriority w:val="49"/>
    <w:rsid w:val="0087178E"/>
    <w:rPr>
      <w:rFonts w:eastAsia="B Nazanin"/>
    </w:r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TableGrid5">
    <w:name w:val="Table Grid5"/>
    <w:basedOn w:val="TableNormal"/>
    <w:next w:val="TableGrid"/>
    <w:uiPriority w:val="39"/>
    <w:rsid w:val="0087178E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">
    <w:name w:val="Table Grid6"/>
    <w:basedOn w:val="TableNormal"/>
    <w:next w:val="TableGrid"/>
    <w:uiPriority w:val="39"/>
    <w:rsid w:val="0087178E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TableNormal"/>
    <w:next w:val="TableGrid"/>
    <w:uiPriority w:val="39"/>
    <w:rsid w:val="0087178E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ghcontent">
    <w:name w:val="mgh_content"/>
    <w:basedOn w:val="DefaultParagraphFont"/>
    <w:rsid w:val="0087178E"/>
  </w:style>
  <w:style w:type="table" w:customStyle="1" w:styleId="GridTable3-Accent511">
    <w:name w:val="Grid Table 3 - Accent 511"/>
    <w:basedOn w:val="TableNormal"/>
    <w:uiPriority w:val="48"/>
    <w:rsid w:val="0087178E"/>
    <w:rPr>
      <w:rFonts w:eastAsia="B Nazanin"/>
    </w:rPr>
    <w:tblPr>
      <w:tblStyleRowBandSize w:val="1"/>
      <w:tblStyleColBandSize w:val="1"/>
      <w:tblInd w:w="0" w:type="dxa"/>
      <w:tblBorders>
        <w:top w:val="single" w:sz="4" w:space="0" w:color="F8A560"/>
        <w:left w:val="single" w:sz="4" w:space="0" w:color="F8A560"/>
        <w:bottom w:val="single" w:sz="4" w:space="0" w:color="F8A560"/>
        <w:right w:val="single" w:sz="4" w:space="0" w:color="F8A560"/>
        <w:insideH w:val="single" w:sz="4" w:space="0" w:color="F8A560"/>
        <w:insideV w:val="single" w:sz="4" w:space="0" w:color="F8A56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DE1CA"/>
      </w:tcPr>
    </w:tblStylePr>
    <w:tblStylePr w:type="band1Horz">
      <w:tblPr/>
      <w:tcPr>
        <w:shd w:val="clear" w:color="auto" w:fill="FDE1CA"/>
      </w:tcPr>
    </w:tblStylePr>
    <w:tblStylePr w:type="neCell">
      <w:tblPr/>
      <w:tcPr>
        <w:tcBorders>
          <w:bottom w:val="single" w:sz="4" w:space="0" w:color="F8A560"/>
        </w:tcBorders>
      </w:tcPr>
    </w:tblStylePr>
    <w:tblStylePr w:type="nwCell">
      <w:tblPr/>
      <w:tcPr>
        <w:tcBorders>
          <w:bottom w:val="single" w:sz="4" w:space="0" w:color="F8A560"/>
        </w:tcBorders>
      </w:tcPr>
    </w:tblStylePr>
    <w:tblStylePr w:type="seCell">
      <w:tblPr/>
      <w:tcPr>
        <w:tcBorders>
          <w:top w:val="single" w:sz="4" w:space="0" w:color="F8A560"/>
        </w:tcBorders>
      </w:tcPr>
    </w:tblStylePr>
    <w:tblStylePr w:type="swCell">
      <w:tblPr/>
      <w:tcPr>
        <w:tcBorders>
          <w:top w:val="single" w:sz="4" w:space="0" w:color="F8A560"/>
        </w:tcBorders>
      </w:tcPr>
    </w:tblStylePr>
  </w:style>
  <w:style w:type="table" w:customStyle="1" w:styleId="GridTable5Dark-Accent211">
    <w:name w:val="Grid Table 5 Dark - Accent 211"/>
    <w:basedOn w:val="TableNormal"/>
    <w:uiPriority w:val="50"/>
    <w:rsid w:val="0087178E"/>
    <w:rPr>
      <w:rFonts w:eastAsia="B Nazani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9F2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1BA0AF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1BA0AF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1BA0AF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1BA0AF"/>
      </w:tcPr>
    </w:tblStylePr>
    <w:tblStylePr w:type="band1Vert">
      <w:tblPr/>
      <w:tcPr>
        <w:shd w:val="clear" w:color="auto" w:fill="94E5EE"/>
      </w:tcPr>
    </w:tblStylePr>
    <w:tblStylePr w:type="band1Horz">
      <w:tblPr/>
      <w:tcPr>
        <w:shd w:val="clear" w:color="auto" w:fill="94E5EE"/>
      </w:tcPr>
    </w:tblStylePr>
  </w:style>
  <w:style w:type="table" w:customStyle="1" w:styleId="GridTable4-Accent211">
    <w:name w:val="Grid Table 4 - Accent 211"/>
    <w:basedOn w:val="TableNormal"/>
    <w:uiPriority w:val="49"/>
    <w:rsid w:val="0087178E"/>
    <w:rPr>
      <w:rFonts w:eastAsia="B Nazanin"/>
    </w:rPr>
    <w:tblPr>
      <w:tblStyleRowBandSize w:val="1"/>
      <w:tblStyleColBandSize w:val="1"/>
      <w:tblInd w:w="0" w:type="dxa"/>
      <w:tblBorders>
        <w:top w:val="single" w:sz="4" w:space="0" w:color="5ED8E6"/>
        <w:left w:val="single" w:sz="4" w:space="0" w:color="5ED8E6"/>
        <w:bottom w:val="single" w:sz="4" w:space="0" w:color="5ED8E6"/>
        <w:right w:val="single" w:sz="4" w:space="0" w:color="5ED8E6"/>
        <w:insideH w:val="single" w:sz="4" w:space="0" w:color="5ED8E6"/>
        <w:insideV w:val="single" w:sz="4" w:space="0" w:color="5ED8E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1BA0AF"/>
          <w:left w:val="single" w:sz="4" w:space="0" w:color="1BA0AF"/>
          <w:bottom w:val="single" w:sz="4" w:space="0" w:color="1BA0AF"/>
          <w:right w:val="single" w:sz="4" w:space="0" w:color="1BA0AF"/>
          <w:insideH w:val="nil"/>
          <w:insideV w:val="nil"/>
        </w:tcBorders>
        <w:shd w:val="clear" w:color="auto" w:fill="1BA0AF"/>
      </w:tcPr>
    </w:tblStylePr>
    <w:tblStylePr w:type="lastRow">
      <w:rPr>
        <w:b/>
        <w:bCs/>
      </w:rPr>
      <w:tblPr/>
      <w:tcPr>
        <w:tcBorders>
          <w:top w:val="double" w:sz="4" w:space="0" w:color="1BA0A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2F6"/>
      </w:tcPr>
    </w:tblStylePr>
    <w:tblStylePr w:type="band1Horz">
      <w:tblPr/>
      <w:tcPr>
        <w:shd w:val="clear" w:color="auto" w:fill="C9F2F6"/>
      </w:tcPr>
    </w:tblStylePr>
  </w:style>
  <w:style w:type="table" w:customStyle="1" w:styleId="GridTable4-Accent42">
    <w:name w:val="Grid Table 4 - Accent 42"/>
    <w:basedOn w:val="TableNormal"/>
    <w:uiPriority w:val="49"/>
    <w:rsid w:val="0087178E"/>
    <w:rPr>
      <w:rFonts w:eastAsia="B Nazanin"/>
    </w:rPr>
    <w:tblPr>
      <w:tblStyleRowBandSize w:val="1"/>
      <w:tblStyleColBandSize w:val="1"/>
      <w:tblInd w:w="0" w:type="dxa"/>
      <w:tblBorders>
        <w:top w:val="single" w:sz="4" w:space="0" w:color="BADEDE"/>
        <w:left w:val="single" w:sz="4" w:space="0" w:color="BADEDE"/>
        <w:bottom w:val="single" w:sz="4" w:space="0" w:color="BADEDE"/>
        <w:right w:val="single" w:sz="4" w:space="0" w:color="BADEDE"/>
        <w:insideH w:val="single" w:sz="4" w:space="0" w:color="BADEDE"/>
        <w:insideV w:val="single" w:sz="4" w:space="0" w:color="BADED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8CC8C8"/>
          <w:left w:val="single" w:sz="4" w:space="0" w:color="8CC8C8"/>
          <w:bottom w:val="single" w:sz="4" w:space="0" w:color="8CC8C8"/>
          <w:right w:val="single" w:sz="4" w:space="0" w:color="8CC8C8"/>
          <w:insideH w:val="nil"/>
          <w:insideV w:val="nil"/>
        </w:tcBorders>
        <w:shd w:val="clear" w:color="auto" w:fill="8CC8C8"/>
      </w:tcPr>
    </w:tblStylePr>
    <w:tblStylePr w:type="lastRow">
      <w:rPr>
        <w:b/>
        <w:bCs/>
      </w:rPr>
      <w:tblPr/>
      <w:tcPr>
        <w:tcBorders>
          <w:top w:val="double" w:sz="4" w:space="0" w:color="8CC8C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4F4"/>
      </w:tcPr>
    </w:tblStylePr>
    <w:tblStylePr w:type="band1Horz">
      <w:tblPr/>
      <w:tcPr>
        <w:shd w:val="clear" w:color="auto" w:fill="E8F4F4"/>
      </w:tcPr>
    </w:tblStylePr>
  </w:style>
  <w:style w:type="table" w:customStyle="1" w:styleId="PlainTable121">
    <w:name w:val="Plain Table 121"/>
    <w:basedOn w:val="TableNormal"/>
    <w:uiPriority w:val="41"/>
    <w:rsid w:val="0087178E"/>
    <w:rPr>
      <w:rFonts w:eastAsia="B Nazanin"/>
    </w:rPr>
    <w:tblPr>
      <w:tblStyleRowBandSize w:val="1"/>
      <w:tblStyleColBandSize w:val="1"/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GridTable5Dark-Accent411">
    <w:name w:val="Grid Table 5 Dark - Accent 411"/>
    <w:basedOn w:val="TableNormal"/>
    <w:uiPriority w:val="50"/>
    <w:rsid w:val="0087178E"/>
    <w:rPr>
      <w:rFonts w:eastAsia="B Nazani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F4F4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8CC8C8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8CC8C8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8CC8C8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8CC8C8"/>
      </w:tcPr>
    </w:tblStylePr>
    <w:tblStylePr w:type="band1Vert">
      <w:tblPr/>
      <w:tcPr>
        <w:shd w:val="clear" w:color="auto" w:fill="D1E9E9"/>
      </w:tcPr>
    </w:tblStylePr>
    <w:tblStylePr w:type="band1Horz">
      <w:tblPr/>
      <w:tcPr>
        <w:shd w:val="clear" w:color="auto" w:fill="D1E9E9"/>
      </w:tcPr>
    </w:tblStylePr>
  </w:style>
  <w:style w:type="table" w:customStyle="1" w:styleId="GridTable4-Accent54">
    <w:name w:val="Grid Table 4 - Accent 54"/>
    <w:basedOn w:val="TableNormal"/>
    <w:uiPriority w:val="49"/>
    <w:rsid w:val="0087178E"/>
    <w:tblPr>
      <w:tblStyleRowBandSize w:val="1"/>
      <w:tblStyleColBandSize w:val="1"/>
      <w:tblInd w:w="0" w:type="dxa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GridTable1Light11">
    <w:name w:val="Grid Table 1 Light11"/>
    <w:basedOn w:val="TableNormal"/>
    <w:uiPriority w:val="46"/>
    <w:rsid w:val="0087178E"/>
    <w:rPr>
      <w:sz w:val="22"/>
      <w:szCs w:val="22"/>
      <w:lang w:bidi="fa-IR"/>
    </w:rPr>
    <w:tblPr>
      <w:tblStyleRowBandSize w:val="1"/>
      <w:tblStyleColBandSize w:val="1"/>
      <w:tblInd w:w="0" w:type="dxa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5Dark-Accent511">
    <w:name w:val="Grid Table 5 Dark - Accent 511"/>
    <w:basedOn w:val="TableNormal"/>
    <w:uiPriority w:val="50"/>
    <w:rsid w:val="0087178E"/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table" w:customStyle="1" w:styleId="GridTable5Dark-Accent12">
    <w:name w:val="Grid Table 5 Dark - Accent 12"/>
    <w:basedOn w:val="TableNormal"/>
    <w:uiPriority w:val="50"/>
    <w:rsid w:val="0087178E"/>
    <w:rPr>
      <w:rFonts w:eastAsia="B Nazanin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customStyle="1" w:styleId="TableGridLight11">
    <w:name w:val="Table Grid Light11"/>
    <w:basedOn w:val="TableNormal"/>
    <w:uiPriority w:val="40"/>
    <w:rsid w:val="0087178E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-Accent611">
    <w:name w:val="Grid Table 5 Dark - Accent 611"/>
    <w:basedOn w:val="TableNormal"/>
    <w:uiPriority w:val="50"/>
    <w:rsid w:val="0087178E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customStyle="1" w:styleId="GridTable2-Accent411">
    <w:name w:val="Grid Table 2 - Accent 411"/>
    <w:basedOn w:val="TableNormal"/>
    <w:uiPriority w:val="47"/>
    <w:rsid w:val="0087178E"/>
    <w:tblPr>
      <w:tblStyleRowBandSize w:val="1"/>
      <w:tblStyleColBandSize w:val="1"/>
      <w:tblInd w:w="0" w:type="dxa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GridTable3-Accent61">
    <w:name w:val="Grid Table 3 - Accent 61"/>
    <w:basedOn w:val="TableNormal"/>
    <w:uiPriority w:val="48"/>
    <w:rsid w:val="00A9755D"/>
    <w:rPr>
      <w:rFonts w:eastAsia="B Nazanin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customStyle="1" w:styleId="a1">
    <w:name w:val="ماده"/>
    <w:basedOn w:val="Normal"/>
    <w:link w:val="Charf3"/>
    <w:qFormat/>
    <w:rsid w:val="0048613F"/>
    <w:pPr>
      <w:numPr>
        <w:numId w:val="17"/>
      </w:numPr>
      <w:spacing w:after="200" w:line="276" w:lineRule="auto"/>
    </w:pPr>
    <w:rPr>
      <w:rFonts w:ascii="B Lotus" w:eastAsia="Times New Roman" w:hAnsi="B Lotus" w:cs="B Lotus"/>
      <w:b/>
      <w:bCs/>
      <w:color w:val="auto"/>
      <w:kern w:val="0"/>
      <w:szCs w:val="22"/>
      <w:lang w:bidi="fa-IR"/>
    </w:rPr>
  </w:style>
  <w:style w:type="paragraph" w:customStyle="1" w:styleId="a2">
    <w:name w:val="بند"/>
    <w:basedOn w:val="Normal"/>
    <w:qFormat/>
    <w:rsid w:val="0048613F"/>
    <w:pPr>
      <w:numPr>
        <w:ilvl w:val="1"/>
        <w:numId w:val="17"/>
      </w:numPr>
      <w:spacing w:after="200" w:line="276" w:lineRule="auto"/>
    </w:pPr>
    <w:rPr>
      <w:rFonts w:ascii="Calibri" w:eastAsia="Times New Roman" w:hAnsi="Calibri" w:cs="B Lotus"/>
      <w:color w:val="auto"/>
      <w:kern w:val="0"/>
      <w:sz w:val="22"/>
      <w:szCs w:val="24"/>
    </w:rPr>
  </w:style>
  <w:style w:type="character" w:customStyle="1" w:styleId="Charf3">
    <w:name w:val="ماده Char"/>
    <w:link w:val="a1"/>
    <w:rsid w:val="0048613F"/>
    <w:rPr>
      <w:rFonts w:ascii="B Lotus" w:eastAsia="Times New Roman" w:hAnsi="B Lotus" w:cs="B Lotus"/>
      <w:b/>
      <w:bCs/>
      <w:sz w:val="24"/>
      <w:szCs w:val="22"/>
      <w:lang w:bidi="fa-IR"/>
    </w:rPr>
  </w:style>
  <w:style w:type="table" w:customStyle="1" w:styleId="TableGrid91">
    <w:name w:val="Table Grid91"/>
    <w:basedOn w:val="TableNormal"/>
    <w:next w:val="TableGrid"/>
    <w:uiPriority w:val="39"/>
    <w:rsid w:val="00D821A6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01">
    <w:name w:val="Table Grid101"/>
    <w:basedOn w:val="TableNormal"/>
    <w:next w:val="TableGrid"/>
    <w:uiPriority w:val="39"/>
    <w:rsid w:val="00D821A6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">
    <w:name w:val="Table Grid111"/>
    <w:basedOn w:val="TableNormal"/>
    <w:next w:val="TableGrid"/>
    <w:uiPriority w:val="39"/>
    <w:rsid w:val="00D821A6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6Colorful-Accent61">
    <w:name w:val="Grid Table 6 Colorful - Accent 61"/>
    <w:basedOn w:val="TableNormal"/>
    <w:uiPriority w:val="51"/>
    <w:rsid w:val="00B82196"/>
    <w:rPr>
      <w:rFonts w:eastAsia="B Nazanin"/>
      <w:color w:val="538135" w:themeColor="accent6" w:themeShade="BF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eGridMKI2">
    <w:name w:val="Table Grid MKI2"/>
    <w:basedOn w:val="TableNormal"/>
    <w:next w:val="TableGrid"/>
    <w:uiPriority w:val="39"/>
    <w:rsid w:val="007134E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-Accent512">
    <w:name w:val="Grid Table 4 - Accent 512"/>
    <w:basedOn w:val="TableNormal"/>
    <w:uiPriority w:val="49"/>
    <w:rsid w:val="008D2277"/>
    <w:rPr>
      <w:rFonts w:eastAsia="B Nazanin"/>
    </w:rPr>
    <w:tblPr>
      <w:tblStyleRowBandSize w:val="1"/>
      <w:tblStyleColBandSize w:val="1"/>
      <w:tblInd w:w="0" w:type="dxa"/>
      <w:tblBorders>
        <w:top w:val="single" w:sz="4" w:space="0" w:color="FEDA69"/>
        <w:left w:val="single" w:sz="4" w:space="0" w:color="FEDA69"/>
        <w:bottom w:val="single" w:sz="4" w:space="0" w:color="FEDA69"/>
        <w:right w:val="single" w:sz="4" w:space="0" w:color="FEDA69"/>
        <w:insideH w:val="single" w:sz="4" w:space="0" w:color="FEDA69"/>
        <w:insideV w:val="single" w:sz="4" w:space="0" w:color="FEDA6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FEC306"/>
          <w:left w:val="single" w:sz="4" w:space="0" w:color="FEC306"/>
          <w:bottom w:val="single" w:sz="4" w:space="0" w:color="FEC306"/>
          <w:right w:val="single" w:sz="4" w:space="0" w:color="FEC306"/>
          <w:insideH w:val="nil"/>
          <w:insideV w:val="nil"/>
        </w:tcBorders>
        <w:shd w:val="clear" w:color="auto" w:fill="FEC306"/>
      </w:tcPr>
    </w:tblStylePr>
    <w:tblStylePr w:type="lastRow">
      <w:rPr>
        <w:b/>
        <w:bCs/>
      </w:rPr>
      <w:tblPr/>
      <w:tcPr>
        <w:tcBorders>
          <w:top w:val="double" w:sz="4" w:space="0" w:color="FEC30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2CD"/>
      </w:tcPr>
    </w:tblStylePr>
    <w:tblStylePr w:type="band1Horz">
      <w:tblPr/>
      <w:tcPr>
        <w:shd w:val="clear" w:color="auto" w:fill="FEF2CD"/>
      </w:tcPr>
    </w:tblStylePr>
  </w:style>
  <w:style w:type="table" w:customStyle="1" w:styleId="GridTable6Colorful-Accent51">
    <w:name w:val="Grid Table 6 Colorful - Accent 51"/>
    <w:basedOn w:val="TableNormal"/>
    <w:next w:val="GridTable6Colorful-Accent52"/>
    <w:uiPriority w:val="51"/>
    <w:rsid w:val="00C57E7D"/>
    <w:rPr>
      <w:color w:val="C19300"/>
      <w:sz w:val="22"/>
      <w:szCs w:val="22"/>
      <w:lang w:bidi="fa-IR"/>
    </w:rPr>
    <w:tblPr>
      <w:tblStyleRowBandSize w:val="1"/>
      <w:tblStyleColBandSize w:val="1"/>
      <w:tblInd w:w="0" w:type="dxa"/>
      <w:tblBorders>
        <w:top w:val="single" w:sz="4" w:space="0" w:color="FEDA69"/>
        <w:left w:val="single" w:sz="4" w:space="0" w:color="FEDA69"/>
        <w:bottom w:val="single" w:sz="4" w:space="0" w:color="FEDA69"/>
        <w:right w:val="single" w:sz="4" w:space="0" w:color="FEDA69"/>
        <w:insideH w:val="single" w:sz="4" w:space="0" w:color="FEDA69"/>
        <w:insideV w:val="single" w:sz="4" w:space="0" w:color="FEDA6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EDA69"/>
        </w:tcBorders>
      </w:tcPr>
    </w:tblStylePr>
    <w:tblStylePr w:type="lastRow">
      <w:rPr>
        <w:b/>
        <w:bCs/>
      </w:rPr>
      <w:tblPr/>
      <w:tcPr>
        <w:tcBorders>
          <w:top w:val="double" w:sz="4" w:space="0" w:color="FEDA6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2CD"/>
      </w:tcPr>
    </w:tblStylePr>
    <w:tblStylePr w:type="band1Horz">
      <w:tblPr/>
      <w:tcPr>
        <w:shd w:val="clear" w:color="auto" w:fill="FEF2CD"/>
      </w:tcPr>
    </w:tblStylePr>
  </w:style>
  <w:style w:type="table" w:customStyle="1" w:styleId="GridTable6Colorful-Accent52">
    <w:name w:val="Grid Table 6 Colorful - Accent 52"/>
    <w:basedOn w:val="TableNormal"/>
    <w:uiPriority w:val="51"/>
    <w:rsid w:val="00C57E7D"/>
    <w:rPr>
      <w:color w:val="2E74B5" w:themeColor="accent5" w:themeShade="BF"/>
    </w:rPr>
    <w:tblPr>
      <w:tblStyleRowBandSize w:val="1"/>
      <w:tblStyleColBandSize w:val="1"/>
      <w:tblInd w:w="0" w:type="dxa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GridTable6Colorful-Accent610">
    <w:name w:val="Grid Table 6 Colorful - Accent 61"/>
    <w:basedOn w:val="TableNormal"/>
    <w:next w:val="GridTable6Colorful-Accent61"/>
    <w:uiPriority w:val="51"/>
    <w:rsid w:val="00344377"/>
    <w:rPr>
      <w:rFonts w:eastAsia="B Nazanin"/>
      <w:color w:val="AA3B19"/>
    </w:rPr>
    <w:tblPr>
      <w:tblStyleRowBandSize w:val="1"/>
      <w:tblStyleColBandSize w:val="1"/>
      <w:tblInd w:w="0" w:type="dxa"/>
      <w:tblBorders>
        <w:top w:val="single" w:sz="4" w:space="0" w:color="EB977D"/>
        <w:left w:val="single" w:sz="4" w:space="0" w:color="EB977D"/>
        <w:bottom w:val="single" w:sz="4" w:space="0" w:color="EB977D"/>
        <w:right w:val="single" w:sz="4" w:space="0" w:color="EB977D"/>
        <w:insideH w:val="single" w:sz="4" w:space="0" w:color="EB977D"/>
        <w:insideV w:val="single" w:sz="4" w:space="0" w:color="EB977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EB977D"/>
        </w:tcBorders>
      </w:tcPr>
    </w:tblStylePr>
    <w:tblStylePr w:type="lastRow">
      <w:rPr>
        <w:b/>
        <w:bCs/>
      </w:rPr>
      <w:tblPr/>
      <w:tcPr>
        <w:tcBorders>
          <w:top w:val="double" w:sz="4" w:space="0" w:color="EB977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CD3"/>
      </w:tcPr>
    </w:tblStylePr>
    <w:tblStylePr w:type="band1Horz">
      <w:tblPr/>
      <w:tcPr>
        <w:shd w:val="clear" w:color="auto" w:fill="F8DCD3"/>
      </w:tcPr>
    </w:tblStylePr>
  </w:style>
  <w:style w:type="character" w:customStyle="1" w:styleId="ws4">
    <w:name w:val="ws4"/>
    <w:basedOn w:val="DefaultParagraphFont"/>
    <w:rsid w:val="00724655"/>
  </w:style>
  <w:style w:type="character" w:customStyle="1" w:styleId="ls0">
    <w:name w:val="ls0"/>
    <w:basedOn w:val="DefaultParagraphFont"/>
    <w:rsid w:val="00724655"/>
  </w:style>
  <w:style w:type="character" w:customStyle="1" w:styleId="ls15">
    <w:name w:val="ls15"/>
    <w:basedOn w:val="DefaultParagraphFont"/>
    <w:rsid w:val="00721364"/>
  </w:style>
  <w:style w:type="character" w:customStyle="1" w:styleId="ls1">
    <w:name w:val="ls1"/>
    <w:basedOn w:val="DefaultParagraphFont"/>
    <w:rsid w:val="00721364"/>
  </w:style>
  <w:style w:type="character" w:customStyle="1" w:styleId="ls17">
    <w:name w:val="ls17"/>
    <w:basedOn w:val="DefaultParagraphFont"/>
    <w:rsid w:val="00721364"/>
  </w:style>
  <w:style w:type="table" w:customStyle="1" w:styleId="TableGrid911">
    <w:name w:val="Table Grid911"/>
    <w:basedOn w:val="TableNormal"/>
    <w:next w:val="TableGrid"/>
    <w:uiPriority w:val="39"/>
    <w:rsid w:val="00D06F70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-Accent313">
    <w:name w:val="Grid Table 4 - Accent 313"/>
    <w:basedOn w:val="TableNormal"/>
    <w:uiPriority w:val="49"/>
    <w:rsid w:val="002159B8"/>
    <w:rPr>
      <w:rFonts w:eastAsia="B Nazanin"/>
    </w:rPr>
    <w:tblPr>
      <w:tblStyleRowBandSize w:val="1"/>
      <w:tblStyleColBandSize w:val="1"/>
      <w:tblInd w:w="0" w:type="dxa"/>
      <w:tblBorders>
        <w:top w:val="single" w:sz="4" w:space="0" w:color="FFBE60"/>
        <w:left w:val="single" w:sz="4" w:space="0" w:color="FFBE60"/>
        <w:bottom w:val="single" w:sz="4" w:space="0" w:color="FFBE60"/>
        <w:right w:val="single" w:sz="4" w:space="0" w:color="FFBE60"/>
        <w:insideH w:val="single" w:sz="4" w:space="0" w:color="FFBE60"/>
        <w:insideV w:val="single" w:sz="4" w:space="0" w:color="FFBE6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F69200"/>
          <w:left w:val="single" w:sz="4" w:space="0" w:color="F69200"/>
          <w:bottom w:val="single" w:sz="4" w:space="0" w:color="F69200"/>
          <w:right w:val="single" w:sz="4" w:space="0" w:color="F69200"/>
          <w:insideH w:val="nil"/>
          <w:insideV w:val="nil"/>
        </w:tcBorders>
        <w:shd w:val="clear" w:color="auto" w:fill="F69200"/>
      </w:tcPr>
    </w:tblStylePr>
    <w:tblStylePr w:type="lastRow">
      <w:rPr>
        <w:b/>
        <w:bCs/>
      </w:rPr>
      <w:tblPr/>
      <w:tcPr>
        <w:tcBorders>
          <w:top w:val="double" w:sz="4" w:space="0" w:color="F692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9CA"/>
      </w:tcPr>
    </w:tblStylePr>
    <w:tblStylePr w:type="band1Horz">
      <w:tblPr/>
      <w:tcPr>
        <w:shd w:val="clear" w:color="auto" w:fill="FFE9CA"/>
      </w:tcPr>
    </w:tblStylePr>
  </w:style>
  <w:style w:type="table" w:customStyle="1" w:styleId="TableGrid8">
    <w:name w:val="Table Grid8"/>
    <w:basedOn w:val="TableNormal"/>
    <w:next w:val="TableGrid"/>
    <w:uiPriority w:val="39"/>
    <w:rsid w:val="002C0FCA"/>
    <w:rPr>
      <w:sz w:val="22"/>
      <w:szCs w:val="22"/>
      <w:lang w:bidi="fa-I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97470">
          <w:marLeft w:val="0"/>
          <w:marRight w:val="504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90045">
          <w:marLeft w:val="0"/>
          <w:marRight w:val="504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440793">
          <w:marLeft w:val="0"/>
          <w:marRight w:val="504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5421">
          <w:marLeft w:val="0"/>
          <w:marRight w:val="504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82822">
          <w:marLeft w:val="0"/>
          <w:marRight w:val="504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19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22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578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69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45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573794">
          <w:marLeft w:val="0"/>
          <w:marRight w:val="99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3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561659">
          <w:marLeft w:val="0"/>
          <w:marRight w:val="547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8624">
          <w:marLeft w:val="0"/>
          <w:marRight w:val="547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39995">
          <w:marLeft w:val="0"/>
          <w:marRight w:val="547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78147">
          <w:marLeft w:val="0"/>
          <w:marRight w:val="547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292009">
          <w:marLeft w:val="0"/>
          <w:marRight w:val="547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66830">
          <w:marLeft w:val="0"/>
          <w:marRight w:val="547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615">
          <w:marLeft w:val="0"/>
          <w:marRight w:val="547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363886">
          <w:marLeft w:val="0"/>
          <w:marRight w:val="547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08202">
          <w:marLeft w:val="0"/>
          <w:marRight w:val="547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40802">
          <w:marLeft w:val="0"/>
          <w:marRight w:val="547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258376">
          <w:marLeft w:val="0"/>
          <w:marRight w:val="547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024057">
          <w:marLeft w:val="0"/>
          <w:marRight w:val="547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50526">
          <w:marLeft w:val="0"/>
          <w:marRight w:val="547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643021">
          <w:marLeft w:val="0"/>
          <w:marRight w:val="547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767389">
          <w:marLeft w:val="0"/>
          <w:marRight w:val="547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08109">
          <w:marLeft w:val="0"/>
          <w:marRight w:val="547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800106">
          <w:marLeft w:val="0"/>
          <w:marRight w:val="547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2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2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7359">
          <w:marLeft w:val="0"/>
          <w:marRight w:val="864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45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686040">
          <w:marLeft w:val="0"/>
          <w:marRight w:val="547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6819">
          <w:marLeft w:val="0"/>
          <w:marRight w:val="547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645063">
          <w:marLeft w:val="0"/>
          <w:marRight w:val="547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254790">
          <w:marLeft w:val="0"/>
          <w:marRight w:val="547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07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0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4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27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8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6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246933">
          <w:marLeft w:val="0"/>
          <w:marRight w:val="547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639875">
          <w:marLeft w:val="0"/>
          <w:marRight w:val="547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13358">
          <w:marLeft w:val="0"/>
          <w:marRight w:val="547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84604">
          <w:marLeft w:val="0"/>
          <w:marRight w:val="547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97957">
          <w:marLeft w:val="0"/>
          <w:marRight w:val="547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737999">
          <w:marLeft w:val="0"/>
          <w:marRight w:val="547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41765">
          <w:marLeft w:val="0"/>
          <w:marRight w:val="547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39190">
          <w:marLeft w:val="0"/>
          <w:marRight w:val="547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12449">
          <w:marLeft w:val="0"/>
          <w:marRight w:val="547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867">
          <w:marLeft w:val="0"/>
          <w:marRight w:val="547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33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55013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36067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226286">
          <w:marLeft w:val="0"/>
          <w:marRight w:val="547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60149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78675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76900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462778">
          <w:marLeft w:val="0"/>
          <w:marRight w:val="547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0440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68586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43411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158923">
          <w:marLeft w:val="0"/>
          <w:marRight w:val="547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244087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3998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3042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31313">
          <w:marLeft w:val="0"/>
          <w:marRight w:val="547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09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15290">
          <w:marLeft w:val="0"/>
          <w:marRight w:val="547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371438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45294">
          <w:marLeft w:val="0"/>
          <w:marRight w:val="547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15633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98868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188049">
          <w:marLeft w:val="0"/>
          <w:marRight w:val="547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632480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2101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7617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59839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73078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57902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463066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37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8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27101">
          <w:marLeft w:val="0"/>
          <w:marRight w:val="576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13766">
          <w:marLeft w:val="0"/>
          <w:marRight w:val="576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5473">
          <w:marLeft w:val="0"/>
          <w:marRight w:val="576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356138">
          <w:marLeft w:val="0"/>
          <w:marRight w:val="576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660">
          <w:marLeft w:val="0"/>
          <w:marRight w:val="576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824703">
          <w:marLeft w:val="0"/>
          <w:marRight w:val="576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80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2549">
          <w:marLeft w:val="0"/>
          <w:marRight w:val="576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64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952067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2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934748">
          <w:marLeft w:val="0"/>
          <w:marRight w:val="576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34604">
          <w:marLeft w:val="0"/>
          <w:marRight w:val="576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4625">
          <w:marLeft w:val="0"/>
          <w:marRight w:val="576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8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842110">
          <w:marLeft w:val="0"/>
          <w:marRight w:val="576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3579">
          <w:marLeft w:val="0"/>
          <w:marRight w:val="576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9971">
          <w:marLeft w:val="0"/>
          <w:marRight w:val="576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12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1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503943">
          <w:marLeft w:val="0"/>
          <w:marRight w:val="547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364087">
          <w:marLeft w:val="0"/>
          <w:marRight w:val="547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11256">
          <w:marLeft w:val="0"/>
          <w:marRight w:val="547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85790">
          <w:marLeft w:val="0"/>
          <w:marRight w:val="547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052251">
          <w:marLeft w:val="0"/>
          <w:marRight w:val="547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228570">
          <w:marLeft w:val="0"/>
          <w:marRight w:val="547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198214">
          <w:marLeft w:val="0"/>
          <w:marRight w:val="547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55402">
          <w:marLeft w:val="0"/>
          <w:marRight w:val="547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30507">
          <w:marLeft w:val="0"/>
          <w:marRight w:val="547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88965">
          <w:marLeft w:val="0"/>
          <w:marRight w:val="547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21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513468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86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817362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96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4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744524">
          <w:marLeft w:val="0"/>
          <w:marRight w:val="576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48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5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7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194050">
          <w:marLeft w:val="0"/>
          <w:marRight w:val="547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616339">
          <w:marLeft w:val="0"/>
          <w:marRight w:val="547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44075">
          <w:marLeft w:val="0"/>
          <w:marRight w:val="547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135042">
          <w:marLeft w:val="0"/>
          <w:marRight w:val="547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3828">
          <w:marLeft w:val="0"/>
          <w:marRight w:val="547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83566">
          <w:marLeft w:val="0"/>
          <w:marRight w:val="547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24822">
          <w:marLeft w:val="0"/>
          <w:marRight w:val="547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82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9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973030">
          <w:marLeft w:val="0"/>
          <w:marRight w:val="576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8581">
          <w:marLeft w:val="0"/>
          <w:marRight w:val="576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51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1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5622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89491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003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659969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643720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233472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70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94750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3275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76618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97853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60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584722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0607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0129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238539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9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9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027852">
          <w:marLeft w:val="0"/>
          <w:marRight w:val="547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10531">
          <w:marLeft w:val="0"/>
          <w:marRight w:val="547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668715">
          <w:marLeft w:val="0"/>
          <w:marRight w:val="547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0256">
          <w:marLeft w:val="0"/>
          <w:marRight w:val="547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5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813572">
          <w:marLeft w:val="0"/>
          <w:marRight w:val="547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4832">
          <w:marLeft w:val="0"/>
          <w:marRight w:val="547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230310">
          <w:marLeft w:val="0"/>
          <w:marRight w:val="547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143493">
          <w:marLeft w:val="0"/>
          <w:marRight w:val="547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66875">
          <w:marLeft w:val="0"/>
          <w:marRight w:val="547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94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6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16159">
          <w:marLeft w:val="0"/>
          <w:marRight w:val="576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13683">
          <w:marLeft w:val="0"/>
          <w:marRight w:val="576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9682">
          <w:marLeft w:val="0"/>
          <w:marRight w:val="576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90814">
          <w:marLeft w:val="0"/>
          <w:marRight w:val="576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3009">
          <w:marLeft w:val="0"/>
          <w:marRight w:val="576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93680">
          <w:marLeft w:val="0"/>
          <w:marRight w:val="576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639546">
          <w:marLeft w:val="0"/>
          <w:marRight w:val="576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26118">
          <w:marLeft w:val="0"/>
          <w:marRight w:val="576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55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5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74623">
          <w:marLeft w:val="0"/>
          <w:marRight w:val="72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43079">
          <w:marLeft w:val="0"/>
          <w:marRight w:val="72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42368">
          <w:marLeft w:val="0"/>
          <w:marRight w:val="72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98671">
          <w:marLeft w:val="0"/>
          <w:marRight w:val="72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5489">
          <w:marLeft w:val="0"/>
          <w:marRight w:val="72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368305">
          <w:marLeft w:val="0"/>
          <w:marRight w:val="72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069561">
          <w:marLeft w:val="0"/>
          <w:marRight w:val="72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82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496702">
          <w:marLeft w:val="0"/>
          <w:marRight w:val="864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62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3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46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466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06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2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83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8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89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56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9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628925">
          <w:marLeft w:val="0"/>
          <w:marRight w:val="174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34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213710">
          <w:marLeft w:val="0"/>
          <w:marRight w:val="547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766556">
          <w:marLeft w:val="0"/>
          <w:marRight w:val="547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9049">
          <w:marLeft w:val="0"/>
          <w:marRight w:val="547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037730">
          <w:marLeft w:val="0"/>
          <w:marRight w:val="547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04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7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9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2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40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28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39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71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087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73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06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40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035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2307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8856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251817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5645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77916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3182">
          <w:marLeft w:val="0"/>
          <w:marRight w:val="547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5858">
          <w:marLeft w:val="0"/>
          <w:marRight w:val="547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35234">
          <w:marLeft w:val="0"/>
          <w:marRight w:val="547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77298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124063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575398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036277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988397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27378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957398">
          <w:marLeft w:val="0"/>
          <w:marRight w:val="547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0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167768">
          <w:marLeft w:val="0"/>
          <w:marRight w:val="547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77356">
          <w:marLeft w:val="0"/>
          <w:marRight w:val="547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92740">
          <w:marLeft w:val="0"/>
          <w:marRight w:val="547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6669">
          <w:marLeft w:val="0"/>
          <w:marRight w:val="547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15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405839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19699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432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80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0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9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1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01624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660786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88767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29590">
          <w:marLeft w:val="0"/>
          <w:marRight w:val="547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06095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21535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34958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11869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627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16157">
          <w:marLeft w:val="0"/>
          <w:marRight w:val="547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17528">
          <w:marLeft w:val="0"/>
          <w:marRight w:val="547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7270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2654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08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3501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819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91758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4727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243889">
          <w:marLeft w:val="0"/>
          <w:marRight w:val="734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936979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97046">
          <w:marLeft w:val="0"/>
          <w:marRight w:val="734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368979">
          <w:marLeft w:val="0"/>
          <w:marRight w:val="734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19903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92833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8385">
          <w:marLeft w:val="0"/>
          <w:marRight w:val="734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35412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679011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04493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7000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601763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53582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669466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17675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970347">
          <w:marLeft w:val="0"/>
          <w:marRight w:val="734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88897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04047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75866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79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490758">
          <w:marLeft w:val="0"/>
          <w:marRight w:val="547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733997">
          <w:marLeft w:val="0"/>
          <w:marRight w:val="547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2301">
          <w:marLeft w:val="0"/>
          <w:marRight w:val="547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32286">
          <w:marLeft w:val="0"/>
          <w:marRight w:val="547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39540">
          <w:marLeft w:val="0"/>
          <w:marRight w:val="547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40513">
          <w:marLeft w:val="0"/>
          <w:marRight w:val="547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71672">
          <w:marLeft w:val="0"/>
          <w:marRight w:val="547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6403">
          <w:marLeft w:val="0"/>
          <w:marRight w:val="547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95212">
          <w:marLeft w:val="0"/>
          <w:marRight w:val="547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573267">
          <w:marLeft w:val="0"/>
          <w:marRight w:val="547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36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57202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421067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89318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04560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32339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54739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05225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00101">
          <w:marLeft w:val="0"/>
          <w:marRight w:val="547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82794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737576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8678">
          <w:marLeft w:val="0"/>
          <w:marRight w:val="547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262936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18918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27625">
          <w:marLeft w:val="0"/>
          <w:marRight w:val="547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343799">
          <w:marLeft w:val="0"/>
          <w:marRight w:val="547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93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97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65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49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846189">
          <w:marLeft w:val="0"/>
          <w:marRight w:val="864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84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97005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76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9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8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32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05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144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783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5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512071">
          <w:marLeft w:val="0"/>
          <w:marRight w:val="174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52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48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0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44830">
          <w:marLeft w:val="0"/>
          <w:marRight w:val="576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358255">
          <w:marLeft w:val="0"/>
          <w:marRight w:val="576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998673">
          <w:marLeft w:val="0"/>
          <w:marRight w:val="576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257109">
          <w:marLeft w:val="0"/>
          <w:marRight w:val="576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45699">
          <w:marLeft w:val="0"/>
          <w:marRight w:val="576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24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07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50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24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8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6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80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42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2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1277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793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4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219327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39790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97852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79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diagramColors" Target="diagrams/colors1.xml"/><Relationship Id="rId21" Type="http://schemas.openxmlformats.org/officeDocument/2006/relationships/chart" Target="charts/chart5.xml"/><Relationship Id="rId42" Type="http://schemas.openxmlformats.org/officeDocument/2006/relationships/chart" Target="charts/chart11.xml"/><Relationship Id="rId47" Type="http://schemas.openxmlformats.org/officeDocument/2006/relationships/chart" Target="charts/chart15.xml"/><Relationship Id="rId63" Type="http://schemas.openxmlformats.org/officeDocument/2006/relationships/hyperlink" Target="https://aws.amazon.com/about-aws/global-infrastructure/" TargetMode="External"/><Relationship Id="rId68" Type="http://schemas.openxmlformats.org/officeDocument/2006/relationships/hyperlink" Target="https://www.start.io/audience/iphone-users-in-iran" TargetMode="External"/><Relationship Id="rId16" Type="http://schemas.openxmlformats.org/officeDocument/2006/relationships/footer" Target="footer3.xml"/><Relationship Id="rId11" Type="http://schemas.openxmlformats.org/officeDocument/2006/relationships/header" Target="header2.xml"/><Relationship Id="rId24" Type="http://schemas.openxmlformats.org/officeDocument/2006/relationships/diagramLayout" Target="diagrams/layout1.xml"/><Relationship Id="rId32" Type="http://schemas.microsoft.com/office/2007/relationships/diagramDrawing" Target="diagrams/drawing2.xml"/><Relationship Id="rId37" Type="http://schemas.openxmlformats.org/officeDocument/2006/relationships/diagramData" Target="diagrams/data3.xml"/><Relationship Id="rId40" Type="http://schemas.openxmlformats.org/officeDocument/2006/relationships/diagramColors" Target="diagrams/colors3.xml"/><Relationship Id="rId45" Type="http://schemas.openxmlformats.org/officeDocument/2006/relationships/image" Target="media/image11.png"/><Relationship Id="rId53" Type="http://schemas.openxmlformats.org/officeDocument/2006/relationships/diagramData" Target="diagrams/data5.xml"/><Relationship Id="rId58" Type="http://schemas.openxmlformats.org/officeDocument/2006/relationships/diagramData" Target="diagrams/data6.xml"/><Relationship Id="rId66" Type="http://schemas.openxmlformats.org/officeDocument/2006/relationships/hyperlink" Target="https://trends.builtwith.com/websitelist/Hetzner/Iran" TargetMode="External"/><Relationship Id="rId74" Type="http://schemas.openxmlformats.org/officeDocument/2006/relationships/hyperlink" Target="https://cloud.google.com/why-google-cloud/?hl=en" TargetMode="External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diagramColors" Target="diagrams/colors6.xml"/><Relationship Id="rId19" Type="http://schemas.openxmlformats.org/officeDocument/2006/relationships/chart" Target="charts/chart3.xml"/><Relationship Id="rId14" Type="http://schemas.openxmlformats.org/officeDocument/2006/relationships/footer" Target="footer2.xml"/><Relationship Id="rId22" Type="http://schemas.openxmlformats.org/officeDocument/2006/relationships/chart" Target="charts/chart6.xml"/><Relationship Id="rId27" Type="http://schemas.microsoft.com/office/2007/relationships/diagramDrawing" Target="diagrams/drawing1.xml"/><Relationship Id="rId30" Type="http://schemas.openxmlformats.org/officeDocument/2006/relationships/diagramQuickStyle" Target="diagrams/quickStyle2.xml"/><Relationship Id="rId35" Type="http://schemas.openxmlformats.org/officeDocument/2006/relationships/chart" Target="charts/chart9.xml"/><Relationship Id="rId43" Type="http://schemas.openxmlformats.org/officeDocument/2006/relationships/chart" Target="charts/chart12.xml"/><Relationship Id="rId48" Type="http://schemas.openxmlformats.org/officeDocument/2006/relationships/diagramData" Target="diagrams/data4.xml"/><Relationship Id="rId56" Type="http://schemas.openxmlformats.org/officeDocument/2006/relationships/diagramColors" Target="diagrams/colors5.xml"/><Relationship Id="rId64" Type="http://schemas.openxmlformats.org/officeDocument/2006/relationships/hyperlink" Target="https://learn.microsoft.com/en-us/azure/azure-portal/azure-portal-overview" TargetMode="External"/><Relationship Id="rId69" Type="http://schemas.openxmlformats.org/officeDocument/2006/relationships/hyperlink" Target="https://trends.builtwith.com/hosting/country/Iran" TargetMode="External"/><Relationship Id="rId77" Type="http://schemas.openxmlformats.org/officeDocument/2006/relationships/hyperlink" Target="https://cloud.google.com/why-google-cloud?hl=en" TargetMode="External"/><Relationship Id="rId8" Type="http://schemas.openxmlformats.org/officeDocument/2006/relationships/image" Target="media/image1.jpg"/><Relationship Id="rId51" Type="http://schemas.openxmlformats.org/officeDocument/2006/relationships/diagramColors" Target="diagrams/colors4.xml"/><Relationship Id="rId72" Type="http://schemas.openxmlformats.org/officeDocument/2006/relationships/hyperlink" Target="https://learn.microsoft.com/" TargetMode="External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chart" Target="charts/chart1.xml"/><Relationship Id="rId25" Type="http://schemas.openxmlformats.org/officeDocument/2006/relationships/diagramQuickStyle" Target="diagrams/quickStyle1.xml"/><Relationship Id="rId33" Type="http://schemas.openxmlformats.org/officeDocument/2006/relationships/chart" Target="charts/chart7.xml"/><Relationship Id="rId38" Type="http://schemas.openxmlformats.org/officeDocument/2006/relationships/diagramLayout" Target="diagrams/layout3.xml"/><Relationship Id="rId46" Type="http://schemas.openxmlformats.org/officeDocument/2006/relationships/chart" Target="charts/chart14.xml"/><Relationship Id="rId59" Type="http://schemas.openxmlformats.org/officeDocument/2006/relationships/diagramLayout" Target="diagrams/layout6.xml"/><Relationship Id="rId67" Type="http://schemas.openxmlformats.org/officeDocument/2006/relationships/hyperlink" Target="https://gs.statcounter.com/os-version-market-share/ios/mobile-tablet/iran" TargetMode="External"/><Relationship Id="rId20" Type="http://schemas.openxmlformats.org/officeDocument/2006/relationships/chart" Target="charts/chart4.xml"/><Relationship Id="rId41" Type="http://schemas.microsoft.com/office/2007/relationships/diagramDrawing" Target="diagrams/drawing3.xml"/><Relationship Id="rId54" Type="http://schemas.openxmlformats.org/officeDocument/2006/relationships/diagramLayout" Target="diagrams/layout5.xml"/><Relationship Id="rId62" Type="http://schemas.microsoft.com/office/2007/relationships/diagramDrawing" Target="diagrams/drawing6.xml"/><Relationship Id="rId70" Type="http://schemas.openxmlformats.org/officeDocument/2006/relationships/hyperlink" Target="https://www.digitalocean.com/resources/article/comparing-aws-azure-gcp" TargetMode="External"/><Relationship Id="rId75" Type="http://schemas.openxmlformats.org/officeDocument/2006/relationships/hyperlink" Target="https://cloud.google.com/free?hl=en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4.xml"/><Relationship Id="rId23" Type="http://schemas.openxmlformats.org/officeDocument/2006/relationships/diagramData" Target="diagrams/data1.xml"/><Relationship Id="rId28" Type="http://schemas.openxmlformats.org/officeDocument/2006/relationships/diagramData" Target="diagrams/data2.xml"/><Relationship Id="rId36" Type="http://schemas.openxmlformats.org/officeDocument/2006/relationships/chart" Target="charts/chart10.xml"/><Relationship Id="rId49" Type="http://schemas.openxmlformats.org/officeDocument/2006/relationships/diagramLayout" Target="diagrams/layout4.xml"/><Relationship Id="rId57" Type="http://schemas.microsoft.com/office/2007/relationships/diagramDrawing" Target="diagrams/drawing5.xml"/><Relationship Id="rId10" Type="http://schemas.openxmlformats.org/officeDocument/2006/relationships/footer" Target="footer1.xml"/><Relationship Id="rId31" Type="http://schemas.openxmlformats.org/officeDocument/2006/relationships/diagramColors" Target="diagrams/colors2.xml"/><Relationship Id="rId44" Type="http://schemas.openxmlformats.org/officeDocument/2006/relationships/chart" Target="charts/chart13.xml"/><Relationship Id="rId52" Type="http://schemas.microsoft.com/office/2007/relationships/diagramDrawing" Target="diagrams/drawing4.xml"/><Relationship Id="rId60" Type="http://schemas.openxmlformats.org/officeDocument/2006/relationships/diagramQuickStyle" Target="diagrams/quickStyle6.xml"/><Relationship Id="rId65" Type="http://schemas.openxmlformats.org/officeDocument/2006/relationships/hyperlink" Target="https://index.woorank.com/en/reviews?countries=IR&amp;technologies=cloudflare" TargetMode="External"/><Relationship Id="rId73" Type="http://schemas.openxmlformats.org/officeDocument/2006/relationships/hyperlink" Target="https://azure.microsoft.com/en-us/pricing/offers" TargetMode="External"/><Relationship Id="rId78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chart" Target="charts/chart2.xml"/><Relationship Id="rId39" Type="http://schemas.openxmlformats.org/officeDocument/2006/relationships/diagramQuickStyle" Target="diagrams/quickStyle3.xml"/><Relationship Id="rId34" Type="http://schemas.openxmlformats.org/officeDocument/2006/relationships/chart" Target="charts/chart8.xml"/><Relationship Id="rId50" Type="http://schemas.openxmlformats.org/officeDocument/2006/relationships/diagramQuickStyle" Target="diagrams/quickStyle4.xml"/><Relationship Id="rId55" Type="http://schemas.openxmlformats.org/officeDocument/2006/relationships/diagramQuickStyle" Target="diagrams/quickStyle5.xml"/><Relationship Id="rId76" Type="http://schemas.openxmlformats.org/officeDocument/2006/relationships/hyperlink" Target="https://cloud.google.com/support?hl=en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aws.amazon.com/blogs/aws/aws-educate-credits-training-content-and-collaborationfor-students-educators/" TargetMode="External"/><Relationship Id="rId2" Type="http://schemas.openxmlformats.org/officeDocument/2006/relationships/numbering" Target="numbering.xml"/><Relationship Id="rId29" Type="http://schemas.openxmlformats.org/officeDocument/2006/relationships/diagramLayout" Target="diagrams/layout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opendata\needs\1393-itrc-&#1575;&#1604;&#1711;&#1608;&#1740;-word-&#1576;&#1585;&#1575;&#1740;-&#1605;&#1587;&#1578;&#1606;&#1583;&#1575;&#1578;-&#1662;&#1688;&#1608;&#1607;&#1588;&#1711;&#1575;&#1607;.dotx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d.maleki\Desktop\&#1606;&#1605;&#1608;&#1583;&#1575;&#1585;%20&#1607;&#1575;&#1740;%20&#1601;&#1585;&#1605;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ownloads\&#1606;&#1605;&#1608;&#1583;&#1575;&#1585;%20&#1607;&#1575;&#1740;%20&#1601;&#1585;&#1605;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1.xm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d.maleki\Desktop\&#1578;&#1581;&#1604;&#1740;&#1604;&#1740;%202\&#1606;&#1605;&#1608;&#1583;&#1575;&#1585;%20&#1607;&#1575;&#1740;%20&#1601;&#1585;&#1605;-%20&#1606;&#1607;&#1575;&#1740;&#1740;.xlsx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d.maleki\Desktop\&#1606;&#1605;&#1608;&#1583;&#1575;&#1585;%20&#1607;&#1575;&#1740;%20&#1601;&#1585;&#1605;A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d.maleki\Desktop\&#1606;&#1605;&#1608;&#1583;&#1575;&#1585;%20&#1607;&#1575;&#1740;%20&#1601;&#1585;&#1605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d.maleki\Desktop\&#1606;&#1605;&#1608;&#1583;&#1575;&#1585;%20&#1607;&#1575;&#1740;%20&#1601;&#1585;&#1605;A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d.maleki\Desktop\&#1606;&#1605;&#1608;&#1583;&#1575;&#1585;%20&#1607;&#1575;&#1740;%20&#1601;&#1585;&#1605;A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d.maleki\Desktop\&#1606;&#1605;&#1608;&#1583;&#1575;&#1585;%20&#1607;&#1575;&#1740;%20&#1601;&#1585;&#1605;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d.maleki\Desktop\&#1606;&#1605;&#1608;&#1583;&#1575;&#1585;%20&#1607;&#1575;&#1740;%20&#1601;&#1585;&#1605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d.maleki\Desktop\&#1740;&#1585;&#1585;&#1587;&#1740;%20&#1608;&#1590;&#1593;&#1740;&#1578;%20&#1605;&#1608;&#1581;&#1608;&#1583;(1)-&#1588;&#1585;&#1740;&#1601;&#1740;.xlsx" TargetMode="Externa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d.maleki\Desktop\&#1578;&#1581;&#1604;&#1740;&#1604;&#1740;%202\&#1606;&#1605;&#1608;&#1583;&#1575;&#1585;%20&#1607;&#1575;&#1740;%20&#1601;&#1585;&#1605;-%20&#1606;&#1607;&#1575;&#1740;&#1740;%20A2-5-1403(FULL)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d.maleki\Desktop\&#1606;&#1605;&#1608;&#1583;&#1575;&#1585;%20&#1607;&#1575;&#1740;%20&#1601;&#1585;&#1605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B Nazanin" panose="00000400000000000000" pitchFamily="2" charset="-78"/>
              </a:defRPr>
            </a:pPr>
            <a:r>
              <a:rPr lang="fa-IR" b="1">
                <a:solidFill>
                  <a:sysClr val="windowText" lastClr="000000"/>
                </a:solidFill>
                <a:cs typeface="B Nazanin" panose="00000400000000000000" pitchFamily="2" charset="-78"/>
              </a:rPr>
              <a:t>مجموع وزن=</a:t>
            </a:r>
            <a:r>
              <a:rPr lang="fa-IR">
                <a:solidFill>
                  <a:sysClr val="windowText" lastClr="000000"/>
                </a:solidFill>
                <a:cs typeface="B Nazanin" panose="00000400000000000000" pitchFamily="2" charset="-78"/>
              </a:rPr>
              <a:t>100</a:t>
            </a:r>
            <a:endParaRPr lang="en-US">
              <a:solidFill>
                <a:sysClr val="windowText" lastClr="000000"/>
              </a:solidFill>
              <a:cs typeface="B Nazanin" panose="00000400000000000000" pitchFamily="2" charset="-78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>
              <a:bevelT w="127000" h="127000" prst="relaxedInset"/>
              <a:bevelB w="127000" h="127000" prst="softRound"/>
            </a:sp3d>
          </c:spPr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 prst="relaxedInset"/>
                <a:bevelB w="127000" h="127000" prst="softRound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08BA-4284-A180-3291772F767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 prst="relaxedInset"/>
                <a:bevelB w="127000" h="127000" prst="softRound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08BA-4284-A180-3291772F767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 prst="relaxedInset"/>
                <a:bevelB w="127000" h="127000" prst="softRound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08BA-4284-A180-3291772F7675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 prst="relaxedInset"/>
                <a:bevelB w="127000" h="127000" prst="softRound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08BA-4284-A180-3291772F7675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 prst="relaxedInset"/>
                <a:bevelB w="127000" h="127000" prst="softRound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6-08BA-4284-A180-3291772F7675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 prst="relaxedInset"/>
                <a:bevelB w="127000" h="127000" prst="softRound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08BA-4284-A180-3291772F767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spc="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B Nazanin" panose="00000400000000000000" pitchFamily="2" charset="-78"/>
                  </a:defRPr>
                </a:pPr>
                <a:endParaRPr lang="fa-IR"/>
              </a:p>
            </c:txPr>
            <c:dLblPos val="outEnd"/>
            <c:showLegendKey val="1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Sheet1!$G$317:$G$322</c:f>
              <c:strCache>
                <c:ptCount val="6"/>
                <c:pt idx="0">
                  <c:v>حقوقی</c:v>
                </c:pt>
                <c:pt idx="1">
                  <c:v>مشخصات مرکز داده</c:v>
                </c:pt>
                <c:pt idx="2">
                  <c:v>سخت افزارها</c:v>
                </c:pt>
                <c:pt idx="3">
                  <c:v>ابزار های مدیریتی و تنوع خدمات</c:v>
                </c:pt>
                <c:pt idx="4">
                  <c:v>تنوع مشتریان و اقتصاد بازاری</c:v>
                </c:pt>
                <c:pt idx="5">
                  <c:v>گواهی نامه ها و اصول امنیتی</c:v>
                </c:pt>
              </c:strCache>
            </c:strRef>
          </c:cat>
          <c:val>
            <c:numRef>
              <c:f>Sheet1!$H$317:$H$322</c:f>
              <c:numCache>
                <c:formatCode>General</c:formatCode>
                <c:ptCount val="6"/>
                <c:pt idx="0">
                  <c:v>8</c:v>
                </c:pt>
                <c:pt idx="1">
                  <c:v>17</c:v>
                </c:pt>
                <c:pt idx="2">
                  <c:v>20</c:v>
                </c:pt>
                <c:pt idx="3">
                  <c:v>30</c:v>
                </c:pt>
                <c:pt idx="4">
                  <c:v>10</c:v>
                </c:pt>
                <c:pt idx="5">
                  <c:v>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8BA-4284-A180-3291772F7675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B Nazanin" panose="00000400000000000000" pitchFamily="2" charset="-78"/>
            </a:defRPr>
          </a:pPr>
          <a:endParaRPr lang="fa-IR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a-IR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0969634133811567E-2"/>
          <c:y val="0.18844357591734795"/>
          <c:w val="0.82280569021399019"/>
          <c:h val="0.68978634117726689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E32B-467B-82BD-5338E60D471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E32B-467B-82BD-5338E60D471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E32B-467B-82BD-5338E60D471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E32B-467B-82BD-5338E60D471A}"/>
              </c:ext>
            </c:extLst>
          </c:dPt>
          <c:dLbls>
            <c:dLbl>
              <c:idx val="1"/>
              <c:layout>
                <c:manualLayout>
                  <c:x val="3.5273368606701938E-2"/>
                  <c:y val="-0.15907904244041626"/>
                </c:manualLayout>
              </c:layout>
              <c:tx>
                <c:rich>
                  <a:bodyPr/>
                  <a:lstStyle/>
                  <a:p>
                    <a:r>
                      <a:rPr lang="fa-IR"/>
                      <a:t>بین10 تا 100 ترافلاپس; 20.50%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E32B-467B-82BD-5338E60D471A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5.1695873290369017E-2"/>
                  <c:y val="-3.7432021054947845E-3"/>
                </c:manualLayout>
              </c:layout>
              <c:tx>
                <c:rich>
                  <a:bodyPr/>
                  <a:lstStyle/>
                  <a:p>
                    <a:r>
                      <a:rPr lang="fa-IR"/>
                      <a:t>بین 100 تا 500 ترافلاپس; 19.42%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E32B-467B-82BD-5338E60D471A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7.7413063580575606E-2"/>
                  <c:y val="3.964255404816739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E32B-467B-82BD-5338E60D471A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spc="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B Nazanin" panose="00000400000000000000" pitchFamily="2" charset="-78"/>
                  </a:defRPr>
                </a:pPr>
                <a:endParaRPr lang="fa-IR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Sheet1!$F$197:$F$200</c:f>
              <c:strCache>
                <c:ptCount val="4"/>
                <c:pt idx="0">
                  <c:v>کمتر از 10ترافلاپس</c:v>
                </c:pt>
                <c:pt idx="1">
                  <c:v>بین10 تا 100 ترافلاپس</c:v>
                </c:pt>
                <c:pt idx="2">
                  <c:v>بین 100 تا 500 ترافلاپس</c:v>
                </c:pt>
                <c:pt idx="3">
                  <c:v>بیشتر از 500 ترافلاپس</c:v>
                </c:pt>
              </c:strCache>
            </c:strRef>
          </c:cat>
          <c:val>
            <c:numRef>
              <c:f>Sheet1!$G$197:$G$200</c:f>
              <c:numCache>
                <c:formatCode>0.00%</c:formatCode>
                <c:ptCount val="4"/>
                <c:pt idx="0">
                  <c:v>0.57140000000000002</c:v>
                </c:pt>
                <c:pt idx="1">
                  <c:v>0.28499999999999998</c:v>
                </c:pt>
                <c:pt idx="2">
                  <c:v>0.1142</c:v>
                </c:pt>
                <c:pt idx="3">
                  <c:v>5.7099999999999998E-2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32B-467B-82BD-5338E60D471A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B Nazanin" panose="00000400000000000000" pitchFamily="2" charset="-78"/>
            </a:defRPr>
          </a:pPr>
          <a:endParaRPr lang="fa-IR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a-IR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9147494219650301E-2"/>
          <c:y val="0.10590332458442694"/>
          <c:w val="0.94304312643513422"/>
          <c:h val="0.6652814231554389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تعداد کاربران سال 1402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800"/>
                </a:pPr>
                <a:endParaRPr lang="fa-I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Sheet1!$A$2:$A$10</c:f>
              <c:strCache>
                <c:ptCount val="9"/>
                <c:pt idx="0">
                  <c:v>Hetzner </c:v>
                </c:pt>
                <c:pt idx="1">
                  <c:v>Cloudflare </c:v>
                </c:pt>
                <c:pt idx="2">
                  <c:v>OVH </c:v>
                </c:pt>
                <c:pt idx="3">
                  <c:v>Akamai</c:v>
                </c:pt>
                <c:pt idx="4">
                  <c:v>Choopa </c:v>
                </c:pt>
                <c:pt idx="5">
                  <c:v>Amazon</c:v>
                </c:pt>
                <c:pt idx="6">
                  <c:v>Google</c:v>
                </c:pt>
                <c:pt idx="7">
                  <c:v>Bitcommand </c:v>
                </c:pt>
                <c:pt idx="8">
                  <c:v>Total Users</c:v>
                </c:pt>
              </c:strCache>
            </c:strRef>
          </c:cat>
          <c:val>
            <c:numRef>
              <c:f>Sheet1!$B$2:$B$10</c:f>
              <c:numCache>
                <c:formatCode>0</c:formatCode>
                <c:ptCount val="9"/>
                <c:pt idx="0">
                  <c:v>113760</c:v>
                </c:pt>
                <c:pt idx="1">
                  <c:v>35530</c:v>
                </c:pt>
                <c:pt idx="2">
                  <c:v>23210</c:v>
                </c:pt>
                <c:pt idx="3">
                  <c:v>17600</c:v>
                </c:pt>
                <c:pt idx="4">
                  <c:v>12100</c:v>
                </c:pt>
                <c:pt idx="5">
                  <c:v>5280</c:v>
                </c:pt>
                <c:pt idx="6">
                  <c:v>11000</c:v>
                </c:pt>
                <c:pt idx="7">
                  <c:v>3080</c:v>
                </c:pt>
                <c:pt idx="8">
                  <c:v>265045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C89-4D96-A3BD-4D8EC358FB2F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تعداد کاربران 1403</c:v>
                </c:pt>
              </c:strCache>
            </c:strRef>
          </c:tx>
          <c:invertIfNegative val="0"/>
          <c:dLbls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125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47AF-4028-B849-30857CEA3311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700"/>
                </a:pPr>
                <a:endParaRPr lang="fa-I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Sheet1!$A$2:$A$10</c:f>
              <c:strCache>
                <c:ptCount val="9"/>
                <c:pt idx="0">
                  <c:v>Hetzner </c:v>
                </c:pt>
                <c:pt idx="1">
                  <c:v>Cloudflare </c:v>
                </c:pt>
                <c:pt idx="2">
                  <c:v>OVH </c:v>
                </c:pt>
                <c:pt idx="3">
                  <c:v>Akamai</c:v>
                </c:pt>
                <c:pt idx="4">
                  <c:v>Choopa </c:v>
                </c:pt>
                <c:pt idx="5">
                  <c:v>Amazon</c:v>
                </c:pt>
                <c:pt idx="6">
                  <c:v>Google</c:v>
                </c:pt>
                <c:pt idx="7">
                  <c:v>Bitcommand </c:v>
                </c:pt>
                <c:pt idx="8">
                  <c:v>Total Users</c:v>
                </c:pt>
              </c:strCache>
            </c:strRef>
          </c:cat>
          <c:val>
            <c:numRef>
              <c:f>Sheet1!$C$2:$C$10</c:f>
              <c:numCache>
                <c:formatCode>0</c:formatCode>
                <c:ptCount val="9"/>
                <c:pt idx="0">
                  <c:v>89700</c:v>
                </c:pt>
                <c:pt idx="1">
                  <c:v>37373</c:v>
                </c:pt>
                <c:pt idx="2">
                  <c:v>15776</c:v>
                </c:pt>
                <c:pt idx="3">
                  <c:v>769</c:v>
                </c:pt>
                <c:pt idx="4">
                  <c:v>11009</c:v>
                </c:pt>
                <c:pt idx="5">
                  <c:v>5711</c:v>
                </c:pt>
                <c:pt idx="6">
                  <c:v>1294</c:v>
                </c:pt>
                <c:pt idx="7">
                  <c:v>3665</c:v>
                </c:pt>
                <c:pt idx="8" formatCode="General">
                  <c:v>177593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777-474D-BCFE-078EA59795E2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761728160"/>
        <c:axId val="761729840"/>
      </c:barChart>
      <c:catAx>
        <c:axId val="76172816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fa-IR"/>
          </a:p>
        </c:txPr>
        <c:crossAx val="761729840"/>
        <c:crosses val="autoZero"/>
        <c:auto val="1"/>
        <c:lblAlgn val="ctr"/>
        <c:lblOffset val="100"/>
        <c:noMultiLvlLbl val="0"/>
      </c:catAx>
      <c:valAx>
        <c:axId val="761729840"/>
        <c:scaling>
          <c:orientation val="minMax"/>
        </c:scaling>
        <c:delete val="1"/>
        <c:axPos val="l"/>
        <c:numFmt formatCode="0" sourceLinked="1"/>
        <c:majorTickMark val="none"/>
        <c:minorTickMark val="none"/>
        <c:tickLblPos val="nextTo"/>
        <c:crossAx val="7617281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20405774079150232"/>
          <c:y val="2.8896908719743361E-2"/>
          <c:w val="0.43391131853683251"/>
          <c:h val="7.8125546806649182E-2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fa-IR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900">
          <a:cs typeface="B Nazanin" panose="00000400000000000000" pitchFamily="2" charset="-78"/>
        </a:defRPr>
      </a:pPr>
      <a:endParaRPr lang="fa-IR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6982375033078582E-2"/>
          <c:y val="0.10084064518076753"/>
          <c:w val="0.87945167548469971"/>
          <c:h val="0.85060173508287062"/>
        </c:manualLayout>
      </c:layout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CE3-4F74-92FA-C937EC4AE6FE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1CE3-4F74-92FA-C937EC4AE6FE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1CE3-4F74-92FA-C937EC4AE6FE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0D2AB3F6-E97D-4B46-8946-930F5F0CA96B}" type="CATEGORYNAME">
                      <a:rPr lang="fa-IR" sz="1100"/>
                      <a:pPr/>
                      <a:t>[CATEGORY NAME]</a:t>
                    </a:fld>
                    <a:r>
                      <a:rPr lang="fa-IR" sz="1100" baseline="0"/>
                      <a:t>, </a:t>
                    </a:r>
                    <a:fld id="{30C71C7A-7D6A-446C-948D-38F777F05038}" type="PERCENTAGE">
                      <a:rPr lang="fa-IR" sz="1100" baseline="0"/>
                      <a:pPr/>
                      <a:t>[PERCENTAGE]</a:t>
                    </a:fld>
                    <a:endParaRPr lang="fa-IR" sz="1100" baseline="0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1CE3-4F74-92FA-C937EC4AE6FE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C85D28A3-18E5-4595-B297-B5D839896B57}" type="CATEGORYNAME">
                      <a:rPr lang="fa-IR" sz="1200" smtClean="0"/>
                      <a:pPr/>
                      <a:t>[CATEGORY NAME]</a:t>
                    </a:fld>
                    <a:r>
                      <a:rPr lang="fa-IR" sz="1200" dirty="0"/>
                      <a:t>،</a:t>
                    </a:r>
                    <a:r>
                      <a:rPr lang="fa-IR" sz="1200" baseline="0" dirty="0"/>
                      <a:t> 65%</a:t>
                    </a:r>
                    <a:endParaRPr lang="fa-IR" sz="1200" dirty="0"/>
                  </a:p>
                  <a:p>
                    <a:endParaRPr lang="fa-IR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1CE3-4F74-92FA-C937EC4AE6FE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800" b="1" i="0" u="none" strike="noStrike" kern="1200" baseline="0">
                    <a:solidFill>
                      <a:srgbClr val="FFFF00"/>
                    </a:solidFill>
                    <a:latin typeface="+mn-lt"/>
                    <a:ea typeface="+mn-ea"/>
                    <a:cs typeface="B Nazanin" panose="00000400000000000000" pitchFamily="2" charset="-78"/>
                  </a:defRPr>
                </a:pPr>
                <a:endParaRPr lang="fa-IR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Sheet1!$A$2:$A$4</c:f>
              <c:strCache>
                <c:ptCount val="2"/>
                <c:pt idx="0">
                  <c:v>شرکتهای داخلی</c:v>
                </c:pt>
                <c:pt idx="1">
                  <c:v>شرکت های خارجی</c:v>
                </c:pt>
              </c:strCache>
            </c:strRef>
          </c:cat>
          <c:val>
            <c:numRef>
              <c:f>Sheet1!$B$2:$B$4</c:f>
              <c:numCache>
                <c:formatCode>#,##0</c:formatCode>
                <c:ptCount val="3"/>
                <c:pt idx="0">
                  <c:v>900</c:v>
                </c:pt>
                <c:pt idx="1">
                  <c:v>1700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1CE3-4F74-92FA-C937EC4AE6FE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800" b="1">
          <a:cs typeface="B Nazanin" panose="00000400000000000000" pitchFamily="2" charset="-78"/>
        </a:defRPr>
      </a:pPr>
      <a:endParaRPr lang="fa-IR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5345172974873471E-2"/>
          <c:y val="5.8610928714499334E-2"/>
          <c:w val="0.91465494800056701"/>
          <c:h val="0.88710085030541486"/>
        </c:manualLayout>
      </c:layout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Pt>
            <c:idx val="0"/>
            <c:bubble3D val="0"/>
            <c:spPr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E44-4695-9EDB-0DA3CE9245D7}"/>
              </c:ext>
            </c:extLst>
          </c:dPt>
          <c:dPt>
            <c:idx val="1"/>
            <c:bubble3D val="0"/>
            <c:spPr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AE44-4695-9EDB-0DA3CE9245D7}"/>
              </c:ext>
            </c:extLst>
          </c:dPt>
          <c:dPt>
            <c:idx val="2"/>
            <c:bubble3D val="0"/>
            <c:spPr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AE44-4695-9EDB-0DA3CE9245D7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2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B Nazanin" panose="00000400000000000000" pitchFamily="2" charset="-78"/>
                    </a:defRPr>
                  </a:pPr>
                  <a:endParaRPr lang="fa-IR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AE44-4695-9EDB-0DA3CE9245D7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28779713473315838"/>
                  <c:y val="-2.6070924499795745E-3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1200" b="1" i="0" u="none" strike="noStrike" kern="1200" baseline="0">
                        <a:solidFill>
                          <a:schemeClr val="bg1"/>
                        </a:solidFill>
                        <a:latin typeface="+mn-lt"/>
                        <a:ea typeface="+mn-ea"/>
                        <a:cs typeface="B Nazanin" panose="00000400000000000000" pitchFamily="2" charset="-78"/>
                      </a:defRPr>
                    </a:pPr>
                    <a:fld id="{C85D28A3-18E5-4595-B297-B5D839896B57}" type="CATEGORYNAME">
                      <a:rPr lang="fa-IR" b="1">
                        <a:solidFill>
                          <a:schemeClr val="bg1"/>
                        </a:solidFill>
                      </a:rPr>
                      <a:pPr>
                        <a:defRPr sz="1200" b="1" i="0" u="none" strike="noStrike" kern="1200" baseline="0">
                          <a:solidFill>
                            <a:schemeClr val="bg1"/>
                          </a:solidFill>
                          <a:latin typeface="+mn-lt"/>
                          <a:ea typeface="+mn-ea"/>
                          <a:cs typeface="B Nazanin" panose="00000400000000000000" pitchFamily="2" charset="-78"/>
                        </a:defRPr>
                      </a:pPr>
                      <a:t>[CATEGORY NAME]</a:t>
                    </a:fld>
                    <a:r>
                      <a:rPr lang="fa-IR" b="1">
                        <a:solidFill>
                          <a:schemeClr val="bg1"/>
                        </a:solidFill>
                      </a:rPr>
                      <a:t> 49%</a:t>
                    </a:r>
                  </a:p>
                  <a:p>
                    <a:pPr>
                      <a:defRPr sz="1200" b="1" i="0" u="none" strike="noStrike" kern="1200" baseline="0">
                        <a:solidFill>
                          <a:schemeClr val="bg1"/>
                        </a:solidFill>
                        <a:latin typeface="+mn-lt"/>
                        <a:ea typeface="+mn-ea"/>
                        <a:cs typeface="B Nazanin" panose="00000400000000000000" pitchFamily="2" charset="-78"/>
                      </a:defRPr>
                    </a:pPr>
                    <a:endParaRPr lang="fa-IR"/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AE44-4695-9EDB-0DA3CE9245D7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B Nazanin" panose="00000400000000000000" pitchFamily="2" charset="-78"/>
                  </a:defRPr>
                </a:pPr>
                <a:endParaRPr lang="fa-IR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Sheet1!$A$2:$A$4</c:f>
              <c:strCache>
                <c:ptCount val="2"/>
                <c:pt idx="0">
                  <c:v>شرکتهای داخلی</c:v>
                </c:pt>
                <c:pt idx="1">
                  <c:v>شرکت های خارجی</c:v>
                </c:pt>
              </c:strCache>
            </c:strRef>
          </c:cat>
          <c:val>
            <c:numRef>
              <c:f>Sheet1!$B$2:$B$4</c:f>
              <c:numCache>
                <c:formatCode>#,##0</c:formatCode>
                <c:ptCount val="3"/>
                <c:pt idx="0">
                  <c:v>900</c:v>
                </c:pt>
                <c:pt idx="1">
                  <c:v>880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AE44-4695-9EDB-0DA3CE9245D7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800">
          <a:cs typeface="B Nazanin" panose="00000400000000000000" pitchFamily="2" charset="-78"/>
        </a:defRPr>
      </a:pPr>
      <a:endParaRPr lang="fa-IR"/>
    </a:p>
  </c:txPr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20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B Nazanin" panose="00000400000000000000" pitchFamily="2" charset="-78"/>
              </a:defRPr>
            </a:pPr>
            <a:r>
              <a:rPr lang="fa-IR" sz="2000" b="1">
                <a:cs typeface="B Nazanin" panose="00000400000000000000" pitchFamily="2" charset="-78"/>
              </a:rPr>
              <a:t>فناورانه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a-I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Sheet1!$F$232:$F$236</c:f>
              <c:strCache>
                <c:ptCount val="5"/>
                <c:pt idx="0">
                  <c:v>ابر آروان</c:v>
                </c:pt>
                <c:pt idx="1">
                  <c:v>گرین پلاس</c:v>
                </c:pt>
                <c:pt idx="2">
                  <c:v>آسیاتک</c:v>
                </c:pt>
                <c:pt idx="3">
                  <c:v>افرانت</c:v>
                </c:pt>
                <c:pt idx="4">
                  <c:v>راهکار آینده زمین (ابرزس)</c:v>
                </c:pt>
              </c:strCache>
            </c:strRef>
          </c:cat>
          <c:val>
            <c:numRef>
              <c:f>Sheet1!$G$232:$G$236</c:f>
              <c:numCache>
                <c:formatCode>General</c:formatCode>
                <c:ptCount val="5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F1F-4892-9396-16E75D5A01FF}"/>
            </c:ext>
          </c:extLst>
        </c:ser>
        <c:ser>
          <c:idx val="1"/>
          <c:order val="1"/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a-I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Sheet1!$F$232:$F$236</c:f>
              <c:strCache>
                <c:ptCount val="5"/>
                <c:pt idx="0">
                  <c:v>ابر آروان</c:v>
                </c:pt>
                <c:pt idx="1">
                  <c:v>گرین پلاس</c:v>
                </c:pt>
                <c:pt idx="2">
                  <c:v>آسیاتک</c:v>
                </c:pt>
                <c:pt idx="3">
                  <c:v>افرانت</c:v>
                </c:pt>
                <c:pt idx="4">
                  <c:v>راهکار آینده زمین (ابرزس)</c:v>
                </c:pt>
              </c:strCache>
            </c:strRef>
          </c:cat>
          <c:val>
            <c:numRef>
              <c:f>Sheet1!$H$232:$H$236</c:f>
              <c:numCache>
                <c:formatCode>0%</c:formatCode>
                <c:ptCount val="5"/>
                <c:pt idx="0">
                  <c:v>0.8407</c:v>
                </c:pt>
                <c:pt idx="1">
                  <c:v>0.81120000000000003</c:v>
                </c:pt>
                <c:pt idx="2">
                  <c:v>0.79400000000000004</c:v>
                </c:pt>
                <c:pt idx="3">
                  <c:v>0.78200000000000003</c:v>
                </c:pt>
                <c:pt idx="4">
                  <c:v>0.77300000000000002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F1F-4892-9396-16E75D5A01F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761736000"/>
        <c:axId val="761736560"/>
        <c:axId val="0"/>
      </c:bar3DChart>
      <c:catAx>
        <c:axId val="7617360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B Nazanin" panose="00000400000000000000" pitchFamily="2" charset="-78"/>
              </a:defRPr>
            </a:pPr>
            <a:endParaRPr lang="fa-IR"/>
          </a:p>
        </c:txPr>
        <c:crossAx val="761736560"/>
        <c:crosses val="autoZero"/>
        <c:auto val="1"/>
        <c:lblAlgn val="ctr"/>
        <c:lblOffset val="100"/>
        <c:noMultiLvlLbl val="0"/>
      </c:catAx>
      <c:valAx>
        <c:axId val="7617365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a-IR"/>
          </a:p>
        </c:txPr>
        <c:crossAx val="7617360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a-IR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B Nazanin" panose="00000400000000000000" pitchFamily="2" charset="-78"/>
              </a:defRPr>
            </a:pPr>
            <a:r>
              <a:rPr lang="fa-IR" b="1">
                <a:cs typeface="B Nazanin" panose="00000400000000000000" pitchFamily="2" charset="-78"/>
              </a:rPr>
              <a:t>نوآورانه</a:t>
            </a:r>
            <a:endParaRPr lang="en-US" b="1">
              <a:cs typeface="B Nazanin" panose="00000400000000000000" pitchFamily="2" charset="-78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a-I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Sheet1!$F$258:$F$262</c:f>
              <c:strCache>
                <c:ptCount val="5"/>
                <c:pt idx="0">
                  <c:v>مرکز پردازش های فوق سریع داشنگاه امیرکبیر</c:v>
                </c:pt>
                <c:pt idx="1">
                  <c:v>ابر درسا</c:v>
                </c:pt>
                <c:pt idx="2">
                  <c:v>ابر سیگما</c:v>
                </c:pt>
                <c:pt idx="3">
                  <c:v>چکاوک پردازش هوشمند البرز</c:v>
                </c:pt>
                <c:pt idx="4">
                  <c:v>فن آوا</c:v>
                </c:pt>
              </c:strCache>
            </c:strRef>
          </c:cat>
          <c:val>
            <c:numRef>
              <c:f>Sheet1!$G$258:$G$262</c:f>
              <c:numCache>
                <c:formatCode>General</c:formatCode>
                <c:ptCount val="5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EA0-4FB3-B1EF-BE2CCBF13368}"/>
            </c:ext>
          </c:extLst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a-I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Sheet1!$F$258:$F$262</c:f>
              <c:strCache>
                <c:ptCount val="5"/>
                <c:pt idx="0">
                  <c:v>مرکز پردازش های فوق سریع داشنگاه امیرکبیر</c:v>
                </c:pt>
                <c:pt idx="1">
                  <c:v>ابر درسا</c:v>
                </c:pt>
                <c:pt idx="2">
                  <c:v>ابر سیگما</c:v>
                </c:pt>
                <c:pt idx="3">
                  <c:v>چکاوک پردازش هوشمند البرز</c:v>
                </c:pt>
                <c:pt idx="4">
                  <c:v>فن آوا</c:v>
                </c:pt>
              </c:strCache>
            </c:strRef>
          </c:cat>
          <c:val>
            <c:numRef>
              <c:f>Sheet1!$H$258:$H$262</c:f>
              <c:numCache>
                <c:formatCode>General</c:formatCode>
                <c:ptCount val="5"/>
                <c:pt idx="0">
                  <c:v>71.16</c:v>
                </c:pt>
                <c:pt idx="1">
                  <c:v>66.64</c:v>
                </c:pt>
                <c:pt idx="2">
                  <c:v>64.81</c:v>
                </c:pt>
                <c:pt idx="3">
                  <c:v>63.89</c:v>
                </c:pt>
                <c:pt idx="4">
                  <c:v>54.01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EA0-4FB3-B1EF-BE2CCBF1336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761739360"/>
        <c:axId val="761739920"/>
        <c:axId val="0"/>
      </c:bar3DChart>
      <c:catAx>
        <c:axId val="7617393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B Nazanin" panose="00000400000000000000" pitchFamily="2" charset="-78"/>
              </a:defRPr>
            </a:pPr>
            <a:endParaRPr lang="fa-IR"/>
          </a:p>
        </c:txPr>
        <c:crossAx val="761739920"/>
        <c:crosses val="autoZero"/>
        <c:auto val="1"/>
        <c:lblAlgn val="ctr"/>
        <c:lblOffset val="100"/>
        <c:noMultiLvlLbl val="0"/>
      </c:catAx>
      <c:valAx>
        <c:axId val="7617399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a-IR"/>
          </a:p>
        </c:txPr>
        <c:crossAx val="7617393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a-IR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0"/>
                  <c:y val="-0.138888888888888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A2DF-43F4-8E01-09F7A798DC4B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8.3333333333333332E-3"/>
                  <c:y val="-0.263888888888888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A2DF-43F4-8E01-09F7A798DC4B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3888888888888838E-2"/>
                  <c:y val="-0.2268518518518518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A2DF-43F4-8E01-09F7A798DC4B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7777777777777779E-3"/>
                  <c:y val="-0.3055555555555555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A2DF-43F4-8E01-09F7A798DC4B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1111111111111112E-2"/>
                  <c:y val="-0.2407407407407407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A2DF-43F4-8E01-09F7A798DC4B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8.3333333333333332E-3"/>
                  <c:y val="-0.2777777777777777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A2DF-43F4-8E01-09F7A798DC4B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1.1111111111111212E-2"/>
                  <c:y val="-0.2824074074074073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A2DF-43F4-8E01-09F7A798DC4B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fa-I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Sheet1!$K$27:$K$33</c:f>
              <c:strCache>
                <c:ptCount val="7"/>
                <c:pt idx="0">
                  <c:v>حقوقی</c:v>
                </c:pt>
                <c:pt idx="1">
                  <c:v>مشخصات مرکز داده</c:v>
                </c:pt>
                <c:pt idx="2">
                  <c:v>سخت افزار ها</c:v>
                </c:pt>
                <c:pt idx="3">
                  <c:v>ابزار های مدیریتی و تنوع خدمات</c:v>
                </c:pt>
                <c:pt idx="4">
                  <c:v>تنوع مشتریان و اقتصاد بازاری</c:v>
                </c:pt>
                <c:pt idx="5">
                  <c:v>گواهی نامه ها و اصول امنیتی</c:v>
                </c:pt>
                <c:pt idx="6">
                  <c:v>وضعیت کلی</c:v>
                </c:pt>
              </c:strCache>
            </c:strRef>
          </c:cat>
          <c:val>
            <c:numRef>
              <c:f>Sheet1!$L$27:$L$33</c:f>
              <c:numCache>
                <c:formatCode>0%</c:formatCode>
                <c:ptCount val="7"/>
                <c:pt idx="0">
                  <c:v>0.26</c:v>
                </c:pt>
                <c:pt idx="1">
                  <c:v>0.57999999999999996</c:v>
                </c:pt>
                <c:pt idx="2">
                  <c:v>0.45</c:v>
                </c:pt>
                <c:pt idx="3">
                  <c:v>0.71</c:v>
                </c:pt>
                <c:pt idx="4">
                  <c:v>0.51</c:v>
                </c:pt>
                <c:pt idx="5">
                  <c:v>0.61</c:v>
                </c:pt>
                <c:pt idx="6">
                  <c:v>0.60370000000000001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2DF-43F4-8E01-09F7A798DC4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761709120"/>
        <c:axId val="761709680"/>
        <c:axId val="0"/>
      </c:bar3DChart>
      <c:catAx>
        <c:axId val="7617091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B Nazanin" panose="00000400000000000000" pitchFamily="2" charset="-78"/>
              </a:defRPr>
            </a:pPr>
            <a:endParaRPr lang="fa-IR"/>
          </a:p>
        </c:txPr>
        <c:crossAx val="761709680"/>
        <c:crosses val="autoZero"/>
        <c:auto val="1"/>
        <c:lblAlgn val="ctr"/>
        <c:lblOffset val="100"/>
        <c:noMultiLvlLbl val="0"/>
      </c:catAx>
      <c:valAx>
        <c:axId val="7617096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fa-IR"/>
          </a:p>
        </c:txPr>
        <c:crossAx val="7617091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a-IR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B Nazanin" panose="00000400000000000000" pitchFamily="2" charset="-78"/>
              </a:defRPr>
            </a:pPr>
            <a:r>
              <a:rPr lang="fa-IR" b="1">
                <a:solidFill>
                  <a:schemeClr val="tx1"/>
                </a:solidFill>
                <a:cs typeface="B Nazanin" panose="00000400000000000000" pitchFamily="2" charset="-78"/>
              </a:rPr>
              <a:t>تعداد</a:t>
            </a:r>
            <a:r>
              <a:rPr lang="fa-IR" b="1" baseline="0">
                <a:solidFill>
                  <a:schemeClr val="tx1"/>
                </a:solidFill>
                <a:cs typeface="B Nazanin" panose="00000400000000000000" pitchFamily="2" charset="-78"/>
              </a:rPr>
              <a:t> کاربر فعال</a:t>
            </a:r>
            <a:endParaRPr lang="en-US" b="1">
              <a:solidFill>
                <a:schemeClr val="tx1"/>
              </a:solidFill>
              <a:cs typeface="B Nazanin" panose="00000400000000000000" pitchFamily="2" charset="-78"/>
            </a:endParaRPr>
          </a:p>
        </c:rich>
      </c:tx>
      <c:layout>
        <c:manualLayout>
          <c:xMode val="edge"/>
          <c:yMode val="edge"/>
          <c:x val="0.40393744531933506"/>
          <c:y val="3.2407407407407406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fa-I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Sheet1!$D$296:$D$303</c:f>
              <c:strCache>
                <c:ptCount val="8"/>
                <c:pt idx="0">
                  <c:v>   ابر آروان</c:v>
                </c:pt>
                <c:pt idx="1">
                  <c:v>   عصر داده های آسیاتک</c:v>
                </c:pt>
                <c:pt idx="2">
                  <c:v> افرانت</c:v>
                </c:pt>
                <c:pt idx="3">
                  <c:v>  راهکار آینده زمین (ابر زس)</c:v>
                </c:pt>
                <c:pt idx="4">
                  <c:v>   شاهکار نوآوری جاوید شرق (گرین پلاس)</c:v>
                </c:pt>
                <c:pt idx="5">
                  <c:v>    ابر سیگما</c:v>
                </c:pt>
                <c:pt idx="6">
                  <c:v>   چکاوک پردازش هوشمند البرز</c:v>
                </c:pt>
                <c:pt idx="7">
                  <c:v>   خبره درسا</c:v>
                </c:pt>
              </c:strCache>
            </c:strRef>
          </c:cat>
          <c:val>
            <c:numRef>
              <c:f>Sheet1!$E$291:$E$298</c:f>
              <c:numCache>
                <c:formatCode>General</c:formatCode>
                <c:ptCount val="8"/>
                <c:pt idx="0">
                  <c:v>100000</c:v>
                </c:pt>
                <c:pt idx="1">
                  <c:v>30000</c:v>
                </c:pt>
                <c:pt idx="2">
                  <c:v>20000</c:v>
                </c:pt>
                <c:pt idx="3">
                  <c:v>10000</c:v>
                </c:pt>
                <c:pt idx="4">
                  <c:v>2309</c:v>
                </c:pt>
                <c:pt idx="5">
                  <c:v>1400</c:v>
                </c:pt>
                <c:pt idx="6">
                  <c:v>500</c:v>
                </c:pt>
                <c:pt idx="7">
                  <c:v>200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C6B-4C99-B12C-3EA36D5AAFC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761712480"/>
        <c:axId val="761713040"/>
        <c:axId val="0"/>
      </c:bar3DChart>
      <c:catAx>
        <c:axId val="7617124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B Nazanin" panose="00000400000000000000" pitchFamily="2" charset="-78"/>
              </a:defRPr>
            </a:pPr>
            <a:endParaRPr lang="fa-IR"/>
          </a:p>
        </c:txPr>
        <c:crossAx val="761713040"/>
        <c:crosses val="autoZero"/>
        <c:auto val="1"/>
        <c:lblAlgn val="ctr"/>
        <c:lblOffset val="100"/>
        <c:noMultiLvlLbl val="0"/>
      </c:catAx>
      <c:valAx>
        <c:axId val="7617130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fa-IR"/>
          </a:p>
        </c:txPr>
        <c:crossAx val="7617124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a-IR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B Nazanin" panose="00000400000000000000" pitchFamily="2" charset="-78"/>
              </a:defRPr>
            </a:pPr>
            <a:r>
              <a:rPr lang="fa-IR" b="1">
                <a:solidFill>
                  <a:schemeClr val="tx1"/>
                </a:solidFill>
                <a:cs typeface="B Nazanin" panose="00000400000000000000" pitchFamily="2" charset="-78"/>
              </a:rPr>
              <a:t>سهم بازار</a:t>
            </a:r>
            <a:endParaRPr lang="en-US" b="1">
              <a:solidFill>
                <a:schemeClr val="tx1"/>
              </a:solidFill>
              <a:cs typeface="B Nazanin" panose="00000400000000000000" pitchFamily="2" charset="-78"/>
            </a:endParaRPr>
          </a:p>
        </c:rich>
      </c:tx>
      <c:layout>
        <c:manualLayout>
          <c:xMode val="edge"/>
          <c:yMode val="edge"/>
          <c:x val="0.40393744531933506"/>
          <c:y val="3.2407407407407406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4183705161854768"/>
          <c:y val="0.16546551472732576"/>
          <c:w val="0.43808027121609799"/>
          <c:h val="0.73013378536016327"/>
        </c:manualLayout>
      </c:layout>
      <c:pieChart>
        <c:varyColors val="1"/>
        <c:ser>
          <c:idx val="0"/>
          <c:order val="0"/>
          <c:tx>
            <c:strRef>
              <c:f>Sheet1!$E$310:$E$318</c:f>
              <c:strCache>
                <c:ptCount val="9"/>
                <c:pt idx="0">
                  <c:v>24%</c:v>
                </c:pt>
                <c:pt idx="1">
                  <c:v>14%</c:v>
                </c:pt>
                <c:pt idx="2">
                  <c:v>8%</c:v>
                </c:pt>
                <c:pt idx="3">
                  <c:v>4%</c:v>
                </c:pt>
                <c:pt idx="4">
                  <c:v>3%</c:v>
                </c:pt>
                <c:pt idx="5">
                  <c:v>2%</c:v>
                </c:pt>
                <c:pt idx="6">
                  <c:v>1%</c:v>
                </c:pt>
                <c:pt idx="7">
                  <c:v>0.50%</c:v>
                </c:pt>
                <c:pt idx="8">
                  <c:v>43.50%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F003-4020-BB1F-B77D3AF31E9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F003-4020-BB1F-B77D3AF31E9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F003-4020-BB1F-B77D3AF31E9F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F003-4020-BB1F-B77D3AF31E9F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F003-4020-BB1F-B77D3AF31E9F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F003-4020-BB1F-B77D3AF31E9F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F003-4020-BB1F-B77D3AF31E9F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F003-4020-BB1F-B77D3AF31E9F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F003-4020-BB1F-B77D3AF31E9F}"/>
              </c:ext>
            </c:extLst>
          </c:dPt>
          <c:dLbls>
            <c:dLbl>
              <c:idx val="8"/>
              <c:layout>
                <c:manualLayout>
                  <c:x val="6.1538713910761151E-3"/>
                  <c:y val="-5.0482400917069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1-F003-4020-BB1F-B77D3AF31E9F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fa-I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Sheet1!$D$315:$D$323</c:f>
              <c:strCache>
                <c:ptCount val="9"/>
                <c:pt idx="0">
                  <c:v>   ابر آروان</c:v>
                </c:pt>
                <c:pt idx="1">
                  <c:v>   عصر داده های آسیاتک</c:v>
                </c:pt>
                <c:pt idx="2">
                  <c:v> افرانت</c:v>
                </c:pt>
                <c:pt idx="3">
                  <c:v>  راهکار آینده زمین (ابر زس)</c:v>
                </c:pt>
                <c:pt idx="4">
                  <c:v>   شاهکار نوآوری جاوید شرق (گرین پلاس)</c:v>
                </c:pt>
                <c:pt idx="5">
                  <c:v>    ابر سیگما</c:v>
                </c:pt>
                <c:pt idx="6">
                  <c:v>   چکاوک پردازش هوشمند البرز</c:v>
                </c:pt>
                <c:pt idx="7">
                  <c:v>   خبره درسا</c:v>
                </c:pt>
                <c:pt idx="8">
                  <c:v>سایر شرکت ها</c:v>
                </c:pt>
              </c:strCache>
            </c:strRef>
          </c:cat>
          <c:val>
            <c:numRef>
              <c:f>Sheet1!$E$310:$E$318</c:f>
              <c:numCache>
                <c:formatCode>0%</c:formatCode>
                <c:ptCount val="9"/>
                <c:pt idx="0">
                  <c:v>0.24</c:v>
                </c:pt>
                <c:pt idx="1">
                  <c:v>0.14000000000000001</c:v>
                </c:pt>
                <c:pt idx="2">
                  <c:v>0.08</c:v>
                </c:pt>
                <c:pt idx="3">
                  <c:v>0.04</c:v>
                </c:pt>
                <c:pt idx="4">
                  <c:v>0.03</c:v>
                </c:pt>
                <c:pt idx="5">
                  <c:v>0.02</c:v>
                </c:pt>
                <c:pt idx="6">
                  <c:v>0.01</c:v>
                </c:pt>
                <c:pt idx="7" formatCode="0.00%">
                  <c:v>5.0000000000000001E-3</c:v>
                </c:pt>
                <c:pt idx="8" formatCode="0.00%">
                  <c:v>0.435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C6B-4C99-B12C-3EA36D5AAFC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7175415573053365"/>
          <c:y val="0.18406204432779236"/>
          <c:w val="0.31157917760279963"/>
          <c:h val="0.7531259113444153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lnSpc>
              <a:spcPct val="70000"/>
            </a:lnSpc>
            <a:defRPr sz="8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B Nazanin" panose="00000400000000000000" pitchFamily="2" charset="-78"/>
            </a:defRPr>
          </a:pPr>
          <a:endParaRPr lang="fa-IR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a-IR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B Nazanin" panose="00000400000000000000" pitchFamily="2" charset="-78"/>
              </a:defRPr>
            </a:pPr>
            <a:r>
              <a:rPr lang="fa-IR" b="1">
                <a:solidFill>
                  <a:schemeClr val="tx1"/>
                </a:solidFill>
                <a:cs typeface="B Nazanin" panose="00000400000000000000" pitchFamily="2" charset="-78"/>
              </a:rPr>
              <a:t>پنل کاربری</a:t>
            </a:r>
            <a:endParaRPr lang="en-US" b="1">
              <a:solidFill>
                <a:schemeClr val="tx1"/>
              </a:solidFill>
              <a:cs typeface="B Nazanin" panose="00000400000000000000" pitchFamily="2" charset="-78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fa-I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Sheet1!$K$60:$K$69</c:f>
              <c:strCache>
                <c:ptCount val="10"/>
                <c:pt idx="0">
                  <c:v>ایجاد سرور ابری و انتخاب سیستم عامل</c:v>
                </c:pt>
                <c:pt idx="1">
                  <c:v>ایجادموقعیت مکانی سرور</c:v>
                </c:pt>
                <c:pt idx="2">
                  <c:v>خاموش کردن و Restart کردن</c:v>
                </c:pt>
                <c:pt idx="3">
                  <c:v>نصب مجدد و تغییر سیستم‌عامل</c:v>
                </c:pt>
                <c:pt idx="4">
                  <c:v>تغییر رمز عبور سرور</c:v>
                </c:pt>
                <c:pt idx="5">
                  <c:v> امکان ساخت Snapshot</c:v>
                </c:pt>
                <c:pt idx="6">
                  <c:v>امکان Backup  گرفتن و مدیریت فایل آن</c:v>
                </c:pt>
                <c:pt idx="7">
                  <c:v>فایروال</c:v>
                </c:pt>
                <c:pt idx="8">
                  <c:v>محاسبه بر‌اساس مصرف</c:v>
                </c:pt>
                <c:pt idx="9">
                  <c:v>امکان تعریف Load Balancer</c:v>
                </c:pt>
              </c:strCache>
            </c:strRef>
          </c:cat>
          <c:val>
            <c:numRef>
              <c:f>Sheet1!$L$60:$L$69</c:f>
              <c:numCache>
                <c:formatCode>0%</c:formatCode>
                <c:ptCount val="10"/>
                <c:pt idx="0">
                  <c:v>0.61</c:v>
                </c:pt>
                <c:pt idx="1">
                  <c:v>0.44</c:v>
                </c:pt>
                <c:pt idx="2">
                  <c:v>0.61</c:v>
                </c:pt>
                <c:pt idx="3">
                  <c:v>0.53</c:v>
                </c:pt>
                <c:pt idx="4">
                  <c:v>0.47</c:v>
                </c:pt>
                <c:pt idx="5">
                  <c:v>0.44</c:v>
                </c:pt>
                <c:pt idx="6">
                  <c:v>0.47</c:v>
                </c:pt>
                <c:pt idx="7">
                  <c:v>0.92</c:v>
                </c:pt>
                <c:pt idx="8">
                  <c:v>0.5</c:v>
                </c:pt>
                <c:pt idx="9">
                  <c:v>0.17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15D-491A-9FCA-8AFADDEB2CF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761716960"/>
        <c:axId val="761717520"/>
      </c:barChart>
      <c:catAx>
        <c:axId val="76171696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B Nazanin" panose="00000400000000000000" pitchFamily="2" charset="-78"/>
              </a:defRPr>
            </a:pPr>
            <a:endParaRPr lang="fa-IR"/>
          </a:p>
        </c:txPr>
        <c:crossAx val="761717520"/>
        <c:crosses val="autoZero"/>
        <c:auto val="1"/>
        <c:lblAlgn val="ctr"/>
        <c:lblOffset val="100"/>
        <c:noMultiLvlLbl val="0"/>
      </c:catAx>
      <c:valAx>
        <c:axId val="7617175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fa-IR"/>
          </a:p>
        </c:txPr>
        <c:crossAx val="7617169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a-IR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B Nazanin" panose="00000400000000000000" pitchFamily="2" charset="-78"/>
              </a:defRPr>
            </a:pPr>
            <a:r>
              <a:rPr lang="fa-IR" b="1">
                <a:cs typeface="B Nazanin" panose="00000400000000000000" pitchFamily="2" charset="-78"/>
              </a:rPr>
              <a:t>قابلیت های ابری</a:t>
            </a:r>
            <a:endParaRPr lang="en-US" b="1">
              <a:cs typeface="B Nazanin" panose="00000400000000000000" pitchFamily="2" charset="-78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Sheet1!$F$217:$F$223</c:f>
              <c:strCache>
                <c:ptCount val="7"/>
                <c:pt idx="0">
                  <c:v>سلف سرویس بر حسب تقاضا</c:v>
                </c:pt>
                <c:pt idx="1">
                  <c:v>دسترسی به شبکه گسترده</c:v>
                </c:pt>
                <c:pt idx="2">
                  <c:v>تجمیع منابع</c:v>
                </c:pt>
                <c:pt idx="3">
                  <c:v>خاصیت ارتجاعی</c:v>
                </c:pt>
                <c:pt idx="4">
                  <c:v>خدمات انداره گیری شده</c:v>
                </c:pt>
                <c:pt idx="5">
                  <c:v>مجازی سازی</c:v>
                </c:pt>
                <c:pt idx="6">
                  <c:v>قابلیت پشتیبان‌گیری و پایش</c:v>
                </c:pt>
              </c:strCache>
            </c:strRef>
          </c:cat>
          <c:val>
            <c:numRef>
              <c:f>Sheet1!$G$217:$G$223</c:f>
              <c:numCache>
                <c:formatCode>0%</c:formatCode>
                <c:ptCount val="7"/>
                <c:pt idx="0" formatCode="0.00%">
                  <c:v>0.57140000000000002</c:v>
                </c:pt>
                <c:pt idx="1">
                  <c:v>1</c:v>
                </c:pt>
                <c:pt idx="2" formatCode="0.00%">
                  <c:v>0.55600000000000005</c:v>
                </c:pt>
                <c:pt idx="3">
                  <c:v>0.41</c:v>
                </c:pt>
                <c:pt idx="4" formatCode="0.00%">
                  <c:v>0.62849999999999995</c:v>
                </c:pt>
                <c:pt idx="5" formatCode="0.00%">
                  <c:v>0.42849999999999999</c:v>
                </c:pt>
                <c:pt idx="6">
                  <c:v>0.4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55F-4DE6-8EC5-1630DA1060F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761719760"/>
        <c:axId val="761720320"/>
        <c:axId val="0"/>
      </c:bar3DChart>
      <c:catAx>
        <c:axId val="7617197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B Nazanin" panose="00000400000000000000" pitchFamily="2" charset="-78"/>
              </a:defRPr>
            </a:pPr>
            <a:endParaRPr lang="fa-IR"/>
          </a:p>
        </c:txPr>
        <c:crossAx val="761720320"/>
        <c:crosses val="autoZero"/>
        <c:auto val="1"/>
        <c:lblAlgn val="ctr"/>
        <c:lblOffset val="100"/>
        <c:noMultiLvlLbl val="0"/>
      </c:catAx>
      <c:valAx>
        <c:axId val="7617203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a-IR"/>
          </a:p>
        </c:txPr>
        <c:crossAx val="7617197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a-IR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explosion val="1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60C1-4BAD-8978-D3901A7B619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60C1-4BAD-8978-D3901A7B619D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A4AE9B06-C14D-4CA1-8E2E-801AC5EFF4FB}" type="CATEGORYNAME">
                      <a:rPr lang="fa-IR"/>
                      <a:pPr/>
                      <a:t>[CATEGORY NAME]</a:t>
                    </a:fld>
                    <a:r>
                      <a:rPr lang="fa-IR" baseline="0" dirty="0"/>
                      <a:t>, 36%</a:t>
                    </a:r>
                  </a:p>
                </c:rich>
              </c:tx>
              <c:dLblPos val="ctr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60C1-4BAD-8978-D3901A7B619D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2E58E7EB-9A4A-4BC2-82D8-79FB50DFFDB1}" type="CATEGORYNAME">
                      <a:rPr lang="fa-IR"/>
                      <a:pPr/>
                      <a:t>[CATEGORY NAME]</a:t>
                    </a:fld>
                    <a:r>
                      <a:rPr lang="fa-IR" baseline="0" dirty="0"/>
                      <a:t>, 44%</a:t>
                    </a:r>
                  </a:p>
                </c:rich>
              </c:tx>
              <c:dLblPos val="ctr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60C1-4BAD-8978-D3901A7B619D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solidFill>
                  <a:schemeClr val="accent1"/>
                </a:solidFill>
              </a:ln>
              <a:effectLst/>
            </c:spPr>
            <c:txPr>
              <a:bodyPr rot="0" spcFirstLastPara="1" vertOverflow="overflow" horzOverflow="overflow" vert="horz" wrap="square" lIns="38100" tIns="19050" rIns="38100" bIns="19050" anchor="ctr" anchorCtr="1">
                <a:spAutoFit/>
              </a:bodyPr>
              <a:lstStyle/>
              <a:p>
                <a:pPr>
                  <a:defRPr sz="16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B Nazanin" panose="00000400000000000000" pitchFamily="2" charset="-78"/>
                  </a:defRPr>
                </a:pPr>
                <a:endParaRPr lang="fa-IR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Sheet3!$C$37:$C$38</c:f>
              <c:strCache>
                <c:ptCount val="2"/>
                <c:pt idx="0">
                  <c:v>مرکز داده اختصاصی </c:v>
                </c:pt>
                <c:pt idx="1">
                  <c:v>مرکز داده اجاره ای</c:v>
                </c:pt>
              </c:strCache>
            </c:strRef>
          </c:cat>
          <c:val>
            <c:numRef>
              <c:f>Sheet3!$D$37:$D$38</c:f>
              <c:numCache>
                <c:formatCode>0.00%</c:formatCode>
                <c:ptCount val="2"/>
                <c:pt idx="0">
                  <c:v>0.42307692307692307</c:v>
                </c:pt>
                <c:pt idx="1">
                  <c:v>0.57692307692307687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0C1-4BAD-8978-D3901A7B619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fa-IR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B Nazanin" panose="00000400000000000000" pitchFamily="2" charset="-78"/>
              </a:defRPr>
            </a:pPr>
            <a:r>
              <a:rPr lang="fa-IR" b="1">
                <a:solidFill>
                  <a:schemeClr val="tx1"/>
                </a:solidFill>
                <a:cs typeface="B Nazanin" panose="00000400000000000000" pitchFamily="2" charset="-78"/>
              </a:rPr>
              <a:t>تعداد رک ها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B Nazanin" panose="00000400000000000000" pitchFamily="2" charset="-78"/>
            </a:defRPr>
          </a:pPr>
          <a:endParaRPr lang="fa-I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1914260717410323E-2"/>
          <c:y val="0.1763888888888889"/>
          <c:w val="0.87753018372703417"/>
          <c:h val="0.72843394575678044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1111111111111112E-2"/>
                  <c:y val="-4.6296296296296315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fa-I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A356-4E25-AA4C-AAE7DF4758AF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5000000000000001E-2"/>
                  <c:y val="-4.6296296296296294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fa-I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A356-4E25-AA4C-AAE7DF4758AF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a-I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Sheet1!$K$276:$K$277</c:f>
              <c:strCache>
                <c:ptCount val="2"/>
                <c:pt idx="0">
                  <c:v>تعداد کل رک ها</c:v>
                </c:pt>
                <c:pt idx="1">
                  <c:v>تعداد رک های ابری </c:v>
                </c:pt>
              </c:strCache>
            </c:strRef>
          </c:cat>
          <c:val>
            <c:numRef>
              <c:f>Sheet1!$L$276:$L$277</c:f>
              <c:numCache>
                <c:formatCode>General</c:formatCode>
                <c:ptCount val="2"/>
                <c:pt idx="0">
                  <c:v>3483</c:v>
                </c:pt>
                <c:pt idx="1">
                  <c:v>555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356-4E25-AA4C-AAE7DF4758A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761721440"/>
        <c:axId val="761722000"/>
        <c:axId val="0"/>
      </c:bar3DChart>
      <c:catAx>
        <c:axId val="7617214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B Nazanin" panose="00000400000000000000" pitchFamily="2" charset="-78"/>
              </a:defRPr>
            </a:pPr>
            <a:endParaRPr lang="fa-IR"/>
          </a:p>
        </c:txPr>
        <c:crossAx val="761722000"/>
        <c:crosses val="autoZero"/>
        <c:auto val="1"/>
        <c:lblAlgn val="ctr"/>
        <c:lblOffset val="100"/>
        <c:noMultiLvlLbl val="0"/>
      </c:catAx>
      <c:valAx>
        <c:axId val="7617220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fa-IR"/>
          </a:p>
        </c:txPr>
        <c:crossAx val="7617214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a-IR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B Nazanin" panose="00000400000000000000" pitchFamily="2" charset="-78"/>
              </a:defRPr>
            </a:pPr>
            <a:r>
              <a:rPr lang="fa-IR">
                <a:solidFill>
                  <a:sysClr val="windowText" lastClr="000000"/>
                </a:solidFill>
                <a:cs typeface="B Nazanin" panose="00000400000000000000" pitchFamily="2" charset="-78"/>
              </a:rPr>
              <a:t>تعداد کل رک های ابری</a:t>
            </a:r>
            <a:endParaRPr lang="en-US">
              <a:solidFill>
                <a:sysClr val="windowText" lastClr="000000"/>
              </a:solidFill>
              <a:cs typeface="B Nazanin" panose="00000400000000000000" pitchFamily="2" charset="-78"/>
            </a:endParaRPr>
          </a:p>
        </c:rich>
      </c:tx>
      <c:layout>
        <c:manualLayout>
          <c:xMode val="edge"/>
          <c:yMode val="edge"/>
          <c:x val="0.60977777777777764"/>
          <c:y val="3.2407407407407406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22564158485285732"/>
          <c:y val="0.11854376008253992"/>
          <c:w val="0.52465510833968709"/>
          <c:h val="0.81276312640209003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C537-4220-9811-DA9BACDB055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C537-4220-9811-DA9BACDB055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C537-4220-9811-DA9BACDB0554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C537-4220-9811-DA9BACDB0554}"/>
              </c:ext>
            </c:extLst>
          </c:dPt>
          <c:dLbls>
            <c:dLbl>
              <c:idx val="0"/>
              <c:layout>
                <c:manualLayout>
                  <c:x val="0.1218701528916462"/>
                  <c:y val="-9.2735703245749673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C537-4220-9811-DA9BACDB0554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5.9987158706867827E-2"/>
                  <c:y val="-4.4199691421879871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C537-4220-9811-DA9BACDB0554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2395459486243188E-3"/>
                  <c:y val="-0.13051691567920315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537-4220-9811-DA9BACDB0554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spc="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B Nazanin" panose="00000400000000000000" pitchFamily="2" charset="-78"/>
                  </a:defRPr>
                </a:pPr>
                <a:endParaRPr lang="fa-IR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Sheet1!$F$190:$F$193</c:f>
              <c:strCache>
                <c:ptCount val="4"/>
                <c:pt idx="0">
                  <c:v>مرکز داده خرد</c:v>
                </c:pt>
                <c:pt idx="1">
                  <c:v>مرکز داده کوچک</c:v>
                </c:pt>
                <c:pt idx="2">
                  <c:v>مرکز داده متوسط</c:v>
                </c:pt>
                <c:pt idx="3">
                  <c:v>مرکز داده بزرگ</c:v>
                </c:pt>
              </c:strCache>
            </c:strRef>
          </c:cat>
          <c:val>
            <c:numRef>
              <c:f>Sheet1!$G$190:$G$193</c:f>
              <c:numCache>
                <c:formatCode>0.00%</c:formatCode>
                <c:ptCount val="4"/>
                <c:pt idx="0">
                  <c:v>0.54279999999999995</c:v>
                </c:pt>
                <c:pt idx="1">
                  <c:v>0.34279999999999999</c:v>
                </c:pt>
                <c:pt idx="2">
                  <c:v>8.5699999999999998E-2</c:v>
                </c:pt>
                <c:pt idx="3">
                  <c:v>5.7099999999999998E-2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537-4220-9811-DA9BACDB0554}"/>
            </c:ext>
          </c:extLst>
        </c:ser>
        <c:dLbls>
          <c:showLegendKey val="0"/>
          <c:showVal val="0"/>
          <c:showCatName val="1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B Nazanin" panose="00000400000000000000" pitchFamily="2" charset="-78"/>
            </a:defRPr>
          </a:pPr>
          <a:endParaRPr lang="fa-IR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a-IR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6.jpeg"/><Relationship Id="rId2" Type="http://schemas.openxmlformats.org/officeDocument/2006/relationships/image" Target="../media/image5.jpeg"/><Relationship Id="rId1" Type="http://schemas.openxmlformats.org/officeDocument/2006/relationships/image" Target="../media/image4.jpeg"/></Relationships>
</file>

<file path=word/diagrams/_rels/data2.xml.rels><?xml version="1.0" encoding="UTF-8" standalone="yes"?>
<Relationships xmlns="http://schemas.openxmlformats.org/package/2006/relationships"><Relationship Id="rId3" Type="http://schemas.microsoft.com/office/2007/relationships/hdphoto" Target="../media/hdphoto1.wdp"/><Relationship Id="rId2" Type="http://schemas.openxmlformats.org/officeDocument/2006/relationships/image" Target="../media/image8.png"/><Relationship Id="rId1" Type="http://schemas.openxmlformats.org/officeDocument/2006/relationships/image" Target="../media/image7.png"/><Relationship Id="rId5" Type="http://schemas.openxmlformats.org/officeDocument/2006/relationships/image" Target="../media/image10.jpg"/><Relationship Id="rId4" Type="http://schemas.openxmlformats.org/officeDocument/2006/relationships/image" Target="../media/image9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6.jpeg"/><Relationship Id="rId2" Type="http://schemas.openxmlformats.org/officeDocument/2006/relationships/image" Target="../media/image5.jpeg"/><Relationship Id="rId1" Type="http://schemas.openxmlformats.org/officeDocument/2006/relationships/image" Target="../media/image4.jpeg"/></Relationships>
</file>

<file path=word/diagrams/_rels/drawing2.xml.rels><?xml version="1.0" encoding="UTF-8" standalone="yes"?>
<Relationships xmlns="http://schemas.openxmlformats.org/package/2006/relationships"><Relationship Id="rId3" Type="http://schemas.microsoft.com/office/2007/relationships/hdphoto" Target="../media/hdphoto1.wdp"/><Relationship Id="rId2" Type="http://schemas.openxmlformats.org/officeDocument/2006/relationships/image" Target="../media/image8.png"/><Relationship Id="rId1" Type="http://schemas.openxmlformats.org/officeDocument/2006/relationships/image" Target="../media/image7.png"/><Relationship Id="rId5" Type="http://schemas.openxmlformats.org/officeDocument/2006/relationships/image" Target="../media/image10.jpg"/><Relationship Id="rId4" Type="http://schemas.openxmlformats.org/officeDocument/2006/relationships/image" Target="../media/image9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BB2F9C9-992C-488D-8E18-BA232AD397AC}" type="doc">
      <dgm:prSet loTypeId="urn:microsoft.com/office/officeart/2008/layout/CaptionedPictures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275F0003-6885-43CF-81A4-169AAC84F7D1}">
      <dgm:prSet phldrT="[Text]" custT="1"/>
      <dgm:spPr/>
      <dgm:t>
        <a:bodyPr/>
        <a:lstStyle/>
        <a:p>
          <a:r>
            <a:rPr lang="fa-IR" sz="1000" b="1">
              <a:cs typeface="B Nazanin" panose="00000400000000000000" pitchFamily="2" charset="-78"/>
            </a:rPr>
            <a:t>تعداد کل رکها</a:t>
          </a:r>
          <a:endParaRPr lang="en-US" sz="1000" b="1">
            <a:cs typeface="B Nazanin" panose="00000400000000000000" pitchFamily="2" charset="-78"/>
          </a:endParaRPr>
        </a:p>
      </dgm:t>
    </dgm:pt>
    <dgm:pt modelId="{E7CFDF05-A870-4F32-A82C-14BD5DC18055}" type="parTrans" cxnId="{3DA5F999-EC0E-4E13-B765-542483DA56D8}">
      <dgm:prSet/>
      <dgm:spPr/>
      <dgm:t>
        <a:bodyPr/>
        <a:lstStyle/>
        <a:p>
          <a:endParaRPr lang="en-US" sz="2800" b="1">
            <a:cs typeface="B Nazanin" panose="00000400000000000000" pitchFamily="2" charset="-78"/>
          </a:endParaRPr>
        </a:p>
      </dgm:t>
    </dgm:pt>
    <dgm:pt modelId="{655E2DAC-8755-4415-9230-3AB7337057B5}" type="sibTrans" cxnId="{3DA5F999-EC0E-4E13-B765-542483DA56D8}">
      <dgm:prSet/>
      <dgm:spPr/>
      <dgm:t>
        <a:bodyPr/>
        <a:lstStyle/>
        <a:p>
          <a:endParaRPr lang="en-US" sz="2800" b="1">
            <a:cs typeface="B Nazanin" panose="00000400000000000000" pitchFamily="2" charset="-78"/>
          </a:endParaRPr>
        </a:p>
      </dgm:t>
    </dgm:pt>
    <dgm:pt modelId="{A4561F80-4DA0-46B8-89BC-0E17ECAC13B7}">
      <dgm:prSet phldrT="[Text]" custT="1"/>
      <dgm:spPr/>
      <dgm:t>
        <a:bodyPr/>
        <a:lstStyle/>
        <a:p>
          <a:r>
            <a:rPr lang="fa-IR" sz="1400" b="1">
              <a:cs typeface="B Nazanin" panose="00000400000000000000" pitchFamily="2" charset="-78"/>
            </a:rPr>
            <a:t>3441</a:t>
          </a:r>
          <a:endParaRPr lang="en-US" sz="1400" b="1">
            <a:cs typeface="B Nazanin" panose="00000400000000000000" pitchFamily="2" charset="-78"/>
          </a:endParaRPr>
        </a:p>
      </dgm:t>
    </dgm:pt>
    <dgm:pt modelId="{763042D6-63B4-4891-8FF1-EC9DA99388AC}" type="parTrans" cxnId="{EC3A59AE-D13E-420B-888C-15286F12CF74}">
      <dgm:prSet/>
      <dgm:spPr/>
      <dgm:t>
        <a:bodyPr/>
        <a:lstStyle/>
        <a:p>
          <a:endParaRPr lang="en-US" sz="2800" b="1">
            <a:cs typeface="B Nazanin" panose="00000400000000000000" pitchFamily="2" charset="-78"/>
          </a:endParaRPr>
        </a:p>
      </dgm:t>
    </dgm:pt>
    <dgm:pt modelId="{DD4A33C1-7F16-4270-8B47-BEFAEBDD75CF}" type="sibTrans" cxnId="{EC3A59AE-D13E-420B-888C-15286F12CF74}">
      <dgm:prSet/>
      <dgm:spPr/>
      <dgm:t>
        <a:bodyPr/>
        <a:lstStyle/>
        <a:p>
          <a:endParaRPr lang="en-US" sz="2800" b="1">
            <a:cs typeface="B Nazanin" panose="00000400000000000000" pitchFamily="2" charset="-78"/>
          </a:endParaRPr>
        </a:p>
      </dgm:t>
    </dgm:pt>
    <dgm:pt modelId="{D523006B-DEFB-482B-B288-BC51A362E21E}">
      <dgm:prSet phldrT="[Text]" custT="1"/>
      <dgm:spPr/>
      <dgm:t>
        <a:bodyPr/>
        <a:lstStyle/>
        <a:p>
          <a:r>
            <a:rPr lang="fa-IR" sz="1000" b="1">
              <a:cs typeface="B Nazanin" panose="00000400000000000000" pitchFamily="2" charset="-78"/>
            </a:rPr>
            <a:t>تعداد رکهای ابری</a:t>
          </a:r>
          <a:endParaRPr lang="en-US" sz="1000" b="1">
            <a:cs typeface="B Nazanin" panose="00000400000000000000" pitchFamily="2" charset="-78"/>
          </a:endParaRPr>
        </a:p>
      </dgm:t>
    </dgm:pt>
    <dgm:pt modelId="{E1A486C3-0583-43FD-9F6C-C9EE04747FC7}" type="parTrans" cxnId="{670787E2-EB35-4D15-BE84-59D7BC77CC7E}">
      <dgm:prSet/>
      <dgm:spPr/>
      <dgm:t>
        <a:bodyPr/>
        <a:lstStyle/>
        <a:p>
          <a:endParaRPr lang="en-US" sz="2800" b="1">
            <a:cs typeface="B Nazanin" panose="00000400000000000000" pitchFamily="2" charset="-78"/>
          </a:endParaRPr>
        </a:p>
      </dgm:t>
    </dgm:pt>
    <dgm:pt modelId="{05DDC70F-20D8-487B-8BFE-E0B52C6C3543}" type="sibTrans" cxnId="{670787E2-EB35-4D15-BE84-59D7BC77CC7E}">
      <dgm:prSet/>
      <dgm:spPr/>
      <dgm:t>
        <a:bodyPr/>
        <a:lstStyle/>
        <a:p>
          <a:endParaRPr lang="en-US" sz="2800" b="1">
            <a:cs typeface="B Nazanin" panose="00000400000000000000" pitchFamily="2" charset="-78"/>
          </a:endParaRPr>
        </a:p>
      </dgm:t>
    </dgm:pt>
    <dgm:pt modelId="{13594A36-5EBF-4012-A37E-144EC45799EF}">
      <dgm:prSet phldrT="[Text]" custT="1"/>
      <dgm:spPr/>
      <dgm:t>
        <a:bodyPr/>
        <a:lstStyle/>
        <a:p>
          <a:r>
            <a:rPr lang="fa-IR" sz="1400" b="1">
              <a:cs typeface="B Nazanin" panose="00000400000000000000" pitchFamily="2" charset="-78"/>
            </a:rPr>
            <a:t>513</a:t>
          </a:r>
          <a:endParaRPr lang="en-US" sz="1400" b="1">
            <a:cs typeface="B Nazanin" panose="00000400000000000000" pitchFamily="2" charset="-78"/>
          </a:endParaRPr>
        </a:p>
      </dgm:t>
    </dgm:pt>
    <dgm:pt modelId="{06242147-55BC-4DDB-B241-89F6577987C3}" type="parTrans" cxnId="{4FFB71A1-4036-4DFB-AAC5-2D31978E9A71}">
      <dgm:prSet/>
      <dgm:spPr/>
      <dgm:t>
        <a:bodyPr/>
        <a:lstStyle/>
        <a:p>
          <a:endParaRPr lang="en-US" sz="2800" b="1">
            <a:cs typeface="B Nazanin" panose="00000400000000000000" pitchFamily="2" charset="-78"/>
          </a:endParaRPr>
        </a:p>
      </dgm:t>
    </dgm:pt>
    <dgm:pt modelId="{F342645F-C543-4082-A76B-4BBA9FE36CC3}" type="sibTrans" cxnId="{4FFB71A1-4036-4DFB-AAC5-2D31978E9A71}">
      <dgm:prSet/>
      <dgm:spPr/>
      <dgm:t>
        <a:bodyPr/>
        <a:lstStyle/>
        <a:p>
          <a:endParaRPr lang="en-US" sz="2800" b="1">
            <a:cs typeface="B Nazanin" panose="00000400000000000000" pitchFamily="2" charset="-78"/>
          </a:endParaRPr>
        </a:p>
      </dgm:t>
    </dgm:pt>
    <dgm:pt modelId="{04633EDE-6068-47F3-B6AA-D69F57D3F5D7}">
      <dgm:prSet phldrT="[Text]" custT="1"/>
      <dgm:spPr/>
      <dgm:t>
        <a:bodyPr/>
        <a:lstStyle/>
        <a:p>
          <a:r>
            <a:rPr lang="fa-IR" sz="1000" b="1">
              <a:cs typeface="B Nazanin" panose="00000400000000000000" pitchFamily="2" charset="-78"/>
            </a:rPr>
            <a:t>تعداد سرورهای ابری</a:t>
          </a:r>
          <a:endParaRPr lang="en-US" sz="1000" b="1">
            <a:cs typeface="B Nazanin" panose="00000400000000000000" pitchFamily="2" charset="-78"/>
          </a:endParaRPr>
        </a:p>
      </dgm:t>
    </dgm:pt>
    <dgm:pt modelId="{50F5B015-19F2-4C1F-A261-07B78F4A8E74}" type="parTrans" cxnId="{C42C624B-9D31-4FDA-92FE-3AC9F02896E3}">
      <dgm:prSet/>
      <dgm:spPr/>
      <dgm:t>
        <a:bodyPr/>
        <a:lstStyle/>
        <a:p>
          <a:endParaRPr lang="en-US" sz="2800" b="1">
            <a:cs typeface="B Nazanin" panose="00000400000000000000" pitchFamily="2" charset="-78"/>
          </a:endParaRPr>
        </a:p>
      </dgm:t>
    </dgm:pt>
    <dgm:pt modelId="{8EB84F31-B8C6-42F0-88B3-9500B121592D}" type="sibTrans" cxnId="{C42C624B-9D31-4FDA-92FE-3AC9F02896E3}">
      <dgm:prSet/>
      <dgm:spPr/>
      <dgm:t>
        <a:bodyPr/>
        <a:lstStyle/>
        <a:p>
          <a:endParaRPr lang="en-US" sz="2800" b="1">
            <a:cs typeface="B Nazanin" panose="00000400000000000000" pitchFamily="2" charset="-78"/>
          </a:endParaRPr>
        </a:p>
      </dgm:t>
    </dgm:pt>
    <dgm:pt modelId="{A840F212-2063-4096-BF90-8D88DC99106B}">
      <dgm:prSet phldrT="[Text]" custT="1"/>
      <dgm:spPr/>
      <dgm:t>
        <a:bodyPr/>
        <a:lstStyle/>
        <a:p>
          <a:r>
            <a:rPr lang="fa-IR" sz="1400" b="1">
              <a:cs typeface="B Nazanin" panose="00000400000000000000" pitchFamily="2" charset="-78"/>
            </a:rPr>
            <a:t>7729</a:t>
          </a:r>
          <a:endParaRPr lang="en-US" sz="1400" b="1">
            <a:cs typeface="B Nazanin" panose="00000400000000000000" pitchFamily="2" charset="-78"/>
          </a:endParaRPr>
        </a:p>
      </dgm:t>
    </dgm:pt>
    <dgm:pt modelId="{0DA85DC3-61B0-4079-AC93-7B05E421A514}" type="parTrans" cxnId="{3AEABC44-1AA4-4FB1-8A54-51EC8B73B56E}">
      <dgm:prSet/>
      <dgm:spPr/>
      <dgm:t>
        <a:bodyPr/>
        <a:lstStyle/>
        <a:p>
          <a:endParaRPr lang="en-US" sz="2800" b="1">
            <a:cs typeface="B Nazanin" panose="00000400000000000000" pitchFamily="2" charset="-78"/>
          </a:endParaRPr>
        </a:p>
      </dgm:t>
    </dgm:pt>
    <dgm:pt modelId="{A223ED85-4D13-4450-ABCA-871A2042E25B}" type="sibTrans" cxnId="{3AEABC44-1AA4-4FB1-8A54-51EC8B73B56E}">
      <dgm:prSet/>
      <dgm:spPr/>
      <dgm:t>
        <a:bodyPr/>
        <a:lstStyle/>
        <a:p>
          <a:endParaRPr lang="en-US" sz="2800" b="1">
            <a:cs typeface="B Nazanin" panose="00000400000000000000" pitchFamily="2" charset="-78"/>
          </a:endParaRPr>
        </a:p>
      </dgm:t>
    </dgm:pt>
    <dgm:pt modelId="{52B874E2-08C3-4585-A64A-645044B4F9A4}" type="pres">
      <dgm:prSet presAssocID="{EBB2F9C9-992C-488D-8E18-BA232AD397AC}" presName="Name0" presStyleCnt="0">
        <dgm:presLayoutVars>
          <dgm:chMax/>
          <dgm:chPref/>
          <dgm:dir/>
        </dgm:presLayoutVars>
      </dgm:prSet>
      <dgm:spPr/>
      <dgm:t>
        <a:bodyPr/>
        <a:lstStyle/>
        <a:p>
          <a:pPr rtl="1"/>
          <a:endParaRPr lang="fa-IR"/>
        </a:p>
      </dgm:t>
    </dgm:pt>
    <dgm:pt modelId="{3F2C189A-D8B4-4B93-AA74-DFC365AE02DE}" type="pres">
      <dgm:prSet presAssocID="{275F0003-6885-43CF-81A4-169AAC84F7D1}" presName="composite" presStyleCnt="0">
        <dgm:presLayoutVars>
          <dgm:chMax val="1"/>
          <dgm:chPref val="1"/>
        </dgm:presLayoutVars>
      </dgm:prSet>
      <dgm:spPr/>
    </dgm:pt>
    <dgm:pt modelId="{DE637197-BF6F-4B47-A6BB-67C17AE7B65D}" type="pres">
      <dgm:prSet presAssocID="{275F0003-6885-43CF-81A4-169AAC84F7D1}" presName="Accent" presStyleLbl="trAlignAcc1" presStyleIdx="0" presStyleCnt="3">
        <dgm:presLayoutVars>
          <dgm:chMax val="0"/>
          <dgm:chPref val="0"/>
        </dgm:presLayoutVars>
      </dgm:prSet>
      <dgm:spPr/>
    </dgm:pt>
    <dgm:pt modelId="{3E5D6F2D-971B-4F37-9D4E-6078ED0A98C1}" type="pres">
      <dgm:prSet presAssocID="{275F0003-6885-43CF-81A4-169AAC84F7D1}" presName="Image" presStyleLbl="alignImgPlace1" presStyleIdx="0" presStyleCnt="3">
        <dgm:presLayoutVars>
          <dgm:chMax val="0"/>
          <dgm:chPref val="0"/>
        </dgm:presLayoutVars>
      </dgm:prSet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9000" b="-9000"/>
          </a:stretch>
        </a:blipFill>
      </dgm:spPr>
    </dgm:pt>
    <dgm:pt modelId="{9FBD1562-F429-4CDA-BB01-D7075C03A872}" type="pres">
      <dgm:prSet presAssocID="{275F0003-6885-43CF-81A4-169AAC84F7D1}" presName="ChildComposite" presStyleCnt="0"/>
      <dgm:spPr/>
    </dgm:pt>
    <dgm:pt modelId="{5AFF324B-7EE6-4B98-8C49-220D30888488}" type="pres">
      <dgm:prSet presAssocID="{275F0003-6885-43CF-81A4-169AAC84F7D1}" presName="Child" presStyleLbl="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pPr rtl="1"/>
          <a:endParaRPr lang="fa-IR"/>
        </a:p>
      </dgm:t>
    </dgm:pt>
    <dgm:pt modelId="{B504AF4D-6040-41F7-A702-70010E9A3B8C}" type="pres">
      <dgm:prSet presAssocID="{275F0003-6885-43CF-81A4-169AAC84F7D1}" presName="Parent" presStyleLbl="revTx" presStyleIdx="0" presStyleCnt="3">
        <dgm:presLayoutVars>
          <dgm:chMax val="1"/>
          <dgm:chPref val="0"/>
          <dgm:bulletEnabled val="1"/>
        </dgm:presLayoutVars>
      </dgm:prSet>
      <dgm:spPr/>
      <dgm:t>
        <a:bodyPr/>
        <a:lstStyle/>
        <a:p>
          <a:pPr rtl="1"/>
          <a:endParaRPr lang="fa-IR"/>
        </a:p>
      </dgm:t>
    </dgm:pt>
    <dgm:pt modelId="{B9AFC8F9-2379-4B17-9C64-612B18B59B83}" type="pres">
      <dgm:prSet presAssocID="{655E2DAC-8755-4415-9230-3AB7337057B5}" presName="sibTrans" presStyleCnt="0"/>
      <dgm:spPr/>
    </dgm:pt>
    <dgm:pt modelId="{C2CF65EC-9152-4424-9DE7-46DC7153AAE8}" type="pres">
      <dgm:prSet presAssocID="{D523006B-DEFB-482B-B288-BC51A362E21E}" presName="composite" presStyleCnt="0">
        <dgm:presLayoutVars>
          <dgm:chMax val="1"/>
          <dgm:chPref val="1"/>
        </dgm:presLayoutVars>
      </dgm:prSet>
      <dgm:spPr/>
    </dgm:pt>
    <dgm:pt modelId="{AF6E9E72-201A-47F5-BEEF-B7ED6D7B69A5}" type="pres">
      <dgm:prSet presAssocID="{D523006B-DEFB-482B-B288-BC51A362E21E}" presName="Accent" presStyleLbl="trAlignAcc1" presStyleIdx="1" presStyleCnt="3">
        <dgm:presLayoutVars>
          <dgm:chMax val="0"/>
          <dgm:chPref val="0"/>
        </dgm:presLayoutVars>
      </dgm:prSet>
      <dgm:spPr/>
    </dgm:pt>
    <dgm:pt modelId="{0FAF3EF1-FE31-4976-978C-F97F8E7D3ABB}" type="pres">
      <dgm:prSet presAssocID="{D523006B-DEFB-482B-B288-BC51A362E21E}" presName="Image" presStyleLbl="alignImgPlace1" presStyleIdx="1" presStyleCnt="3">
        <dgm:presLayoutVars>
          <dgm:chMax val="0"/>
          <dgm:chPref val="0"/>
        </dgm:presLayoutVars>
      </dgm:prSet>
      <dgm:spPr>
        <a:blipFill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9000" b="-9000"/>
          </a:stretch>
        </a:blipFill>
      </dgm:spPr>
      <dgm:t>
        <a:bodyPr/>
        <a:lstStyle/>
        <a:p>
          <a:pPr rtl="1"/>
          <a:endParaRPr lang="fa-IR"/>
        </a:p>
      </dgm:t>
    </dgm:pt>
    <dgm:pt modelId="{846607A9-D1F5-4175-824E-4C215DBDA23D}" type="pres">
      <dgm:prSet presAssocID="{D523006B-DEFB-482B-B288-BC51A362E21E}" presName="ChildComposite" presStyleCnt="0"/>
      <dgm:spPr/>
    </dgm:pt>
    <dgm:pt modelId="{06F07319-EF1A-4552-ACF6-8DBD167B16CF}" type="pres">
      <dgm:prSet presAssocID="{D523006B-DEFB-482B-B288-BC51A362E21E}" presName="Child" presStyleLbl="node1" presStyleIdx="1" presStyleCnt="3" custLinFactNeighborX="678" custLinFactNeighborY="-305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pPr rtl="1"/>
          <a:endParaRPr lang="fa-IR"/>
        </a:p>
      </dgm:t>
    </dgm:pt>
    <dgm:pt modelId="{5962DDED-A9FC-400E-8E5B-B0FDAAD9C35B}" type="pres">
      <dgm:prSet presAssocID="{D523006B-DEFB-482B-B288-BC51A362E21E}" presName="Parent" presStyleLbl="revTx" presStyleIdx="1" presStyleCnt="3">
        <dgm:presLayoutVars>
          <dgm:chMax val="1"/>
          <dgm:chPref val="0"/>
          <dgm:bulletEnabled val="1"/>
        </dgm:presLayoutVars>
      </dgm:prSet>
      <dgm:spPr/>
      <dgm:t>
        <a:bodyPr/>
        <a:lstStyle/>
        <a:p>
          <a:pPr rtl="1"/>
          <a:endParaRPr lang="fa-IR"/>
        </a:p>
      </dgm:t>
    </dgm:pt>
    <dgm:pt modelId="{6ACBEED9-849C-4FBC-9FF1-83BEF036484A}" type="pres">
      <dgm:prSet presAssocID="{05DDC70F-20D8-487B-8BFE-E0B52C6C3543}" presName="sibTrans" presStyleCnt="0"/>
      <dgm:spPr/>
    </dgm:pt>
    <dgm:pt modelId="{887A9E7E-999C-4FE7-8B97-ACEE3FAB0C80}" type="pres">
      <dgm:prSet presAssocID="{04633EDE-6068-47F3-B6AA-D69F57D3F5D7}" presName="composite" presStyleCnt="0">
        <dgm:presLayoutVars>
          <dgm:chMax val="1"/>
          <dgm:chPref val="1"/>
        </dgm:presLayoutVars>
      </dgm:prSet>
      <dgm:spPr/>
    </dgm:pt>
    <dgm:pt modelId="{856C2882-2A2E-4AE7-BBF6-6DA7B02799D4}" type="pres">
      <dgm:prSet presAssocID="{04633EDE-6068-47F3-B6AA-D69F57D3F5D7}" presName="Accent" presStyleLbl="trAlignAcc1" presStyleIdx="2" presStyleCnt="3">
        <dgm:presLayoutVars>
          <dgm:chMax val="0"/>
          <dgm:chPref val="0"/>
        </dgm:presLayoutVars>
      </dgm:prSet>
      <dgm:spPr/>
    </dgm:pt>
    <dgm:pt modelId="{EB20D548-FCB3-4A90-ACB7-158C79B87C45}" type="pres">
      <dgm:prSet presAssocID="{04633EDE-6068-47F3-B6AA-D69F57D3F5D7}" presName="Image" presStyleLbl="alignImgPlace1" presStyleIdx="2" presStyleCnt="3">
        <dgm:presLayoutVars>
          <dgm:chMax val="0"/>
          <dgm:chPref val="0"/>
        </dgm:presLayoutVars>
      </dgm:prSet>
      <dgm:spPr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9000" b="-29000"/>
          </a:stretch>
        </a:blipFill>
      </dgm:spPr>
    </dgm:pt>
    <dgm:pt modelId="{C7599FFC-1C29-4AE4-83FF-667C35F868EF}" type="pres">
      <dgm:prSet presAssocID="{04633EDE-6068-47F3-B6AA-D69F57D3F5D7}" presName="ChildComposite" presStyleCnt="0"/>
      <dgm:spPr/>
    </dgm:pt>
    <dgm:pt modelId="{304E790E-FC41-4CF2-94EE-6067F68C4445}" type="pres">
      <dgm:prSet presAssocID="{04633EDE-6068-47F3-B6AA-D69F57D3F5D7}" presName="Child" presStyleLbl="node1" presStyleIdx="2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pPr rtl="1"/>
          <a:endParaRPr lang="fa-IR"/>
        </a:p>
      </dgm:t>
    </dgm:pt>
    <dgm:pt modelId="{13FBDA21-34FF-46CF-95D9-00385C19859A}" type="pres">
      <dgm:prSet presAssocID="{04633EDE-6068-47F3-B6AA-D69F57D3F5D7}" presName="Parent" presStyleLbl="revTx" presStyleIdx="2" presStyleCnt="3">
        <dgm:presLayoutVars>
          <dgm:chMax val="1"/>
          <dgm:chPref val="0"/>
          <dgm:bulletEnabled val="1"/>
        </dgm:presLayoutVars>
      </dgm:prSet>
      <dgm:spPr/>
      <dgm:t>
        <a:bodyPr/>
        <a:lstStyle/>
        <a:p>
          <a:pPr rtl="1"/>
          <a:endParaRPr lang="fa-IR"/>
        </a:p>
      </dgm:t>
    </dgm:pt>
  </dgm:ptLst>
  <dgm:cxnLst>
    <dgm:cxn modelId="{4FFB71A1-4036-4DFB-AAC5-2D31978E9A71}" srcId="{D523006B-DEFB-482B-B288-BC51A362E21E}" destId="{13594A36-5EBF-4012-A37E-144EC45799EF}" srcOrd="0" destOrd="0" parTransId="{06242147-55BC-4DDB-B241-89F6577987C3}" sibTransId="{F342645F-C543-4082-A76B-4BBA9FE36CC3}"/>
    <dgm:cxn modelId="{BE42AAE4-0AC3-4CBF-B8E2-BBE7BC00372A}" type="presOf" srcId="{13594A36-5EBF-4012-A37E-144EC45799EF}" destId="{06F07319-EF1A-4552-ACF6-8DBD167B16CF}" srcOrd="0" destOrd="0" presId="urn:microsoft.com/office/officeart/2008/layout/CaptionedPictures"/>
    <dgm:cxn modelId="{9D550146-726F-4ACE-9EE7-6E8E70FD1025}" type="presOf" srcId="{D523006B-DEFB-482B-B288-BC51A362E21E}" destId="{5962DDED-A9FC-400E-8E5B-B0FDAAD9C35B}" srcOrd="0" destOrd="0" presId="urn:microsoft.com/office/officeart/2008/layout/CaptionedPictures"/>
    <dgm:cxn modelId="{EC3A59AE-D13E-420B-888C-15286F12CF74}" srcId="{275F0003-6885-43CF-81A4-169AAC84F7D1}" destId="{A4561F80-4DA0-46B8-89BC-0E17ECAC13B7}" srcOrd="0" destOrd="0" parTransId="{763042D6-63B4-4891-8FF1-EC9DA99388AC}" sibTransId="{DD4A33C1-7F16-4270-8B47-BEFAEBDD75CF}"/>
    <dgm:cxn modelId="{670787E2-EB35-4D15-BE84-59D7BC77CC7E}" srcId="{EBB2F9C9-992C-488D-8E18-BA232AD397AC}" destId="{D523006B-DEFB-482B-B288-BC51A362E21E}" srcOrd="1" destOrd="0" parTransId="{E1A486C3-0583-43FD-9F6C-C9EE04747FC7}" sibTransId="{05DDC70F-20D8-487B-8BFE-E0B52C6C3543}"/>
    <dgm:cxn modelId="{789F67A3-B4B4-4094-8417-5AC1DD819920}" type="presOf" srcId="{EBB2F9C9-992C-488D-8E18-BA232AD397AC}" destId="{52B874E2-08C3-4585-A64A-645044B4F9A4}" srcOrd="0" destOrd="0" presId="urn:microsoft.com/office/officeart/2008/layout/CaptionedPictures"/>
    <dgm:cxn modelId="{FC0C10D7-E55A-40BF-A7AA-CB82B5171892}" type="presOf" srcId="{275F0003-6885-43CF-81A4-169AAC84F7D1}" destId="{B504AF4D-6040-41F7-A702-70010E9A3B8C}" srcOrd="0" destOrd="0" presId="urn:microsoft.com/office/officeart/2008/layout/CaptionedPictures"/>
    <dgm:cxn modelId="{0EBC447C-715F-4349-B8E9-8071BE61D2FC}" type="presOf" srcId="{A840F212-2063-4096-BF90-8D88DC99106B}" destId="{304E790E-FC41-4CF2-94EE-6067F68C4445}" srcOrd="0" destOrd="0" presId="urn:microsoft.com/office/officeart/2008/layout/CaptionedPictures"/>
    <dgm:cxn modelId="{57A8FE84-F75C-4A44-8313-27ABA5A79D55}" type="presOf" srcId="{A4561F80-4DA0-46B8-89BC-0E17ECAC13B7}" destId="{5AFF324B-7EE6-4B98-8C49-220D30888488}" srcOrd="0" destOrd="0" presId="urn:microsoft.com/office/officeart/2008/layout/CaptionedPictures"/>
    <dgm:cxn modelId="{8398C78D-BFB5-4AFF-9884-9B67417BBEFA}" type="presOf" srcId="{04633EDE-6068-47F3-B6AA-D69F57D3F5D7}" destId="{13FBDA21-34FF-46CF-95D9-00385C19859A}" srcOrd="0" destOrd="0" presId="urn:microsoft.com/office/officeart/2008/layout/CaptionedPictures"/>
    <dgm:cxn modelId="{3AEABC44-1AA4-4FB1-8A54-51EC8B73B56E}" srcId="{04633EDE-6068-47F3-B6AA-D69F57D3F5D7}" destId="{A840F212-2063-4096-BF90-8D88DC99106B}" srcOrd="0" destOrd="0" parTransId="{0DA85DC3-61B0-4079-AC93-7B05E421A514}" sibTransId="{A223ED85-4D13-4450-ABCA-871A2042E25B}"/>
    <dgm:cxn modelId="{C42C624B-9D31-4FDA-92FE-3AC9F02896E3}" srcId="{EBB2F9C9-992C-488D-8E18-BA232AD397AC}" destId="{04633EDE-6068-47F3-B6AA-D69F57D3F5D7}" srcOrd="2" destOrd="0" parTransId="{50F5B015-19F2-4C1F-A261-07B78F4A8E74}" sibTransId="{8EB84F31-B8C6-42F0-88B3-9500B121592D}"/>
    <dgm:cxn modelId="{3DA5F999-EC0E-4E13-B765-542483DA56D8}" srcId="{EBB2F9C9-992C-488D-8E18-BA232AD397AC}" destId="{275F0003-6885-43CF-81A4-169AAC84F7D1}" srcOrd="0" destOrd="0" parTransId="{E7CFDF05-A870-4F32-A82C-14BD5DC18055}" sibTransId="{655E2DAC-8755-4415-9230-3AB7337057B5}"/>
    <dgm:cxn modelId="{1EDE5657-7703-452A-A80C-57B4370F87E6}" type="presParOf" srcId="{52B874E2-08C3-4585-A64A-645044B4F9A4}" destId="{3F2C189A-D8B4-4B93-AA74-DFC365AE02DE}" srcOrd="0" destOrd="0" presId="urn:microsoft.com/office/officeart/2008/layout/CaptionedPictures"/>
    <dgm:cxn modelId="{39ED9FB5-D485-418B-B168-39D85325A6FE}" type="presParOf" srcId="{3F2C189A-D8B4-4B93-AA74-DFC365AE02DE}" destId="{DE637197-BF6F-4B47-A6BB-67C17AE7B65D}" srcOrd="0" destOrd="0" presId="urn:microsoft.com/office/officeart/2008/layout/CaptionedPictures"/>
    <dgm:cxn modelId="{3132ED5A-A6BE-4393-8931-118DB04F8D6D}" type="presParOf" srcId="{3F2C189A-D8B4-4B93-AA74-DFC365AE02DE}" destId="{3E5D6F2D-971B-4F37-9D4E-6078ED0A98C1}" srcOrd="1" destOrd="0" presId="urn:microsoft.com/office/officeart/2008/layout/CaptionedPictures"/>
    <dgm:cxn modelId="{BD1C64DC-B224-4112-9796-A3A6C99E1F88}" type="presParOf" srcId="{3F2C189A-D8B4-4B93-AA74-DFC365AE02DE}" destId="{9FBD1562-F429-4CDA-BB01-D7075C03A872}" srcOrd="2" destOrd="0" presId="urn:microsoft.com/office/officeart/2008/layout/CaptionedPictures"/>
    <dgm:cxn modelId="{91D13FC3-BBD4-485B-9C3E-00DC766F073D}" type="presParOf" srcId="{9FBD1562-F429-4CDA-BB01-D7075C03A872}" destId="{5AFF324B-7EE6-4B98-8C49-220D30888488}" srcOrd="0" destOrd="0" presId="urn:microsoft.com/office/officeart/2008/layout/CaptionedPictures"/>
    <dgm:cxn modelId="{0B17EFAE-C356-4D0B-ADF2-0A2DBC2401B2}" type="presParOf" srcId="{9FBD1562-F429-4CDA-BB01-D7075C03A872}" destId="{B504AF4D-6040-41F7-A702-70010E9A3B8C}" srcOrd="1" destOrd="0" presId="urn:microsoft.com/office/officeart/2008/layout/CaptionedPictures"/>
    <dgm:cxn modelId="{FF623C33-1410-425C-B7E1-7AB15FBA66E8}" type="presParOf" srcId="{52B874E2-08C3-4585-A64A-645044B4F9A4}" destId="{B9AFC8F9-2379-4B17-9C64-612B18B59B83}" srcOrd="1" destOrd="0" presId="urn:microsoft.com/office/officeart/2008/layout/CaptionedPictures"/>
    <dgm:cxn modelId="{A772F931-7042-4A4D-B3A9-FD8362672766}" type="presParOf" srcId="{52B874E2-08C3-4585-A64A-645044B4F9A4}" destId="{C2CF65EC-9152-4424-9DE7-46DC7153AAE8}" srcOrd="2" destOrd="0" presId="urn:microsoft.com/office/officeart/2008/layout/CaptionedPictures"/>
    <dgm:cxn modelId="{A27B483B-E1E2-4D0A-9D51-D824AF0B23C0}" type="presParOf" srcId="{C2CF65EC-9152-4424-9DE7-46DC7153AAE8}" destId="{AF6E9E72-201A-47F5-BEEF-B7ED6D7B69A5}" srcOrd="0" destOrd="0" presId="urn:microsoft.com/office/officeart/2008/layout/CaptionedPictures"/>
    <dgm:cxn modelId="{B16FE35E-EC2A-4563-BE48-C50484DF59DB}" type="presParOf" srcId="{C2CF65EC-9152-4424-9DE7-46DC7153AAE8}" destId="{0FAF3EF1-FE31-4976-978C-F97F8E7D3ABB}" srcOrd="1" destOrd="0" presId="urn:microsoft.com/office/officeart/2008/layout/CaptionedPictures"/>
    <dgm:cxn modelId="{C81445E7-B187-4991-95C1-82D21BDB4F14}" type="presParOf" srcId="{C2CF65EC-9152-4424-9DE7-46DC7153AAE8}" destId="{846607A9-D1F5-4175-824E-4C215DBDA23D}" srcOrd="2" destOrd="0" presId="urn:microsoft.com/office/officeart/2008/layout/CaptionedPictures"/>
    <dgm:cxn modelId="{9730CEF5-29EF-4747-A0BB-377C87744E3B}" type="presParOf" srcId="{846607A9-D1F5-4175-824E-4C215DBDA23D}" destId="{06F07319-EF1A-4552-ACF6-8DBD167B16CF}" srcOrd="0" destOrd="0" presId="urn:microsoft.com/office/officeart/2008/layout/CaptionedPictures"/>
    <dgm:cxn modelId="{CF3B201E-00DC-40D1-8DBE-BB1EBF9D2EAB}" type="presParOf" srcId="{846607A9-D1F5-4175-824E-4C215DBDA23D}" destId="{5962DDED-A9FC-400E-8E5B-B0FDAAD9C35B}" srcOrd="1" destOrd="0" presId="urn:microsoft.com/office/officeart/2008/layout/CaptionedPictures"/>
    <dgm:cxn modelId="{AF7D9F9E-9A3D-4A81-A4EE-BEBF584FBEFD}" type="presParOf" srcId="{52B874E2-08C3-4585-A64A-645044B4F9A4}" destId="{6ACBEED9-849C-4FBC-9FF1-83BEF036484A}" srcOrd="3" destOrd="0" presId="urn:microsoft.com/office/officeart/2008/layout/CaptionedPictures"/>
    <dgm:cxn modelId="{46B5AEF9-8AD7-49F6-8B53-537801B7BE80}" type="presParOf" srcId="{52B874E2-08C3-4585-A64A-645044B4F9A4}" destId="{887A9E7E-999C-4FE7-8B97-ACEE3FAB0C80}" srcOrd="4" destOrd="0" presId="urn:microsoft.com/office/officeart/2008/layout/CaptionedPictures"/>
    <dgm:cxn modelId="{CBF198E7-4BFA-432C-8916-8884E2CE0738}" type="presParOf" srcId="{887A9E7E-999C-4FE7-8B97-ACEE3FAB0C80}" destId="{856C2882-2A2E-4AE7-BBF6-6DA7B02799D4}" srcOrd="0" destOrd="0" presId="urn:microsoft.com/office/officeart/2008/layout/CaptionedPictures"/>
    <dgm:cxn modelId="{D1B2C0E4-BECB-418E-8AC8-9209AD620C63}" type="presParOf" srcId="{887A9E7E-999C-4FE7-8B97-ACEE3FAB0C80}" destId="{EB20D548-FCB3-4A90-ACB7-158C79B87C45}" srcOrd="1" destOrd="0" presId="urn:microsoft.com/office/officeart/2008/layout/CaptionedPictures"/>
    <dgm:cxn modelId="{69ED954F-72E4-4D63-ACE6-C546D9BB68D8}" type="presParOf" srcId="{887A9E7E-999C-4FE7-8B97-ACEE3FAB0C80}" destId="{C7599FFC-1C29-4AE4-83FF-667C35F868EF}" srcOrd="2" destOrd="0" presId="urn:microsoft.com/office/officeart/2008/layout/CaptionedPictures"/>
    <dgm:cxn modelId="{39728E44-FDDF-4747-BAF2-B0A927F2A4F4}" type="presParOf" srcId="{C7599FFC-1C29-4AE4-83FF-667C35F868EF}" destId="{304E790E-FC41-4CF2-94EE-6067F68C4445}" srcOrd="0" destOrd="0" presId="urn:microsoft.com/office/officeart/2008/layout/CaptionedPictures"/>
    <dgm:cxn modelId="{2CEBFC6E-A5D5-40D5-9B41-2587B0501047}" type="presParOf" srcId="{C7599FFC-1C29-4AE4-83FF-667C35F868EF}" destId="{13FBDA21-34FF-46CF-95D9-00385C19859A}" srcOrd="1" destOrd="0" presId="urn:microsoft.com/office/officeart/2008/layout/CaptionedPictures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879F35EF-43A6-48A4-80BD-BDE884C78CA0}" type="doc">
      <dgm:prSet loTypeId="urn:microsoft.com/office/officeart/2005/8/layout/pList2" loCatId="list" qsTypeId="urn:microsoft.com/office/officeart/2005/8/quickstyle/simple1" qsCatId="simple" csTypeId="urn:microsoft.com/office/officeart/2005/8/colors/accent1_2" csCatId="accent1" phldr="1"/>
      <dgm:spPr/>
    </dgm:pt>
    <dgm:pt modelId="{53D016AB-9DE6-42FD-B4A6-0AAC0EAA3DEC}">
      <dgm:prSet phldrT="[Text]"/>
      <dgm:spPr/>
      <dgm:t>
        <a:bodyPr/>
        <a:lstStyle/>
        <a:p>
          <a:r>
            <a:rPr lang="en-US">
              <a:cs typeface="B Nazanin" panose="00000400000000000000" pitchFamily="2" charset="-78"/>
            </a:rPr>
            <a:t>+160,000 Cores</a:t>
          </a:r>
          <a:endParaRPr lang="fa-IR">
            <a:cs typeface="B Nazanin" panose="00000400000000000000" pitchFamily="2" charset="-78"/>
          </a:endParaRPr>
        </a:p>
        <a:p>
          <a:r>
            <a:rPr lang="en-US">
              <a:cs typeface="B Nazanin" panose="00000400000000000000" pitchFamily="2" charset="-78"/>
            </a:rPr>
            <a:t>+225</a:t>
          </a:r>
          <a:r>
            <a:rPr lang="fa-IR">
              <a:cs typeface="B Nazanin" panose="00000400000000000000" pitchFamily="2" charset="-78"/>
            </a:rPr>
            <a:t> </a:t>
          </a:r>
          <a:r>
            <a:rPr lang="en-US">
              <a:cs typeface="B Nazanin" panose="00000400000000000000" pitchFamily="2" charset="-78"/>
            </a:rPr>
            <a:t>THz</a:t>
          </a:r>
          <a:endParaRPr lang="fa-IR">
            <a:cs typeface="B Nazanin" panose="00000400000000000000" pitchFamily="2" charset="-78"/>
          </a:endParaRPr>
        </a:p>
        <a:p>
          <a:r>
            <a:rPr lang="en-US">
              <a:cs typeface="B Nazanin" panose="00000400000000000000" pitchFamily="2" charset="-78"/>
            </a:rPr>
            <a:t>+2 PFlops</a:t>
          </a:r>
        </a:p>
      </dgm:t>
    </dgm:pt>
    <dgm:pt modelId="{FE58EDAE-BDFD-4022-8749-58EB76B850FF}" type="parTrans" cxnId="{0C0487E1-17E1-442F-B298-7585BE8D0D91}">
      <dgm:prSet/>
      <dgm:spPr/>
      <dgm:t>
        <a:bodyPr/>
        <a:lstStyle/>
        <a:p>
          <a:endParaRPr lang="en-US"/>
        </a:p>
      </dgm:t>
    </dgm:pt>
    <dgm:pt modelId="{47DAD2E5-A056-4BA5-9834-E5262E44B563}" type="sibTrans" cxnId="{0C0487E1-17E1-442F-B298-7585BE8D0D91}">
      <dgm:prSet/>
      <dgm:spPr/>
      <dgm:t>
        <a:bodyPr/>
        <a:lstStyle/>
        <a:p>
          <a:endParaRPr lang="en-US"/>
        </a:p>
      </dgm:t>
    </dgm:pt>
    <dgm:pt modelId="{24B14558-ABDD-4005-99F3-DBC52CB65392}">
      <dgm:prSet phldrT="[Text]" custT="1"/>
      <dgm:spPr/>
      <dgm:t>
        <a:bodyPr/>
        <a:lstStyle/>
        <a:p>
          <a:r>
            <a:rPr lang="en-US" sz="1600">
              <a:cs typeface="B Nazanin" panose="00000400000000000000" pitchFamily="2" charset="-78"/>
            </a:rPr>
            <a:t>6.4731PB</a:t>
          </a:r>
        </a:p>
      </dgm:t>
    </dgm:pt>
    <dgm:pt modelId="{0CDB9EE0-5193-4581-90EC-3AD771DDEDF9}" type="parTrans" cxnId="{A1A45AF1-5997-4323-9BDF-FF1BF0930845}">
      <dgm:prSet/>
      <dgm:spPr/>
      <dgm:t>
        <a:bodyPr/>
        <a:lstStyle/>
        <a:p>
          <a:endParaRPr lang="en-US"/>
        </a:p>
      </dgm:t>
    </dgm:pt>
    <dgm:pt modelId="{BD886126-5211-41A1-8F6E-3F905B07631A}" type="sibTrans" cxnId="{A1A45AF1-5997-4323-9BDF-FF1BF0930845}">
      <dgm:prSet/>
      <dgm:spPr/>
      <dgm:t>
        <a:bodyPr/>
        <a:lstStyle/>
        <a:p>
          <a:endParaRPr lang="en-US"/>
        </a:p>
      </dgm:t>
    </dgm:pt>
    <dgm:pt modelId="{397C70CD-5B2E-4434-A577-7ED0FBC085F1}">
      <dgm:prSet phldrT="[Text]" custT="1"/>
      <dgm:spPr/>
      <dgm:t>
        <a:bodyPr/>
        <a:lstStyle/>
        <a:p>
          <a:r>
            <a:rPr lang="en-US" sz="1600">
              <a:cs typeface="B Nazanin" panose="00000400000000000000" pitchFamily="2" charset="-78"/>
            </a:rPr>
            <a:t>248.281</a:t>
          </a:r>
          <a:r>
            <a:rPr lang="fa-IR" sz="1600">
              <a:cs typeface="B Nazanin" panose="00000400000000000000" pitchFamily="2" charset="-78"/>
            </a:rPr>
            <a:t> </a:t>
          </a:r>
          <a:r>
            <a:rPr lang="en-US" sz="1600">
              <a:cs typeface="B Nazanin" panose="00000400000000000000" pitchFamily="2" charset="-78"/>
            </a:rPr>
            <a:t>PB</a:t>
          </a:r>
        </a:p>
      </dgm:t>
    </dgm:pt>
    <dgm:pt modelId="{D11D61A1-B0EB-4351-91F7-1C968D2A4A4A}" type="parTrans" cxnId="{C758DD3A-753C-4E1B-B700-2304A6D0CD65}">
      <dgm:prSet/>
      <dgm:spPr/>
      <dgm:t>
        <a:bodyPr/>
        <a:lstStyle/>
        <a:p>
          <a:endParaRPr lang="en-US"/>
        </a:p>
      </dgm:t>
    </dgm:pt>
    <dgm:pt modelId="{E5E89C08-C0B9-4510-B53E-0C5F96721CBC}" type="sibTrans" cxnId="{C758DD3A-753C-4E1B-B700-2304A6D0CD65}">
      <dgm:prSet/>
      <dgm:spPr/>
      <dgm:t>
        <a:bodyPr/>
        <a:lstStyle/>
        <a:p>
          <a:endParaRPr lang="en-US"/>
        </a:p>
      </dgm:t>
    </dgm:pt>
    <dgm:pt modelId="{2D605452-8291-417F-8344-1BF637F49A02}">
      <dgm:prSet/>
      <dgm:spPr/>
      <dgm:t>
        <a:bodyPr/>
        <a:lstStyle/>
        <a:p>
          <a:r>
            <a:rPr lang="en-US"/>
            <a:t>+23,000 Tensor</a:t>
          </a:r>
        </a:p>
        <a:p>
          <a:r>
            <a:rPr lang="en-US"/>
            <a:t>+180,000 CUDA </a:t>
          </a:r>
        </a:p>
        <a:p>
          <a:r>
            <a:rPr lang="en-US"/>
            <a:t>+1.5 PFlops</a:t>
          </a:r>
        </a:p>
        <a:p>
          <a:endParaRPr lang="en-US"/>
        </a:p>
      </dgm:t>
    </dgm:pt>
    <dgm:pt modelId="{B38CC63E-9B0C-4D3F-AECF-48F717CD1301}" type="parTrans" cxnId="{47224D2E-9774-4493-8C12-71A1EF87D4B5}">
      <dgm:prSet/>
      <dgm:spPr/>
      <dgm:t>
        <a:bodyPr/>
        <a:lstStyle/>
        <a:p>
          <a:endParaRPr lang="en-US"/>
        </a:p>
      </dgm:t>
    </dgm:pt>
    <dgm:pt modelId="{08437977-C594-4A44-BC68-136978AD9B1E}" type="sibTrans" cxnId="{47224D2E-9774-4493-8C12-71A1EF87D4B5}">
      <dgm:prSet/>
      <dgm:spPr/>
      <dgm:t>
        <a:bodyPr/>
        <a:lstStyle/>
        <a:p>
          <a:endParaRPr lang="en-US"/>
        </a:p>
      </dgm:t>
    </dgm:pt>
    <dgm:pt modelId="{0105998C-FC75-49B4-B7D1-7308436386A8}" type="pres">
      <dgm:prSet presAssocID="{879F35EF-43A6-48A4-80BD-BDE884C78CA0}" presName="Name0" presStyleCnt="0">
        <dgm:presLayoutVars>
          <dgm:dir/>
          <dgm:resizeHandles val="exact"/>
        </dgm:presLayoutVars>
      </dgm:prSet>
      <dgm:spPr/>
    </dgm:pt>
    <dgm:pt modelId="{78D70D8E-DB6D-4739-B9E3-AA696E5BF85A}" type="pres">
      <dgm:prSet presAssocID="{879F35EF-43A6-48A4-80BD-BDE884C78CA0}" presName="bkgdShp" presStyleLbl="alignAccFollowNode1" presStyleIdx="0" presStyleCnt="1"/>
      <dgm:spPr/>
    </dgm:pt>
    <dgm:pt modelId="{F17E19CD-659F-468D-8798-048BAC105484}" type="pres">
      <dgm:prSet presAssocID="{879F35EF-43A6-48A4-80BD-BDE884C78CA0}" presName="linComp" presStyleCnt="0"/>
      <dgm:spPr/>
    </dgm:pt>
    <dgm:pt modelId="{67529ABE-EF8A-4F84-A401-EC9971ACCACE}" type="pres">
      <dgm:prSet presAssocID="{2D605452-8291-417F-8344-1BF637F49A02}" presName="compNode" presStyleCnt="0"/>
      <dgm:spPr/>
    </dgm:pt>
    <dgm:pt modelId="{AFD9BA37-5585-4ED9-80E4-8724F0DDDD33}" type="pres">
      <dgm:prSet presAssocID="{2D605452-8291-417F-8344-1BF637F49A02}" presName="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pPr rtl="1"/>
          <a:endParaRPr lang="fa-IR"/>
        </a:p>
      </dgm:t>
    </dgm:pt>
    <dgm:pt modelId="{E656AF60-7B4C-4DBA-9947-4300EAEB7158}" type="pres">
      <dgm:prSet presAssocID="{2D605452-8291-417F-8344-1BF637F49A02}" presName="invisiNode" presStyleLbl="node1" presStyleIdx="0" presStyleCnt="4"/>
      <dgm:spPr/>
    </dgm:pt>
    <dgm:pt modelId="{63FFE16C-435A-487C-8E1B-B958CCB192D4}" type="pres">
      <dgm:prSet presAssocID="{2D605452-8291-417F-8344-1BF637F49A02}" presName="imagNode" presStyleLbl="fgImgPlace1" presStyleIdx="0" presStyleCnt="4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2000" b="-22000"/>
          </a:stretch>
        </a:blipFill>
      </dgm:spPr>
    </dgm:pt>
    <dgm:pt modelId="{9AB3DBCB-3B4E-4A6C-B3E0-1565FF164B6B}" type="pres">
      <dgm:prSet presAssocID="{08437977-C594-4A44-BC68-136978AD9B1E}" presName="sibTrans" presStyleLbl="sibTrans2D1" presStyleIdx="0" presStyleCnt="0"/>
      <dgm:spPr/>
      <dgm:t>
        <a:bodyPr/>
        <a:lstStyle/>
        <a:p>
          <a:pPr rtl="1"/>
          <a:endParaRPr lang="fa-IR"/>
        </a:p>
      </dgm:t>
    </dgm:pt>
    <dgm:pt modelId="{FE122848-D211-47E7-B3F7-EDC251739936}" type="pres">
      <dgm:prSet presAssocID="{53D016AB-9DE6-42FD-B4A6-0AAC0EAA3DEC}" presName="compNode" presStyleCnt="0"/>
      <dgm:spPr/>
    </dgm:pt>
    <dgm:pt modelId="{53D05992-6FDA-48BF-8D8D-1E60DE9304A5}" type="pres">
      <dgm:prSet presAssocID="{53D016AB-9DE6-42FD-B4A6-0AAC0EAA3DEC}" presName="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pPr rtl="1"/>
          <a:endParaRPr lang="fa-IR"/>
        </a:p>
      </dgm:t>
    </dgm:pt>
    <dgm:pt modelId="{5BE43D1F-CB6F-47E4-B278-E3B8DCE26896}" type="pres">
      <dgm:prSet presAssocID="{53D016AB-9DE6-42FD-B4A6-0AAC0EAA3DEC}" presName="invisiNode" presStyleLbl="node1" presStyleIdx="1" presStyleCnt="4"/>
      <dgm:spPr/>
    </dgm:pt>
    <dgm:pt modelId="{2B41A5AA-6ABB-43B2-B329-D21A17F11973}" type="pres">
      <dgm:prSet presAssocID="{53D016AB-9DE6-42FD-B4A6-0AAC0EAA3DEC}" presName="imagNode" presStyleLbl="fgImgPlace1" presStyleIdx="1" presStyleCnt="4"/>
      <dgm:spPr>
        <a:blipFill>
          <a:blip xmlns:r="http://schemas.openxmlformats.org/officeDocument/2006/relationships" r:embed="rId2" cstate="print">
            <a:extLst>
              <a:ext uri="{BEBA8EAE-BF5A-486C-A8C5-ECC9F3942E4B}">
                <a14:imgProps xmlns:a14="http://schemas.microsoft.com/office/drawing/2010/main">
                  <a14:imgLayer r:embed="rId3">
                    <a14:imgEffect>
                      <a14:backgroundRemoval t="12963" b="87037" l="10000" r="90000"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000" b="-4000"/>
          </a:stretch>
        </a:blipFill>
      </dgm:spPr>
    </dgm:pt>
    <dgm:pt modelId="{D82A85A0-EBA3-46C9-8A62-E6091A10E236}" type="pres">
      <dgm:prSet presAssocID="{47DAD2E5-A056-4BA5-9834-E5262E44B563}" presName="sibTrans" presStyleLbl="sibTrans2D1" presStyleIdx="0" presStyleCnt="0"/>
      <dgm:spPr/>
      <dgm:t>
        <a:bodyPr/>
        <a:lstStyle/>
        <a:p>
          <a:pPr rtl="1"/>
          <a:endParaRPr lang="fa-IR"/>
        </a:p>
      </dgm:t>
    </dgm:pt>
    <dgm:pt modelId="{FB436119-4113-47A2-ACBF-3604F91AD5BF}" type="pres">
      <dgm:prSet presAssocID="{24B14558-ABDD-4005-99F3-DBC52CB65392}" presName="compNode" presStyleCnt="0"/>
      <dgm:spPr/>
    </dgm:pt>
    <dgm:pt modelId="{49890C0E-8FB2-4953-AE4F-0DFDFF79EB89}" type="pres">
      <dgm:prSet presAssocID="{24B14558-ABDD-4005-99F3-DBC52CB65392}" presName="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pPr rtl="1"/>
          <a:endParaRPr lang="fa-IR"/>
        </a:p>
      </dgm:t>
    </dgm:pt>
    <dgm:pt modelId="{C6E16063-6465-4B5F-A6E1-95DD09BAB523}" type="pres">
      <dgm:prSet presAssocID="{24B14558-ABDD-4005-99F3-DBC52CB65392}" presName="invisiNode" presStyleLbl="node1" presStyleIdx="2" presStyleCnt="4"/>
      <dgm:spPr/>
    </dgm:pt>
    <dgm:pt modelId="{3B5D7070-4321-4349-B76C-00489C184584}" type="pres">
      <dgm:prSet presAssocID="{24B14558-ABDD-4005-99F3-DBC52CB65392}" presName="imagNode" presStyleLbl="fgImgPlace1" presStyleIdx="2" presStyleCnt="4"/>
      <dgm:spPr>
        <a:blipFill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7000" b="-17000"/>
          </a:stretch>
        </a:blipFill>
      </dgm:spPr>
    </dgm:pt>
    <dgm:pt modelId="{4D431C1F-AC54-4D8E-8C4E-966C16AA0838}" type="pres">
      <dgm:prSet presAssocID="{BD886126-5211-41A1-8F6E-3F905B07631A}" presName="sibTrans" presStyleLbl="sibTrans2D1" presStyleIdx="0" presStyleCnt="0"/>
      <dgm:spPr/>
      <dgm:t>
        <a:bodyPr/>
        <a:lstStyle/>
        <a:p>
          <a:pPr rtl="1"/>
          <a:endParaRPr lang="fa-IR"/>
        </a:p>
      </dgm:t>
    </dgm:pt>
    <dgm:pt modelId="{D27B16DF-D460-4529-A1B1-D097145C2462}" type="pres">
      <dgm:prSet presAssocID="{397C70CD-5B2E-4434-A577-7ED0FBC085F1}" presName="compNode" presStyleCnt="0"/>
      <dgm:spPr/>
    </dgm:pt>
    <dgm:pt modelId="{FAFC2363-269E-4924-AC70-292B69CA1087}" type="pres">
      <dgm:prSet presAssocID="{397C70CD-5B2E-4434-A577-7ED0FBC085F1}" presName="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pPr rtl="1"/>
          <a:endParaRPr lang="fa-IR"/>
        </a:p>
      </dgm:t>
    </dgm:pt>
    <dgm:pt modelId="{B50E08C8-6B74-4152-A81C-4EC3C24706E5}" type="pres">
      <dgm:prSet presAssocID="{397C70CD-5B2E-4434-A577-7ED0FBC085F1}" presName="invisiNode" presStyleLbl="node1" presStyleIdx="3" presStyleCnt="4"/>
      <dgm:spPr/>
    </dgm:pt>
    <dgm:pt modelId="{C61C8C70-5852-49B8-98C3-6AA425E184DD}" type="pres">
      <dgm:prSet presAssocID="{397C70CD-5B2E-4434-A577-7ED0FBC085F1}" presName="imagNode" presStyleLbl="fgImgPlace1" presStyleIdx="3" presStyleCnt="4"/>
      <dgm:spPr>
        <a:blipFill>
          <a:blip xmlns:r="http://schemas.openxmlformats.org/officeDocument/2006/relationships" r:embed="rId5"/>
          <a:srcRect/>
          <a:stretch>
            <a:fillRect t="-7000" b="-7000"/>
          </a:stretch>
        </a:blipFill>
      </dgm:spPr>
    </dgm:pt>
  </dgm:ptLst>
  <dgm:cxnLst>
    <dgm:cxn modelId="{D0756C50-AA05-4974-85B0-644CAD9A501B}" type="presOf" srcId="{2D605452-8291-417F-8344-1BF637F49A02}" destId="{AFD9BA37-5585-4ED9-80E4-8724F0DDDD33}" srcOrd="0" destOrd="0" presId="urn:microsoft.com/office/officeart/2005/8/layout/pList2"/>
    <dgm:cxn modelId="{2EEE7BB5-F0C4-4507-AB01-8A896FA1437E}" type="presOf" srcId="{24B14558-ABDD-4005-99F3-DBC52CB65392}" destId="{49890C0E-8FB2-4953-AE4F-0DFDFF79EB89}" srcOrd="0" destOrd="0" presId="urn:microsoft.com/office/officeart/2005/8/layout/pList2"/>
    <dgm:cxn modelId="{0C0487E1-17E1-442F-B298-7585BE8D0D91}" srcId="{879F35EF-43A6-48A4-80BD-BDE884C78CA0}" destId="{53D016AB-9DE6-42FD-B4A6-0AAC0EAA3DEC}" srcOrd="1" destOrd="0" parTransId="{FE58EDAE-BDFD-4022-8749-58EB76B850FF}" sibTransId="{47DAD2E5-A056-4BA5-9834-E5262E44B563}"/>
    <dgm:cxn modelId="{2EB8F909-255A-4592-9591-0780FB1D88A4}" type="presOf" srcId="{BD886126-5211-41A1-8F6E-3F905B07631A}" destId="{4D431C1F-AC54-4D8E-8C4E-966C16AA0838}" srcOrd="0" destOrd="0" presId="urn:microsoft.com/office/officeart/2005/8/layout/pList2"/>
    <dgm:cxn modelId="{C758DD3A-753C-4E1B-B700-2304A6D0CD65}" srcId="{879F35EF-43A6-48A4-80BD-BDE884C78CA0}" destId="{397C70CD-5B2E-4434-A577-7ED0FBC085F1}" srcOrd="3" destOrd="0" parTransId="{D11D61A1-B0EB-4351-91F7-1C968D2A4A4A}" sibTransId="{E5E89C08-C0B9-4510-B53E-0C5F96721CBC}"/>
    <dgm:cxn modelId="{47224D2E-9774-4493-8C12-71A1EF87D4B5}" srcId="{879F35EF-43A6-48A4-80BD-BDE884C78CA0}" destId="{2D605452-8291-417F-8344-1BF637F49A02}" srcOrd="0" destOrd="0" parTransId="{B38CC63E-9B0C-4D3F-AECF-48F717CD1301}" sibTransId="{08437977-C594-4A44-BC68-136978AD9B1E}"/>
    <dgm:cxn modelId="{E6399652-0CF4-4815-BBD8-551620A853C9}" type="presOf" srcId="{879F35EF-43A6-48A4-80BD-BDE884C78CA0}" destId="{0105998C-FC75-49B4-B7D1-7308436386A8}" srcOrd="0" destOrd="0" presId="urn:microsoft.com/office/officeart/2005/8/layout/pList2"/>
    <dgm:cxn modelId="{DFF78331-8A6E-4062-B960-5B0CDB02B959}" type="presOf" srcId="{397C70CD-5B2E-4434-A577-7ED0FBC085F1}" destId="{FAFC2363-269E-4924-AC70-292B69CA1087}" srcOrd="0" destOrd="0" presId="urn:microsoft.com/office/officeart/2005/8/layout/pList2"/>
    <dgm:cxn modelId="{C54836B0-0E6E-4E13-8A89-809E133C007A}" type="presOf" srcId="{47DAD2E5-A056-4BA5-9834-E5262E44B563}" destId="{D82A85A0-EBA3-46C9-8A62-E6091A10E236}" srcOrd="0" destOrd="0" presId="urn:microsoft.com/office/officeart/2005/8/layout/pList2"/>
    <dgm:cxn modelId="{44FD51F0-912E-43E3-8E68-91AB282455CC}" type="presOf" srcId="{53D016AB-9DE6-42FD-B4A6-0AAC0EAA3DEC}" destId="{53D05992-6FDA-48BF-8D8D-1E60DE9304A5}" srcOrd="0" destOrd="0" presId="urn:microsoft.com/office/officeart/2005/8/layout/pList2"/>
    <dgm:cxn modelId="{A1A45AF1-5997-4323-9BDF-FF1BF0930845}" srcId="{879F35EF-43A6-48A4-80BD-BDE884C78CA0}" destId="{24B14558-ABDD-4005-99F3-DBC52CB65392}" srcOrd="2" destOrd="0" parTransId="{0CDB9EE0-5193-4581-90EC-3AD771DDEDF9}" sibTransId="{BD886126-5211-41A1-8F6E-3F905B07631A}"/>
    <dgm:cxn modelId="{267639F1-8CAD-47AD-9151-006B3D67CC79}" type="presOf" srcId="{08437977-C594-4A44-BC68-136978AD9B1E}" destId="{9AB3DBCB-3B4E-4A6C-B3E0-1565FF164B6B}" srcOrd="0" destOrd="0" presId="urn:microsoft.com/office/officeart/2005/8/layout/pList2"/>
    <dgm:cxn modelId="{7F34CBEC-FB40-429F-967E-3D2DDCCAC404}" type="presParOf" srcId="{0105998C-FC75-49B4-B7D1-7308436386A8}" destId="{78D70D8E-DB6D-4739-B9E3-AA696E5BF85A}" srcOrd="0" destOrd="0" presId="urn:microsoft.com/office/officeart/2005/8/layout/pList2"/>
    <dgm:cxn modelId="{601785D7-F4B3-4CD9-8D46-BE1096FB7812}" type="presParOf" srcId="{0105998C-FC75-49B4-B7D1-7308436386A8}" destId="{F17E19CD-659F-468D-8798-048BAC105484}" srcOrd="1" destOrd="0" presId="urn:microsoft.com/office/officeart/2005/8/layout/pList2"/>
    <dgm:cxn modelId="{4B81B7F2-D93A-42FC-A7A1-B46E3EB68036}" type="presParOf" srcId="{F17E19CD-659F-468D-8798-048BAC105484}" destId="{67529ABE-EF8A-4F84-A401-EC9971ACCACE}" srcOrd="0" destOrd="0" presId="urn:microsoft.com/office/officeart/2005/8/layout/pList2"/>
    <dgm:cxn modelId="{32F69239-1417-41C8-B6E6-3CB25E4EC6BA}" type="presParOf" srcId="{67529ABE-EF8A-4F84-A401-EC9971ACCACE}" destId="{AFD9BA37-5585-4ED9-80E4-8724F0DDDD33}" srcOrd="0" destOrd="0" presId="urn:microsoft.com/office/officeart/2005/8/layout/pList2"/>
    <dgm:cxn modelId="{877790C6-3F22-412A-93E5-4DC15C67F5B3}" type="presParOf" srcId="{67529ABE-EF8A-4F84-A401-EC9971ACCACE}" destId="{E656AF60-7B4C-4DBA-9947-4300EAEB7158}" srcOrd="1" destOrd="0" presId="urn:microsoft.com/office/officeart/2005/8/layout/pList2"/>
    <dgm:cxn modelId="{20E5C608-B46E-4C97-A027-F9903775BD46}" type="presParOf" srcId="{67529ABE-EF8A-4F84-A401-EC9971ACCACE}" destId="{63FFE16C-435A-487C-8E1B-B958CCB192D4}" srcOrd="2" destOrd="0" presId="urn:microsoft.com/office/officeart/2005/8/layout/pList2"/>
    <dgm:cxn modelId="{6569986E-F67C-490F-A9A5-BEF6697E7358}" type="presParOf" srcId="{F17E19CD-659F-468D-8798-048BAC105484}" destId="{9AB3DBCB-3B4E-4A6C-B3E0-1565FF164B6B}" srcOrd="1" destOrd="0" presId="urn:microsoft.com/office/officeart/2005/8/layout/pList2"/>
    <dgm:cxn modelId="{77D05180-E0BF-4951-B23A-4F1B9D314D6F}" type="presParOf" srcId="{F17E19CD-659F-468D-8798-048BAC105484}" destId="{FE122848-D211-47E7-B3F7-EDC251739936}" srcOrd="2" destOrd="0" presId="urn:microsoft.com/office/officeart/2005/8/layout/pList2"/>
    <dgm:cxn modelId="{33D03CA2-A347-45E9-B6E7-F0EBA5BD55E0}" type="presParOf" srcId="{FE122848-D211-47E7-B3F7-EDC251739936}" destId="{53D05992-6FDA-48BF-8D8D-1E60DE9304A5}" srcOrd="0" destOrd="0" presId="urn:microsoft.com/office/officeart/2005/8/layout/pList2"/>
    <dgm:cxn modelId="{D5F6A0E5-8DB2-4EE1-958B-1A80C0DE9704}" type="presParOf" srcId="{FE122848-D211-47E7-B3F7-EDC251739936}" destId="{5BE43D1F-CB6F-47E4-B278-E3B8DCE26896}" srcOrd="1" destOrd="0" presId="urn:microsoft.com/office/officeart/2005/8/layout/pList2"/>
    <dgm:cxn modelId="{B454A173-E532-4A36-9CC9-0C728CE1DF34}" type="presParOf" srcId="{FE122848-D211-47E7-B3F7-EDC251739936}" destId="{2B41A5AA-6ABB-43B2-B329-D21A17F11973}" srcOrd="2" destOrd="0" presId="urn:microsoft.com/office/officeart/2005/8/layout/pList2"/>
    <dgm:cxn modelId="{22CCDF36-A08B-46F6-A58D-C7A0CE4F327D}" type="presParOf" srcId="{F17E19CD-659F-468D-8798-048BAC105484}" destId="{D82A85A0-EBA3-46C9-8A62-E6091A10E236}" srcOrd="3" destOrd="0" presId="urn:microsoft.com/office/officeart/2005/8/layout/pList2"/>
    <dgm:cxn modelId="{D5D46394-557B-43EC-84AE-3439E6164314}" type="presParOf" srcId="{F17E19CD-659F-468D-8798-048BAC105484}" destId="{FB436119-4113-47A2-ACBF-3604F91AD5BF}" srcOrd="4" destOrd="0" presId="urn:microsoft.com/office/officeart/2005/8/layout/pList2"/>
    <dgm:cxn modelId="{117AA254-D581-4787-B254-DBEEB071BF2B}" type="presParOf" srcId="{FB436119-4113-47A2-ACBF-3604F91AD5BF}" destId="{49890C0E-8FB2-4953-AE4F-0DFDFF79EB89}" srcOrd="0" destOrd="0" presId="urn:microsoft.com/office/officeart/2005/8/layout/pList2"/>
    <dgm:cxn modelId="{92A2C1E2-F41E-4DA2-9F6F-2762CCC63DF9}" type="presParOf" srcId="{FB436119-4113-47A2-ACBF-3604F91AD5BF}" destId="{C6E16063-6465-4B5F-A6E1-95DD09BAB523}" srcOrd="1" destOrd="0" presId="urn:microsoft.com/office/officeart/2005/8/layout/pList2"/>
    <dgm:cxn modelId="{038C71F4-5280-4365-97CD-2732359D4F19}" type="presParOf" srcId="{FB436119-4113-47A2-ACBF-3604F91AD5BF}" destId="{3B5D7070-4321-4349-B76C-00489C184584}" srcOrd="2" destOrd="0" presId="urn:microsoft.com/office/officeart/2005/8/layout/pList2"/>
    <dgm:cxn modelId="{DA7456E1-05AC-4255-A7F3-8E9E7CE38C34}" type="presParOf" srcId="{F17E19CD-659F-468D-8798-048BAC105484}" destId="{4D431C1F-AC54-4D8E-8C4E-966C16AA0838}" srcOrd="5" destOrd="0" presId="urn:microsoft.com/office/officeart/2005/8/layout/pList2"/>
    <dgm:cxn modelId="{67B92E90-3E3B-4450-A99A-0D1B56F33860}" type="presParOf" srcId="{F17E19CD-659F-468D-8798-048BAC105484}" destId="{D27B16DF-D460-4529-A1B1-D097145C2462}" srcOrd="6" destOrd="0" presId="urn:microsoft.com/office/officeart/2005/8/layout/pList2"/>
    <dgm:cxn modelId="{0361431A-7B05-49B4-8E34-534EB70ED3FC}" type="presParOf" srcId="{D27B16DF-D460-4529-A1B1-D097145C2462}" destId="{FAFC2363-269E-4924-AC70-292B69CA1087}" srcOrd="0" destOrd="0" presId="urn:microsoft.com/office/officeart/2005/8/layout/pList2"/>
    <dgm:cxn modelId="{E27646C5-B9D5-4AEF-BAB0-9C2DE98AC02A}" type="presParOf" srcId="{D27B16DF-D460-4529-A1B1-D097145C2462}" destId="{B50E08C8-6B74-4152-A81C-4EC3C24706E5}" srcOrd="1" destOrd="0" presId="urn:microsoft.com/office/officeart/2005/8/layout/pList2"/>
    <dgm:cxn modelId="{DBD27E22-A213-428C-8689-204A97602A0C}" type="presParOf" srcId="{D27B16DF-D460-4529-A1B1-D097145C2462}" destId="{C61C8C70-5852-49B8-98C3-6AA425E184DD}" srcOrd="2" destOrd="0" presId="urn:microsoft.com/office/officeart/2005/8/layout/pList2"/>
  </dgm:cxnLst>
  <dgm:bg/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59B0A9D9-911D-436C-9C92-9E0C011FD77C}" type="doc">
      <dgm:prSet loTypeId="urn:microsoft.com/office/officeart/2005/8/layout/vList5" loCatId="list" qsTypeId="urn:microsoft.com/office/officeart/2005/8/quickstyle/simple1" qsCatId="simple" csTypeId="urn:microsoft.com/office/officeart/2005/8/colors/colorful3" csCatId="colorful" phldr="1"/>
      <dgm:spPr/>
      <dgm:t>
        <a:bodyPr/>
        <a:lstStyle/>
        <a:p>
          <a:endParaRPr lang="en-US"/>
        </a:p>
      </dgm:t>
    </dgm:pt>
    <dgm:pt modelId="{B7E26D7A-0EF5-4D5D-850F-30D2AC09E724}">
      <dgm:prSet phldrT="[Text]"/>
      <dgm:spPr/>
      <dgm:t>
        <a:bodyPr/>
        <a:lstStyle/>
        <a:p>
          <a:pPr algn="ctr"/>
          <a:r>
            <a:rPr lang="fa-IR">
              <a:cs typeface="B Nazanin" panose="00000400000000000000" pitchFamily="2" charset="-78"/>
            </a:rPr>
            <a:t>تعداد کل رک</a:t>
          </a:r>
          <a:endParaRPr lang="en-US">
            <a:cs typeface="B Nazanin" panose="00000400000000000000" pitchFamily="2" charset="-78"/>
          </a:endParaRPr>
        </a:p>
      </dgm:t>
    </dgm:pt>
    <dgm:pt modelId="{8B5A7E38-E720-4A2E-997A-696CDE91CA04}" type="parTrans" cxnId="{F22C23D4-3D5C-4CDE-9016-14F472DDABC9}">
      <dgm:prSet/>
      <dgm:spPr/>
      <dgm:t>
        <a:bodyPr/>
        <a:lstStyle/>
        <a:p>
          <a:pPr algn="ctr"/>
          <a:endParaRPr lang="en-US">
            <a:cs typeface="B Nazanin" panose="00000400000000000000" pitchFamily="2" charset="-78"/>
          </a:endParaRPr>
        </a:p>
      </dgm:t>
    </dgm:pt>
    <dgm:pt modelId="{5BF9A066-8201-4E44-92F1-CE98214B82E9}" type="sibTrans" cxnId="{F22C23D4-3D5C-4CDE-9016-14F472DDABC9}">
      <dgm:prSet/>
      <dgm:spPr/>
      <dgm:t>
        <a:bodyPr/>
        <a:lstStyle/>
        <a:p>
          <a:pPr algn="ctr"/>
          <a:endParaRPr lang="en-US">
            <a:cs typeface="B Nazanin" panose="00000400000000000000" pitchFamily="2" charset="-78"/>
          </a:endParaRPr>
        </a:p>
      </dgm:t>
    </dgm:pt>
    <dgm:pt modelId="{93251A20-C2EC-4637-AE2A-FE9FBE43FBB3}">
      <dgm:prSet phldrT="[Text]" custT="1"/>
      <dgm:spPr/>
      <dgm:t>
        <a:bodyPr/>
        <a:lstStyle/>
        <a:p>
          <a:pPr algn="ctr" rtl="1"/>
          <a:r>
            <a:rPr lang="fa-IR" sz="1400">
              <a:cs typeface="B Nazanin" panose="00000400000000000000" pitchFamily="2" charset="-78"/>
            </a:rPr>
            <a:t>((آسیاتک)) و ((های وب))</a:t>
          </a:r>
          <a:endParaRPr lang="en-US" sz="1400">
            <a:cs typeface="B Nazanin" panose="00000400000000000000" pitchFamily="2" charset="-78"/>
          </a:endParaRPr>
        </a:p>
      </dgm:t>
    </dgm:pt>
    <dgm:pt modelId="{20546BC4-9A75-4754-82BB-27795F100678}" type="parTrans" cxnId="{A70F3438-C563-4506-88EC-642D013D4E11}">
      <dgm:prSet/>
      <dgm:spPr/>
      <dgm:t>
        <a:bodyPr/>
        <a:lstStyle/>
        <a:p>
          <a:pPr algn="ctr"/>
          <a:endParaRPr lang="en-US">
            <a:cs typeface="B Nazanin" panose="00000400000000000000" pitchFamily="2" charset="-78"/>
          </a:endParaRPr>
        </a:p>
      </dgm:t>
    </dgm:pt>
    <dgm:pt modelId="{3C5CC0C5-002B-4579-B6FF-6ACC95E031C9}" type="sibTrans" cxnId="{A70F3438-C563-4506-88EC-642D013D4E11}">
      <dgm:prSet/>
      <dgm:spPr/>
      <dgm:t>
        <a:bodyPr/>
        <a:lstStyle/>
        <a:p>
          <a:pPr algn="ctr"/>
          <a:endParaRPr lang="en-US">
            <a:cs typeface="B Nazanin" panose="00000400000000000000" pitchFamily="2" charset="-78"/>
          </a:endParaRPr>
        </a:p>
      </dgm:t>
    </dgm:pt>
    <dgm:pt modelId="{363B3A35-1B57-43C5-9738-F828467AE9CD}">
      <dgm:prSet phldrT="[Text]"/>
      <dgm:spPr/>
      <dgm:t>
        <a:bodyPr/>
        <a:lstStyle/>
        <a:p>
          <a:pPr algn="ctr"/>
          <a:r>
            <a:rPr lang="fa-IR">
              <a:cs typeface="B Nazanin" panose="00000400000000000000" pitchFamily="2" charset="-78"/>
            </a:rPr>
            <a:t>تعداد رک ابری</a:t>
          </a:r>
          <a:endParaRPr lang="en-US">
            <a:cs typeface="B Nazanin" panose="00000400000000000000" pitchFamily="2" charset="-78"/>
          </a:endParaRPr>
        </a:p>
      </dgm:t>
    </dgm:pt>
    <dgm:pt modelId="{FED03423-C55B-4A3F-94E7-DBAA5504BF9E}" type="parTrans" cxnId="{BF71F68C-090B-4EF8-A038-ABF13C9A9C56}">
      <dgm:prSet/>
      <dgm:spPr/>
      <dgm:t>
        <a:bodyPr/>
        <a:lstStyle/>
        <a:p>
          <a:pPr algn="ctr"/>
          <a:endParaRPr lang="en-US">
            <a:cs typeface="B Nazanin" panose="00000400000000000000" pitchFamily="2" charset="-78"/>
          </a:endParaRPr>
        </a:p>
      </dgm:t>
    </dgm:pt>
    <dgm:pt modelId="{51D21D9C-AD0D-4937-BA80-305AB077B939}" type="sibTrans" cxnId="{BF71F68C-090B-4EF8-A038-ABF13C9A9C56}">
      <dgm:prSet/>
      <dgm:spPr/>
      <dgm:t>
        <a:bodyPr/>
        <a:lstStyle/>
        <a:p>
          <a:pPr algn="ctr"/>
          <a:endParaRPr lang="en-US">
            <a:cs typeface="B Nazanin" panose="00000400000000000000" pitchFamily="2" charset="-78"/>
          </a:endParaRPr>
        </a:p>
      </dgm:t>
    </dgm:pt>
    <dgm:pt modelId="{C298669B-8A79-4610-B0C9-10FAEFF0A1D4}">
      <dgm:prSet phldrT="[Text]" custT="1"/>
      <dgm:spPr/>
      <dgm:t>
        <a:bodyPr/>
        <a:lstStyle/>
        <a:p>
          <a:pPr algn="ctr" rtl="1"/>
          <a:r>
            <a:rPr lang="fa-IR" sz="1400">
              <a:cs typeface="B Nazanin" panose="00000400000000000000" pitchFamily="2" charset="-78"/>
            </a:rPr>
            <a:t>((آسیاتک))و ((ابر آروان)) و ((ابر زس))</a:t>
          </a:r>
          <a:endParaRPr lang="en-US" sz="1400">
            <a:cs typeface="B Nazanin" panose="00000400000000000000" pitchFamily="2" charset="-78"/>
          </a:endParaRPr>
        </a:p>
      </dgm:t>
    </dgm:pt>
    <dgm:pt modelId="{57442B6E-0F47-466A-B5FF-7F33A4052E17}" type="parTrans" cxnId="{52CA1476-8CE0-42E3-B061-B670A9D01900}">
      <dgm:prSet/>
      <dgm:spPr/>
      <dgm:t>
        <a:bodyPr/>
        <a:lstStyle/>
        <a:p>
          <a:pPr algn="ctr"/>
          <a:endParaRPr lang="en-US">
            <a:cs typeface="B Nazanin" panose="00000400000000000000" pitchFamily="2" charset="-78"/>
          </a:endParaRPr>
        </a:p>
      </dgm:t>
    </dgm:pt>
    <dgm:pt modelId="{7DFD50E2-74C4-4754-843F-195277199251}" type="sibTrans" cxnId="{52CA1476-8CE0-42E3-B061-B670A9D01900}">
      <dgm:prSet/>
      <dgm:spPr/>
      <dgm:t>
        <a:bodyPr/>
        <a:lstStyle/>
        <a:p>
          <a:pPr algn="ctr"/>
          <a:endParaRPr lang="en-US">
            <a:cs typeface="B Nazanin" panose="00000400000000000000" pitchFamily="2" charset="-78"/>
          </a:endParaRPr>
        </a:p>
      </dgm:t>
    </dgm:pt>
    <dgm:pt modelId="{D716DD40-1484-4F88-A671-785532258BB8}">
      <dgm:prSet phldrT="[Text]"/>
      <dgm:spPr/>
      <dgm:t>
        <a:bodyPr/>
        <a:lstStyle/>
        <a:p>
          <a:pPr algn="ctr"/>
          <a:r>
            <a:rPr lang="fa-IR">
              <a:cs typeface="B Nazanin" panose="00000400000000000000" pitchFamily="2" charset="-78"/>
            </a:rPr>
            <a:t>تعداد سرورهای ابری</a:t>
          </a:r>
          <a:endParaRPr lang="en-US">
            <a:cs typeface="B Nazanin" panose="00000400000000000000" pitchFamily="2" charset="-78"/>
          </a:endParaRPr>
        </a:p>
      </dgm:t>
    </dgm:pt>
    <dgm:pt modelId="{6FEA3042-65C5-4297-AD41-69F375981C2B}" type="parTrans" cxnId="{4768CC40-8960-4BDC-AFB6-347318E5BAFE}">
      <dgm:prSet/>
      <dgm:spPr/>
      <dgm:t>
        <a:bodyPr/>
        <a:lstStyle/>
        <a:p>
          <a:pPr algn="ctr"/>
          <a:endParaRPr lang="en-US">
            <a:cs typeface="B Nazanin" panose="00000400000000000000" pitchFamily="2" charset="-78"/>
          </a:endParaRPr>
        </a:p>
      </dgm:t>
    </dgm:pt>
    <dgm:pt modelId="{0D3D1B52-0078-43B3-97DD-3C42626493B5}" type="sibTrans" cxnId="{4768CC40-8960-4BDC-AFB6-347318E5BAFE}">
      <dgm:prSet/>
      <dgm:spPr/>
      <dgm:t>
        <a:bodyPr/>
        <a:lstStyle/>
        <a:p>
          <a:pPr algn="ctr"/>
          <a:endParaRPr lang="en-US">
            <a:cs typeface="B Nazanin" panose="00000400000000000000" pitchFamily="2" charset="-78"/>
          </a:endParaRPr>
        </a:p>
      </dgm:t>
    </dgm:pt>
    <dgm:pt modelId="{A67EC833-2A8B-4EB6-870E-4EC7DB9A7AC2}">
      <dgm:prSet phldrT="[Text]" custT="1"/>
      <dgm:spPr/>
      <dgm:t>
        <a:bodyPr/>
        <a:lstStyle/>
        <a:p>
          <a:pPr algn="ctr" rtl="1"/>
          <a:r>
            <a:rPr lang="fa-IR" sz="1600">
              <a:cs typeface="B Nazanin" panose="00000400000000000000" pitchFamily="2" charset="-78"/>
            </a:rPr>
            <a:t>((ابر زس)) و ((پارس پک))</a:t>
          </a:r>
          <a:endParaRPr lang="en-US" sz="1600">
            <a:cs typeface="B Nazanin" panose="00000400000000000000" pitchFamily="2" charset="-78"/>
          </a:endParaRPr>
        </a:p>
      </dgm:t>
    </dgm:pt>
    <dgm:pt modelId="{3F8299DD-CE0A-4CEC-9BAE-4D02ECE09574}" type="parTrans" cxnId="{2602DE3F-D39A-4816-BBE1-02871E4D8E10}">
      <dgm:prSet/>
      <dgm:spPr/>
      <dgm:t>
        <a:bodyPr/>
        <a:lstStyle/>
        <a:p>
          <a:pPr algn="ctr"/>
          <a:endParaRPr lang="en-US">
            <a:cs typeface="B Nazanin" panose="00000400000000000000" pitchFamily="2" charset="-78"/>
          </a:endParaRPr>
        </a:p>
      </dgm:t>
    </dgm:pt>
    <dgm:pt modelId="{05F7A7A9-502D-4F8F-9AFB-727E83DCF27B}" type="sibTrans" cxnId="{2602DE3F-D39A-4816-BBE1-02871E4D8E10}">
      <dgm:prSet/>
      <dgm:spPr/>
      <dgm:t>
        <a:bodyPr/>
        <a:lstStyle/>
        <a:p>
          <a:pPr algn="ctr"/>
          <a:endParaRPr lang="en-US">
            <a:cs typeface="B Nazanin" panose="00000400000000000000" pitchFamily="2" charset="-78"/>
          </a:endParaRPr>
        </a:p>
      </dgm:t>
    </dgm:pt>
    <dgm:pt modelId="{2CDDAC43-B834-4A60-8364-9981DEF10B00}">
      <dgm:prSet custT="1"/>
      <dgm:spPr/>
      <dgm:t>
        <a:bodyPr/>
        <a:lstStyle/>
        <a:p>
          <a:pPr algn="ctr" rtl="1"/>
          <a:r>
            <a:rPr lang="fa-IR" sz="1600">
              <a:cs typeface="B Nazanin" panose="00000400000000000000" pitchFamily="2" charset="-78"/>
            </a:rPr>
            <a:t>((ابر سیگما)) و ((ابر زس))</a:t>
          </a:r>
          <a:endParaRPr lang="en-US" sz="1600">
            <a:cs typeface="B Nazanin" panose="00000400000000000000" pitchFamily="2" charset="-78"/>
          </a:endParaRPr>
        </a:p>
      </dgm:t>
    </dgm:pt>
    <dgm:pt modelId="{97A54590-89D9-4967-824B-D1A122DC9100}" type="parTrans" cxnId="{35AFD867-4251-4A9C-A5DC-2CB8788043EC}">
      <dgm:prSet/>
      <dgm:spPr/>
      <dgm:t>
        <a:bodyPr/>
        <a:lstStyle/>
        <a:p>
          <a:pPr algn="ctr"/>
          <a:endParaRPr lang="en-US">
            <a:cs typeface="B Nazanin" panose="00000400000000000000" pitchFamily="2" charset="-78"/>
          </a:endParaRPr>
        </a:p>
      </dgm:t>
    </dgm:pt>
    <dgm:pt modelId="{7A60E5FD-5741-4EF5-92BD-4B7F1F79B2A3}" type="sibTrans" cxnId="{35AFD867-4251-4A9C-A5DC-2CB8788043EC}">
      <dgm:prSet/>
      <dgm:spPr/>
      <dgm:t>
        <a:bodyPr/>
        <a:lstStyle/>
        <a:p>
          <a:pPr algn="ctr"/>
          <a:endParaRPr lang="en-US">
            <a:cs typeface="B Nazanin" panose="00000400000000000000" pitchFamily="2" charset="-78"/>
          </a:endParaRPr>
        </a:p>
      </dgm:t>
    </dgm:pt>
    <dgm:pt modelId="{F4224DBC-FCC5-418C-83D8-6694936178D8}">
      <dgm:prSet/>
      <dgm:spPr/>
      <dgm:t>
        <a:bodyPr/>
        <a:lstStyle/>
        <a:p>
          <a:r>
            <a:rPr lang="fa-IR">
              <a:cs typeface="B Nazanin" panose="00000400000000000000" pitchFamily="2" charset="-78"/>
            </a:rPr>
            <a:t>میزان رم</a:t>
          </a:r>
          <a:endParaRPr lang="en-US">
            <a:cs typeface="B Nazanin" panose="00000400000000000000" pitchFamily="2" charset="-78"/>
          </a:endParaRPr>
        </a:p>
      </dgm:t>
    </dgm:pt>
    <dgm:pt modelId="{FBD1A330-2297-42B7-9C67-27E8AD65418A}" type="parTrans" cxnId="{F1AD0C13-D22C-4E09-930C-39E9FC67E67C}">
      <dgm:prSet/>
      <dgm:spPr/>
      <dgm:t>
        <a:bodyPr/>
        <a:lstStyle/>
        <a:p>
          <a:endParaRPr lang="en-US">
            <a:cs typeface="B Nazanin" panose="00000400000000000000" pitchFamily="2" charset="-78"/>
          </a:endParaRPr>
        </a:p>
      </dgm:t>
    </dgm:pt>
    <dgm:pt modelId="{17AF93EF-E5C4-4207-ACD4-D7F5C99EA143}" type="sibTrans" cxnId="{F1AD0C13-D22C-4E09-930C-39E9FC67E67C}">
      <dgm:prSet/>
      <dgm:spPr/>
      <dgm:t>
        <a:bodyPr/>
        <a:lstStyle/>
        <a:p>
          <a:endParaRPr lang="en-US">
            <a:cs typeface="B Nazanin" panose="00000400000000000000" pitchFamily="2" charset="-78"/>
          </a:endParaRPr>
        </a:p>
      </dgm:t>
    </dgm:pt>
    <dgm:pt modelId="{781D1ABC-5F48-49B8-8917-D8F80E01A37E}">
      <dgm:prSet/>
      <dgm:spPr/>
      <dgm:t>
        <a:bodyPr/>
        <a:lstStyle/>
        <a:p>
          <a:r>
            <a:rPr lang="fa-IR">
              <a:cs typeface="B Nazanin" panose="00000400000000000000" pitchFamily="2" charset="-78"/>
            </a:rPr>
            <a:t>میزان دیسک</a:t>
          </a:r>
          <a:endParaRPr lang="en-US">
            <a:cs typeface="B Nazanin" panose="00000400000000000000" pitchFamily="2" charset="-78"/>
          </a:endParaRPr>
        </a:p>
      </dgm:t>
    </dgm:pt>
    <dgm:pt modelId="{A2996920-DE08-428D-A374-8D11638EDFBA}" type="parTrans" cxnId="{88C0008E-5B7F-4552-88DC-0623B495F976}">
      <dgm:prSet/>
      <dgm:spPr/>
      <dgm:t>
        <a:bodyPr/>
        <a:lstStyle/>
        <a:p>
          <a:endParaRPr lang="en-US">
            <a:cs typeface="B Nazanin" panose="00000400000000000000" pitchFamily="2" charset="-78"/>
          </a:endParaRPr>
        </a:p>
      </dgm:t>
    </dgm:pt>
    <dgm:pt modelId="{26605C32-1DB5-4CBA-A8A8-564A16AFE054}" type="sibTrans" cxnId="{88C0008E-5B7F-4552-88DC-0623B495F976}">
      <dgm:prSet/>
      <dgm:spPr/>
      <dgm:t>
        <a:bodyPr/>
        <a:lstStyle/>
        <a:p>
          <a:endParaRPr lang="en-US">
            <a:cs typeface="B Nazanin" panose="00000400000000000000" pitchFamily="2" charset="-78"/>
          </a:endParaRPr>
        </a:p>
      </dgm:t>
    </dgm:pt>
    <dgm:pt modelId="{E021D6E2-CEBC-445E-8D49-03CF99B68052}">
      <dgm:prSet custT="1"/>
      <dgm:spPr/>
      <dgm:t>
        <a:bodyPr/>
        <a:lstStyle/>
        <a:p>
          <a:pPr rtl="1"/>
          <a:r>
            <a:rPr lang="fa-IR" sz="1600">
              <a:cs typeface="B Nazanin" panose="00000400000000000000" pitchFamily="2" charset="-78"/>
            </a:rPr>
            <a:t>((آسیاتک)) و ((گرین پلاس))</a:t>
          </a:r>
          <a:endParaRPr lang="en-US" sz="1600">
            <a:cs typeface="B Nazanin" panose="00000400000000000000" pitchFamily="2" charset="-78"/>
          </a:endParaRPr>
        </a:p>
      </dgm:t>
    </dgm:pt>
    <dgm:pt modelId="{2005AC70-2EA4-4765-BAD7-E3FE86033B4C}" type="parTrans" cxnId="{198C26B1-843A-4042-A3F7-8EABC01F9A4F}">
      <dgm:prSet/>
      <dgm:spPr/>
      <dgm:t>
        <a:bodyPr/>
        <a:lstStyle/>
        <a:p>
          <a:endParaRPr lang="en-US">
            <a:cs typeface="B Nazanin" panose="00000400000000000000" pitchFamily="2" charset="-78"/>
          </a:endParaRPr>
        </a:p>
      </dgm:t>
    </dgm:pt>
    <dgm:pt modelId="{CDF7B581-E2A6-49C1-A086-0D3238EF6DA1}" type="sibTrans" cxnId="{198C26B1-843A-4042-A3F7-8EABC01F9A4F}">
      <dgm:prSet/>
      <dgm:spPr/>
      <dgm:t>
        <a:bodyPr/>
        <a:lstStyle/>
        <a:p>
          <a:endParaRPr lang="en-US">
            <a:cs typeface="B Nazanin" panose="00000400000000000000" pitchFamily="2" charset="-78"/>
          </a:endParaRPr>
        </a:p>
      </dgm:t>
    </dgm:pt>
    <dgm:pt modelId="{FA2A749B-A946-4123-8F75-90C120B4C433}">
      <dgm:prSet/>
      <dgm:spPr/>
      <dgm:t>
        <a:bodyPr/>
        <a:lstStyle/>
        <a:p>
          <a:r>
            <a:rPr lang="fa-IR">
              <a:cs typeface="B Nazanin" panose="00000400000000000000" pitchFamily="2" charset="-78"/>
            </a:rPr>
            <a:t>فرکانس پردازش</a:t>
          </a:r>
          <a:endParaRPr lang="en-US">
            <a:cs typeface="B Nazanin" panose="00000400000000000000" pitchFamily="2" charset="-78"/>
          </a:endParaRPr>
        </a:p>
      </dgm:t>
    </dgm:pt>
    <dgm:pt modelId="{32089094-C7E6-4E90-B441-6AE62D276AA2}" type="parTrans" cxnId="{68DA06FF-67BA-4778-855D-51D7815A21A7}">
      <dgm:prSet/>
      <dgm:spPr/>
      <dgm:t>
        <a:bodyPr/>
        <a:lstStyle/>
        <a:p>
          <a:endParaRPr lang="en-US">
            <a:cs typeface="B Nazanin" panose="00000400000000000000" pitchFamily="2" charset="-78"/>
          </a:endParaRPr>
        </a:p>
      </dgm:t>
    </dgm:pt>
    <dgm:pt modelId="{F3874E2D-AF17-461C-AA71-36AF523D87B7}" type="sibTrans" cxnId="{68DA06FF-67BA-4778-855D-51D7815A21A7}">
      <dgm:prSet/>
      <dgm:spPr/>
      <dgm:t>
        <a:bodyPr/>
        <a:lstStyle/>
        <a:p>
          <a:endParaRPr lang="en-US">
            <a:cs typeface="B Nazanin" panose="00000400000000000000" pitchFamily="2" charset="-78"/>
          </a:endParaRPr>
        </a:p>
      </dgm:t>
    </dgm:pt>
    <dgm:pt modelId="{00A76B99-3F80-4EE1-8C7C-D7FEE8683D75}">
      <dgm:prSet custT="1"/>
      <dgm:spPr/>
      <dgm:t>
        <a:bodyPr/>
        <a:lstStyle/>
        <a:p>
          <a:pPr rtl="1"/>
          <a:r>
            <a:rPr lang="fa-IR" sz="1600">
              <a:cs typeface="B Nazanin" panose="00000400000000000000" pitchFamily="2" charset="-78"/>
            </a:rPr>
            <a:t>((پارس پک)) و ((ابر سیگما))</a:t>
          </a:r>
          <a:endParaRPr lang="en-US" sz="1600">
            <a:cs typeface="B Nazanin" panose="00000400000000000000" pitchFamily="2" charset="-78"/>
          </a:endParaRPr>
        </a:p>
      </dgm:t>
    </dgm:pt>
    <dgm:pt modelId="{8819E185-079F-4519-8DA2-F0391E63FCD8}" type="parTrans" cxnId="{2F16D00A-D58C-4556-94D5-90D52AE71654}">
      <dgm:prSet/>
      <dgm:spPr/>
      <dgm:t>
        <a:bodyPr/>
        <a:lstStyle/>
        <a:p>
          <a:endParaRPr lang="en-US">
            <a:cs typeface="B Nazanin" panose="00000400000000000000" pitchFamily="2" charset="-78"/>
          </a:endParaRPr>
        </a:p>
      </dgm:t>
    </dgm:pt>
    <dgm:pt modelId="{C3CFE8ED-1732-4A67-BE8F-54B20452AAB5}" type="sibTrans" cxnId="{2F16D00A-D58C-4556-94D5-90D52AE71654}">
      <dgm:prSet/>
      <dgm:spPr/>
      <dgm:t>
        <a:bodyPr/>
        <a:lstStyle/>
        <a:p>
          <a:endParaRPr lang="en-US">
            <a:cs typeface="B Nazanin" panose="00000400000000000000" pitchFamily="2" charset="-78"/>
          </a:endParaRPr>
        </a:p>
      </dgm:t>
    </dgm:pt>
    <dgm:pt modelId="{06E2CFC0-6AF3-4651-A8D3-182F3F88E7F8}">
      <dgm:prSet/>
      <dgm:spPr/>
      <dgm:t>
        <a:bodyPr/>
        <a:lstStyle/>
        <a:p>
          <a:r>
            <a:rPr lang="fa-IR">
              <a:cs typeface="B Nazanin" panose="00000400000000000000" pitchFamily="2" charset="-78"/>
            </a:rPr>
            <a:t>فلاپس پردازش</a:t>
          </a:r>
          <a:endParaRPr lang="en-US">
            <a:cs typeface="B Nazanin" panose="00000400000000000000" pitchFamily="2" charset="-78"/>
          </a:endParaRPr>
        </a:p>
      </dgm:t>
    </dgm:pt>
    <dgm:pt modelId="{424CEFF4-9D60-45E3-8D80-3C9163AEE60E}" type="parTrans" cxnId="{5D444805-9F16-46BF-BAC6-AE9E4AD0249E}">
      <dgm:prSet/>
      <dgm:spPr/>
      <dgm:t>
        <a:bodyPr/>
        <a:lstStyle/>
        <a:p>
          <a:endParaRPr lang="en-US">
            <a:cs typeface="B Nazanin" panose="00000400000000000000" pitchFamily="2" charset="-78"/>
          </a:endParaRPr>
        </a:p>
      </dgm:t>
    </dgm:pt>
    <dgm:pt modelId="{817FA227-1119-4337-BC34-64FAFAD5CA1D}" type="sibTrans" cxnId="{5D444805-9F16-46BF-BAC6-AE9E4AD0249E}">
      <dgm:prSet/>
      <dgm:spPr/>
      <dgm:t>
        <a:bodyPr/>
        <a:lstStyle/>
        <a:p>
          <a:endParaRPr lang="en-US">
            <a:cs typeface="B Nazanin" panose="00000400000000000000" pitchFamily="2" charset="-78"/>
          </a:endParaRPr>
        </a:p>
      </dgm:t>
    </dgm:pt>
    <dgm:pt modelId="{5D8B60C7-DD0E-42C1-A213-59E2BF89D04E}">
      <dgm:prSet custT="1"/>
      <dgm:spPr/>
      <dgm:t>
        <a:bodyPr/>
        <a:lstStyle/>
        <a:p>
          <a:pPr rtl="1"/>
          <a:r>
            <a:rPr lang="fa-IR" sz="1600">
              <a:cs typeface="B Nazanin" panose="00000400000000000000" pitchFamily="2" charset="-78"/>
            </a:rPr>
            <a:t>((پارس پک)) و ((ابریمنت))</a:t>
          </a:r>
          <a:endParaRPr lang="en-US" sz="1600">
            <a:cs typeface="B Nazanin" panose="00000400000000000000" pitchFamily="2" charset="-78"/>
          </a:endParaRPr>
        </a:p>
      </dgm:t>
    </dgm:pt>
    <dgm:pt modelId="{E53C440D-7A86-402B-AE81-4DB5CACD92B7}" type="parTrans" cxnId="{41CDA52B-A683-499B-B943-F66178511E04}">
      <dgm:prSet/>
      <dgm:spPr/>
      <dgm:t>
        <a:bodyPr/>
        <a:lstStyle/>
        <a:p>
          <a:endParaRPr lang="en-US">
            <a:cs typeface="B Nazanin" panose="00000400000000000000" pitchFamily="2" charset="-78"/>
          </a:endParaRPr>
        </a:p>
      </dgm:t>
    </dgm:pt>
    <dgm:pt modelId="{5C70DEE6-FD3B-4327-A59F-4285F0319553}" type="sibTrans" cxnId="{41CDA52B-A683-499B-B943-F66178511E04}">
      <dgm:prSet/>
      <dgm:spPr/>
      <dgm:t>
        <a:bodyPr/>
        <a:lstStyle/>
        <a:p>
          <a:endParaRPr lang="en-US">
            <a:cs typeface="B Nazanin" panose="00000400000000000000" pitchFamily="2" charset="-78"/>
          </a:endParaRPr>
        </a:p>
      </dgm:t>
    </dgm:pt>
    <dgm:pt modelId="{7FE8BAE8-5441-43D9-8453-8497C61B41AB}" type="pres">
      <dgm:prSet presAssocID="{59B0A9D9-911D-436C-9C92-9E0C011FD77C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pPr rtl="1"/>
          <a:endParaRPr lang="fa-IR"/>
        </a:p>
      </dgm:t>
    </dgm:pt>
    <dgm:pt modelId="{2143E77F-64DE-45EE-8589-656AAF6F8BA8}" type="pres">
      <dgm:prSet presAssocID="{B7E26D7A-0EF5-4D5D-850F-30D2AC09E724}" presName="linNode" presStyleCnt="0"/>
      <dgm:spPr/>
    </dgm:pt>
    <dgm:pt modelId="{101CCF05-7F07-4EF2-AACB-2B09CB54FCCD}" type="pres">
      <dgm:prSet presAssocID="{B7E26D7A-0EF5-4D5D-850F-30D2AC09E724}" presName="parentText" presStyleLbl="node1" presStyleIdx="0" presStyleCnt="7">
        <dgm:presLayoutVars>
          <dgm:chMax val="1"/>
          <dgm:bulletEnabled val="1"/>
        </dgm:presLayoutVars>
      </dgm:prSet>
      <dgm:spPr/>
      <dgm:t>
        <a:bodyPr/>
        <a:lstStyle/>
        <a:p>
          <a:pPr rtl="1"/>
          <a:endParaRPr lang="fa-IR"/>
        </a:p>
      </dgm:t>
    </dgm:pt>
    <dgm:pt modelId="{AF62CB32-CD55-4AD7-AD72-84B9A36BCE8A}" type="pres">
      <dgm:prSet presAssocID="{B7E26D7A-0EF5-4D5D-850F-30D2AC09E724}" presName="descendantText" presStyleLbl="alignAccFollowNode1" presStyleIdx="0" presStyleCnt="7" custScaleX="99102">
        <dgm:presLayoutVars>
          <dgm:bulletEnabled val="1"/>
        </dgm:presLayoutVars>
      </dgm:prSet>
      <dgm:spPr/>
      <dgm:t>
        <a:bodyPr/>
        <a:lstStyle/>
        <a:p>
          <a:pPr rtl="1"/>
          <a:endParaRPr lang="fa-IR"/>
        </a:p>
      </dgm:t>
    </dgm:pt>
    <dgm:pt modelId="{D3681C3B-F203-4007-8400-F92F70757387}" type="pres">
      <dgm:prSet presAssocID="{5BF9A066-8201-4E44-92F1-CE98214B82E9}" presName="sp" presStyleCnt="0"/>
      <dgm:spPr/>
    </dgm:pt>
    <dgm:pt modelId="{449C0559-CA45-4706-B6E1-2EB6E704767F}" type="pres">
      <dgm:prSet presAssocID="{363B3A35-1B57-43C5-9738-F828467AE9CD}" presName="linNode" presStyleCnt="0"/>
      <dgm:spPr/>
    </dgm:pt>
    <dgm:pt modelId="{B39CF63E-A820-4EBD-81FE-8D88A630EE39}" type="pres">
      <dgm:prSet presAssocID="{363B3A35-1B57-43C5-9738-F828467AE9CD}" presName="parentText" presStyleLbl="node1" presStyleIdx="1" presStyleCnt="7">
        <dgm:presLayoutVars>
          <dgm:chMax val="1"/>
          <dgm:bulletEnabled val="1"/>
        </dgm:presLayoutVars>
      </dgm:prSet>
      <dgm:spPr/>
      <dgm:t>
        <a:bodyPr/>
        <a:lstStyle/>
        <a:p>
          <a:pPr rtl="1"/>
          <a:endParaRPr lang="fa-IR"/>
        </a:p>
      </dgm:t>
    </dgm:pt>
    <dgm:pt modelId="{152D01ED-68F5-4F8B-856A-DD2E7CC3624C}" type="pres">
      <dgm:prSet presAssocID="{363B3A35-1B57-43C5-9738-F828467AE9CD}" presName="descendantText" presStyleLbl="alignAccFollowNode1" presStyleIdx="1" presStyleCnt="7" custScaleX="100259">
        <dgm:presLayoutVars>
          <dgm:bulletEnabled val="1"/>
        </dgm:presLayoutVars>
      </dgm:prSet>
      <dgm:spPr/>
      <dgm:t>
        <a:bodyPr/>
        <a:lstStyle/>
        <a:p>
          <a:pPr rtl="1"/>
          <a:endParaRPr lang="fa-IR"/>
        </a:p>
      </dgm:t>
    </dgm:pt>
    <dgm:pt modelId="{5E5F5668-FA32-4C81-9F5D-FF8001B2BEA1}" type="pres">
      <dgm:prSet presAssocID="{51D21D9C-AD0D-4937-BA80-305AB077B939}" presName="sp" presStyleCnt="0"/>
      <dgm:spPr/>
    </dgm:pt>
    <dgm:pt modelId="{275F4661-8CC9-4340-B42D-1541332F6706}" type="pres">
      <dgm:prSet presAssocID="{D716DD40-1484-4F88-A671-785532258BB8}" presName="linNode" presStyleCnt="0"/>
      <dgm:spPr/>
    </dgm:pt>
    <dgm:pt modelId="{14198BFE-AF4C-4417-82AA-9AF6D5180D1D}" type="pres">
      <dgm:prSet presAssocID="{D716DD40-1484-4F88-A671-785532258BB8}" presName="parentText" presStyleLbl="node1" presStyleIdx="2" presStyleCnt="7">
        <dgm:presLayoutVars>
          <dgm:chMax val="1"/>
          <dgm:bulletEnabled val="1"/>
        </dgm:presLayoutVars>
      </dgm:prSet>
      <dgm:spPr/>
      <dgm:t>
        <a:bodyPr/>
        <a:lstStyle/>
        <a:p>
          <a:pPr rtl="1"/>
          <a:endParaRPr lang="fa-IR"/>
        </a:p>
      </dgm:t>
    </dgm:pt>
    <dgm:pt modelId="{98756540-53C3-419F-BEDC-B5009A2EC25A}" type="pres">
      <dgm:prSet presAssocID="{D716DD40-1484-4F88-A671-785532258BB8}" presName="descendantText" presStyleLbl="alignAccFollowNode1" presStyleIdx="2" presStyleCnt="7" custScaleX="105185" custLinFactNeighborX="4313" custLinFactNeighborY="0">
        <dgm:presLayoutVars>
          <dgm:bulletEnabled val="1"/>
        </dgm:presLayoutVars>
      </dgm:prSet>
      <dgm:spPr/>
      <dgm:t>
        <a:bodyPr/>
        <a:lstStyle/>
        <a:p>
          <a:pPr rtl="1"/>
          <a:endParaRPr lang="fa-IR"/>
        </a:p>
      </dgm:t>
    </dgm:pt>
    <dgm:pt modelId="{8F0F5953-350B-4BFE-8EC1-E1F00062756F}" type="pres">
      <dgm:prSet presAssocID="{0D3D1B52-0078-43B3-97DD-3C42626493B5}" presName="sp" presStyleCnt="0"/>
      <dgm:spPr/>
    </dgm:pt>
    <dgm:pt modelId="{B729032C-FC8E-4B6F-90B6-69D283E5661A}" type="pres">
      <dgm:prSet presAssocID="{F4224DBC-FCC5-418C-83D8-6694936178D8}" presName="linNode" presStyleCnt="0"/>
      <dgm:spPr/>
    </dgm:pt>
    <dgm:pt modelId="{87645496-E031-4402-8965-52D9299A2B05}" type="pres">
      <dgm:prSet presAssocID="{F4224DBC-FCC5-418C-83D8-6694936178D8}" presName="parentText" presStyleLbl="node1" presStyleIdx="3" presStyleCnt="7">
        <dgm:presLayoutVars>
          <dgm:chMax val="1"/>
          <dgm:bulletEnabled val="1"/>
        </dgm:presLayoutVars>
      </dgm:prSet>
      <dgm:spPr/>
      <dgm:t>
        <a:bodyPr/>
        <a:lstStyle/>
        <a:p>
          <a:pPr rtl="1"/>
          <a:endParaRPr lang="fa-IR"/>
        </a:p>
      </dgm:t>
    </dgm:pt>
    <dgm:pt modelId="{BD62C021-D6A2-4747-BC69-82B097FE6744}" type="pres">
      <dgm:prSet presAssocID="{F4224DBC-FCC5-418C-83D8-6694936178D8}" presName="descendantText" presStyleLbl="alignAccFollowNode1" presStyleIdx="3" presStyleCnt="7">
        <dgm:presLayoutVars>
          <dgm:bulletEnabled val="1"/>
        </dgm:presLayoutVars>
      </dgm:prSet>
      <dgm:spPr/>
      <dgm:t>
        <a:bodyPr/>
        <a:lstStyle/>
        <a:p>
          <a:pPr rtl="1"/>
          <a:endParaRPr lang="fa-IR"/>
        </a:p>
      </dgm:t>
    </dgm:pt>
    <dgm:pt modelId="{854E3D4D-CAE9-4A48-9B25-1BD6F30B43E8}" type="pres">
      <dgm:prSet presAssocID="{17AF93EF-E5C4-4207-ACD4-D7F5C99EA143}" presName="sp" presStyleCnt="0"/>
      <dgm:spPr/>
    </dgm:pt>
    <dgm:pt modelId="{1C5462D2-8A42-48D6-9325-1688D6B5B516}" type="pres">
      <dgm:prSet presAssocID="{781D1ABC-5F48-49B8-8917-D8F80E01A37E}" presName="linNode" presStyleCnt="0"/>
      <dgm:spPr/>
    </dgm:pt>
    <dgm:pt modelId="{4618B810-19FC-466C-858E-74E056DC2382}" type="pres">
      <dgm:prSet presAssocID="{781D1ABC-5F48-49B8-8917-D8F80E01A37E}" presName="parentText" presStyleLbl="node1" presStyleIdx="4" presStyleCnt="7">
        <dgm:presLayoutVars>
          <dgm:chMax val="1"/>
          <dgm:bulletEnabled val="1"/>
        </dgm:presLayoutVars>
      </dgm:prSet>
      <dgm:spPr/>
      <dgm:t>
        <a:bodyPr/>
        <a:lstStyle/>
        <a:p>
          <a:pPr rtl="1"/>
          <a:endParaRPr lang="fa-IR"/>
        </a:p>
      </dgm:t>
    </dgm:pt>
    <dgm:pt modelId="{C68AC079-89DB-460C-802D-95376217A9FA}" type="pres">
      <dgm:prSet presAssocID="{781D1ABC-5F48-49B8-8917-D8F80E01A37E}" presName="descendantText" presStyleLbl="alignAccFollowNode1" presStyleIdx="4" presStyleCnt="7">
        <dgm:presLayoutVars>
          <dgm:bulletEnabled val="1"/>
        </dgm:presLayoutVars>
      </dgm:prSet>
      <dgm:spPr/>
      <dgm:t>
        <a:bodyPr/>
        <a:lstStyle/>
        <a:p>
          <a:pPr rtl="1"/>
          <a:endParaRPr lang="fa-IR"/>
        </a:p>
      </dgm:t>
    </dgm:pt>
    <dgm:pt modelId="{281F228B-D3DD-4A26-8605-487BE78C5725}" type="pres">
      <dgm:prSet presAssocID="{26605C32-1DB5-4CBA-A8A8-564A16AFE054}" presName="sp" presStyleCnt="0"/>
      <dgm:spPr/>
    </dgm:pt>
    <dgm:pt modelId="{7CA690C6-E3A9-45E2-8B89-20BC7ED38B1C}" type="pres">
      <dgm:prSet presAssocID="{FA2A749B-A946-4123-8F75-90C120B4C433}" presName="linNode" presStyleCnt="0"/>
      <dgm:spPr/>
    </dgm:pt>
    <dgm:pt modelId="{B8B6F7BD-DD48-4E17-948C-9EC682F8CF95}" type="pres">
      <dgm:prSet presAssocID="{FA2A749B-A946-4123-8F75-90C120B4C433}" presName="parentText" presStyleLbl="node1" presStyleIdx="5" presStyleCnt="7">
        <dgm:presLayoutVars>
          <dgm:chMax val="1"/>
          <dgm:bulletEnabled val="1"/>
        </dgm:presLayoutVars>
      </dgm:prSet>
      <dgm:spPr/>
      <dgm:t>
        <a:bodyPr/>
        <a:lstStyle/>
        <a:p>
          <a:pPr rtl="1"/>
          <a:endParaRPr lang="fa-IR"/>
        </a:p>
      </dgm:t>
    </dgm:pt>
    <dgm:pt modelId="{813F3CBD-BE71-4BCF-BE3D-02A5926046D0}" type="pres">
      <dgm:prSet presAssocID="{FA2A749B-A946-4123-8F75-90C120B4C433}" presName="descendantText" presStyleLbl="alignAccFollowNode1" presStyleIdx="5" presStyleCnt="7">
        <dgm:presLayoutVars>
          <dgm:bulletEnabled val="1"/>
        </dgm:presLayoutVars>
      </dgm:prSet>
      <dgm:spPr/>
      <dgm:t>
        <a:bodyPr/>
        <a:lstStyle/>
        <a:p>
          <a:pPr rtl="1"/>
          <a:endParaRPr lang="fa-IR"/>
        </a:p>
      </dgm:t>
    </dgm:pt>
    <dgm:pt modelId="{19508DFA-3F12-4057-B0E3-C545BA3170F0}" type="pres">
      <dgm:prSet presAssocID="{F3874E2D-AF17-461C-AA71-36AF523D87B7}" presName="sp" presStyleCnt="0"/>
      <dgm:spPr/>
    </dgm:pt>
    <dgm:pt modelId="{C37C4C6D-44EA-4A95-BC0C-60338F578565}" type="pres">
      <dgm:prSet presAssocID="{06E2CFC0-6AF3-4651-A8D3-182F3F88E7F8}" presName="linNode" presStyleCnt="0"/>
      <dgm:spPr/>
    </dgm:pt>
    <dgm:pt modelId="{D725C8F9-B2A7-4AC7-AC0B-20BA6B24C897}" type="pres">
      <dgm:prSet presAssocID="{06E2CFC0-6AF3-4651-A8D3-182F3F88E7F8}" presName="parentText" presStyleLbl="node1" presStyleIdx="6" presStyleCnt="7">
        <dgm:presLayoutVars>
          <dgm:chMax val="1"/>
          <dgm:bulletEnabled val="1"/>
        </dgm:presLayoutVars>
      </dgm:prSet>
      <dgm:spPr/>
      <dgm:t>
        <a:bodyPr/>
        <a:lstStyle/>
        <a:p>
          <a:pPr rtl="1"/>
          <a:endParaRPr lang="fa-IR"/>
        </a:p>
      </dgm:t>
    </dgm:pt>
    <dgm:pt modelId="{A390A737-2DF3-4AD5-85AE-8EB959513147}" type="pres">
      <dgm:prSet presAssocID="{06E2CFC0-6AF3-4651-A8D3-182F3F88E7F8}" presName="descendantText" presStyleLbl="alignAccFollowNode1" presStyleIdx="6" presStyleCnt="7" custLinFactY="12578" custLinFactNeighborX="45290" custLinFactNeighborY="100000">
        <dgm:presLayoutVars>
          <dgm:bulletEnabled val="1"/>
        </dgm:presLayoutVars>
      </dgm:prSet>
      <dgm:spPr/>
      <dgm:t>
        <a:bodyPr/>
        <a:lstStyle/>
        <a:p>
          <a:pPr rtl="1"/>
          <a:endParaRPr lang="fa-IR"/>
        </a:p>
      </dgm:t>
    </dgm:pt>
  </dgm:ptLst>
  <dgm:cxnLst>
    <dgm:cxn modelId="{FED8ED83-4A3A-4784-9EAD-4AC576816CF2}" type="presOf" srcId="{F4224DBC-FCC5-418C-83D8-6694936178D8}" destId="{87645496-E031-4402-8965-52D9299A2B05}" srcOrd="0" destOrd="0" presId="urn:microsoft.com/office/officeart/2005/8/layout/vList5"/>
    <dgm:cxn modelId="{939E17A5-5496-4715-A092-B607BF7090AD}" type="presOf" srcId="{781D1ABC-5F48-49B8-8917-D8F80E01A37E}" destId="{4618B810-19FC-466C-858E-74E056DC2382}" srcOrd="0" destOrd="0" presId="urn:microsoft.com/office/officeart/2005/8/layout/vList5"/>
    <dgm:cxn modelId="{4AF6C500-225B-4877-87DE-7EFD0434241A}" type="presOf" srcId="{A67EC833-2A8B-4EB6-870E-4EC7DB9A7AC2}" destId="{98756540-53C3-419F-BEDC-B5009A2EC25A}" srcOrd="0" destOrd="0" presId="urn:microsoft.com/office/officeart/2005/8/layout/vList5"/>
    <dgm:cxn modelId="{120DC456-F8BA-4B22-A476-3FF0E1F614C6}" type="presOf" srcId="{5D8B60C7-DD0E-42C1-A213-59E2BF89D04E}" destId="{A390A737-2DF3-4AD5-85AE-8EB959513147}" srcOrd="0" destOrd="0" presId="urn:microsoft.com/office/officeart/2005/8/layout/vList5"/>
    <dgm:cxn modelId="{88C0008E-5B7F-4552-88DC-0623B495F976}" srcId="{59B0A9D9-911D-436C-9C92-9E0C011FD77C}" destId="{781D1ABC-5F48-49B8-8917-D8F80E01A37E}" srcOrd="4" destOrd="0" parTransId="{A2996920-DE08-428D-A374-8D11638EDFBA}" sibTransId="{26605C32-1DB5-4CBA-A8A8-564A16AFE054}"/>
    <dgm:cxn modelId="{C4FBEF36-1D05-4942-B44F-30FD03506E49}" type="presOf" srcId="{B7E26D7A-0EF5-4D5D-850F-30D2AC09E724}" destId="{101CCF05-7F07-4EF2-AACB-2B09CB54FCCD}" srcOrd="0" destOrd="0" presId="urn:microsoft.com/office/officeart/2005/8/layout/vList5"/>
    <dgm:cxn modelId="{41CDA52B-A683-499B-B943-F66178511E04}" srcId="{06E2CFC0-6AF3-4651-A8D3-182F3F88E7F8}" destId="{5D8B60C7-DD0E-42C1-A213-59E2BF89D04E}" srcOrd="0" destOrd="0" parTransId="{E53C440D-7A86-402B-AE81-4DB5CACD92B7}" sibTransId="{5C70DEE6-FD3B-4327-A59F-4285F0319553}"/>
    <dgm:cxn modelId="{52CA1476-8CE0-42E3-B061-B670A9D01900}" srcId="{363B3A35-1B57-43C5-9738-F828467AE9CD}" destId="{C298669B-8A79-4610-B0C9-10FAEFF0A1D4}" srcOrd="0" destOrd="0" parTransId="{57442B6E-0F47-466A-B5FF-7F33A4052E17}" sibTransId="{7DFD50E2-74C4-4754-843F-195277199251}"/>
    <dgm:cxn modelId="{A641A169-921B-42DA-AE9F-F55E2E932BC2}" type="presOf" srcId="{2CDDAC43-B834-4A60-8364-9981DEF10B00}" destId="{BD62C021-D6A2-4747-BC69-82B097FE6744}" srcOrd="0" destOrd="0" presId="urn:microsoft.com/office/officeart/2005/8/layout/vList5"/>
    <dgm:cxn modelId="{A70F3438-C563-4506-88EC-642D013D4E11}" srcId="{B7E26D7A-0EF5-4D5D-850F-30D2AC09E724}" destId="{93251A20-C2EC-4637-AE2A-FE9FBE43FBB3}" srcOrd="0" destOrd="0" parTransId="{20546BC4-9A75-4754-82BB-27795F100678}" sibTransId="{3C5CC0C5-002B-4579-B6FF-6ACC95E031C9}"/>
    <dgm:cxn modelId="{68DA06FF-67BA-4778-855D-51D7815A21A7}" srcId="{59B0A9D9-911D-436C-9C92-9E0C011FD77C}" destId="{FA2A749B-A946-4123-8F75-90C120B4C433}" srcOrd="5" destOrd="0" parTransId="{32089094-C7E6-4E90-B441-6AE62D276AA2}" sibTransId="{F3874E2D-AF17-461C-AA71-36AF523D87B7}"/>
    <dgm:cxn modelId="{2F16D00A-D58C-4556-94D5-90D52AE71654}" srcId="{FA2A749B-A946-4123-8F75-90C120B4C433}" destId="{00A76B99-3F80-4EE1-8C7C-D7FEE8683D75}" srcOrd="0" destOrd="0" parTransId="{8819E185-079F-4519-8DA2-F0391E63FCD8}" sibTransId="{C3CFE8ED-1732-4A67-BE8F-54B20452AAB5}"/>
    <dgm:cxn modelId="{2602DE3F-D39A-4816-BBE1-02871E4D8E10}" srcId="{D716DD40-1484-4F88-A671-785532258BB8}" destId="{A67EC833-2A8B-4EB6-870E-4EC7DB9A7AC2}" srcOrd="0" destOrd="0" parTransId="{3F8299DD-CE0A-4CEC-9BAE-4D02ECE09574}" sibTransId="{05F7A7A9-502D-4F8F-9AFB-727E83DCF27B}"/>
    <dgm:cxn modelId="{19F9E659-3318-45F0-BA1E-16A827E0C708}" type="presOf" srcId="{93251A20-C2EC-4637-AE2A-FE9FBE43FBB3}" destId="{AF62CB32-CD55-4AD7-AD72-84B9A36BCE8A}" srcOrd="0" destOrd="0" presId="urn:microsoft.com/office/officeart/2005/8/layout/vList5"/>
    <dgm:cxn modelId="{5D444805-9F16-46BF-BAC6-AE9E4AD0249E}" srcId="{59B0A9D9-911D-436C-9C92-9E0C011FD77C}" destId="{06E2CFC0-6AF3-4651-A8D3-182F3F88E7F8}" srcOrd="6" destOrd="0" parTransId="{424CEFF4-9D60-45E3-8D80-3C9163AEE60E}" sibTransId="{817FA227-1119-4337-BC34-64FAFAD5CA1D}"/>
    <dgm:cxn modelId="{7E17AF31-AF0F-40BC-8273-2DC001C6B4D7}" type="presOf" srcId="{00A76B99-3F80-4EE1-8C7C-D7FEE8683D75}" destId="{813F3CBD-BE71-4BCF-BE3D-02A5926046D0}" srcOrd="0" destOrd="0" presId="urn:microsoft.com/office/officeart/2005/8/layout/vList5"/>
    <dgm:cxn modelId="{4E7B1925-D6C5-446F-BAD3-6E836FBCE787}" type="presOf" srcId="{C298669B-8A79-4610-B0C9-10FAEFF0A1D4}" destId="{152D01ED-68F5-4F8B-856A-DD2E7CC3624C}" srcOrd="0" destOrd="0" presId="urn:microsoft.com/office/officeart/2005/8/layout/vList5"/>
    <dgm:cxn modelId="{440D62DF-9A9B-4941-98D2-1C7F57016618}" type="presOf" srcId="{59B0A9D9-911D-436C-9C92-9E0C011FD77C}" destId="{7FE8BAE8-5441-43D9-8453-8497C61B41AB}" srcOrd="0" destOrd="0" presId="urn:microsoft.com/office/officeart/2005/8/layout/vList5"/>
    <dgm:cxn modelId="{AFA85314-C6B5-46A6-AA74-65D20E15AB4B}" type="presOf" srcId="{FA2A749B-A946-4123-8F75-90C120B4C433}" destId="{B8B6F7BD-DD48-4E17-948C-9EC682F8CF95}" srcOrd="0" destOrd="0" presId="urn:microsoft.com/office/officeart/2005/8/layout/vList5"/>
    <dgm:cxn modelId="{8286041C-5E61-4918-B91E-DFB7DDC5A99D}" type="presOf" srcId="{E021D6E2-CEBC-445E-8D49-03CF99B68052}" destId="{C68AC079-89DB-460C-802D-95376217A9FA}" srcOrd="0" destOrd="0" presId="urn:microsoft.com/office/officeart/2005/8/layout/vList5"/>
    <dgm:cxn modelId="{AAB5D09D-96BA-4266-873D-D98339A98D74}" type="presOf" srcId="{363B3A35-1B57-43C5-9738-F828467AE9CD}" destId="{B39CF63E-A820-4EBD-81FE-8D88A630EE39}" srcOrd="0" destOrd="0" presId="urn:microsoft.com/office/officeart/2005/8/layout/vList5"/>
    <dgm:cxn modelId="{F1AD0C13-D22C-4E09-930C-39E9FC67E67C}" srcId="{59B0A9D9-911D-436C-9C92-9E0C011FD77C}" destId="{F4224DBC-FCC5-418C-83D8-6694936178D8}" srcOrd="3" destOrd="0" parTransId="{FBD1A330-2297-42B7-9C67-27E8AD65418A}" sibTransId="{17AF93EF-E5C4-4207-ACD4-D7F5C99EA143}"/>
    <dgm:cxn modelId="{F22C23D4-3D5C-4CDE-9016-14F472DDABC9}" srcId="{59B0A9D9-911D-436C-9C92-9E0C011FD77C}" destId="{B7E26D7A-0EF5-4D5D-850F-30D2AC09E724}" srcOrd="0" destOrd="0" parTransId="{8B5A7E38-E720-4A2E-997A-696CDE91CA04}" sibTransId="{5BF9A066-8201-4E44-92F1-CE98214B82E9}"/>
    <dgm:cxn modelId="{BF71F68C-090B-4EF8-A038-ABF13C9A9C56}" srcId="{59B0A9D9-911D-436C-9C92-9E0C011FD77C}" destId="{363B3A35-1B57-43C5-9738-F828467AE9CD}" srcOrd="1" destOrd="0" parTransId="{FED03423-C55B-4A3F-94E7-DBAA5504BF9E}" sibTransId="{51D21D9C-AD0D-4937-BA80-305AB077B939}"/>
    <dgm:cxn modelId="{CCF71BF0-5DFA-4588-AD3A-D66766561493}" type="presOf" srcId="{D716DD40-1484-4F88-A671-785532258BB8}" destId="{14198BFE-AF4C-4417-82AA-9AF6D5180D1D}" srcOrd="0" destOrd="0" presId="urn:microsoft.com/office/officeart/2005/8/layout/vList5"/>
    <dgm:cxn modelId="{4768CC40-8960-4BDC-AFB6-347318E5BAFE}" srcId="{59B0A9D9-911D-436C-9C92-9E0C011FD77C}" destId="{D716DD40-1484-4F88-A671-785532258BB8}" srcOrd="2" destOrd="0" parTransId="{6FEA3042-65C5-4297-AD41-69F375981C2B}" sibTransId="{0D3D1B52-0078-43B3-97DD-3C42626493B5}"/>
    <dgm:cxn modelId="{198C26B1-843A-4042-A3F7-8EABC01F9A4F}" srcId="{781D1ABC-5F48-49B8-8917-D8F80E01A37E}" destId="{E021D6E2-CEBC-445E-8D49-03CF99B68052}" srcOrd="0" destOrd="0" parTransId="{2005AC70-2EA4-4765-BAD7-E3FE86033B4C}" sibTransId="{CDF7B581-E2A6-49C1-A086-0D3238EF6DA1}"/>
    <dgm:cxn modelId="{5B7A9F93-7897-4FD7-A5C9-49875717C8C0}" type="presOf" srcId="{06E2CFC0-6AF3-4651-A8D3-182F3F88E7F8}" destId="{D725C8F9-B2A7-4AC7-AC0B-20BA6B24C897}" srcOrd="0" destOrd="0" presId="urn:microsoft.com/office/officeart/2005/8/layout/vList5"/>
    <dgm:cxn modelId="{35AFD867-4251-4A9C-A5DC-2CB8788043EC}" srcId="{F4224DBC-FCC5-418C-83D8-6694936178D8}" destId="{2CDDAC43-B834-4A60-8364-9981DEF10B00}" srcOrd="0" destOrd="0" parTransId="{97A54590-89D9-4967-824B-D1A122DC9100}" sibTransId="{7A60E5FD-5741-4EF5-92BD-4B7F1F79B2A3}"/>
    <dgm:cxn modelId="{3045154D-17A5-4A91-9300-C28A15498F5E}" type="presParOf" srcId="{7FE8BAE8-5441-43D9-8453-8497C61B41AB}" destId="{2143E77F-64DE-45EE-8589-656AAF6F8BA8}" srcOrd="0" destOrd="0" presId="urn:microsoft.com/office/officeart/2005/8/layout/vList5"/>
    <dgm:cxn modelId="{C8689AF2-741F-46CE-851D-1BB444250F41}" type="presParOf" srcId="{2143E77F-64DE-45EE-8589-656AAF6F8BA8}" destId="{101CCF05-7F07-4EF2-AACB-2B09CB54FCCD}" srcOrd="0" destOrd="0" presId="urn:microsoft.com/office/officeart/2005/8/layout/vList5"/>
    <dgm:cxn modelId="{D7EB4701-8272-43D3-AFE1-F6F1DFDCBAF6}" type="presParOf" srcId="{2143E77F-64DE-45EE-8589-656AAF6F8BA8}" destId="{AF62CB32-CD55-4AD7-AD72-84B9A36BCE8A}" srcOrd="1" destOrd="0" presId="urn:microsoft.com/office/officeart/2005/8/layout/vList5"/>
    <dgm:cxn modelId="{67D16C65-F6E6-435C-A69F-8E4AF08A821A}" type="presParOf" srcId="{7FE8BAE8-5441-43D9-8453-8497C61B41AB}" destId="{D3681C3B-F203-4007-8400-F92F70757387}" srcOrd="1" destOrd="0" presId="urn:microsoft.com/office/officeart/2005/8/layout/vList5"/>
    <dgm:cxn modelId="{6538098B-7FF3-4982-9E9D-47838A9D2F03}" type="presParOf" srcId="{7FE8BAE8-5441-43D9-8453-8497C61B41AB}" destId="{449C0559-CA45-4706-B6E1-2EB6E704767F}" srcOrd="2" destOrd="0" presId="urn:microsoft.com/office/officeart/2005/8/layout/vList5"/>
    <dgm:cxn modelId="{59A350F6-86C4-4F53-8CD1-6D8B461C9B1B}" type="presParOf" srcId="{449C0559-CA45-4706-B6E1-2EB6E704767F}" destId="{B39CF63E-A820-4EBD-81FE-8D88A630EE39}" srcOrd="0" destOrd="0" presId="urn:microsoft.com/office/officeart/2005/8/layout/vList5"/>
    <dgm:cxn modelId="{0045D5D1-A94F-4195-ADC0-AB80C4371FB6}" type="presParOf" srcId="{449C0559-CA45-4706-B6E1-2EB6E704767F}" destId="{152D01ED-68F5-4F8B-856A-DD2E7CC3624C}" srcOrd="1" destOrd="0" presId="urn:microsoft.com/office/officeart/2005/8/layout/vList5"/>
    <dgm:cxn modelId="{41AA08B1-A327-4006-99EF-6BBF9AD2F32F}" type="presParOf" srcId="{7FE8BAE8-5441-43D9-8453-8497C61B41AB}" destId="{5E5F5668-FA32-4C81-9F5D-FF8001B2BEA1}" srcOrd="3" destOrd="0" presId="urn:microsoft.com/office/officeart/2005/8/layout/vList5"/>
    <dgm:cxn modelId="{488BD8D3-00E7-4FB8-90D2-888013CDBCE9}" type="presParOf" srcId="{7FE8BAE8-5441-43D9-8453-8497C61B41AB}" destId="{275F4661-8CC9-4340-B42D-1541332F6706}" srcOrd="4" destOrd="0" presId="urn:microsoft.com/office/officeart/2005/8/layout/vList5"/>
    <dgm:cxn modelId="{169B84E3-C0A8-47DB-A831-E9B639637D6E}" type="presParOf" srcId="{275F4661-8CC9-4340-B42D-1541332F6706}" destId="{14198BFE-AF4C-4417-82AA-9AF6D5180D1D}" srcOrd="0" destOrd="0" presId="urn:microsoft.com/office/officeart/2005/8/layout/vList5"/>
    <dgm:cxn modelId="{0689776F-615A-4107-B566-9B52D48F7834}" type="presParOf" srcId="{275F4661-8CC9-4340-B42D-1541332F6706}" destId="{98756540-53C3-419F-BEDC-B5009A2EC25A}" srcOrd="1" destOrd="0" presId="urn:microsoft.com/office/officeart/2005/8/layout/vList5"/>
    <dgm:cxn modelId="{34F0C4C0-B211-4B05-AB65-4BB09A2FF7A0}" type="presParOf" srcId="{7FE8BAE8-5441-43D9-8453-8497C61B41AB}" destId="{8F0F5953-350B-4BFE-8EC1-E1F00062756F}" srcOrd="5" destOrd="0" presId="urn:microsoft.com/office/officeart/2005/8/layout/vList5"/>
    <dgm:cxn modelId="{7B649B2D-A5F1-43EE-8471-A8960F92E8E2}" type="presParOf" srcId="{7FE8BAE8-5441-43D9-8453-8497C61B41AB}" destId="{B729032C-FC8E-4B6F-90B6-69D283E5661A}" srcOrd="6" destOrd="0" presId="urn:microsoft.com/office/officeart/2005/8/layout/vList5"/>
    <dgm:cxn modelId="{C540F016-C61A-44A6-A3B0-FE3DAE99A8FB}" type="presParOf" srcId="{B729032C-FC8E-4B6F-90B6-69D283E5661A}" destId="{87645496-E031-4402-8965-52D9299A2B05}" srcOrd="0" destOrd="0" presId="urn:microsoft.com/office/officeart/2005/8/layout/vList5"/>
    <dgm:cxn modelId="{521D97E6-8F30-4DAE-B74D-CD43F5B839FF}" type="presParOf" srcId="{B729032C-FC8E-4B6F-90B6-69D283E5661A}" destId="{BD62C021-D6A2-4747-BC69-82B097FE6744}" srcOrd="1" destOrd="0" presId="urn:microsoft.com/office/officeart/2005/8/layout/vList5"/>
    <dgm:cxn modelId="{B5557F7F-B6DC-4525-9768-F225C5A86E1D}" type="presParOf" srcId="{7FE8BAE8-5441-43D9-8453-8497C61B41AB}" destId="{854E3D4D-CAE9-4A48-9B25-1BD6F30B43E8}" srcOrd="7" destOrd="0" presId="urn:microsoft.com/office/officeart/2005/8/layout/vList5"/>
    <dgm:cxn modelId="{778510D6-3864-45F6-ADEF-3A0C469D8C0B}" type="presParOf" srcId="{7FE8BAE8-5441-43D9-8453-8497C61B41AB}" destId="{1C5462D2-8A42-48D6-9325-1688D6B5B516}" srcOrd="8" destOrd="0" presId="urn:microsoft.com/office/officeart/2005/8/layout/vList5"/>
    <dgm:cxn modelId="{E83D30B7-DA60-491F-9653-86A835051692}" type="presParOf" srcId="{1C5462D2-8A42-48D6-9325-1688D6B5B516}" destId="{4618B810-19FC-466C-858E-74E056DC2382}" srcOrd="0" destOrd="0" presId="urn:microsoft.com/office/officeart/2005/8/layout/vList5"/>
    <dgm:cxn modelId="{BD42940D-ED10-4D36-85B0-62377048B84F}" type="presParOf" srcId="{1C5462D2-8A42-48D6-9325-1688D6B5B516}" destId="{C68AC079-89DB-460C-802D-95376217A9FA}" srcOrd="1" destOrd="0" presId="urn:microsoft.com/office/officeart/2005/8/layout/vList5"/>
    <dgm:cxn modelId="{D12E431A-D883-4AB9-AC87-D6B228CAC109}" type="presParOf" srcId="{7FE8BAE8-5441-43D9-8453-8497C61B41AB}" destId="{281F228B-D3DD-4A26-8605-487BE78C5725}" srcOrd="9" destOrd="0" presId="urn:microsoft.com/office/officeart/2005/8/layout/vList5"/>
    <dgm:cxn modelId="{147B3341-5849-48B2-A75A-DD1128D19B4A}" type="presParOf" srcId="{7FE8BAE8-5441-43D9-8453-8497C61B41AB}" destId="{7CA690C6-E3A9-45E2-8B89-20BC7ED38B1C}" srcOrd="10" destOrd="0" presId="urn:microsoft.com/office/officeart/2005/8/layout/vList5"/>
    <dgm:cxn modelId="{8B9B73DC-0E9F-4B5D-8A3A-C43CBBA92872}" type="presParOf" srcId="{7CA690C6-E3A9-45E2-8B89-20BC7ED38B1C}" destId="{B8B6F7BD-DD48-4E17-948C-9EC682F8CF95}" srcOrd="0" destOrd="0" presId="urn:microsoft.com/office/officeart/2005/8/layout/vList5"/>
    <dgm:cxn modelId="{25FF12CB-4DB7-43AA-A121-3E947F0B8C86}" type="presParOf" srcId="{7CA690C6-E3A9-45E2-8B89-20BC7ED38B1C}" destId="{813F3CBD-BE71-4BCF-BE3D-02A5926046D0}" srcOrd="1" destOrd="0" presId="urn:microsoft.com/office/officeart/2005/8/layout/vList5"/>
    <dgm:cxn modelId="{D22A4713-A8ED-4CE7-8120-E1A4812AC3E4}" type="presParOf" srcId="{7FE8BAE8-5441-43D9-8453-8497C61B41AB}" destId="{19508DFA-3F12-4057-B0E3-C545BA3170F0}" srcOrd="11" destOrd="0" presId="urn:microsoft.com/office/officeart/2005/8/layout/vList5"/>
    <dgm:cxn modelId="{A2857925-C280-46B2-B60C-07CC39149E1E}" type="presParOf" srcId="{7FE8BAE8-5441-43D9-8453-8497C61B41AB}" destId="{C37C4C6D-44EA-4A95-BC0C-60338F578565}" srcOrd="12" destOrd="0" presId="urn:microsoft.com/office/officeart/2005/8/layout/vList5"/>
    <dgm:cxn modelId="{5AFC35C1-EC36-40ED-980D-92349A7F984A}" type="presParOf" srcId="{C37C4C6D-44EA-4A95-BC0C-60338F578565}" destId="{D725C8F9-B2A7-4AC7-AC0B-20BA6B24C897}" srcOrd="0" destOrd="0" presId="urn:microsoft.com/office/officeart/2005/8/layout/vList5"/>
    <dgm:cxn modelId="{CC5D18A4-A336-414B-A127-8D6254877421}" type="presParOf" srcId="{C37C4C6D-44EA-4A95-BC0C-60338F578565}" destId="{A390A737-2DF3-4AD5-85AE-8EB959513147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41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0C8517D6-7675-4D4B-9569-B64D66E17276}" type="doc">
      <dgm:prSet loTypeId="urn:microsoft.com/office/officeart/2005/8/layout/process4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pPr rtl="1"/>
          <a:endParaRPr lang="fa-IR"/>
        </a:p>
      </dgm:t>
    </dgm:pt>
    <dgm:pt modelId="{1D834F6C-E3A6-482F-A4DD-85F5883C8755}">
      <dgm:prSet phldrT="[Text]" custT="1"/>
      <dgm:spPr>
        <a:solidFill>
          <a:schemeClr val="bg2">
            <a:lumMod val="90000"/>
            <a:alpha val="90000"/>
          </a:schemeClr>
        </a:solidFill>
      </dgm:spPr>
      <dgm:t>
        <a:bodyPr/>
        <a:lstStyle/>
        <a:p>
          <a:pPr algn="ctr" rtl="1"/>
          <a:r>
            <a:rPr lang="fa-IR" sz="1800" dirty="0">
              <a:cs typeface="B Nazanin" panose="00000400000000000000" pitchFamily="2" charset="-78"/>
            </a:rPr>
            <a:t>استفاده کامل از زیرساخت  و تجهیزات فعال خود</a:t>
          </a:r>
        </a:p>
      </dgm:t>
    </dgm:pt>
    <dgm:pt modelId="{3C3FF0D3-0586-4DF0-84EA-B59CF45226AD}" type="parTrans" cxnId="{44297280-9549-434D-9117-68323B873EF3}">
      <dgm:prSet/>
      <dgm:spPr/>
      <dgm:t>
        <a:bodyPr/>
        <a:lstStyle/>
        <a:p>
          <a:pPr algn="ctr" rtl="1"/>
          <a:endParaRPr lang="fa-IR" sz="1050"/>
        </a:p>
      </dgm:t>
    </dgm:pt>
    <dgm:pt modelId="{AF2E4284-995D-4CEE-96F7-0D31B568FD8B}" type="sibTrans" cxnId="{44297280-9549-434D-9117-68323B873EF3}">
      <dgm:prSet/>
      <dgm:spPr/>
      <dgm:t>
        <a:bodyPr/>
        <a:lstStyle/>
        <a:p>
          <a:pPr algn="ctr" rtl="1"/>
          <a:endParaRPr lang="fa-IR" sz="1050"/>
        </a:p>
      </dgm:t>
    </dgm:pt>
    <dgm:pt modelId="{6AF197A1-B26E-4325-9CC8-4C2756990843}">
      <dgm:prSet phldrT="[Text]" custT="1"/>
      <dgm:spPr>
        <a:solidFill>
          <a:srgbClr val="FF0000"/>
        </a:solidFill>
      </dgm:spPr>
      <dgm:t>
        <a:bodyPr/>
        <a:lstStyle/>
        <a:p>
          <a:pPr algn="ctr" rtl="1"/>
          <a:r>
            <a:rPr lang="fa-IR" sz="1400" dirty="0">
              <a:cs typeface="B Nazanin" panose="00000400000000000000" pitchFamily="2" charset="-78"/>
            </a:rPr>
            <a:t>انحصاری شدن بازار</a:t>
          </a:r>
        </a:p>
      </dgm:t>
    </dgm:pt>
    <dgm:pt modelId="{0E8EE161-8696-45CC-AC7B-BA2947F09F8A}" type="parTrans" cxnId="{A11BF4D6-9307-488D-8D0D-5154703F8F42}">
      <dgm:prSet/>
      <dgm:spPr/>
      <dgm:t>
        <a:bodyPr/>
        <a:lstStyle/>
        <a:p>
          <a:pPr algn="ctr" rtl="1"/>
          <a:endParaRPr lang="fa-IR" sz="1050"/>
        </a:p>
      </dgm:t>
    </dgm:pt>
    <dgm:pt modelId="{6BFDCAA6-79CC-43B1-8E83-237D13ABFFC0}" type="sibTrans" cxnId="{A11BF4D6-9307-488D-8D0D-5154703F8F42}">
      <dgm:prSet/>
      <dgm:spPr/>
      <dgm:t>
        <a:bodyPr/>
        <a:lstStyle/>
        <a:p>
          <a:pPr algn="ctr" rtl="1"/>
          <a:endParaRPr lang="fa-IR" sz="1050"/>
        </a:p>
      </dgm:t>
    </dgm:pt>
    <dgm:pt modelId="{4E51AF9F-25DE-4474-8EFC-1E63AC5E0AF1}">
      <dgm:prSet phldrT="[Text]" custT="1">
        <dgm:style>
          <a:lnRef idx="1">
            <a:schemeClr val="accent3"/>
          </a:lnRef>
          <a:fillRef idx="2">
            <a:schemeClr val="accent3"/>
          </a:fillRef>
          <a:effectRef idx="1">
            <a:schemeClr val="accent3"/>
          </a:effectRef>
          <a:fontRef idx="minor">
            <a:schemeClr val="dk1"/>
          </a:fontRef>
        </dgm:style>
      </dgm:prSet>
      <dgm:spPr>
        <a:solidFill>
          <a:srgbClr val="92D050"/>
        </a:solidFill>
      </dgm:spPr>
      <dgm:t>
        <a:bodyPr/>
        <a:lstStyle/>
        <a:p>
          <a:pPr algn="ctr" rtl="1">
            <a:spcBef>
              <a:spcPts val="600"/>
            </a:spcBef>
          </a:pPr>
          <a:r>
            <a:rPr lang="fa-IR" sz="1800" dirty="0">
              <a:cs typeface="B Nazanin" panose="00000400000000000000" pitchFamily="2" charset="-78"/>
            </a:rPr>
            <a:t>ایجاد بازار برای شرکت های بزرگ</a:t>
          </a:r>
        </a:p>
      </dgm:t>
    </dgm:pt>
    <dgm:pt modelId="{EFF37769-B299-42E6-8C85-3657D99E2E50}" type="sibTrans" cxnId="{FBA3E09C-C360-4A7F-8D31-FDD119649E70}">
      <dgm:prSet/>
      <dgm:spPr/>
      <dgm:t>
        <a:bodyPr/>
        <a:lstStyle/>
        <a:p>
          <a:pPr algn="ctr" rtl="1"/>
          <a:endParaRPr lang="fa-IR" sz="1050"/>
        </a:p>
      </dgm:t>
    </dgm:pt>
    <dgm:pt modelId="{926DE293-57C7-4C28-97DF-C161E478B41F}" type="parTrans" cxnId="{FBA3E09C-C360-4A7F-8D31-FDD119649E70}">
      <dgm:prSet/>
      <dgm:spPr/>
      <dgm:t>
        <a:bodyPr/>
        <a:lstStyle/>
        <a:p>
          <a:pPr algn="ctr" rtl="1"/>
          <a:endParaRPr lang="fa-IR" sz="1050"/>
        </a:p>
      </dgm:t>
    </dgm:pt>
    <dgm:pt modelId="{6AFF87F3-4632-4FF8-BA7B-D7CCDF984FC6}">
      <dgm:prSet phldrT="[Text]" custT="1">
        <dgm:style>
          <a:lnRef idx="1">
            <a:schemeClr val="accent2"/>
          </a:lnRef>
          <a:fillRef idx="2">
            <a:schemeClr val="accent2"/>
          </a:fillRef>
          <a:effectRef idx="1">
            <a:schemeClr val="accent2"/>
          </a:effectRef>
          <a:fontRef idx="minor">
            <a:schemeClr val="dk1"/>
          </a:fontRef>
        </dgm:style>
      </dgm:prSet>
      <dgm:spPr>
        <a:solidFill>
          <a:srgbClr val="FFC000"/>
        </a:solidFill>
      </dgm:spPr>
      <dgm:t>
        <a:bodyPr/>
        <a:lstStyle/>
        <a:p>
          <a:pPr algn="ctr" rtl="1"/>
          <a:r>
            <a:rPr lang="fa-IR" sz="1800" dirty="0">
              <a:cs typeface="B Nazanin" panose="00000400000000000000" pitchFamily="2" charset="-78"/>
            </a:rPr>
            <a:t>حذف شرکت های کوچک</a:t>
          </a:r>
        </a:p>
      </dgm:t>
    </dgm:pt>
    <dgm:pt modelId="{56020A8F-154E-4897-9FC1-4AF1760F7597}" type="sibTrans" cxnId="{BB402099-B60E-40A5-9498-62C40BEE3965}">
      <dgm:prSet/>
      <dgm:spPr/>
      <dgm:t>
        <a:bodyPr/>
        <a:lstStyle/>
        <a:p>
          <a:pPr algn="ctr" rtl="1"/>
          <a:endParaRPr lang="fa-IR" sz="1050"/>
        </a:p>
      </dgm:t>
    </dgm:pt>
    <dgm:pt modelId="{06309977-9F8B-47DB-879D-C1E09DF3C4D6}" type="parTrans" cxnId="{BB402099-B60E-40A5-9498-62C40BEE3965}">
      <dgm:prSet/>
      <dgm:spPr/>
      <dgm:t>
        <a:bodyPr/>
        <a:lstStyle/>
        <a:p>
          <a:pPr algn="ctr" rtl="1"/>
          <a:endParaRPr lang="fa-IR" sz="1050"/>
        </a:p>
      </dgm:t>
    </dgm:pt>
    <dgm:pt modelId="{3DE6D8CD-CA0F-4E97-BA06-59C94543C1B0}" type="pres">
      <dgm:prSet presAssocID="{0C8517D6-7675-4D4B-9569-B64D66E17276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pPr rtl="1"/>
          <a:endParaRPr lang="fa-IR"/>
        </a:p>
      </dgm:t>
    </dgm:pt>
    <dgm:pt modelId="{E54C30B1-9788-4F17-8C62-569DCBFAF3EC}" type="pres">
      <dgm:prSet presAssocID="{6AF197A1-B26E-4325-9CC8-4C2756990843}" presName="boxAndChildren" presStyleCnt="0"/>
      <dgm:spPr/>
    </dgm:pt>
    <dgm:pt modelId="{11A222D0-D8FE-4C92-8938-7BD9F0D4DF3C}" type="pres">
      <dgm:prSet presAssocID="{6AF197A1-B26E-4325-9CC8-4C2756990843}" presName="parentTextBox" presStyleLbl="node1" presStyleIdx="0" presStyleCnt="3"/>
      <dgm:spPr/>
      <dgm:t>
        <a:bodyPr/>
        <a:lstStyle/>
        <a:p>
          <a:pPr rtl="1"/>
          <a:endParaRPr lang="fa-IR"/>
        </a:p>
      </dgm:t>
    </dgm:pt>
    <dgm:pt modelId="{6BC372A1-1702-40E5-9663-E8956FC192C0}" type="pres">
      <dgm:prSet presAssocID="{56020A8F-154E-4897-9FC1-4AF1760F7597}" presName="sp" presStyleCnt="0"/>
      <dgm:spPr/>
    </dgm:pt>
    <dgm:pt modelId="{57902875-CDCC-4B46-8A44-F2F06EDC31C6}" type="pres">
      <dgm:prSet presAssocID="{6AFF87F3-4632-4FF8-BA7B-D7CCDF984FC6}" presName="arrowAndChildren" presStyleCnt="0"/>
      <dgm:spPr/>
    </dgm:pt>
    <dgm:pt modelId="{07A9149E-366B-4C48-8A3A-05E7F8AFB816}" type="pres">
      <dgm:prSet presAssocID="{6AFF87F3-4632-4FF8-BA7B-D7CCDF984FC6}" presName="parentTextArrow" presStyleLbl="node1" presStyleIdx="1" presStyleCnt="3" custLinFactNeighborY="-2089"/>
      <dgm:spPr/>
      <dgm:t>
        <a:bodyPr/>
        <a:lstStyle/>
        <a:p>
          <a:pPr rtl="1"/>
          <a:endParaRPr lang="fa-IR"/>
        </a:p>
      </dgm:t>
    </dgm:pt>
    <dgm:pt modelId="{4F7C0953-FBE5-40FB-A464-4795F42382A8}" type="pres">
      <dgm:prSet presAssocID="{EFF37769-B299-42E6-8C85-3657D99E2E50}" presName="sp" presStyleCnt="0"/>
      <dgm:spPr/>
    </dgm:pt>
    <dgm:pt modelId="{98142185-9C1C-4DF6-B9AB-A377AFF2C622}" type="pres">
      <dgm:prSet presAssocID="{4E51AF9F-25DE-4474-8EFC-1E63AC5E0AF1}" presName="arrowAndChildren" presStyleCnt="0"/>
      <dgm:spPr/>
    </dgm:pt>
    <dgm:pt modelId="{A3438D06-D22B-48B9-BB36-911FA5489A30}" type="pres">
      <dgm:prSet presAssocID="{4E51AF9F-25DE-4474-8EFC-1E63AC5E0AF1}" presName="parentTextArrow" presStyleLbl="node1" presStyleIdx="1" presStyleCnt="3"/>
      <dgm:spPr/>
      <dgm:t>
        <a:bodyPr/>
        <a:lstStyle/>
        <a:p>
          <a:pPr rtl="1"/>
          <a:endParaRPr lang="fa-IR"/>
        </a:p>
      </dgm:t>
    </dgm:pt>
    <dgm:pt modelId="{32F081F5-67E4-493A-B6C9-1953D6A99F21}" type="pres">
      <dgm:prSet presAssocID="{4E51AF9F-25DE-4474-8EFC-1E63AC5E0AF1}" presName="arrow" presStyleLbl="node1" presStyleIdx="2" presStyleCnt="3" custLinFactNeighborY="-3179"/>
      <dgm:spPr/>
      <dgm:t>
        <a:bodyPr/>
        <a:lstStyle/>
        <a:p>
          <a:pPr rtl="1"/>
          <a:endParaRPr lang="fa-IR"/>
        </a:p>
      </dgm:t>
    </dgm:pt>
    <dgm:pt modelId="{5B9F4E1A-11E9-4AD3-AA03-BDB2AFBD0CC9}" type="pres">
      <dgm:prSet presAssocID="{4E51AF9F-25DE-4474-8EFC-1E63AC5E0AF1}" presName="descendantArrow" presStyleCnt="0"/>
      <dgm:spPr/>
    </dgm:pt>
    <dgm:pt modelId="{62718142-8395-44F8-A5B0-7882535A210E}" type="pres">
      <dgm:prSet presAssocID="{1D834F6C-E3A6-482F-A4DD-85F5883C8755}" presName="childTextArrow" presStyleLbl="fgAccFollowNode1" presStyleIdx="0" presStyleCnt="1">
        <dgm:presLayoutVars>
          <dgm:bulletEnabled val="1"/>
        </dgm:presLayoutVars>
      </dgm:prSet>
      <dgm:spPr/>
      <dgm:t>
        <a:bodyPr/>
        <a:lstStyle/>
        <a:p>
          <a:pPr rtl="1"/>
          <a:endParaRPr lang="fa-IR"/>
        </a:p>
      </dgm:t>
    </dgm:pt>
  </dgm:ptLst>
  <dgm:cxnLst>
    <dgm:cxn modelId="{A11BF4D6-9307-488D-8D0D-5154703F8F42}" srcId="{0C8517D6-7675-4D4B-9569-B64D66E17276}" destId="{6AF197A1-B26E-4325-9CC8-4C2756990843}" srcOrd="2" destOrd="0" parTransId="{0E8EE161-8696-45CC-AC7B-BA2947F09F8A}" sibTransId="{6BFDCAA6-79CC-43B1-8E83-237D13ABFFC0}"/>
    <dgm:cxn modelId="{BB402099-B60E-40A5-9498-62C40BEE3965}" srcId="{0C8517D6-7675-4D4B-9569-B64D66E17276}" destId="{6AFF87F3-4632-4FF8-BA7B-D7CCDF984FC6}" srcOrd="1" destOrd="0" parTransId="{06309977-9F8B-47DB-879D-C1E09DF3C4D6}" sibTransId="{56020A8F-154E-4897-9FC1-4AF1760F7597}"/>
    <dgm:cxn modelId="{CC7E1CA5-C47E-47DD-8F17-9C4524C908DD}" type="presOf" srcId="{0C8517D6-7675-4D4B-9569-B64D66E17276}" destId="{3DE6D8CD-CA0F-4E97-BA06-59C94543C1B0}" srcOrd="0" destOrd="0" presId="urn:microsoft.com/office/officeart/2005/8/layout/process4"/>
    <dgm:cxn modelId="{04A09A3F-E597-4C08-ADA9-926905B43144}" type="presOf" srcId="{6AFF87F3-4632-4FF8-BA7B-D7CCDF984FC6}" destId="{07A9149E-366B-4C48-8A3A-05E7F8AFB816}" srcOrd="0" destOrd="0" presId="urn:microsoft.com/office/officeart/2005/8/layout/process4"/>
    <dgm:cxn modelId="{679B41E8-53F0-429D-B59A-7B22208B979A}" type="presOf" srcId="{4E51AF9F-25DE-4474-8EFC-1E63AC5E0AF1}" destId="{32F081F5-67E4-493A-B6C9-1953D6A99F21}" srcOrd="1" destOrd="0" presId="urn:microsoft.com/office/officeart/2005/8/layout/process4"/>
    <dgm:cxn modelId="{7FD70290-4D6C-4B37-8F14-8B5613D6EC26}" type="presOf" srcId="{1D834F6C-E3A6-482F-A4DD-85F5883C8755}" destId="{62718142-8395-44F8-A5B0-7882535A210E}" srcOrd="0" destOrd="0" presId="urn:microsoft.com/office/officeart/2005/8/layout/process4"/>
    <dgm:cxn modelId="{FBA3E09C-C360-4A7F-8D31-FDD119649E70}" srcId="{0C8517D6-7675-4D4B-9569-B64D66E17276}" destId="{4E51AF9F-25DE-4474-8EFC-1E63AC5E0AF1}" srcOrd="0" destOrd="0" parTransId="{926DE293-57C7-4C28-97DF-C161E478B41F}" sibTransId="{EFF37769-B299-42E6-8C85-3657D99E2E50}"/>
    <dgm:cxn modelId="{4F4A0D5F-7039-44A8-9CBE-6AED59A8458F}" type="presOf" srcId="{6AF197A1-B26E-4325-9CC8-4C2756990843}" destId="{11A222D0-D8FE-4C92-8938-7BD9F0D4DF3C}" srcOrd="0" destOrd="0" presId="urn:microsoft.com/office/officeart/2005/8/layout/process4"/>
    <dgm:cxn modelId="{0701B819-18A6-45C1-AFCA-BD879DF33D48}" type="presOf" srcId="{4E51AF9F-25DE-4474-8EFC-1E63AC5E0AF1}" destId="{A3438D06-D22B-48B9-BB36-911FA5489A30}" srcOrd="0" destOrd="0" presId="urn:microsoft.com/office/officeart/2005/8/layout/process4"/>
    <dgm:cxn modelId="{44297280-9549-434D-9117-68323B873EF3}" srcId="{4E51AF9F-25DE-4474-8EFC-1E63AC5E0AF1}" destId="{1D834F6C-E3A6-482F-A4DD-85F5883C8755}" srcOrd="0" destOrd="0" parTransId="{3C3FF0D3-0586-4DF0-84EA-B59CF45226AD}" sibTransId="{AF2E4284-995D-4CEE-96F7-0D31B568FD8B}"/>
    <dgm:cxn modelId="{1258DB15-81FF-4BE6-82DD-3B10077D4AEA}" type="presParOf" srcId="{3DE6D8CD-CA0F-4E97-BA06-59C94543C1B0}" destId="{E54C30B1-9788-4F17-8C62-569DCBFAF3EC}" srcOrd="0" destOrd="0" presId="urn:microsoft.com/office/officeart/2005/8/layout/process4"/>
    <dgm:cxn modelId="{662B3E88-0FEE-4869-ACE6-FA19A296F47E}" type="presParOf" srcId="{E54C30B1-9788-4F17-8C62-569DCBFAF3EC}" destId="{11A222D0-D8FE-4C92-8938-7BD9F0D4DF3C}" srcOrd="0" destOrd="0" presId="urn:microsoft.com/office/officeart/2005/8/layout/process4"/>
    <dgm:cxn modelId="{DEBA6ACD-0B56-45EC-9A66-7FDE7E3522BD}" type="presParOf" srcId="{3DE6D8CD-CA0F-4E97-BA06-59C94543C1B0}" destId="{6BC372A1-1702-40E5-9663-E8956FC192C0}" srcOrd="1" destOrd="0" presId="urn:microsoft.com/office/officeart/2005/8/layout/process4"/>
    <dgm:cxn modelId="{C73C8776-86B5-45DD-96E4-D0B2800B4A05}" type="presParOf" srcId="{3DE6D8CD-CA0F-4E97-BA06-59C94543C1B0}" destId="{57902875-CDCC-4B46-8A44-F2F06EDC31C6}" srcOrd="2" destOrd="0" presId="urn:microsoft.com/office/officeart/2005/8/layout/process4"/>
    <dgm:cxn modelId="{5288E448-F547-41AE-AC46-177490D1D32C}" type="presParOf" srcId="{57902875-CDCC-4B46-8A44-F2F06EDC31C6}" destId="{07A9149E-366B-4C48-8A3A-05E7F8AFB816}" srcOrd="0" destOrd="0" presId="urn:microsoft.com/office/officeart/2005/8/layout/process4"/>
    <dgm:cxn modelId="{2F8FC596-E57F-44A5-97CD-9D498A044A26}" type="presParOf" srcId="{3DE6D8CD-CA0F-4E97-BA06-59C94543C1B0}" destId="{4F7C0953-FBE5-40FB-A464-4795F42382A8}" srcOrd="3" destOrd="0" presId="urn:microsoft.com/office/officeart/2005/8/layout/process4"/>
    <dgm:cxn modelId="{4A234875-884E-402A-BAAE-541CD43C14F3}" type="presParOf" srcId="{3DE6D8CD-CA0F-4E97-BA06-59C94543C1B0}" destId="{98142185-9C1C-4DF6-B9AB-A377AFF2C622}" srcOrd="4" destOrd="0" presId="urn:microsoft.com/office/officeart/2005/8/layout/process4"/>
    <dgm:cxn modelId="{4DF99899-4F84-4068-8DB5-AC82B808907C}" type="presParOf" srcId="{98142185-9C1C-4DF6-B9AB-A377AFF2C622}" destId="{A3438D06-D22B-48B9-BB36-911FA5489A30}" srcOrd="0" destOrd="0" presId="urn:microsoft.com/office/officeart/2005/8/layout/process4"/>
    <dgm:cxn modelId="{FB63DD53-60DD-416C-B0E1-947B7EB88AD7}" type="presParOf" srcId="{98142185-9C1C-4DF6-B9AB-A377AFF2C622}" destId="{32F081F5-67E4-493A-B6C9-1953D6A99F21}" srcOrd="1" destOrd="0" presId="urn:microsoft.com/office/officeart/2005/8/layout/process4"/>
    <dgm:cxn modelId="{67CAC82E-75C1-4EEF-8FB6-FA4F17F3E9BC}" type="presParOf" srcId="{98142185-9C1C-4DF6-B9AB-A377AFF2C622}" destId="{5B9F4E1A-11E9-4AD3-AA03-BDB2AFBD0CC9}" srcOrd="2" destOrd="0" presId="urn:microsoft.com/office/officeart/2005/8/layout/process4"/>
    <dgm:cxn modelId="{90C18D30-604A-47B9-8183-01B50C077C3D}" type="presParOf" srcId="{5B9F4E1A-11E9-4AD3-AA03-BDB2AFBD0CC9}" destId="{62718142-8395-44F8-A5B0-7882535A210E}" srcOrd="0" destOrd="0" presId="urn:microsoft.com/office/officeart/2005/8/layout/process4"/>
  </dgm:cxnLst>
  <dgm:bg/>
  <dgm:whole/>
  <dgm:extLst>
    <a:ext uri="http://schemas.microsoft.com/office/drawing/2008/diagram">
      <dsp:dataModelExt xmlns:dsp="http://schemas.microsoft.com/office/drawing/2008/diagram" relId="rId52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1693BF9B-8E8A-409F-8444-2D67889274E9}" type="doc">
      <dgm:prSet loTypeId="urn:microsoft.com/office/officeart/2005/8/layout/process4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pPr rtl="1"/>
          <a:endParaRPr lang="fa-IR"/>
        </a:p>
      </dgm:t>
    </dgm:pt>
    <dgm:pt modelId="{92C0AC71-A3FB-4B17-B133-FD8158D80B22}">
      <dgm:prSet phldrT="[Text]" custT="1"/>
      <dgm:spPr>
        <a:xfrm rot="10800000">
          <a:off x="0" y="968"/>
          <a:ext cx="7869560" cy="2434871"/>
        </a:xfrm>
        <a:solidFill>
          <a:srgbClr val="00B0F0"/>
        </a:solidFill>
        <a:ln w="55000" cap="flat" cmpd="thickThin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rtl="1"/>
          <a:r>
            <a:rPr lang="fa-IR" sz="1800" dirty="0">
              <a:solidFill>
                <a:sysClr val="window" lastClr="FFFFFF"/>
              </a:solidFill>
              <a:latin typeface="Lucida Sans Unicode"/>
              <a:ea typeface="+mn-ea"/>
              <a:cs typeface="B Nazanin" panose="00000400000000000000" pitchFamily="2" charset="-78"/>
            </a:rPr>
            <a:t>حمایت از شرکت های کوچک </a:t>
          </a:r>
        </a:p>
        <a:p>
          <a:pPr rtl="1"/>
          <a:endParaRPr lang="fa-IR" sz="1800" dirty="0">
            <a:solidFill>
              <a:sysClr val="window" lastClr="FFFFFF"/>
            </a:solidFill>
            <a:latin typeface="Lucida Sans Unicode"/>
            <a:ea typeface="+mn-ea"/>
            <a:cs typeface="B Nazanin" panose="00000400000000000000" pitchFamily="2" charset="-78"/>
          </a:endParaRPr>
        </a:p>
      </dgm:t>
    </dgm:pt>
    <dgm:pt modelId="{0303635F-4489-40D0-B2F3-12D04318B4A2}" type="parTrans" cxnId="{6AFDE11E-F7D8-423B-8E80-8A59A8BE165C}">
      <dgm:prSet/>
      <dgm:spPr/>
      <dgm:t>
        <a:bodyPr/>
        <a:lstStyle/>
        <a:p>
          <a:pPr rtl="1"/>
          <a:endParaRPr lang="fa-IR" sz="1200"/>
        </a:p>
      </dgm:t>
    </dgm:pt>
    <dgm:pt modelId="{CFFF7EA4-9054-430E-B281-8EB0FF20BA4A}" type="sibTrans" cxnId="{6AFDE11E-F7D8-423B-8E80-8A59A8BE165C}">
      <dgm:prSet/>
      <dgm:spPr/>
      <dgm:t>
        <a:bodyPr/>
        <a:lstStyle/>
        <a:p>
          <a:pPr rtl="1"/>
          <a:endParaRPr lang="fa-IR" sz="1200"/>
        </a:p>
      </dgm:t>
    </dgm:pt>
    <dgm:pt modelId="{0214691E-DA22-4401-AD25-21EA2E4E7C17}">
      <dgm:prSet phldrT="[Text]" custT="1"/>
      <dgm:spPr>
        <a:xfrm>
          <a:off x="0" y="772824"/>
          <a:ext cx="3934779" cy="894150"/>
        </a:xfrm>
        <a:solidFill>
          <a:srgbClr val="DEF5FA">
            <a:lumMod val="75000"/>
            <a:alpha val="90000"/>
          </a:srgbClr>
        </a:solidFill>
        <a:ln w="55000" cap="flat" cmpd="thickThin" algn="ctr">
          <a:solidFill>
            <a:srgbClr val="2DA2BF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rtl="1"/>
          <a:r>
            <a:rPr lang="fa-IR" sz="14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Lucida Sans Unicode"/>
              <a:ea typeface="+mn-ea"/>
              <a:cs typeface="B Nazanin" panose="00000400000000000000" pitchFamily="2" charset="-78"/>
            </a:rPr>
            <a:t>اجاره  زیرساخت و تحهیزات فعال از منابع دولتی</a:t>
          </a:r>
        </a:p>
      </dgm:t>
    </dgm:pt>
    <dgm:pt modelId="{4A05BF69-6C1A-40E9-B890-61CB806B23C1}" type="parTrans" cxnId="{AFF620F1-6BC8-4AED-80A3-528B80777EEF}">
      <dgm:prSet/>
      <dgm:spPr/>
      <dgm:t>
        <a:bodyPr/>
        <a:lstStyle/>
        <a:p>
          <a:pPr rtl="1"/>
          <a:endParaRPr lang="fa-IR" sz="1200"/>
        </a:p>
      </dgm:t>
    </dgm:pt>
    <dgm:pt modelId="{DB50AD58-652C-470E-A592-C82F66C2AC2F}" type="sibTrans" cxnId="{AFF620F1-6BC8-4AED-80A3-528B80777EEF}">
      <dgm:prSet/>
      <dgm:spPr/>
      <dgm:t>
        <a:bodyPr/>
        <a:lstStyle/>
        <a:p>
          <a:pPr rtl="1"/>
          <a:endParaRPr lang="fa-IR" sz="1200"/>
        </a:p>
      </dgm:t>
    </dgm:pt>
    <dgm:pt modelId="{7E923998-C85F-4A10-90CE-99353EE70BA5}">
      <dgm:prSet phldrT="[Text]" custT="1"/>
      <dgm:spPr>
        <a:xfrm>
          <a:off x="3934780" y="772824"/>
          <a:ext cx="3934779" cy="894150"/>
        </a:xfrm>
        <a:solidFill>
          <a:srgbClr val="DEF5FA">
            <a:lumMod val="75000"/>
            <a:alpha val="90000"/>
          </a:srgbClr>
        </a:solidFill>
        <a:ln w="55000" cap="flat" cmpd="thickThin" algn="ctr">
          <a:solidFill>
            <a:srgbClr val="2DA2BF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rtl="1"/>
          <a:r>
            <a:rPr lang="fa-IR" sz="14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Lucida Sans Unicode"/>
              <a:ea typeface="+mn-ea"/>
              <a:cs typeface="B Nazanin" panose="00000400000000000000" pitchFamily="2" charset="-78"/>
            </a:rPr>
            <a:t>ارائه تسهیلات مالی در راستای تامین زیرساخت و تجهیزات فعال اختصاصی</a:t>
          </a:r>
        </a:p>
      </dgm:t>
    </dgm:pt>
    <dgm:pt modelId="{30DFB329-6281-4BC5-916C-5F4E5D19C436}" type="parTrans" cxnId="{557D1CB6-5708-49B5-8A62-C4EFD6AF7A46}">
      <dgm:prSet/>
      <dgm:spPr/>
      <dgm:t>
        <a:bodyPr/>
        <a:lstStyle/>
        <a:p>
          <a:pPr rtl="1"/>
          <a:endParaRPr lang="fa-IR" sz="1200"/>
        </a:p>
      </dgm:t>
    </dgm:pt>
    <dgm:pt modelId="{DCC2F83E-28D2-44F9-AF07-2A745F7643D3}" type="sibTrans" cxnId="{557D1CB6-5708-49B5-8A62-C4EFD6AF7A46}">
      <dgm:prSet/>
      <dgm:spPr/>
      <dgm:t>
        <a:bodyPr/>
        <a:lstStyle/>
        <a:p>
          <a:pPr rtl="1"/>
          <a:endParaRPr lang="fa-IR" sz="1200"/>
        </a:p>
      </dgm:t>
    </dgm:pt>
    <dgm:pt modelId="{F2F6809D-9E17-41EA-AE5B-09BF9065D274}">
      <dgm:prSet phldrT="[Text]" custT="1"/>
      <dgm:spPr>
        <a:xfrm>
          <a:off x="0" y="2406674"/>
          <a:ext cx="7869560" cy="1944389"/>
        </a:xfrm>
        <a:solidFill>
          <a:srgbClr val="92D050"/>
        </a:solidFill>
        <a:ln w="55000" cap="flat" cmpd="thickThin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rtl="1"/>
          <a:r>
            <a:rPr lang="fa-IR" sz="1800" dirty="0">
              <a:solidFill>
                <a:sysClr val="windowText" lastClr="000000"/>
              </a:solidFill>
              <a:latin typeface="Lucida Sans Unicode"/>
              <a:ea typeface="+mn-ea"/>
              <a:cs typeface="B Nazanin" panose="00000400000000000000" pitchFamily="2" charset="-78"/>
            </a:rPr>
            <a:t>رقابتی شدن باز</a:t>
          </a:r>
        </a:p>
      </dgm:t>
    </dgm:pt>
    <dgm:pt modelId="{084E4D41-6D36-423C-A6E3-2F1CF381B54A}" type="parTrans" cxnId="{0B9B29B0-7EBA-4EF8-B43E-59CF2A4B615E}">
      <dgm:prSet/>
      <dgm:spPr/>
      <dgm:t>
        <a:bodyPr/>
        <a:lstStyle/>
        <a:p>
          <a:pPr rtl="1"/>
          <a:endParaRPr lang="fa-IR" sz="1200"/>
        </a:p>
      </dgm:t>
    </dgm:pt>
    <dgm:pt modelId="{1B7BC2CF-8965-478B-AB57-455C5E1EEAB6}" type="sibTrans" cxnId="{0B9B29B0-7EBA-4EF8-B43E-59CF2A4B615E}">
      <dgm:prSet/>
      <dgm:spPr/>
      <dgm:t>
        <a:bodyPr/>
        <a:lstStyle/>
        <a:p>
          <a:pPr rtl="1"/>
          <a:endParaRPr lang="fa-IR" sz="1200"/>
        </a:p>
      </dgm:t>
    </dgm:pt>
    <dgm:pt modelId="{53A42684-4DC6-4CFB-8B6B-D5268FE1D042}" type="pres">
      <dgm:prSet presAssocID="{1693BF9B-8E8A-409F-8444-2D67889274E9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pPr rtl="1"/>
          <a:endParaRPr lang="fa-IR"/>
        </a:p>
      </dgm:t>
    </dgm:pt>
    <dgm:pt modelId="{C4E7DB8A-2EDF-4350-9B73-A0A441C1E071}" type="pres">
      <dgm:prSet presAssocID="{F2F6809D-9E17-41EA-AE5B-09BF9065D274}" presName="boxAndChildren" presStyleCnt="0"/>
      <dgm:spPr/>
    </dgm:pt>
    <dgm:pt modelId="{180321F3-58B2-432E-B4CF-85BFD00B8E86}" type="pres">
      <dgm:prSet presAssocID="{F2F6809D-9E17-41EA-AE5B-09BF9065D274}" presName="parentTextBox" presStyleLbl="node1" presStyleIdx="0" presStyleCnt="2" custScaleY="57009"/>
      <dgm:spPr>
        <a:prstGeom prst="rect">
          <a:avLst/>
        </a:prstGeom>
      </dgm:spPr>
      <dgm:t>
        <a:bodyPr/>
        <a:lstStyle/>
        <a:p>
          <a:pPr rtl="1"/>
          <a:endParaRPr lang="fa-IR"/>
        </a:p>
      </dgm:t>
    </dgm:pt>
    <dgm:pt modelId="{5FAB0245-C3D2-4D04-A304-175E191E1F1C}" type="pres">
      <dgm:prSet presAssocID="{CFFF7EA4-9054-430E-B281-8EB0FF20BA4A}" presName="sp" presStyleCnt="0"/>
      <dgm:spPr/>
    </dgm:pt>
    <dgm:pt modelId="{FA063930-11AA-4899-8288-4D8E0AEF108F}" type="pres">
      <dgm:prSet presAssocID="{92C0AC71-A3FB-4B17-B133-FD8158D80B22}" presName="arrowAndChildren" presStyleCnt="0"/>
      <dgm:spPr/>
    </dgm:pt>
    <dgm:pt modelId="{81781482-396E-4309-B27D-C432468D0FAF}" type="pres">
      <dgm:prSet presAssocID="{92C0AC71-A3FB-4B17-B133-FD8158D80B22}" presName="parentTextArrow" presStyleLbl="node1" presStyleIdx="0" presStyleCnt="2"/>
      <dgm:spPr>
        <a:prstGeom prst="upArrowCallout">
          <a:avLst/>
        </a:prstGeom>
      </dgm:spPr>
      <dgm:t>
        <a:bodyPr/>
        <a:lstStyle/>
        <a:p>
          <a:pPr rtl="1"/>
          <a:endParaRPr lang="fa-IR"/>
        </a:p>
      </dgm:t>
    </dgm:pt>
    <dgm:pt modelId="{F8DDED97-9B0C-4BBD-9178-01E85E3D0515}" type="pres">
      <dgm:prSet presAssocID="{92C0AC71-A3FB-4B17-B133-FD8158D80B22}" presName="arrow" presStyleLbl="node1" presStyleIdx="1" presStyleCnt="2" custScaleY="81421"/>
      <dgm:spPr/>
      <dgm:t>
        <a:bodyPr/>
        <a:lstStyle/>
        <a:p>
          <a:pPr rtl="1"/>
          <a:endParaRPr lang="fa-IR"/>
        </a:p>
      </dgm:t>
    </dgm:pt>
    <dgm:pt modelId="{A40ACE9D-2779-4AFE-AA47-78BA6FEE1670}" type="pres">
      <dgm:prSet presAssocID="{92C0AC71-A3FB-4B17-B133-FD8158D80B22}" presName="descendantArrow" presStyleCnt="0"/>
      <dgm:spPr/>
    </dgm:pt>
    <dgm:pt modelId="{16241EF2-32FB-4357-BB5D-FE9B08CF6F68}" type="pres">
      <dgm:prSet presAssocID="{0214691E-DA22-4401-AD25-21EA2E4E7C17}" presName="childTextArrow" presStyleLbl="fgAccFollowNode1" presStyleIdx="0" presStyleCnt="2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pPr rtl="1"/>
          <a:endParaRPr lang="fa-IR"/>
        </a:p>
      </dgm:t>
    </dgm:pt>
    <dgm:pt modelId="{50FF778F-81B0-477F-8E6B-17B81836526E}" type="pres">
      <dgm:prSet presAssocID="{7E923998-C85F-4A10-90CE-99353EE70BA5}" presName="childTextArrow" presStyleLbl="fgAccFollowNode1" presStyleIdx="1" presStyleCnt="2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pPr rtl="1"/>
          <a:endParaRPr lang="fa-IR"/>
        </a:p>
      </dgm:t>
    </dgm:pt>
  </dgm:ptLst>
  <dgm:cxnLst>
    <dgm:cxn modelId="{F178B293-4904-4B0E-99A8-F16771958A63}" type="presOf" srcId="{1693BF9B-8E8A-409F-8444-2D67889274E9}" destId="{53A42684-4DC6-4CFB-8B6B-D5268FE1D042}" srcOrd="0" destOrd="0" presId="urn:microsoft.com/office/officeart/2005/8/layout/process4"/>
    <dgm:cxn modelId="{D17D146B-8636-4FC3-BEC3-10FA6653C42F}" type="presOf" srcId="{7E923998-C85F-4A10-90CE-99353EE70BA5}" destId="{50FF778F-81B0-477F-8E6B-17B81836526E}" srcOrd="0" destOrd="0" presId="urn:microsoft.com/office/officeart/2005/8/layout/process4"/>
    <dgm:cxn modelId="{0B9B29B0-7EBA-4EF8-B43E-59CF2A4B615E}" srcId="{1693BF9B-8E8A-409F-8444-2D67889274E9}" destId="{F2F6809D-9E17-41EA-AE5B-09BF9065D274}" srcOrd="1" destOrd="0" parTransId="{084E4D41-6D36-423C-A6E3-2F1CF381B54A}" sibTransId="{1B7BC2CF-8965-478B-AB57-455C5E1EEAB6}"/>
    <dgm:cxn modelId="{A1CCC4B4-12B6-45D4-A0AF-C3730D822E1E}" type="presOf" srcId="{0214691E-DA22-4401-AD25-21EA2E4E7C17}" destId="{16241EF2-32FB-4357-BB5D-FE9B08CF6F68}" srcOrd="0" destOrd="0" presId="urn:microsoft.com/office/officeart/2005/8/layout/process4"/>
    <dgm:cxn modelId="{6AFDE11E-F7D8-423B-8E80-8A59A8BE165C}" srcId="{1693BF9B-8E8A-409F-8444-2D67889274E9}" destId="{92C0AC71-A3FB-4B17-B133-FD8158D80B22}" srcOrd="0" destOrd="0" parTransId="{0303635F-4489-40D0-B2F3-12D04318B4A2}" sibTransId="{CFFF7EA4-9054-430E-B281-8EB0FF20BA4A}"/>
    <dgm:cxn modelId="{86252D55-311C-4AF7-B23D-8C6EBAF0E8E0}" type="presOf" srcId="{92C0AC71-A3FB-4B17-B133-FD8158D80B22}" destId="{F8DDED97-9B0C-4BBD-9178-01E85E3D0515}" srcOrd="1" destOrd="0" presId="urn:microsoft.com/office/officeart/2005/8/layout/process4"/>
    <dgm:cxn modelId="{AFF620F1-6BC8-4AED-80A3-528B80777EEF}" srcId="{92C0AC71-A3FB-4B17-B133-FD8158D80B22}" destId="{0214691E-DA22-4401-AD25-21EA2E4E7C17}" srcOrd="0" destOrd="0" parTransId="{4A05BF69-6C1A-40E9-B890-61CB806B23C1}" sibTransId="{DB50AD58-652C-470E-A592-C82F66C2AC2F}"/>
    <dgm:cxn modelId="{557D1CB6-5708-49B5-8A62-C4EFD6AF7A46}" srcId="{92C0AC71-A3FB-4B17-B133-FD8158D80B22}" destId="{7E923998-C85F-4A10-90CE-99353EE70BA5}" srcOrd="1" destOrd="0" parTransId="{30DFB329-6281-4BC5-916C-5F4E5D19C436}" sibTransId="{DCC2F83E-28D2-44F9-AF07-2A745F7643D3}"/>
    <dgm:cxn modelId="{61596F64-30CD-4E40-B929-1D0A76AEC221}" type="presOf" srcId="{92C0AC71-A3FB-4B17-B133-FD8158D80B22}" destId="{81781482-396E-4309-B27D-C432468D0FAF}" srcOrd="0" destOrd="0" presId="urn:microsoft.com/office/officeart/2005/8/layout/process4"/>
    <dgm:cxn modelId="{929BB7B3-0630-4052-93F7-8644554B6481}" type="presOf" srcId="{F2F6809D-9E17-41EA-AE5B-09BF9065D274}" destId="{180321F3-58B2-432E-B4CF-85BFD00B8E86}" srcOrd="0" destOrd="0" presId="urn:microsoft.com/office/officeart/2005/8/layout/process4"/>
    <dgm:cxn modelId="{DA161AC0-BB55-4738-B8AC-21B6333D62A5}" type="presParOf" srcId="{53A42684-4DC6-4CFB-8B6B-D5268FE1D042}" destId="{C4E7DB8A-2EDF-4350-9B73-A0A441C1E071}" srcOrd="0" destOrd="0" presId="urn:microsoft.com/office/officeart/2005/8/layout/process4"/>
    <dgm:cxn modelId="{9F00001F-AA07-4FFC-A50F-141ED4CD2FB6}" type="presParOf" srcId="{C4E7DB8A-2EDF-4350-9B73-A0A441C1E071}" destId="{180321F3-58B2-432E-B4CF-85BFD00B8E86}" srcOrd="0" destOrd="0" presId="urn:microsoft.com/office/officeart/2005/8/layout/process4"/>
    <dgm:cxn modelId="{305FF593-5480-4CBC-8BFE-DEA686889851}" type="presParOf" srcId="{53A42684-4DC6-4CFB-8B6B-D5268FE1D042}" destId="{5FAB0245-C3D2-4D04-A304-175E191E1F1C}" srcOrd="1" destOrd="0" presId="urn:microsoft.com/office/officeart/2005/8/layout/process4"/>
    <dgm:cxn modelId="{71A416D4-49C2-4C88-927C-A33BF0BBCB0A}" type="presParOf" srcId="{53A42684-4DC6-4CFB-8B6B-D5268FE1D042}" destId="{FA063930-11AA-4899-8288-4D8E0AEF108F}" srcOrd="2" destOrd="0" presId="urn:microsoft.com/office/officeart/2005/8/layout/process4"/>
    <dgm:cxn modelId="{B2E0DF0E-120A-4467-939F-C7FEF4B9613A}" type="presParOf" srcId="{FA063930-11AA-4899-8288-4D8E0AEF108F}" destId="{81781482-396E-4309-B27D-C432468D0FAF}" srcOrd="0" destOrd="0" presId="urn:microsoft.com/office/officeart/2005/8/layout/process4"/>
    <dgm:cxn modelId="{CCA8D106-45C5-485C-B99A-AABE74E8EF91}" type="presParOf" srcId="{FA063930-11AA-4899-8288-4D8E0AEF108F}" destId="{F8DDED97-9B0C-4BBD-9178-01E85E3D0515}" srcOrd="1" destOrd="0" presId="urn:microsoft.com/office/officeart/2005/8/layout/process4"/>
    <dgm:cxn modelId="{6BC331C0-E5CA-4412-918C-384DC3C2AE8D}" type="presParOf" srcId="{FA063930-11AA-4899-8288-4D8E0AEF108F}" destId="{A40ACE9D-2779-4AFE-AA47-78BA6FEE1670}" srcOrd="2" destOrd="0" presId="urn:microsoft.com/office/officeart/2005/8/layout/process4"/>
    <dgm:cxn modelId="{6BF963D7-2A89-45AA-B9BE-DE3A1B50AD00}" type="presParOf" srcId="{A40ACE9D-2779-4AFE-AA47-78BA6FEE1670}" destId="{16241EF2-32FB-4357-BB5D-FE9B08CF6F68}" srcOrd="0" destOrd="0" presId="urn:microsoft.com/office/officeart/2005/8/layout/process4"/>
    <dgm:cxn modelId="{FCB59923-575B-4426-B26F-0733C4D2EA68}" type="presParOf" srcId="{A40ACE9D-2779-4AFE-AA47-78BA6FEE1670}" destId="{50FF778F-81B0-477F-8E6B-17B81836526E}" srcOrd="1" destOrd="0" presId="urn:microsoft.com/office/officeart/2005/8/layout/process4"/>
  </dgm:cxnLst>
  <dgm:bg/>
  <dgm:whole/>
  <dgm:extLst>
    <a:ext uri="http://schemas.microsoft.com/office/drawing/2008/diagram">
      <dsp:dataModelExt xmlns:dsp="http://schemas.microsoft.com/office/drawing/2008/diagram" relId="rId57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6D445622-B851-4E9C-B8C1-252E82D89BC4}" type="doc">
      <dgm:prSet loTypeId="urn:microsoft.com/office/officeart/2005/8/layout/process4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pPr rtl="1"/>
          <a:endParaRPr lang="fa-IR"/>
        </a:p>
      </dgm:t>
    </dgm:pt>
    <dgm:pt modelId="{95D040E3-DEB7-4934-9C86-E8E732DF21B6}">
      <dgm:prSet phldrT="[Text]" custT="1"/>
      <dgm:spPr>
        <a:xfrm rot="10800000">
          <a:off x="0" y="2040"/>
          <a:ext cx="8229600" cy="2756500"/>
        </a:xfrm>
        <a:solidFill>
          <a:srgbClr val="39639D">
            <a:lumMod val="60000"/>
            <a:lumOff val="40000"/>
          </a:srgbClr>
        </a:solidFill>
        <a:ln w="55000" cap="flat" cmpd="thickThin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rtl="1"/>
          <a:r>
            <a:rPr lang="fa-IR" sz="1600" dirty="0">
              <a:solidFill>
                <a:sysClr val="window" lastClr="FFFFFF"/>
              </a:solidFill>
              <a:latin typeface="Lucida Sans Unicode"/>
              <a:ea typeface="+mn-ea"/>
              <a:cs typeface="B Nazanin" panose="00000400000000000000" pitchFamily="2" charset="-78"/>
            </a:rPr>
            <a:t>مزیت بخشی به پذیرش ابر در کشور</a:t>
          </a:r>
        </a:p>
        <a:p>
          <a:pPr rtl="1"/>
          <a:endParaRPr lang="fa-IR" sz="900" dirty="0">
            <a:solidFill>
              <a:sysClr val="window" lastClr="FFFFFF"/>
            </a:solidFill>
            <a:latin typeface="Lucida Sans Unicode"/>
            <a:ea typeface="+mn-ea"/>
            <a:cs typeface="B Nazanin" panose="00000400000000000000" pitchFamily="2" charset="-78"/>
          </a:endParaRPr>
        </a:p>
      </dgm:t>
    </dgm:pt>
    <dgm:pt modelId="{BC2CE36E-FF48-42F5-A089-E873329EBC49}" type="parTrans" cxnId="{B4EBA4F3-C2F4-448D-AD30-775CD126C22E}">
      <dgm:prSet/>
      <dgm:spPr/>
      <dgm:t>
        <a:bodyPr/>
        <a:lstStyle/>
        <a:p>
          <a:pPr rtl="1"/>
          <a:endParaRPr lang="fa-IR" sz="1100"/>
        </a:p>
      </dgm:t>
    </dgm:pt>
    <dgm:pt modelId="{7C446E8C-9C1E-4DDD-9D16-AEE1130F0F07}" type="sibTrans" cxnId="{B4EBA4F3-C2F4-448D-AD30-775CD126C22E}">
      <dgm:prSet/>
      <dgm:spPr/>
      <dgm:t>
        <a:bodyPr/>
        <a:lstStyle/>
        <a:p>
          <a:pPr rtl="1"/>
          <a:endParaRPr lang="fa-IR" sz="1100"/>
        </a:p>
      </dgm:t>
    </dgm:pt>
    <dgm:pt modelId="{24E7D57A-BB26-45A1-BB82-A3BF65E3B6DB}">
      <dgm:prSet phldrT="[Text]" custT="1"/>
      <dgm:spPr>
        <a:xfrm>
          <a:off x="0" y="969572"/>
          <a:ext cx="8229600" cy="824193"/>
        </a:xfrm>
        <a:solidFill>
          <a:srgbClr val="FFFF00">
            <a:alpha val="90000"/>
          </a:srgbClr>
        </a:solidFill>
        <a:ln w="55000" cap="flat" cmpd="thickThin" algn="ctr">
          <a:solidFill>
            <a:srgbClr val="2DA2BF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rtl="1"/>
          <a:r>
            <a:rPr lang="fa-IR" sz="14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Lucida Sans Unicode"/>
              <a:ea typeface="+mn-ea"/>
              <a:cs typeface="B Nazanin" panose="00000400000000000000" pitchFamily="2" charset="-78"/>
            </a:rPr>
            <a:t>ایجاد بازار برای شرکت های بزرگ و حمایت از شرکت های کوچک</a:t>
          </a:r>
        </a:p>
      </dgm:t>
    </dgm:pt>
    <dgm:pt modelId="{0523C0D2-CD26-41C6-BC82-847561FE2CCD}" type="parTrans" cxnId="{802ADD17-FA78-4B63-A743-BD805164A04B}">
      <dgm:prSet/>
      <dgm:spPr/>
      <dgm:t>
        <a:bodyPr/>
        <a:lstStyle/>
        <a:p>
          <a:pPr rtl="1"/>
          <a:endParaRPr lang="fa-IR" sz="1100"/>
        </a:p>
      </dgm:t>
    </dgm:pt>
    <dgm:pt modelId="{D522BA93-00D3-4F86-994B-34E4FB3527A7}" type="sibTrans" cxnId="{802ADD17-FA78-4B63-A743-BD805164A04B}">
      <dgm:prSet/>
      <dgm:spPr/>
      <dgm:t>
        <a:bodyPr/>
        <a:lstStyle/>
        <a:p>
          <a:pPr rtl="1"/>
          <a:endParaRPr lang="fa-IR" sz="1100"/>
        </a:p>
      </dgm:t>
    </dgm:pt>
    <dgm:pt modelId="{680F693B-3985-4C98-9A5B-04ABA8259BB8}">
      <dgm:prSet phldrT="[Text]" custT="1"/>
      <dgm:spPr>
        <a:xfrm>
          <a:off x="0" y="2731657"/>
          <a:ext cx="8229600" cy="1792263"/>
        </a:xfrm>
        <a:solidFill>
          <a:srgbClr val="92D050"/>
        </a:solidFill>
        <a:ln w="55000" cap="flat" cmpd="thickThin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rtl="1"/>
          <a:r>
            <a:rPr lang="fa-IR" sz="1400" dirty="0">
              <a:solidFill>
                <a:sysClr val="windowText" lastClr="000000"/>
              </a:solidFill>
              <a:latin typeface="Lucida Sans Unicode"/>
              <a:ea typeface="+mn-ea"/>
              <a:cs typeface="B Nazanin" panose="00000400000000000000" pitchFamily="2" charset="-78"/>
            </a:rPr>
            <a:t>بازاری رقابتی و انگیزه برای فعالیت در بازار ابری کشور و ارائه خدمات </a:t>
          </a:r>
          <a:r>
            <a:rPr lang="en-US" sz="1200" dirty="0" err="1">
              <a:solidFill>
                <a:sysClr val="windowText" lastClr="000000"/>
              </a:solidFill>
              <a:latin typeface="Lucida Sans Unicode"/>
              <a:ea typeface="+mn-ea"/>
              <a:cs typeface="+mj-cs"/>
            </a:rPr>
            <a:t>IaaS</a:t>
          </a:r>
          <a:r>
            <a:rPr lang="fa-IR" sz="1200" dirty="0">
              <a:solidFill>
                <a:sysClr val="windowText" lastClr="000000"/>
              </a:solidFill>
              <a:latin typeface="Lucida Sans Unicode"/>
              <a:ea typeface="+mn-ea"/>
              <a:cs typeface="+mj-cs"/>
            </a:rPr>
            <a:t>، </a:t>
          </a:r>
          <a:r>
            <a:rPr lang="en-US" sz="1200" dirty="0" err="1">
              <a:solidFill>
                <a:sysClr val="windowText" lastClr="000000"/>
              </a:solidFill>
              <a:latin typeface="Lucida Sans Unicode"/>
              <a:ea typeface="+mn-ea"/>
              <a:cs typeface="+mj-cs"/>
            </a:rPr>
            <a:t>PaaS</a:t>
          </a:r>
          <a:r>
            <a:rPr lang="fa-IR" sz="1200" dirty="0">
              <a:solidFill>
                <a:sysClr val="windowText" lastClr="000000"/>
              </a:solidFill>
              <a:latin typeface="Lucida Sans Unicode"/>
              <a:ea typeface="+mn-ea"/>
              <a:cs typeface="+mj-cs"/>
            </a:rPr>
            <a:t> و </a:t>
          </a:r>
          <a:r>
            <a:rPr lang="en-US" sz="1200" dirty="0" err="1">
              <a:solidFill>
                <a:sysClr val="windowText" lastClr="000000"/>
              </a:solidFill>
              <a:latin typeface="Lucida Sans Unicode"/>
              <a:ea typeface="+mn-ea"/>
              <a:cs typeface="+mj-cs"/>
            </a:rPr>
            <a:t>SaaS</a:t>
          </a:r>
          <a:endParaRPr lang="fa-IR" sz="1200" dirty="0">
            <a:solidFill>
              <a:sysClr val="windowText" lastClr="000000"/>
            </a:solidFill>
            <a:latin typeface="Lucida Sans Unicode"/>
            <a:ea typeface="+mn-ea"/>
            <a:cs typeface="+mj-cs"/>
          </a:endParaRPr>
        </a:p>
      </dgm:t>
    </dgm:pt>
    <dgm:pt modelId="{7C92075C-162B-479D-9EC6-E344E36B808F}" type="parTrans" cxnId="{9702DDDA-051B-4042-AA32-A4764CCA0659}">
      <dgm:prSet/>
      <dgm:spPr/>
      <dgm:t>
        <a:bodyPr/>
        <a:lstStyle/>
        <a:p>
          <a:pPr rtl="1"/>
          <a:endParaRPr lang="fa-IR" sz="1100"/>
        </a:p>
      </dgm:t>
    </dgm:pt>
    <dgm:pt modelId="{6AFA011E-1F89-40F3-90CE-C62D355036F9}" type="sibTrans" cxnId="{9702DDDA-051B-4042-AA32-A4764CCA0659}">
      <dgm:prSet/>
      <dgm:spPr/>
      <dgm:t>
        <a:bodyPr/>
        <a:lstStyle/>
        <a:p>
          <a:pPr rtl="1"/>
          <a:endParaRPr lang="fa-IR" sz="1100"/>
        </a:p>
      </dgm:t>
    </dgm:pt>
    <dgm:pt modelId="{4842D741-D16C-47E6-AEA6-41CEC64FC2AC}" type="pres">
      <dgm:prSet presAssocID="{6D445622-B851-4E9C-B8C1-252E82D89BC4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pPr rtl="1"/>
          <a:endParaRPr lang="fa-IR"/>
        </a:p>
      </dgm:t>
    </dgm:pt>
    <dgm:pt modelId="{0C60186B-E55D-4F54-B50C-396174293D61}" type="pres">
      <dgm:prSet presAssocID="{680F693B-3985-4C98-9A5B-04ABA8259BB8}" presName="boxAndChildren" presStyleCnt="0"/>
      <dgm:spPr/>
    </dgm:pt>
    <dgm:pt modelId="{DB2C507B-64A3-4556-8EC1-1CBC074BFF80}" type="pres">
      <dgm:prSet presAssocID="{680F693B-3985-4C98-9A5B-04ABA8259BB8}" presName="parentTextBox" presStyleLbl="node1" presStyleIdx="0" presStyleCnt="2" custScaleY="80424"/>
      <dgm:spPr>
        <a:prstGeom prst="rect">
          <a:avLst/>
        </a:prstGeom>
      </dgm:spPr>
      <dgm:t>
        <a:bodyPr/>
        <a:lstStyle/>
        <a:p>
          <a:pPr rtl="1"/>
          <a:endParaRPr lang="fa-IR"/>
        </a:p>
      </dgm:t>
    </dgm:pt>
    <dgm:pt modelId="{5009783B-DE49-433E-A0BF-EE802778D24A}" type="pres">
      <dgm:prSet presAssocID="{7C446E8C-9C1E-4DDD-9D16-AEE1130F0F07}" presName="sp" presStyleCnt="0"/>
      <dgm:spPr/>
    </dgm:pt>
    <dgm:pt modelId="{091E8980-8FC0-434C-BA6D-A81A071E6739}" type="pres">
      <dgm:prSet presAssocID="{95D040E3-DEB7-4934-9C86-E8E732DF21B6}" presName="arrowAndChildren" presStyleCnt="0"/>
      <dgm:spPr/>
    </dgm:pt>
    <dgm:pt modelId="{53A14391-6B27-4FE2-8E9A-85CCC3DB5353}" type="pres">
      <dgm:prSet presAssocID="{95D040E3-DEB7-4934-9C86-E8E732DF21B6}" presName="parentTextArrow" presStyleLbl="node1" presStyleIdx="0" presStyleCnt="2"/>
      <dgm:spPr>
        <a:prstGeom prst="upArrowCallout">
          <a:avLst/>
        </a:prstGeom>
      </dgm:spPr>
      <dgm:t>
        <a:bodyPr/>
        <a:lstStyle/>
        <a:p>
          <a:pPr rtl="1"/>
          <a:endParaRPr lang="fa-IR"/>
        </a:p>
      </dgm:t>
    </dgm:pt>
    <dgm:pt modelId="{41560E86-7B02-4295-9BB9-592E9E99CE70}" type="pres">
      <dgm:prSet presAssocID="{95D040E3-DEB7-4934-9C86-E8E732DF21B6}" presName="arrow" presStyleLbl="node1" presStyleIdx="1" presStyleCnt="2"/>
      <dgm:spPr/>
      <dgm:t>
        <a:bodyPr/>
        <a:lstStyle/>
        <a:p>
          <a:pPr rtl="1"/>
          <a:endParaRPr lang="fa-IR"/>
        </a:p>
      </dgm:t>
    </dgm:pt>
    <dgm:pt modelId="{296B34CF-EBDE-438A-B293-47A255A20B1F}" type="pres">
      <dgm:prSet presAssocID="{95D040E3-DEB7-4934-9C86-E8E732DF21B6}" presName="descendantArrow" presStyleCnt="0"/>
      <dgm:spPr/>
    </dgm:pt>
    <dgm:pt modelId="{B97CA44D-72A7-4E4E-9670-7F78F4BFEF6E}" type="pres">
      <dgm:prSet presAssocID="{24E7D57A-BB26-45A1-BB82-A3BF65E3B6DB}" presName="childTextArrow" presStyleLbl="fgAccFollowNode1" presStyleIdx="0" presStyleCnt="1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pPr rtl="1"/>
          <a:endParaRPr lang="fa-IR"/>
        </a:p>
      </dgm:t>
    </dgm:pt>
  </dgm:ptLst>
  <dgm:cxnLst>
    <dgm:cxn modelId="{5F481A02-01D3-4A38-A279-606E65066F79}" type="presOf" srcId="{95D040E3-DEB7-4934-9C86-E8E732DF21B6}" destId="{53A14391-6B27-4FE2-8E9A-85CCC3DB5353}" srcOrd="0" destOrd="0" presId="urn:microsoft.com/office/officeart/2005/8/layout/process4"/>
    <dgm:cxn modelId="{802ADD17-FA78-4B63-A743-BD805164A04B}" srcId="{95D040E3-DEB7-4934-9C86-E8E732DF21B6}" destId="{24E7D57A-BB26-45A1-BB82-A3BF65E3B6DB}" srcOrd="0" destOrd="0" parTransId="{0523C0D2-CD26-41C6-BC82-847561FE2CCD}" sibTransId="{D522BA93-00D3-4F86-994B-34E4FB3527A7}"/>
    <dgm:cxn modelId="{9702DDDA-051B-4042-AA32-A4764CCA0659}" srcId="{6D445622-B851-4E9C-B8C1-252E82D89BC4}" destId="{680F693B-3985-4C98-9A5B-04ABA8259BB8}" srcOrd="1" destOrd="0" parTransId="{7C92075C-162B-479D-9EC6-E344E36B808F}" sibTransId="{6AFA011E-1F89-40F3-90CE-C62D355036F9}"/>
    <dgm:cxn modelId="{802C1E25-024D-49AE-BCEC-044E607DD367}" type="presOf" srcId="{680F693B-3985-4C98-9A5B-04ABA8259BB8}" destId="{DB2C507B-64A3-4556-8EC1-1CBC074BFF80}" srcOrd="0" destOrd="0" presId="urn:microsoft.com/office/officeart/2005/8/layout/process4"/>
    <dgm:cxn modelId="{293A4A6E-A8DD-4F0B-8AE2-060A41B30CF2}" type="presOf" srcId="{95D040E3-DEB7-4934-9C86-E8E732DF21B6}" destId="{41560E86-7B02-4295-9BB9-592E9E99CE70}" srcOrd="1" destOrd="0" presId="urn:microsoft.com/office/officeart/2005/8/layout/process4"/>
    <dgm:cxn modelId="{7DF40A6C-CD14-4BF3-A0DC-0AB511522708}" type="presOf" srcId="{6D445622-B851-4E9C-B8C1-252E82D89BC4}" destId="{4842D741-D16C-47E6-AEA6-41CEC64FC2AC}" srcOrd="0" destOrd="0" presId="urn:microsoft.com/office/officeart/2005/8/layout/process4"/>
    <dgm:cxn modelId="{3FCA51B0-E2CC-46F8-88BF-1503D2C14AAB}" type="presOf" srcId="{24E7D57A-BB26-45A1-BB82-A3BF65E3B6DB}" destId="{B97CA44D-72A7-4E4E-9670-7F78F4BFEF6E}" srcOrd="0" destOrd="0" presId="urn:microsoft.com/office/officeart/2005/8/layout/process4"/>
    <dgm:cxn modelId="{B4EBA4F3-C2F4-448D-AD30-775CD126C22E}" srcId="{6D445622-B851-4E9C-B8C1-252E82D89BC4}" destId="{95D040E3-DEB7-4934-9C86-E8E732DF21B6}" srcOrd="0" destOrd="0" parTransId="{BC2CE36E-FF48-42F5-A089-E873329EBC49}" sibTransId="{7C446E8C-9C1E-4DDD-9D16-AEE1130F0F07}"/>
    <dgm:cxn modelId="{A3B9F6D3-1372-4FF0-99B6-A602295490B0}" type="presParOf" srcId="{4842D741-D16C-47E6-AEA6-41CEC64FC2AC}" destId="{0C60186B-E55D-4F54-B50C-396174293D61}" srcOrd="0" destOrd="0" presId="urn:microsoft.com/office/officeart/2005/8/layout/process4"/>
    <dgm:cxn modelId="{B7008F5A-4C9E-4E3C-A2F3-DB490046B807}" type="presParOf" srcId="{0C60186B-E55D-4F54-B50C-396174293D61}" destId="{DB2C507B-64A3-4556-8EC1-1CBC074BFF80}" srcOrd="0" destOrd="0" presId="urn:microsoft.com/office/officeart/2005/8/layout/process4"/>
    <dgm:cxn modelId="{E625E5AD-34DC-44EA-8B97-8F3372C4F241}" type="presParOf" srcId="{4842D741-D16C-47E6-AEA6-41CEC64FC2AC}" destId="{5009783B-DE49-433E-A0BF-EE802778D24A}" srcOrd="1" destOrd="0" presId="urn:microsoft.com/office/officeart/2005/8/layout/process4"/>
    <dgm:cxn modelId="{B4C55E04-4811-4360-B9F2-AE59FE2E5628}" type="presParOf" srcId="{4842D741-D16C-47E6-AEA6-41CEC64FC2AC}" destId="{091E8980-8FC0-434C-BA6D-A81A071E6739}" srcOrd="2" destOrd="0" presId="urn:microsoft.com/office/officeart/2005/8/layout/process4"/>
    <dgm:cxn modelId="{AC49DCEB-938A-4422-9BBF-71DB3384F998}" type="presParOf" srcId="{091E8980-8FC0-434C-BA6D-A81A071E6739}" destId="{53A14391-6B27-4FE2-8E9A-85CCC3DB5353}" srcOrd="0" destOrd="0" presId="urn:microsoft.com/office/officeart/2005/8/layout/process4"/>
    <dgm:cxn modelId="{362732B3-F819-4898-954D-62719396D1B6}" type="presParOf" srcId="{091E8980-8FC0-434C-BA6D-A81A071E6739}" destId="{41560E86-7B02-4295-9BB9-592E9E99CE70}" srcOrd="1" destOrd="0" presId="urn:microsoft.com/office/officeart/2005/8/layout/process4"/>
    <dgm:cxn modelId="{E9B9A39C-E6D7-458A-974D-C5EC5611EBB5}" type="presParOf" srcId="{091E8980-8FC0-434C-BA6D-A81A071E6739}" destId="{296B34CF-EBDE-438A-B293-47A255A20B1F}" srcOrd="2" destOrd="0" presId="urn:microsoft.com/office/officeart/2005/8/layout/process4"/>
    <dgm:cxn modelId="{3DF62A9D-EC3F-4896-B06F-3C2E1C2E2F7D}" type="presParOf" srcId="{296B34CF-EBDE-438A-B293-47A255A20B1F}" destId="{B97CA44D-72A7-4E4E-9670-7F78F4BFEF6E}" srcOrd="0" destOrd="0" presId="urn:microsoft.com/office/officeart/2005/8/layout/process4"/>
  </dgm:cxnLst>
  <dgm:bg/>
  <dgm:whole/>
  <dgm:extLst>
    <a:ext uri="http://schemas.microsoft.com/office/drawing/2008/diagram">
      <dsp:dataModelExt xmlns:dsp="http://schemas.microsoft.com/office/drawing/2008/diagram" relId="rId6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E637197-BF6F-4B47-A6BB-67C17AE7B65D}">
      <dsp:nvSpPr>
        <dsp:cNvPr id="0" name=""/>
        <dsp:cNvSpPr/>
      </dsp:nvSpPr>
      <dsp:spPr>
        <a:xfrm>
          <a:off x="2633" y="343862"/>
          <a:ext cx="1560939" cy="1836399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E5D6F2D-971B-4F37-9D4E-6078ED0A98C1}">
      <dsp:nvSpPr>
        <dsp:cNvPr id="0" name=""/>
        <dsp:cNvSpPr/>
      </dsp:nvSpPr>
      <dsp:spPr>
        <a:xfrm>
          <a:off x="80680" y="417318"/>
          <a:ext cx="1404845" cy="1193659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9000" b="-9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AFF324B-7EE6-4B98-8C49-220D30888488}">
      <dsp:nvSpPr>
        <dsp:cNvPr id="0" name=""/>
        <dsp:cNvSpPr/>
      </dsp:nvSpPr>
      <dsp:spPr>
        <a:xfrm>
          <a:off x="80680" y="1794633"/>
          <a:ext cx="1404845" cy="31217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400" b="1" kern="1200">
              <a:cs typeface="B Nazanin" panose="00000400000000000000" pitchFamily="2" charset="-78"/>
            </a:rPr>
            <a:t>3441</a:t>
          </a:r>
          <a:endParaRPr lang="en-US" sz="1400" b="1" kern="1200">
            <a:cs typeface="B Nazanin" panose="00000400000000000000" pitchFamily="2" charset="-78"/>
          </a:endParaRPr>
        </a:p>
      </dsp:txBody>
      <dsp:txXfrm>
        <a:off x="80680" y="1794633"/>
        <a:ext cx="1404845" cy="312173"/>
      </dsp:txXfrm>
    </dsp:sp>
    <dsp:sp modelId="{B504AF4D-6040-41F7-A702-70010E9A3B8C}">
      <dsp:nvSpPr>
        <dsp:cNvPr id="0" name=""/>
        <dsp:cNvSpPr/>
      </dsp:nvSpPr>
      <dsp:spPr>
        <a:xfrm>
          <a:off x="80680" y="1610978"/>
          <a:ext cx="1404845" cy="18365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000" b="1" kern="1200">
              <a:cs typeface="B Nazanin" panose="00000400000000000000" pitchFamily="2" charset="-78"/>
            </a:rPr>
            <a:t>تعداد کل رکها</a:t>
          </a:r>
          <a:endParaRPr lang="en-US" sz="1000" b="1" kern="1200">
            <a:cs typeface="B Nazanin" panose="00000400000000000000" pitchFamily="2" charset="-78"/>
          </a:endParaRPr>
        </a:p>
      </dsp:txBody>
      <dsp:txXfrm>
        <a:off x="80680" y="1610978"/>
        <a:ext cx="1404845" cy="183654"/>
      </dsp:txXfrm>
    </dsp:sp>
    <dsp:sp modelId="{AF6E9E72-201A-47F5-BEEF-B7ED6D7B69A5}">
      <dsp:nvSpPr>
        <dsp:cNvPr id="0" name=""/>
        <dsp:cNvSpPr/>
      </dsp:nvSpPr>
      <dsp:spPr>
        <a:xfrm>
          <a:off x="1962730" y="343862"/>
          <a:ext cx="1560939" cy="1836399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FAF3EF1-FE31-4976-978C-F97F8E7D3ABB}">
      <dsp:nvSpPr>
        <dsp:cNvPr id="0" name=""/>
        <dsp:cNvSpPr/>
      </dsp:nvSpPr>
      <dsp:spPr>
        <a:xfrm>
          <a:off x="2040777" y="417318"/>
          <a:ext cx="1404845" cy="1193659"/>
        </a:xfrm>
        <a:prstGeom prst="rect">
          <a:avLst/>
        </a:prstGeom>
        <a:blipFill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9000" b="-9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6F07319-EF1A-4552-ACF6-8DBD167B16CF}">
      <dsp:nvSpPr>
        <dsp:cNvPr id="0" name=""/>
        <dsp:cNvSpPr/>
      </dsp:nvSpPr>
      <dsp:spPr>
        <a:xfrm>
          <a:off x="2050302" y="1785108"/>
          <a:ext cx="1404845" cy="31217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400" b="1" kern="1200">
              <a:cs typeface="B Nazanin" panose="00000400000000000000" pitchFamily="2" charset="-78"/>
            </a:rPr>
            <a:t>513</a:t>
          </a:r>
          <a:endParaRPr lang="en-US" sz="1400" b="1" kern="1200">
            <a:cs typeface="B Nazanin" panose="00000400000000000000" pitchFamily="2" charset="-78"/>
          </a:endParaRPr>
        </a:p>
      </dsp:txBody>
      <dsp:txXfrm>
        <a:off x="2050302" y="1785108"/>
        <a:ext cx="1404845" cy="312173"/>
      </dsp:txXfrm>
    </dsp:sp>
    <dsp:sp modelId="{5962DDED-A9FC-400E-8E5B-B0FDAAD9C35B}">
      <dsp:nvSpPr>
        <dsp:cNvPr id="0" name=""/>
        <dsp:cNvSpPr/>
      </dsp:nvSpPr>
      <dsp:spPr>
        <a:xfrm>
          <a:off x="2040777" y="1610978"/>
          <a:ext cx="1404845" cy="18365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000" b="1" kern="1200">
              <a:cs typeface="B Nazanin" panose="00000400000000000000" pitchFamily="2" charset="-78"/>
            </a:rPr>
            <a:t>تعداد رکهای ابری</a:t>
          </a:r>
          <a:endParaRPr lang="en-US" sz="1000" b="1" kern="1200">
            <a:cs typeface="B Nazanin" panose="00000400000000000000" pitchFamily="2" charset="-78"/>
          </a:endParaRPr>
        </a:p>
      </dsp:txBody>
      <dsp:txXfrm>
        <a:off x="2040777" y="1610978"/>
        <a:ext cx="1404845" cy="183654"/>
      </dsp:txXfrm>
    </dsp:sp>
    <dsp:sp modelId="{856C2882-2A2E-4AE7-BBF6-6DA7B02799D4}">
      <dsp:nvSpPr>
        <dsp:cNvPr id="0" name=""/>
        <dsp:cNvSpPr/>
      </dsp:nvSpPr>
      <dsp:spPr>
        <a:xfrm>
          <a:off x="3922826" y="343862"/>
          <a:ext cx="1560939" cy="1836399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B20D548-FCB3-4A90-ACB7-158C79B87C45}">
      <dsp:nvSpPr>
        <dsp:cNvPr id="0" name=""/>
        <dsp:cNvSpPr/>
      </dsp:nvSpPr>
      <dsp:spPr>
        <a:xfrm>
          <a:off x="4000873" y="417318"/>
          <a:ext cx="1404845" cy="1193659"/>
        </a:xfrm>
        <a:prstGeom prst="rect">
          <a:avLst/>
        </a:prstGeom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9000" b="-29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04E790E-FC41-4CF2-94EE-6067F68C4445}">
      <dsp:nvSpPr>
        <dsp:cNvPr id="0" name=""/>
        <dsp:cNvSpPr/>
      </dsp:nvSpPr>
      <dsp:spPr>
        <a:xfrm>
          <a:off x="4000873" y="1794633"/>
          <a:ext cx="1404845" cy="31217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400" b="1" kern="1200">
              <a:cs typeface="B Nazanin" panose="00000400000000000000" pitchFamily="2" charset="-78"/>
            </a:rPr>
            <a:t>7729</a:t>
          </a:r>
          <a:endParaRPr lang="en-US" sz="1400" b="1" kern="1200">
            <a:cs typeface="B Nazanin" panose="00000400000000000000" pitchFamily="2" charset="-78"/>
          </a:endParaRPr>
        </a:p>
      </dsp:txBody>
      <dsp:txXfrm>
        <a:off x="4000873" y="1794633"/>
        <a:ext cx="1404845" cy="312173"/>
      </dsp:txXfrm>
    </dsp:sp>
    <dsp:sp modelId="{13FBDA21-34FF-46CF-95D9-00385C19859A}">
      <dsp:nvSpPr>
        <dsp:cNvPr id="0" name=""/>
        <dsp:cNvSpPr/>
      </dsp:nvSpPr>
      <dsp:spPr>
        <a:xfrm>
          <a:off x="4000873" y="1610978"/>
          <a:ext cx="1404845" cy="18365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000" b="1" kern="1200">
              <a:cs typeface="B Nazanin" panose="00000400000000000000" pitchFamily="2" charset="-78"/>
            </a:rPr>
            <a:t>تعداد سرورهای ابری</a:t>
          </a:r>
          <a:endParaRPr lang="en-US" sz="1000" b="1" kern="1200">
            <a:cs typeface="B Nazanin" panose="00000400000000000000" pitchFamily="2" charset="-78"/>
          </a:endParaRPr>
        </a:p>
      </dsp:txBody>
      <dsp:txXfrm>
        <a:off x="4000873" y="1610978"/>
        <a:ext cx="1404845" cy="18365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8D70D8E-DB6D-4739-B9E3-AA696E5BF85A}">
      <dsp:nvSpPr>
        <dsp:cNvPr id="0" name=""/>
        <dsp:cNvSpPr/>
      </dsp:nvSpPr>
      <dsp:spPr>
        <a:xfrm>
          <a:off x="0" y="0"/>
          <a:ext cx="5676900" cy="1127283"/>
        </a:xfrm>
        <a:prstGeom prst="roundRect">
          <a:avLst>
            <a:gd name="adj" fmla="val 1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3FFE16C-435A-487C-8E1B-B958CCB192D4}">
      <dsp:nvSpPr>
        <dsp:cNvPr id="0" name=""/>
        <dsp:cNvSpPr/>
      </dsp:nvSpPr>
      <dsp:spPr>
        <a:xfrm>
          <a:off x="171870" y="150304"/>
          <a:ext cx="1240269" cy="826674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2000" b="-22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FD9BA37-5585-4ED9-80E4-8724F0DDDD33}">
      <dsp:nvSpPr>
        <dsp:cNvPr id="0" name=""/>
        <dsp:cNvSpPr/>
      </dsp:nvSpPr>
      <dsp:spPr>
        <a:xfrm rot="10800000">
          <a:off x="171870" y="1127283"/>
          <a:ext cx="1240269" cy="1377791"/>
        </a:xfrm>
        <a:prstGeom prst="round2SameRect">
          <a:avLst>
            <a:gd name="adj1" fmla="val 10500"/>
            <a:gd name="adj2" fmla="val 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t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/>
            <a:t>+23,000 Tensor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/>
            <a:t>+180,000 CUDA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/>
            <a:t>+1.5 PFlops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200" kern="1200"/>
        </a:p>
      </dsp:txBody>
      <dsp:txXfrm rot="10800000">
        <a:off x="210013" y="1127283"/>
        <a:ext cx="1163983" cy="1339648"/>
      </dsp:txXfrm>
    </dsp:sp>
    <dsp:sp modelId="{2B41A5AA-6ABB-43B2-B329-D21A17F11973}">
      <dsp:nvSpPr>
        <dsp:cNvPr id="0" name=""/>
        <dsp:cNvSpPr/>
      </dsp:nvSpPr>
      <dsp:spPr>
        <a:xfrm>
          <a:off x="1536166" y="150304"/>
          <a:ext cx="1240269" cy="826674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2" cstate="print">
            <a:extLst>
              <a:ext uri="{BEBA8EAE-BF5A-486C-A8C5-ECC9F3942E4B}">
                <a14:imgProps xmlns:a14="http://schemas.microsoft.com/office/drawing/2010/main">
                  <a14:imgLayer r:embed="rId3">
                    <a14:imgEffect>
                      <a14:backgroundRemoval t="12963" b="87037" l="10000" r="90000"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000" b="-4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3D05992-6FDA-48BF-8D8D-1E60DE9304A5}">
      <dsp:nvSpPr>
        <dsp:cNvPr id="0" name=""/>
        <dsp:cNvSpPr/>
      </dsp:nvSpPr>
      <dsp:spPr>
        <a:xfrm rot="10800000">
          <a:off x="1536166" y="1127283"/>
          <a:ext cx="1240269" cy="1377791"/>
        </a:xfrm>
        <a:prstGeom prst="round2SameRect">
          <a:avLst>
            <a:gd name="adj1" fmla="val 10500"/>
            <a:gd name="adj2" fmla="val 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t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>
              <a:cs typeface="B Nazanin" panose="00000400000000000000" pitchFamily="2" charset="-78"/>
            </a:rPr>
            <a:t>+160,000 Cores</a:t>
          </a:r>
          <a:endParaRPr lang="fa-IR" sz="1200" kern="1200">
            <a:cs typeface="B Nazanin" panose="00000400000000000000" pitchFamily="2" charset="-78"/>
          </a:endParaRP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>
              <a:cs typeface="B Nazanin" panose="00000400000000000000" pitchFamily="2" charset="-78"/>
            </a:rPr>
            <a:t>+225</a:t>
          </a:r>
          <a:r>
            <a:rPr lang="fa-IR" sz="1200" kern="1200">
              <a:cs typeface="B Nazanin" panose="00000400000000000000" pitchFamily="2" charset="-78"/>
            </a:rPr>
            <a:t> </a:t>
          </a:r>
          <a:r>
            <a:rPr lang="en-US" sz="1200" kern="1200">
              <a:cs typeface="B Nazanin" panose="00000400000000000000" pitchFamily="2" charset="-78"/>
            </a:rPr>
            <a:t>THz</a:t>
          </a:r>
          <a:endParaRPr lang="fa-IR" sz="1200" kern="1200">
            <a:cs typeface="B Nazanin" panose="00000400000000000000" pitchFamily="2" charset="-78"/>
          </a:endParaRP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>
              <a:cs typeface="B Nazanin" panose="00000400000000000000" pitchFamily="2" charset="-78"/>
            </a:rPr>
            <a:t>+2 PFlops</a:t>
          </a:r>
        </a:p>
      </dsp:txBody>
      <dsp:txXfrm rot="10800000">
        <a:off x="1574309" y="1127283"/>
        <a:ext cx="1163983" cy="1339648"/>
      </dsp:txXfrm>
    </dsp:sp>
    <dsp:sp modelId="{3B5D7070-4321-4349-B76C-00489C184584}">
      <dsp:nvSpPr>
        <dsp:cNvPr id="0" name=""/>
        <dsp:cNvSpPr/>
      </dsp:nvSpPr>
      <dsp:spPr>
        <a:xfrm>
          <a:off x="2900463" y="150304"/>
          <a:ext cx="1240269" cy="826674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7000" b="-17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9890C0E-8FB2-4953-AE4F-0DFDFF79EB89}">
      <dsp:nvSpPr>
        <dsp:cNvPr id="0" name=""/>
        <dsp:cNvSpPr/>
      </dsp:nvSpPr>
      <dsp:spPr>
        <a:xfrm rot="10800000">
          <a:off x="2900463" y="1127283"/>
          <a:ext cx="1240269" cy="1377791"/>
        </a:xfrm>
        <a:prstGeom prst="round2SameRect">
          <a:avLst>
            <a:gd name="adj1" fmla="val 10500"/>
            <a:gd name="adj2" fmla="val 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3792" tIns="113792" rIns="113792" bIns="113792" numCol="1" spcCol="1270" anchor="t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kern="1200">
              <a:cs typeface="B Nazanin" panose="00000400000000000000" pitchFamily="2" charset="-78"/>
            </a:rPr>
            <a:t>6.4731PB</a:t>
          </a:r>
        </a:p>
      </dsp:txBody>
      <dsp:txXfrm rot="10800000">
        <a:off x="2938606" y="1127283"/>
        <a:ext cx="1163983" cy="1339648"/>
      </dsp:txXfrm>
    </dsp:sp>
    <dsp:sp modelId="{C61C8C70-5852-49B8-98C3-6AA425E184DD}">
      <dsp:nvSpPr>
        <dsp:cNvPr id="0" name=""/>
        <dsp:cNvSpPr/>
      </dsp:nvSpPr>
      <dsp:spPr>
        <a:xfrm>
          <a:off x="4264760" y="150304"/>
          <a:ext cx="1240269" cy="826674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5"/>
          <a:srcRect/>
          <a:stretch>
            <a:fillRect t="-7000" b="-7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AFC2363-269E-4924-AC70-292B69CA1087}">
      <dsp:nvSpPr>
        <dsp:cNvPr id="0" name=""/>
        <dsp:cNvSpPr/>
      </dsp:nvSpPr>
      <dsp:spPr>
        <a:xfrm rot="10800000">
          <a:off x="4264760" y="1127283"/>
          <a:ext cx="1240269" cy="1377791"/>
        </a:xfrm>
        <a:prstGeom prst="round2SameRect">
          <a:avLst>
            <a:gd name="adj1" fmla="val 10500"/>
            <a:gd name="adj2" fmla="val 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3792" tIns="113792" rIns="113792" bIns="113792" numCol="1" spcCol="1270" anchor="t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kern="1200">
              <a:cs typeface="B Nazanin" panose="00000400000000000000" pitchFamily="2" charset="-78"/>
            </a:rPr>
            <a:t>248.281</a:t>
          </a:r>
          <a:r>
            <a:rPr lang="fa-IR" sz="1600" kern="1200">
              <a:cs typeface="B Nazanin" panose="00000400000000000000" pitchFamily="2" charset="-78"/>
            </a:rPr>
            <a:t> </a:t>
          </a:r>
          <a:r>
            <a:rPr lang="en-US" sz="1600" kern="1200">
              <a:cs typeface="B Nazanin" panose="00000400000000000000" pitchFamily="2" charset="-78"/>
            </a:rPr>
            <a:t>PB</a:t>
          </a:r>
        </a:p>
      </dsp:txBody>
      <dsp:txXfrm rot="10800000">
        <a:off x="4302903" y="1127283"/>
        <a:ext cx="1163983" cy="1339648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F62CB32-CD55-4AD7-AD72-84B9A36BCE8A}">
      <dsp:nvSpPr>
        <dsp:cNvPr id="0" name=""/>
        <dsp:cNvSpPr/>
      </dsp:nvSpPr>
      <dsp:spPr>
        <a:xfrm rot="5400000">
          <a:off x="2791494" y="-1170047"/>
          <a:ext cx="350668" cy="2778978"/>
        </a:xfrm>
        <a:prstGeom prst="round2SameRect">
          <a:avLst/>
        </a:prstGeom>
        <a:solidFill>
          <a:schemeClr val="accent3">
            <a:tint val="40000"/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ctr" defTabSz="6223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400" kern="1200">
              <a:cs typeface="B Nazanin" panose="00000400000000000000" pitchFamily="2" charset="-78"/>
            </a:rPr>
            <a:t>((آسیاتک)) و ((های وب))</a:t>
          </a:r>
          <a:endParaRPr lang="en-US" sz="1400" kern="1200">
            <a:cs typeface="B Nazanin" panose="00000400000000000000" pitchFamily="2" charset="-78"/>
          </a:endParaRPr>
        </a:p>
      </dsp:txBody>
      <dsp:txXfrm rot="-5400000">
        <a:off x="1577339" y="61226"/>
        <a:ext cx="2761860" cy="316432"/>
      </dsp:txXfrm>
    </dsp:sp>
    <dsp:sp modelId="{101CCF05-7F07-4EF2-AACB-2B09CB54FCCD}">
      <dsp:nvSpPr>
        <dsp:cNvPr id="0" name=""/>
        <dsp:cNvSpPr/>
      </dsp:nvSpPr>
      <dsp:spPr>
        <a:xfrm>
          <a:off x="0" y="273"/>
          <a:ext cx="1577340" cy="438336"/>
        </a:xfrm>
        <a:prstGeom prst="round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770" tIns="32385" rIns="64770" bIns="32385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700" kern="1200">
              <a:cs typeface="B Nazanin" panose="00000400000000000000" pitchFamily="2" charset="-78"/>
            </a:rPr>
            <a:t>تعداد کل رک</a:t>
          </a:r>
          <a:endParaRPr lang="en-US" sz="1700" kern="1200">
            <a:cs typeface="B Nazanin" panose="00000400000000000000" pitchFamily="2" charset="-78"/>
          </a:endParaRPr>
        </a:p>
      </dsp:txBody>
      <dsp:txXfrm>
        <a:off x="21398" y="21671"/>
        <a:ext cx="1534544" cy="395540"/>
      </dsp:txXfrm>
    </dsp:sp>
    <dsp:sp modelId="{152D01ED-68F5-4F8B-856A-DD2E7CC3624C}">
      <dsp:nvSpPr>
        <dsp:cNvPr id="0" name=""/>
        <dsp:cNvSpPr/>
      </dsp:nvSpPr>
      <dsp:spPr>
        <a:xfrm rot="5400000">
          <a:off x="2801890" y="-723271"/>
          <a:ext cx="350668" cy="2805931"/>
        </a:xfrm>
        <a:prstGeom prst="round2SameRect">
          <a:avLst/>
        </a:prstGeom>
        <a:solidFill>
          <a:schemeClr val="accent3">
            <a:tint val="40000"/>
            <a:alpha val="90000"/>
            <a:hueOff val="338190"/>
            <a:satOff val="16667"/>
            <a:lumOff val="297"/>
            <a:alphaOff val="0"/>
          </a:schemeClr>
        </a:solidFill>
        <a:ln w="12700" cap="flat" cmpd="sng" algn="ctr">
          <a:solidFill>
            <a:schemeClr val="accent3">
              <a:tint val="40000"/>
              <a:alpha val="90000"/>
              <a:hueOff val="338190"/>
              <a:satOff val="16667"/>
              <a:lumOff val="297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ctr" defTabSz="6223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400" kern="1200">
              <a:cs typeface="B Nazanin" panose="00000400000000000000" pitchFamily="2" charset="-78"/>
            </a:rPr>
            <a:t>((آسیاتک))و ((ابر آروان)) و ((ابر زس))</a:t>
          </a:r>
          <a:endParaRPr lang="en-US" sz="1400" kern="1200">
            <a:cs typeface="B Nazanin" panose="00000400000000000000" pitchFamily="2" charset="-78"/>
          </a:endParaRPr>
        </a:p>
      </dsp:txBody>
      <dsp:txXfrm rot="-5400000">
        <a:off x="1574259" y="521478"/>
        <a:ext cx="2788813" cy="316432"/>
      </dsp:txXfrm>
    </dsp:sp>
    <dsp:sp modelId="{B39CF63E-A820-4EBD-81FE-8D88A630EE39}">
      <dsp:nvSpPr>
        <dsp:cNvPr id="0" name=""/>
        <dsp:cNvSpPr/>
      </dsp:nvSpPr>
      <dsp:spPr>
        <a:xfrm>
          <a:off x="0" y="460526"/>
          <a:ext cx="1574259" cy="438336"/>
        </a:xfrm>
        <a:prstGeom prst="roundRect">
          <a:avLst/>
        </a:prstGeom>
        <a:solidFill>
          <a:schemeClr val="accent3">
            <a:hueOff val="451767"/>
            <a:satOff val="16667"/>
            <a:lumOff val="-2451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770" tIns="32385" rIns="64770" bIns="32385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700" kern="1200">
              <a:cs typeface="B Nazanin" panose="00000400000000000000" pitchFamily="2" charset="-78"/>
            </a:rPr>
            <a:t>تعداد رک ابری</a:t>
          </a:r>
          <a:endParaRPr lang="en-US" sz="1700" kern="1200">
            <a:cs typeface="B Nazanin" panose="00000400000000000000" pitchFamily="2" charset="-78"/>
          </a:endParaRPr>
        </a:p>
      </dsp:txBody>
      <dsp:txXfrm>
        <a:off x="21398" y="481924"/>
        <a:ext cx="1531463" cy="395540"/>
      </dsp:txXfrm>
    </dsp:sp>
    <dsp:sp modelId="{98756540-53C3-419F-BEDC-B5009A2EC25A}">
      <dsp:nvSpPr>
        <dsp:cNvPr id="0" name=""/>
        <dsp:cNvSpPr/>
      </dsp:nvSpPr>
      <dsp:spPr>
        <a:xfrm rot="5400000">
          <a:off x="2778914" y="-287303"/>
          <a:ext cx="350668" cy="2854501"/>
        </a:xfrm>
        <a:prstGeom prst="round2SameRect">
          <a:avLst/>
        </a:prstGeom>
        <a:solidFill>
          <a:schemeClr val="accent3">
            <a:tint val="40000"/>
            <a:alpha val="90000"/>
            <a:hueOff val="676380"/>
            <a:satOff val="33333"/>
            <a:lumOff val="593"/>
            <a:alphaOff val="0"/>
          </a:schemeClr>
        </a:solidFill>
        <a:ln w="12700" cap="flat" cmpd="sng" algn="ctr">
          <a:solidFill>
            <a:schemeClr val="accent3">
              <a:tint val="40000"/>
              <a:alpha val="90000"/>
              <a:hueOff val="676380"/>
              <a:satOff val="33333"/>
              <a:lumOff val="593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ctr" defTabSz="7112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600" kern="1200">
              <a:cs typeface="B Nazanin" panose="00000400000000000000" pitchFamily="2" charset="-78"/>
            </a:rPr>
            <a:t>((ابر زس)) و ((پارس پک))</a:t>
          </a:r>
          <a:endParaRPr lang="en-US" sz="1600" kern="1200">
            <a:cs typeface="B Nazanin" panose="00000400000000000000" pitchFamily="2" charset="-78"/>
          </a:endParaRPr>
        </a:p>
      </dsp:txBody>
      <dsp:txXfrm rot="-5400000">
        <a:off x="1526998" y="981731"/>
        <a:ext cx="2837383" cy="316432"/>
      </dsp:txXfrm>
    </dsp:sp>
    <dsp:sp modelId="{14198BFE-AF4C-4417-82AA-9AF6D5180D1D}">
      <dsp:nvSpPr>
        <dsp:cNvPr id="0" name=""/>
        <dsp:cNvSpPr/>
      </dsp:nvSpPr>
      <dsp:spPr>
        <a:xfrm>
          <a:off x="0" y="920779"/>
          <a:ext cx="1526507" cy="438336"/>
        </a:xfrm>
        <a:prstGeom prst="roundRect">
          <a:avLst/>
        </a:prstGeom>
        <a:solidFill>
          <a:schemeClr val="accent3">
            <a:hueOff val="903533"/>
            <a:satOff val="33333"/>
            <a:lumOff val="-4902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770" tIns="32385" rIns="64770" bIns="32385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700" kern="1200">
              <a:cs typeface="B Nazanin" panose="00000400000000000000" pitchFamily="2" charset="-78"/>
            </a:rPr>
            <a:t>تعداد سرورهای ابری</a:t>
          </a:r>
          <a:endParaRPr lang="en-US" sz="1700" kern="1200">
            <a:cs typeface="B Nazanin" panose="00000400000000000000" pitchFamily="2" charset="-78"/>
          </a:endParaRPr>
        </a:p>
      </dsp:txBody>
      <dsp:txXfrm>
        <a:off x="21398" y="942177"/>
        <a:ext cx="1483711" cy="395540"/>
      </dsp:txXfrm>
    </dsp:sp>
    <dsp:sp modelId="{BD62C021-D6A2-4747-BC69-82B097FE6744}">
      <dsp:nvSpPr>
        <dsp:cNvPr id="0" name=""/>
        <dsp:cNvSpPr/>
      </dsp:nvSpPr>
      <dsp:spPr>
        <a:xfrm rot="5400000">
          <a:off x="2804085" y="198120"/>
          <a:ext cx="350668" cy="2804160"/>
        </a:xfrm>
        <a:prstGeom prst="round2SameRect">
          <a:avLst/>
        </a:prstGeom>
        <a:solidFill>
          <a:schemeClr val="accent3">
            <a:tint val="40000"/>
            <a:alpha val="90000"/>
            <a:hueOff val="1014570"/>
            <a:satOff val="50000"/>
            <a:lumOff val="890"/>
            <a:alphaOff val="0"/>
          </a:schemeClr>
        </a:solidFill>
        <a:ln w="12700" cap="flat" cmpd="sng" algn="ctr">
          <a:solidFill>
            <a:schemeClr val="accent3">
              <a:tint val="40000"/>
              <a:alpha val="90000"/>
              <a:hueOff val="1014570"/>
              <a:satOff val="50000"/>
              <a:lumOff val="89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ctr" defTabSz="7112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600" kern="1200">
              <a:cs typeface="B Nazanin" panose="00000400000000000000" pitchFamily="2" charset="-78"/>
            </a:rPr>
            <a:t>((ابر سیگما)) و ((ابر زس))</a:t>
          </a:r>
          <a:endParaRPr lang="en-US" sz="1600" kern="1200">
            <a:cs typeface="B Nazanin" panose="00000400000000000000" pitchFamily="2" charset="-78"/>
          </a:endParaRPr>
        </a:p>
      </dsp:txBody>
      <dsp:txXfrm rot="-5400000">
        <a:off x="1577339" y="1441984"/>
        <a:ext cx="2787042" cy="316432"/>
      </dsp:txXfrm>
    </dsp:sp>
    <dsp:sp modelId="{87645496-E031-4402-8965-52D9299A2B05}">
      <dsp:nvSpPr>
        <dsp:cNvPr id="0" name=""/>
        <dsp:cNvSpPr/>
      </dsp:nvSpPr>
      <dsp:spPr>
        <a:xfrm>
          <a:off x="0" y="1381031"/>
          <a:ext cx="1577340" cy="438336"/>
        </a:xfrm>
        <a:prstGeom prst="roundRect">
          <a:avLst/>
        </a:prstGeom>
        <a:solidFill>
          <a:schemeClr val="accent3">
            <a:hueOff val="1355300"/>
            <a:satOff val="50000"/>
            <a:lumOff val="-7353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770" tIns="32385" rIns="64770" bIns="32385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700" kern="1200">
              <a:cs typeface="B Nazanin" panose="00000400000000000000" pitchFamily="2" charset="-78"/>
            </a:rPr>
            <a:t>میزان رم</a:t>
          </a:r>
          <a:endParaRPr lang="en-US" sz="1700" kern="1200">
            <a:cs typeface="B Nazanin" panose="00000400000000000000" pitchFamily="2" charset="-78"/>
          </a:endParaRPr>
        </a:p>
      </dsp:txBody>
      <dsp:txXfrm>
        <a:off x="21398" y="1402429"/>
        <a:ext cx="1534544" cy="395540"/>
      </dsp:txXfrm>
    </dsp:sp>
    <dsp:sp modelId="{C68AC079-89DB-460C-802D-95376217A9FA}">
      <dsp:nvSpPr>
        <dsp:cNvPr id="0" name=""/>
        <dsp:cNvSpPr/>
      </dsp:nvSpPr>
      <dsp:spPr>
        <a:xfrm rot="5400000">
          <a:off x="2804085" y="658372"/>
          <a:ext cx="350668" cy="2804160"/>
        </a:xfrm>
        <a:prstGeom prst="round2SameRect">
          <a:avLst/>
        </a:prstGeom>
        <a:solidFill>
          <a:schemeClr val="accent3">
            <a:tint val="40000"/>
            <a:alpha val="90000"/>
            <a:hueOff val="1352761"/>
            <a:satOff val="66667"/>
            <a:lumOff val="1186"/>
            <a:alphaOff val="0"/>
          </a:schemeClr>
        </a:solidFill>
        <a:ln w="12700" cap="flat" cmpd="sng" algn="ctr">
          <a:solidFill>
            <a:schemeClr val="accent3">
              <a:tint val="40000"/>
              <a:alpha val="90000"/>
              <a:hueOff val="1352761"/>
              <a:satOff val="66667"/>
              <a:lumOff val="1186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r" defTabSz="7112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600" kern="1200">
              <a:cs typeface="B Nazanin" panose="00000400000000000000" pitchFamily="2" charset="-78"/>
            </a:rPr>
            <a:t>((آسیاتک)) و ((گرین پلاس))</a:t>
          </a:r>
          <a:endParaRPr lang="en-US" sz="1600" kern="1200">
            <a:cs typeface="B Nazanin" panose="00000400000000000000" pitchFamily="2" charset="-78"/>
          </a:endParaRPr>
        </a:p>
      </dsp:txBody>
      <dsp:txXfrm rot="-5400000">
        <a:off x="1577339" y="1902236"/>
        <a:ext cx="2787042" cy="316432"/>
      </dsp:txXfrm>
    </dsp:sp>
    <dsp:sp modelId="{4618B810-19FC-466C-858E-74E056DC2382}">
      <dsp:nvSpPr>
        <dsp:cNvPr id="0" name=""/>
        <dsp:cNvSpPr/>
      </dsp:nvSpPr>
      <dsp:spPr>
        <a:xfrm>
          <a:off x="0" y="1841284"/>
          <a:ext cx="1577340" cy="438336"/>
        </a:xfrm>
        <a:prstGeom prst="roundRect">
          <a:avLst/>
        </a:prstGeom>
        <a:solidFill>
          <a:schemeClr val="accent3">
            <a:hueOff val="1807066"/>
            <a:satOff val="66667"/>
            <a:lumOff val="-9804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770" tIns="32385" rIns="64770" bIns="32385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700" kern="1200">
              <a:cs typeface="B Nazanin" panose="00000400000000000000" pitchFamily="2" charset="-78"/>
            </a:rPr>
            <a:t>میزان دیسک</a:t>
          </a:r>
          <a:endParaRPr lang="en-US" sz="1700" kern="1200">
            <a:cs typeface="B Nazanin" panose="00000400000000000000" pitchFamily="2" charset="-78"/>
          </a:endParaRPr>
        </a:p>
      </dsp:txBody>
      <dsp:txXfrm>
        <a:off x="21398" y="1862682"/>
        <a:ext cx="1534544" cy="395540"/>
      </dsp:txXfrm>
    </dsp:sp>
    <dsp:sp modelId="{813F3CBD-BE71-4BCF-BE3D-02A5926046D0}">
      <dsp:nvSpPr>
        <dsp:cNvPr id="0" name=""/>
        <dsp:cNvSpPr/>
      </dsp:nvSpPr>
      <dsp:spPr>
        <a:xfrm rot="5400000">
          <a:off x="2804085" y="1118625"/>
          <a:ext cx="350668" cy="2804160"/>
        </a:xfrm>
        <a:prstGeom prst="round2SameRect">
          <a:avLst/>
        </a:prstGeom>
        <a:solidFill>
          <a:schemeClr val="accent3">
            <a:tint val="40000"/>
            <a:alpha val="90000"/>
            <a:hueOff val="1690951"/>
            <a:satOff val="83333"/>
            <a:lumOff val="1483"/>
            <a:alphaOff val="0"/>
          </a:schemeClr>
        </a:solidFill>
        <a:ln w="12700" cap="flat" cmpd="sng" algn="ctr">
          <a:solidFill>
            <a:schemeClr val="accent3">
              <a:tint val="40000"/>
              <a:alpha val="90000"/>
              <a:hueOff val="1690951"/>
              <a:satOff val="83333"/>
              <a:lumOff val="1483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r" defTabSz="7112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600" kern="1200">
              <a:cs typeface="B Nazanin" panose="00000400000000000000" pitchFamily="2" charset="-78"/>
            </a:rPr>
            <a:t>((پارس پک)) و ((ابر سیگما))</a:t>
          </a:r>
          <a:endParaRPr lang="en-US" sz="1600" kern="1200">
            <a:cs typeface="B Nazanin" panose="00000400000000000000" pitchFamily="2" charset="-78"/>
          </a:endParaRPr>
        </a:p>
      </dsp:txBody>
      <dsp:txXfrm rot="-5400000">
        <a:off x="1577339" y="2362489"/>
        <a:ext cx="2787042" cy="316432"/>
      </dsp:txXfrm>
    </dsp:sp>
    <dsp:sp modelId="{B8B6F7BD-DD48-4E17-948C-9EC682F8CF95}">
      <dsp:nvSpPr>
        <dsp:cNvPr id="0" name=""/>
        <dsp:cNvSpPr/>
      </dsp:nvSpPr>
      <dsp:spPr>
        <a:xfrm>
          <a:off x="0" y="2301537"/>
          <a:ext cx="1577340" cy="438336"/>
        </a:xfrm>
        <a:prstGeom prst="roundRect">
          <a:avLst/>
        </a:prstGeom>
        <a:solidFill>
          <a:schemeClr val="accent3">
            <a:hueOff val="2258833"/>
            <a:satOff val="83333"/>
            <a:lumOff val="-12255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770" tIns="32385" rIns="64770" bIns="32385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700" kern="1200">
              <a:cs typeface="B Nazanin" panose="00000400000000000000" pitchFamily="2" charset="-78"/>
            </a:rPr>
            <a:t>فرکانس پردازش</a:t>
          </a:r>
          <a:endParaRPr lang="en-US" sz="1700" kern="1200">
            <a:cs typeface="B Nazanin" panose="00000400000000000000" pitchFamily="2" charset="-78"/>
          </a:endParaRPr>
        </a:p>
      </dsp:txBody>
      <dsp:txXfrm>
        <a:off x="21398" y="2322935"/>
        <a:ext cx="1534544" cy="395540"/>
      </dsp:txXfrm>
    </dsp:sp>
    <dsp:sp modelId="{A390A737-2DF3-4AD5-85AE-8EB959513147}">
      <dsp:nvSpPr>
        <dsp:cNvPr id="0" name=""/>
        <dsp:cNvSpPr/>
      </dsp:nvSpPr>
      <dsp:spPr>
        <a:xfrm rot="5400000">
          <a:off x="2804085" y="1622985"/>
          <a:ext cx="350668" cy="2804160"/>
        </a:xfrm>
        <a:prstGeom prst="round2SameRect">
          <a:avLst/>
        </a:prstGeom>
        <a:solidFill>
          <a:schemeClr val="accent3">
            <a:tint val="40000"/>
            <a:alpha val="90000"/>
            <a:hueOff val="2029141"/>
            <a:satOff val="100000"/>
            <a:lumOff val="1779"/>
            <a:alphaOff val="0"/>
          </a:schemeClr>
        </a:solidFill>
        <a:ln w="12700" cap="flat" cmpd="sng" algn="ctr">
          <a:solidFill>
            <a:schemeClr val="accent3">
              <a:tint val="40000"/>
              <a:alpha val="90000"/>
              <a:hueOff val="2029141"/>
              <a:satOff val="100000"/>
              <a:lumOff val="1779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r" defTabSz="7112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600" kern="1200">
              <a:cs typeface="B Nazanin" panose="00000400000000000000" pitchFamily="2" charset="-78"/>
            </a:rPr>
            <a:t>((پارس پک)) و ((ابریمنت))</a:t>
          </a:r>
          <a:endParaRPr lang="en-US" sz="1600" kern="1200">
            <a:cs typeface="B Nazanin" panose="00000400000000000000" pitchFamily="2" charset="-78"/>
          </a:endParaRPr>
        </a:p>
      </dsp:txBody>
      <dsp:txXfrm rot="-5400000">
        <a:off x="1577339" y="2866849"/>
        <a:ext cx="2787042" cy="316432"/>
      </dsp:txXfrm>
    </dsp:sp>
    <dsp:sp modelId="{D725C8F9-B2A7-4AC7-AC0B-20BA6B24C897}">
      <dsp:nvSpPr>
        <dsp:cNvPr id="0" name=""/>
        <dsp:cNvSpPr/>
      </dsp:nvSpPr>
      <dsp:spPr>
        <a:xfrm>
          <a:off x="0" y="2761790"/>
          <a:ext cx="1577340" cy="438336"/>
        </a:xfrm>
        <a:prstGeom prst="roundRect">
          <a:avLst/>
        </a:prstGeom>
        <a:solidFill>
          <a:schemeClr val="accent3">
            <a:hueOff val="2710599"/>
            <a:satOff val="100000"/>
            <a:lumOff val="-14706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770" tIns="32385" rIns="64770" bIns="32385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700" kern="1200">
              <a:cs typeface="B Nazanin" panose="00000400000000000000" pitchFamily="2" charset="-78"/>
            </a:rPr>
            <a:t>فلاپس پردازش</a:t>
          </a:r>
          <a:endParaRPr lang="en-US" sz="1700" kern="1200">
            <a:cs typeface="B Nazanin" panose="00000400000000000000" pitchFamily="2" charset="-78"/>
          </a:endParaRPr>
        </a:p>
      </dsp:txBody>
      <dsp:txXfrm>
        <a:off x="21398" y="2783188"/>
        <a:ext cx="1534544" cy="395540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1A222D0-D8FE-4C92-8938-7BD9F0D4DF3C}">
      <dsp:nvSpPr>
        <dsp:cNvPr id="0" name=""/>
        <dsp:cNvSpPr/>
      </dsp:nvSpPr>
      <dsp:spPr>
        <a:xfrm>
          <a:off x="0" y="1636187"/>
          <a:ext cx="4502377" cy="537033"/>
        </a:xfrm>
        <a:prstGeom prst="rect">
          <a:avLst/>
        </a:prstGeom>
        <a:solidFill>
          <a:srgbClr val="FF000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400" kern="1200" dirty="0">
              <a:cs typeface="B Nazanin" panose="00000400000000000000" pitchFamily="2" charset="-78"/>
            </a:rPr>
            <a:t>انحصاری شدن بازار</a:t>
          </a:r>
        </a:p>
      </dsp:txBody>
      <dsp:txXfrm>
        <a:off x="0" y="1636187"/>
        <a:ext cx="4502377" cy="537033"/>
      </dsp:txXfrm>
    </dsp:sp>
    <dsp:sp modelId="{07A9149E-366B-4C48-8A3A-05E7F8AFB816}">
      <dsp:nvSpPr>
        <dsp:cNvPr id="0" name=""/>
        <dsp:cNvSpPr/>
      </dsp:nvSpPr>
      <dsp:spPr>
        <a:xfrm rot="10800000">
          <a:off x="0" y="801031"/>
          <a:ext cx="4502377" cy="825957"/>
        </a:xfrm>
        <a:prstGeom prst="upArrowCallout">
          <a:avLst/>
        </a:prstGeom>
        <a:solidFill>
          <a:srgbClr val="FFC000"/>
        </a:solidFill>
        <a:ln w="6350" cap="flat" cmpd="sng" algn="ctr">
          <a:solidFill>
            <a:schemeClr val="accent2"/>
          </a:solidFill>
          <a:prstDash val="solid"/>
          <a:miter lim="800000"/>
        </a:ln>
        <a:effectLst/>
      </dsp:spPr>
      <dsp:style>
        <a:lnRef idx="1">
          <a:schemeClr val="accent2"/>
        </a:lnRef>
        <a:fillRef idx="2">
          <a:schemeClr val="accent2"/>
        </a:fillRef>
        <a:effectRef idx="1">
          <a:schemeClr val="accent2"/>
        </a:effectRef>
        <a:fontRef idx="minor">
          <a:schemeClr val="dk1"/>
        </a:fontRef>
      </dsp:style>
      <dsp:txBody>
        <a:bodyPr spcFirstLastPara="0" vert="horz" wrap="square" lIns="128016" tIns="128016" rIns="128016" bIns="128016" numCol="1" spcCol="1270" anchor="ctr" anchorCtr="0">
          <a:noAutofit/>
        </a:bodyPr>
        <a:lstStyle/>
        <a:p>
          <a:pPr lvl="0" algn="ctr" defTabSz="8001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800" kern="1200" dirty="0">
              <a:cs typeface="B Nazanin" panose="00000400000000000000" pitchFamily="2" charset="-78"/>
            </a:rPr>
            <a:t>حذف شرکت های کوچک</a:t>
          </a:r>
        </a:p>
      </dsp:txBody>
      <dsp:txXfrm rot="10800000">
        <a:off x="0" y="801031"/>
        <a:ext cx="4502377" cy="536682"/>
      </dsp:txXfrm>
    </dsp:sp>
    <dsp:sp modelId="{32F081F5-67E4-493A-B6C9-1953D6A99F21}">
      <dsp:nvSpPr>
        <dsp:cNvPr id="0" name=""/>
        <dsp:cNvSpPr/>
      </dsp:nvSpPr>
      <dsp:spPr>
        <a:xfrm rot="10800000">
          <a:off x="0" y="0"/>
          <a:ext cx="4502377" cy="825957"/>
        </a:xfrm>
        <a:prstGeom prst="upArrowCallout">
          <a:avLst/>
        </a:prstGeom>
        <a:solidFill>
          <a:srgbClr val="92D050"/>
        </a:solidFill>
        <a:ln w="6350" cap="flat" cmpd="sng" algn="ctr">
          <a:solidFill>
            <a:schemeClr val="accent3"/>
          </a:solidFill>
          <a:prstDash val="solid"/>
          <a:miter lim="800000"/>
        </a:ln>
        <a:effectLst/>
      </dsp:spPr>
      <dsp:style>
        <a:lnRef idx="1">
          <a:schemeClr val="accent3"/>
        </a:lnRef>
        <a:fillRef idx="2">
          <a:schemeClr val="accent3"/>
        </a:fillRef>
        <a:effectRef idx="1">
          <a:schemeClr val="accent3"/>
        </a:effectRef>
        <a:fontRef idx="minor">
          <a:schemeClr val="dk1"/>
        </a:fontRef>
      </dsp:style>
      <dsp:txBody>
        <a:bodyPr spcFirstLastPara="0" vert="horz" wrap="square" lIns="128016" tIns="128016" rIns="128016" bIns="128016" numCol="1" spcCol="1270" anchor="ctr" anchorCtr="0">
          <a:noAutofit/>
        </a:bodyPr>
        <a:lstStyle/>
        <a:p>
          <a:pPr lvl="0" algn="ctr" defTabSz="8001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800" kern="1200" dirty="0">
              <a:cs typeface="B Nazanin" panose="00000400000000000000" pitchFamily="2" charset="-78"/>
            </a:rPr>
            <a:t>ایجاد بازار برای شرکت های بزرگ</a:t>
          </a:r>
        </a:p>
      </dsp:txBody>
      <dsp:txXfrm rot="-10800000">
        <a:off x="0" y="0"/>
        <a:ext cx="4502377" cy="289910"/>
      </dsp:txXfrm>
    </dsp:sp>
    <dsp:sp modelId="{62718142-8395-44F8-A5B0-7882535A210E}">
      <dsp:nvSpPr>
        <dsp:cNvPr id="0" name=""/>
        <dsp:cNvSpPr/>
      </dsp:nvSpPr>
      <dsp:spPr>
        <a:xfrm>
          <a:off x="0" y="290295"/>
          <a:ext cx="4502377" cy="246961"/>
        </a:xfrm>
        <a:prstGeom prst="rect">
          <a:avLst/>
        </a:prstGeom>
        <a:solidFill>
          <a:schemeClr val="bg2">
            <a:lumMod val="90000"/>
            <a:alpha val="9000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8016" tIns="22860" rIns="128016" bIns="22860" numCol="1" spcCol="1270" anchor="ctr" anchorCtr="0">
          <a:noAutofit/>
        </a:bodyPr>
        <a:lstStyle/>
        <a:p>
          <a:pPr lvl="0" algn="ctr" defTabSz="8001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800" kern="1200" dirty="0">
              <a:cs typeface="B Nazanin" panose="00000400000000000000" pitchFamily="2" charset="-78"/>
            </a:rPr>
            <a:t>استفاده کامل از زیرساخت  و تجهیزات فعال خود</a:t>
          </a:r>
        </a:p>
      </dsp:txBody>
      <dsp:txXfrm>
        <a:off x="0" y="290295"/>
        <a:ext cx="4502377" cy="246961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80321F3-58B2-432E-B4CF-85BFD00B8E86}">
      <dsp:nvSpPr>
        <dsp:cNvPr id="0" name=""/>
        <dsp:cNvSpPr/>
      </dsp:nvSpPr>
      <dsp:spPr>
        <a:xfrm>
          <a:off x="0" y="1635335"/>
          <a:ext cx="4545630" cy="752952"/>
        </a:xfrm>
        <a:prstGeom prst="rect">
          <a:avLst/>
        </a:prstGeom>
        <a:solidFill>
          <a:srgbClr val="92D050"/>
        </a:solidFill>
        <a:ln w="55000" cap="flat" cmpd="thickThin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8016" tIns="128016" rIns="128016" bIns="128016" numCol="1" spcCol="1270" anchor="ctr" anchorCtr="0">
          <a:noAutofit/>
        </a:bodyPr>
        <a:lstStyle/>
        <a:p>
          <a:pPr lvl="0" algn="ctr" defTabSz="8001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800" kern="1200" dirty="0">
              <a:solidFill>
                <a:sysClr val="windowText" lastClr="000000"/>
              </a:solidFill>
              <a:latin typeface="Lucida Sans Unicode"/>
              <a:ea typeface="+mn-ea"/>
              <a:cs typeface="B Nazanin" panose="00000400000000000000" pitchFamily="2" charset="-78"/>
            </a:rPr>
            <a:t>رقابتی شدن باز</a:t>
          </a:r>
        </a:p>
      </dsp:txBody>
      <dsp:txXfrm>
        <a:off x="0" y="1635335"/>
        <a:ext cx="4545630" cy="752952"/>
      </dsp:txXfrm>
    </dsp:sp>
    <dsp:sp modelId="{F8DDED97-9B0C-4BBD-9178-01E85E3D0515}">
      <dsp:nvSpPr>
        <dsp:cNvPr id="0" name=""/>
        <dsp:cNvSpPr/>
      </dsp:nvSpPr>
      <dsp:spPr>
        <a:xfrm rot="10800000">
          <a:off x="0" y="1216"/>
          <a:ext cx="4545630" cy="1653930"/>
        </a:xfrm>
        <a:prstGeom prst="upArrowCallout">
          <a:avLst/>
        </a:prstGeom>
        <a:solidFill>
          <a:srgbClr val="00B0F0"/>
        </a:solidFill>
        <a:ln w="55000" cap="flat" cmpd="thickThin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8016" tIns="128016" rIns="128016" bIns="128016" numCol="1" spcCol="1270" anchor="ctr" anchorCtr="0">
          <a:noAutofit/>
        </a:bodyPr>
        <a:lstStyle/>
        <a:p>
          <a:pPr lvl="0" algn="ctr" defTabSz="8001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800" kern="1200" dirty="0">
              <a:solidFill>
                <a:sysClr val="window" lastClr="FFFFFF"/>
              </a:solidFill>
              <a:latin typeface="Lucida Sans Unicode"/>
              <a:ea typeface="+mn-ea"/>
              <a:cs typeface="B Nazanin" panose="00000400000000000000" pitchFamily="2" charset="-78"/>
            </a:rPr>
            <a:t>حمایت از شرکت های کوچک </a:t>
          </a:r>
        </a:p>
        <a:p>
          <a:pPr lvl="0" algn="ctr" defTabSz="8001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a-IR" sz="1800" kern="1200" dirty="0">
            <a:solidFill>
              <a:sysClr val="window" lastClr="FFFFFF"/>
            </a:solidFill>
            <a:latin typeface="Lucida Sans Unicode"/>
            <a:ea typeface="+mn-ea"/>
            <a:cs typeface="B Nazanin" panose="00000400000000000000" pitchFamily="2" charset="-78"/>
          </a:endParaRPr>
        </a:p>
      </dsp:txBody>
      <dsp:txXfrm rot="-10800000">
        <a:off x="0" y="204535"/>
        <a:ext cx="4545630" cy="377210"/>
      </dsp:txXfrm>
    </dsp:sp>
    <dsp:sp modelId="{16241EF2-32FB-4357-BB5D-FE9B08CF6F68}">
      <dsp:nvSpPr>
        <dsp:cNvPr id="0" name=""/>
        <dsp:cNvSpPr/>
      </dsp:nvSpPr>
      <dsp:spPr>
        <a:xfrm>
          <a:off x="0" y="525513"/>
          <a:ext cx="2272815" cy="607368"/>
        </a:xfrm>
        <a:prstGeom prst="rect">
          <a:avLst/>
        </a:prstGeom>
        <a:solidFill>
          <a:srgbClr val="DEF5FA">
            <a:lumMod val="75000"/>
            <a:alpha val="90000"/>
          </a:srgbClr>
        </a:solidFill>
        <a:ln w="55000" cap="flat" cmpd="thickThin" algn="ctr">
          <a:solidFill>
            <a:srgbClr val="2DA2BF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17780" rIns="99568" bIns="17780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4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Lucida Sans Unicode"/>
              <a:ea typeface="+mn-ea"/>
              <a:cs typeface="B Nazanin" panose="00000400000000000000" pitchFamily="2" charset="-78"/>
            </a:rPr>
            <a:t>اجاره  زیرساخت و تحهیزات فعال از منابع دولتی</a:t>
          </a:r>
        </a:p>
      </dsp:txBody>
      <dsp:txXfrm>
        <a:off x="0" y="525513"/>
        <a:ext cx="2272815" cy="607368"/>
      </dsp:txXfrm>
    </dsp:sp>
    <dsp:sp modelId="{50FF778F-81B0-477F-8E6B-17B81836526E}">
      <dsp:nvSpPr>
        <dsp:cNvPr id="0" name=""/>
        <dsp:cNvSpPr/>
      </dsp:nvSpPr>
      <dsp:spPr>
        <a:xfrm>
          <a:off x="2272815" y="525513"/>
          <a:ext cx="2272815" cy="607368"/>
        </a:xfrm>
        <a:prstGeom prst="rect">
          <a:avLst/>
        </a:prstGeom>
        <a:solidFill>
          <a:srgbClr val="DEF5FA">
            <a:lumMod val="75000"/>
            <a:alpha val="90000"/>
          </a:srgbClr>
        </a:solidFill>
        <a:ln w="55000" cap="flat" cmpd="thickThin" algn="ctr">
          <a:solidFill>
            <a:srgbClr val="2DA2BF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17780" rIns="99568" bIns="17780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4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Lucida Sans Unicode"/>
              <a:ea typeface="+mn-ea"/>
              <a:cs typeface="B Nazanin" panose="00000400000000000000" pitchFamily="2" charset="-78"/>
            </a:rPr>
            <a:t>ارائه تسهیلات مالی در راستای تامین زیرساخت و تجهیزات فعال اختصاصی</a:t>
          </a:r>
        </a:p>
      </dsp:txBody>
      <dsp:txXfrm>
        <a:off x="2272815" y="525513"/>
        <a:ext cx="2272815" cy="607368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B2C507B-64A3-4556-8EC1-1CBC074BFF80}">
      <dsp:nvSpPr>
        <dsp:cNvPr id="0" name=""/>
        <dsp:cNvSpPr/>
      </dsp:nvSpPr>
      <dsp:spPr>
        <a:xfrm>
          <a:off x="0" y="1400012"/>
          <a:ext cx="4484945" cy="739287"/>
        </a:xfrm>
        <a:prstGeom prst="rect">
          <a:avLst/>
        </a:prstGeom>
        <a:solidFill>
          <a:srgbClr val="92D050"/>
        </a:solidFill>
        <a:ln w="55000" cap="flat" cmpd="thickThin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400" kern="1200" dirty="0">
              <a:solidFill>
                <a:sysClr val="windowText" lastClr="000000"/>
              </a:solidFill>
              <a:latin typeface="Lucida Sans Unicode"/>
              <a:ea typeface="+mn-ea"/>
              <a:cs typeface="B Nazanin" panose="00000400000000000000" pitchFamily="2" charset="-78"/>
            </a:rPr>
            <a:t>بازاری رقابتی و انگیزه برای فعالیت در بازار ابری کشور و ارائه خدمات </a:t>
          </a:r>
          <a:r>
            <a:rPr lang="en-US" sz="1200" kern="1200" dirty="0" err="1">
              <a:solidFill>
                <a:sysClr val="windowText" lastClr="000000"/>
              </a:solidFill>
              <a:latin typeface="Lucida Sans Unicode"/>
              <a:ea typeface="+mn-ea"/>
              <a:cs typeface="+mj-cs"/>
            </a:rPr>
            <a:t>IaaS</a:t>
          </a:r>
          <a:r>
            <a:rPr lang="fa-IR" sz="1200" kern="1200" dirty="0">
              <a:solidFill>
                <a:sysClr val="windowText" lastClr="000000"/>
              </a:solidFill>
              <a:latin typeface="Lucida Sans Unicode"/>
              <a:ea typeface="+mn-ea"/>
              <a:cs typeface="+mj-cs"/>
            </a:rPr>
            <a:t>، </a:t>
          </a:r>
          <a:r>
            <a:rPr lang="en-US" sz="1200" kern="1200" dirty="0" err="1">
              <a:solidFill>
                <a:sysClr val="windowText" lastClr="000000"/>
              </a:solidFill>
              <a:latin typeface="Lucida Sans Unicode"/>
              <a:ea typeface="+mn-ea"/>
              <a:cs typeface="+mj-cs"/>
            </a:rPr>
            <a:t>PaaS</a:t>
          </a:r>
          <a:r>
            <a:rPr lang="fa-IR" sz="1200" kern="1200" dirty="0">
              <a:solidFill>
                <a:sysClr val="windowText" lastClr="000000"/>
              </a:solidFill>
              <a:latin typeface="Lucida Sans Unicode"/>
              <a:ea typeface="+mn-ea"/>
              <a:cs typeface="+mj-cs"/>
            </a:rPr>
            <a:t> و </a:t>
          </a:r>
          <a:r>
            <a:rPr lang="en-US" sz="1200" kern="1200" dirty="0" err="1">
              <a:solidFill>
                <a:sysClr val="windowText" lastClr="000000"/>
              </a:solidFill>
              <a:latin typeface="Lucida Sans Unicode"/>
              <a:ea typeface="+mn-ea"/>
              <a:cs typeface="+mj-cs"/>
            </a:rPr>
            <a:t>SaaS</a:t>
          </a:r>
          <a:endParaRPr lang="fa-IR" sz="1200" kern="1200" dirty="0">
            <a:solidFill>
              <a:sysClr val="windowText" lastClr="000000"/>
            </a:solidFill>
            <a:latin typeface="Lucida Sans Unicode"/>
            <a:ea typeface="+mn-ea"/>
            <a:cs typeface="+mj-cs"/>
          </a:endParaRPr>
        </a:p>
      </dsp:txBody>
      <dsp:txXfrm>
        <a:off x="0" y="1400012"/>
        <a:ext cx="4484945" cy="739287"/>
      </dsp:txXfrm>
    </dsp:sp>
    <dsp:sp modelId="{41560E86-7B02-4295-9BB9-592E9E99CE70}">
      <dsp:nvSpPr>
        <dsp:cNvPr id="0" name=""/>
        <dsp:cNvSpPr/>
      </dsp:nvSpPr>
      <dsp:spPr>
        <a:xfrm rot="10800000">
          <a:off x="0" y="15"/>
          <a:ext cx="4484945" cy="1413786"/>
        </a:xfrm>
        <a:prstGeom prst="upArrowCallout">
          <a:avLst/>
        </a:prstGeom>
        <a:solidFill>
          <a:srgbClr val="39639D">
            <a:lumMod val="60000"/>
            <a:lumOff val="40000"/>
          </a:srgbClr>
        </a:solidFill>
        <a:ln w="55000" cap="flat" cmpd="thickThin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3792" tIns="113792" rIns="113792" bIns="113792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600" kern="1200" dirty="0">
              <a:solidFill>
                <a:sysClr val="window" lastClr="FFFFFF"/>
              </a:solidFill>
              <a:latin typeface="Lucida Sans Unicode"/>
              <a:ea typeface="+mn-ea"/>
              <a:cs typeface="B Nazanin" panose="00000400000000000000" pitchFamily="2" charset="-78"/>
            </a:rPr>
            <a:t>مزیت بخشی به پذیرش ابر در کشور</a:t>
          </a:r>
        </a:p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a-IR" sz="900" kern="1200" dirty="0">
            <a:solidFill>
              <a:sysClr val="window" lastClr="FFFFFF"/>
            </a:solidFill>
            <a:latin typeface="Lucida Sans Unicode"/>
            <a:ea typeface="+mn-ea"/>
            <a:cs typeface="B Nazanin" panose="00000400000000000000" pitchFamily="2" charset="-78"/>
          </a:endParaRPr>
        </a:p>
      </dsp:txBody>
      <dsp:txXfrm rot="-10800000">
        <a:off x="0" y="173813"/>
        <a:ext cx="4484945" cy="322441"/>
      </dsp:txXfrm>
    </dsp:sp>
    <dsp:sp modelId="{B97CA44D-72A7-4E4E-9670-7F78F4BFEF6E}">
      <dsp:nvSpPr>
        <dsp:cNvPr id="0" name=""/>
        <dsp:cNvSpPr/>
      </dsp:nvSpPr>
      <dsp:spPr>
        <a:xfrm>
          <a:off x="0" y="496254"/>
          <a:ext cx="4484945" cy="422722"/>
        </a:xfrm>
        <a:prstGeom prst="rect">
          <a:avLst/>
        </a:prstGeom>
        <a:solidFill>
          <a:srgbClr val="FFFF00">
            <a:alpha val="90000"/>
          </a:srgbClr>
        </a:solidFill>
        <a:ln w="55000" cap="flat" cmpd="thickThin" algn="ctr">
          <a:solidFill>
            <a:srgbClr val="2DA2BF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17780" rIns="99568" bIns="17780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4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Lucida Sans Unicode"/>
              <a:ea typeface="+mn-ea"/>
              <a:cs typeface="B Nazanin" panose="00000400000000000000" pitchFamily="2" charset="-78"/>
            </a:rPr>
            <a:t>ایجاد بازار برای شرکت های بزرگ و حمایت از شرکت های کوچک</a:t>
          </a:r>
        </a:p>
      </dsp:txBody>
      <dsp:txXfrm>
        <a:off x="0" y="496254"/>
        <a:ext cx="4484945" cy="42272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CaptionedPictures">
  <dgm:title val=""/>
  <dgm:desc val=""/>
  <dgm:catLst>
    <dgm:cat type="picture" pri="5000"/>
    <dgm:cat type="pictureconvert" pri="5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  <dgm:pt modelId="40">
          <dgm:prSet phldr="1"/>
        </dgm:pt>
        <dgm:pt modelId="4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  <dgm:cxn modelId="90" srcId="0" destId="40" srcOrd="3" destOrd="0"/>
        <dgm:cxn modelId="42" srcId="40" destId="41" srcOrd="0" destOrd="0"/>
      </dgm:cxnLst>
      <dgm:bg/>
      <dgm:whole/>
    </dgm:dataModel>
  </dgm:clrData>
  <dgm:layoutNode name="Name0">
    <dgm:varLst>
      <dgm:chMax/>
      <dgm:chPref/>
      <dgm:dir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grDir" val="tR"/>
          <dgm:param type="off" val="ctr"/>
        </dgm:alg>
      </dgm:else>
    </dgm:choose>
    <dgm:shape xmlns:r="http://schemas.openxmlformats.org/officeDocument/2006/relationships" r:blip="">
      <dgm:adjLst/>
    </dgm:shape>
    <dgm:constrLst>
      <dgm:constr type="primFontSz" for="des" forName="Parent" op="equ"/>
      <dgm:constr type="primFontSz" for="des" forName="Child" refType="primFontSz" refFor="des" refForName="Parent" op="lte"/>
      <dgm:constr type="w" for="ch" forName="composite" refType="w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varLst>
          <dgm:chMax val="1"/>
          <dgm:chPref val="1"/>
        </dgm:varLst>
        <dgm:alg type="composite">
          <dgm:param type="ar" val="0.85"/>
        </dgm:alg>
        <dgm:shape xmlns:r="http://schemas.openxmlformats.org/officeDocument/2006/relationships" r:blip="">
          <dgm:adjLst/>
        </dgm:shape>
        <dgm:constrLst>
          <dgm:constr type="l" for="ch" forName="Accent" refType="w" fact="0"/>
          <dgm:constr type="t" for="ch" forName="Accent" refType="h" fact="0"/>
          <dgm:constr type="w" for="ch" forName="Accent" refType="w"/>
          <dgm:constr type="h" for="ch" forName="Accent" refType="h"/>
          <dgm:constr type="l" for="ch" forName="Image" refType="w" fact="0.05"/>
          <dgm:constr type="t" for="ch" forName="Image" refType="h" fact="0.04"/>
          <dgm:constr type="w" for="ch" forName="Image" refType="w" fact="0.9"/>
          <dgm:constr type="h" for="ch" forName="Image" refType="h" fact="0.65"/>
          <dgm:constr type="l" for="ch" forName="ChildComposite" refType="w" fact="0.05"/>
          <dgm:constr type="t" for="ch" forName="ChildComposite" refType="h" fact="0.69"/>
          <dgm:constr type="w" for="ch" forName="ChildComposite" refType="w" fact="0.9"/>
          <dgm:constr type="h" for="ch" forName="ChildComposite" refType="h" fact="0.27"/>
        </dgm:constrLst>
        <dgm:layoutNode name="Accent" styleLbl="trAlignAcc1">
          <dgm:varLst>
            <dgm:chMax val="0"/>
            <dgm:chPref val="0"/>
          </dgm:varLst>
          <dgm:alg type="sp"/>
          <dgm:shape xmlns:r="http://schemas.openxmlformats.org/officeDocument/2006/relationships" type="rect" r:blip="">
            <dgm:adjLst/>
          </dgm:shape>
          <dgm:presOf/>
        </dgm:layoutNode>
        <dgm:layoutNode name="Image" styleLbl="alignImgPlace1">
          <dgm:varLst>
            <dgm:chMax val="0"/>
            <dgm:chPref val="0"/>
          </dgm:varLst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ChildComposite">
          <dgm:alg type="composite"/>
          <dgm:shape xmlns:r="http://schemas.openxmlformats.org/officeDocument/2006/relationships" r:blip="">
            <dgm:adjLst/>
          </dgm:shape>
          <dgm:choose name="Name4">
            <dgm:if name="Name5" axis="ch" ptType="node" func="cnt" op="gte" val="1">
              <dgm:constrLst>
                <dgm:constr type="l" for="ch" forName="Parent" refType="w" fact="0"/>
                <dgm:constr type="t" for="ch" forName="Parent" refType="h" fact="0"/>
                <dgm:constr type="w" for="ch" forName="Parent" refType="w"/>
                <dgm:constr type="h" for="ch" forName="Parent" refType="h" fact="0.3704"/>
                <dgm:constr type="l" for="ch" forName="Child" refType="w" fact="0"/>
                <dgm:constr type="t" for="ch" forName="Child" refType="h" fact="0.3704"/>
                <dgm:constr type="w" for="ch" forName="Child" refType="w"/>
                <dgm:constr type="h" for="ch" forName="Child" refType="h" fact="0.6296"/>
              </dgm:constrLst>
            </dgm:if>
            <dgm:else name="Name6">
              <dgm:constrLst>
                <dgm:constr type="l" for="ch" forName="Parent" refType="w" fact="0"/>
                <dgm:constr type="t" for="ch" forName="Parent" refType="h" fact="0"/>
                <dgm:constr type="w" for="ch" forName="Parent" refType="w"/>
                <dgm:constr type="h" for="ch" forName="Parent" refType="h"/>
                <dgm:constr type="l" for="ch" forName="Child" refType="w" fact="0"/>
                <dgm:constr type="t" for="ch" forName="Child" refType="h" fact="0"/>
                <dgm:constr type="w" for="ch" forName="Child" refType="w" fact="0"/>
                <dgm:constr type="h" for="ch" forName="Child" refType="h" fact="0"/>
              </dgm:constrLst>
            </dgm:else>
          </dgm:choose>
          <dgm:layoutNode name="Child" styleLbl="node1">
            <dgm:varLst>
              <dgm:chMax val="0"/>
              <dgm:chPref val="0"/>
              <dgm:bulletEnabled val="1"/>
            </dgm:varLst>
            <dgm:choose name="Name7">
              <dgm:if name="Name8" axis="ch" ptType="node" func="cnt" op="gt" val="1">
                <dgm:alg type="tx">
                  <dgm:param type="parTxLTRAlign" val="l"/>
                  <dgm:param type="parTxRTLAlign" val="r"/>
                  <dgm:param type="txAnchorVert" val="mid"/>
                  <dgm:param type="txAnchorVertCh" val="mid"/>
                </dgm:alg>
              </dgm:if>
              <dgm:else name="Name9">
                <dgm:alg type="tx">
                  <dgm:param type="parTxLTRAlign" val="ctr"/>
                  <dgm:param type="parTxRTLAlign" val="ctr"/>
                  <dgm:param type="shpTxLTRAlignCh" val="l"/>
                  <dgm:param type="shpTxRTLAlignCh" val="r"/>
                  <dgm:param type="txAnchorVert" val="mid"/>
                  <dgm:param type="txAnchorVertCh" val="mid"/>
                </dgm:alg>
              </dgm:else>
            </dgm:choose>
            <dgm:choose name="Name10">
              <dgm:if name="Name11" axis="ch" ptType="node" func="cnt" op="gte" val="1">
                <dgm:shape xmlns:r="http://schemas.openxmlformats.org/officeDocument/2006/relationships" type="rect" r:blip="">
                  <dgm:adjLst/>
                </dgm:shape>
              </dgm:if>
              <dgm:else name="Name12">
                <dgm:shape xmlns:r="http://schemas.openxmlformats.org/officeDocument/2006/relationships" type="rect" r:blip="" hideGeom="1">
                  <dgm:adjLst/>
                </dgm:shape>
              </dgm:else>
            </dgm:choose>
            <dgm:choose name="Name13">
              <dgm:if name="Name14" axis="ch" ptType="node" func="cnt" op="gte" val="1">
                <dgm:presOf axis="des" ptType="node"/>
              </dgm:if>
              <dgm:else name="Name15">
                <dgm:presOf/>
              </dgm:else>
            </dgm:choose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Parent" styleLbl="revTx">
            <dgm:varLst>
              <dgm:chMax val="1"/>
              <dgm:chPref val="0"/>
              <dgm:bulletEnabled val="1"/>
            </dgm:varLst>
            <dgm:alg type="tx">
              <dgm:param type="shpTxLTRAlignCh" val="ctr"/>
              <dgm:param type="txAnchorVert" val="mid"/>
            </dgm:alg>
            <dgm:shape xmlns:r="http://schemas.openxmlformats.org/officeDocument/2006/relationships" type="rect" r:blip="">
              <dgm:adjLst/>
            </dgm:shape>
            <dgm:presOf axis="self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List2">
  <dgm:title val=""/>
  <dgm:desc val=""/>
  <dgm:catLst>
    <dgm:cat type="list" pri="11000"/>
    <dgm:cat type="picture" pri="24000"/>
    <dgm:cat type="pictureconvert" pri="24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bkgdShp" refType="w"/>
      <dgm:constr type="h" for="ch" forName="bkgdShp" refType="h" fact="0.45"/>
      <dgm:constr type="t" for="ch" forName="bkgdShp"/>
      <dgm:constr type="w" for="ch" forName="linComp" refType="w" fact="0.94"/>
      <dgm:constr type="h" for="ch" forName="linComp" refType="h"/>
      <dgm:constr type="ctrX" for="ch" forName="linComp" refType="w" fact="0.5"/>
    </dgm:constrLst>
    <dgm:ruleLst/>
    <dgm:choose name="Name1">
      <dgm:if name="Name2" axis="ch" ptType="node" func="cnt" op="gte" val="1">
        <dgm:layoutNode name="bkgdShp" styleLbl="alignAccFollow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/>
          <dgm:constrLst/>
          <dgm:ruleLst/>
        </dgm:layoutNode>
        <dgm:layoutNode name="linComp">
          <dgm:choose name="Name3">
            <dgm:if name="Name4" func="var" arg="dir" op="equ" val="norm">
              <dgm:alg type="lin"/>
            </dgm:if>
            <dgm:else name="Name5">
              <dgm:alg type="lin">
                <dgm:param type="linDir" val="from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w" for="ch" forName="compNode" refType="w"/>
            <dgm:constr type="h" for="ch" forName="compNode" refType="h"/>
            <dgm:constr type="w" for="ch" ptType="sibTrans" refType="w" refFor="ch" refForName="compNode" fact="0.1"/>
            <dgm:constr type="h" for="ch" ptType="sibTrans" op="equ"/>
            <dgm:constr type="h" for="ch" forName="compNode" op="equ"/>
            <dgm:constr type="primFontSz" for="des" forName="node" op="equ"/>
          </dgm:constrLst>
          <dgm:ruleLst/>
          <dgm:forEach name="nodesForEach" axis="ch" ptType="node">
            <dgm:layoutNode name="compNode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node" refType="w"/>
                <dgm:constr type="h" for="ch" forName="node" refType="h" fact="0.55"/>
                <dgm:constr type="b" for="ch" forName="node" refType="h"/>
                <dgm:constr type="w" for="ch" forName="invisiNode" refType="w" fact="0.75"/>
                <dgm:constr type="h" for="ch" forName="invisiNode" refType="h" fact="0.06"/>
                <dgm:constr type="t" for="ch" forName="invisiNode"/>
                <dgm:constr type="w" for="ch" forName="imagNode" refType="w"/>
                <dgm:constr type="h" for="ch" forName="imagNode" refType="h" fact="0.33"/>
                <dgm:constr type="ctrX" for="ch" forName="imagNode" refType="w" fact="0.5"/>
                <dgm:constr type="t" for="ch" forName="imagNode" refType="h" fact="0.06"/>
              </dgm:constrLst>
              <dgm:ruleLst/>
              <dgm:layoutNode name="node" styleLbl="node1">
                <dgm:varLst>
                  <dgm:bulletEnabled val="1"/>
                </dgm:varLst>
                <dgm:alg type="tx">
                  <dgm:param type="txAnchorVert" val="t"/>
                </dgm:alg>
                <dgm:shape xmlns:r="http://schemas.openxmlformats.org/officeDocument/2006/relationships" rot="180" type="round2SameRect" r:blip="">
                  <dgm:adjLst>
                    <dgm:adj idx="1" val="0.105"/>
                  </dgm:adjLst>
                </dgm:shape>
                <dgm:presOf axis="desOrSelf" ptType="node"/>
                <dgm:constrLst>
                  <dgm:constr type="primFontSz" val="65"/>
                </dgm:constrLst>
                <dgm:ruleLst>
                  <dgm:rule type="primFontSz" val="5" fact="NaN" max="NaN"/>
                </dgm:ruleLst>
              </dgm:layoutNode>
              <dgm:layoutNode name="invisiNode">
                <dgm:alg type="sp"/>
                <dgm:shape xmlns:r="http://schemas.openxmlformats.org/officeDocument/2006/relationships" type="roundRect" r:blip="" hideGeom="1">
                  <dgm:adjLst>
                    <dgm:adj idx="1" val="0.1"/>
                  </dgm:adjLst>
                </dgm:shape>
                <dgm:presOf/>
                <dgm:constrLst/>
                <dgm:ruleLst/>
              </dgm:layoutNode>
              <dgm:layoutNode name="imagNode" styleLbl="fgImgPlace1">
                <dgm:alg type="sp"/>
                <dgm:shape xmlns:r="http://schemas.openxmlformats.org/officeDocument/2006/relationships" type="roundRect" r:blip="" zOrderOff="-2" blipPhldr="1">
                  <dgm:adjLst>
                    <dgm:adj idx="1" val="0.1"/>
                  </dgm:adjLst>
                </dgm:shape>
                <dgm:presOf/>
                <dgm:constrLst/>
                <dgm:ruleLst/>
              </dgm:layoutNode>
            </dgm:layoutNode>
            <dgm:forEach name="sibTransForEach" axis="followSib" ptType="sibTrans" cnt="1">
              <dgm:layoutNode name="sibTrans">
                <dgm:alg type="sp"/>
                <dgm:shape xmlns:r="http://schemas.openxmlformats.org/officeDocument/2006/relationships" type="rect" r:blip="" hideGeom="1">
                  <dgm:adjLst/>
                </dgm:shape>
                <dgm:presOf axis="self"/>
                <dgm:constrLst/>
                <dgm:ruleLst/>
              </dgm:layoutNode>
            </dgm:forEach>
          </dgm:forEach>
        </dgm:layoutNode>
      </dgm:if>
      <dgm:else name="Name6"/>
    </dgm:choos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process4">
  <dgm:title val=""/>
  <dgm:desc val=""/>
  <dgm:catLst>
    <dgm:cat type="process" pri="16000"/>
    <dgm:cat type="list" pri="2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lin">
      <dgm:param type="linDir" val="fromB"/>
    </dgm:alg>
    <dgm:shape xmlns:r="http://schemas.openxmlformats.org/officeDocument/2006/relationships" r:blip="">
      <dgm:adjLst/>
    </dgm:shape>
    <dgm:presOf/>
    <dgm:constrLst>
      <dgm:constr type="h" for="ch" forName="boxAndChildren" refType="h"/>
      <dgm:constr type="h" for="ch" forName="arrowAndChildren" refType="h" refFor="ch" refForName="boxAndChildren" op="equ" fact="1.538"/>
      <dgm:constr type="w" for="ch" forName="arrowAndChildren" refType="w"/>
      <dgm:constr type="w" for="ch" forName="boxAndChildren" refType="w"/>
      <dgm:constr type="h" for="ch" forName="sp" refType="h" fact="-0.015"/>
      <dgm:constr type="primFontSz" for="des" forName="parentTextBox" val="65"/>
      <dgm:constr type="primFontSz" for="des" forName="parentTextArrow" refType="primFontSz" refFor="des" refForName="parentTextBox" op="equ"/>
      <dgm:constr type="primFontSz" for="des" forName="childTextArrow" val="65"/>
      <dgm:constr type="primFontSz" for="des" forName="childTextBox" refType="primFontSz" refFor="des" refForName="childTextArrow" op="equ"/>
    </dgm:constrLst>
    <dgm:ruleLst/>
    <dgm:forEach name="Name1" axis="ch" ptType="node" st="-1" step="-1">
      <dgm:choose name="Name2">
        <dgm:if name="Name3" axis="self" ptType="node" func="revPos" op="equ" val="1">
          <dgm:layoutNode name="boxAndChildren">
            <dgm:alg type="composite"/>
            <dgm:shape xmlns:r="http://schemas.openxmlformats.org/officeDocument/2006/relationships" r:blip="">
              <dgm:adjLst/>
            </dgm:shape>
            <dgm:presOf/>
            <dgm:choose name="Name4">
              <dgm:if name="Name5" axis="ch" ptType="node" func="cnt" op="gte" val="1">
                <dgm:constrLst>
                  <dgm:constr type="w" for="ch" forName="parentTextBox" refType="w"/>
                  <dgm:constr type="h" for="ch" forName="parentTextBox" refType="h" fact="0.54"/>
                  <dgm:constr type="t" for="ch" forName="parentTextBox"/>
                  <dgm:constr type="w" for="ch" forName="entireBox" refType="w"/>
                  <dgm:constr type="h" for="ch" forName="entireBox" refType="h"/>
                  <dgm:constr type="w" for="ch" forName="descendantBox" refType="w"/>
                  <dgm:constr type="b" for="ch" forName="descendantBox" refType="h" fact="0.98"/>
                  <dgm:constr type="h" for="ch" forName="descendantBox" refType="h" fact="0.46"/>
                </dgm:constrLst>
              </dgm:if>
              <dgm:else name="Name6">
                <dgm:constrLst>
                  <dgm:constr type="w" for="ch" forName="parentTextBox" refType="w"/>
                  <dgm:constr type="h" for="ch" forName="parentTextBox" refType="h"/>
                </dgm:constrLst>
              </dgm:else>
            </dgm:choose>
            <dgm:ruleLst/>
            <dgm:layoutNode name="parentTextBox">
              <dgm:alg type="tx"/>
              <dgm:choose name="Name7">
                <dgm:if name="Name8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9">
                  <dgm:shape xmlns:r="http://schemas.openxmlformats.org/officeDocument/2006/relationships" type="rec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10">
              <dgm:if name="Name11" axis="ch" ptType="node" func="cnt" op="gte" val="1">
                <dgm:layoutNode name="entireBox">
                  <dgm:alg type="sp"/>
                  <dgm:shape xmlns:r="http://schemas.openxmlformats.org/officeDocument/2006/relationships" type="rect" r:blip="">
                    <dgm:adjLst/>
                  </dgm:shape>
                  <dgm:presOf axis="self"/>
                  <dgm:constrLst/>
                  <dgm:ruleLst/>
                </dgm:layoutNode>
                <dgm:layoutNode name="descendantBox" styleLbl="fgAccFollowNode1">
                  <dgm:choose name="Name12">
                    <dgm:if name="Name13" func="var" arg="dir" op="equ" val="norm">
                      <dgm:alg type="lin"/>
                    </dgm:if>
                    <dgm:else name="Name14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Box" refType="w"/>
                    <dgm:constr type="h" for="ch" forName="childTextBox" refType="h"/>
                  </dgm:constrLst>
                  <dgm:ruleLst/>
                  <dgm:forEach name="Name15" axis="ch" ptType="node">
                    <dgm:layoutNode name="childTextBox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16"/>
            </dgm:choose>
          </dgm:layoutNode>
        </dgm:if>
        <dgm:else name="Name17">
          <dgm:layoutNode name="arrowAndChildren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axis="ch" ptType="node" func="cnt" op="gte" val="1">
                <dgm:constrLst>
                  <dgm:constr type="w" for="ch" forName="parentTextArrow" refType="w"/>
                  <dgm:constr type="t" for="ch" forName="parentTextArrow"/>
                  <dgm:constr type="h" for="ch" forName="parentTextArrow" refType="h" fact="0.351"/>
                  <dgm:constr type="w" for="ch" forName="arrow" refType="w"/>
                  <dgm:constr type="h" for="ch" forName="arrow" refType="h"/>
                  <dgm:constr type="w" for="ch" forName="descendantArrow" refType="w"/>
                  <dgm:constr type="b" for="ch" forName="descendantArrow" refType="h" fact="0.65"/>
                  <dgm:constr type="h" for="ch" forName="descendantArrow" refType="h" fact="0.299"/>
                </dgm:constrLst>
              </dgm:if>
              <dgm:else name="Name20">
                <dgm:constrLst>
                  <dgm:constr type="w" for="ch" forName="parentTextArrow" refType="w"/>
                  <dgm:constr type="h" for="ch" forName="parentTextArrow" refType="h"/>
                </dgm:constrLst>
              </dgm:else>
            </dgm:choose>
            <dgm:ruleLst/>
            <dgm:layoutNode name="parentTextArrow">
              <dgm:alg type="tx"/>
              <dgm:choose name="Name21">
                <dgm:if name="Name22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23">
                  <dgm:shape xmlns:r="http://schemas.openxmlformats.org/officeDocument/2006/relationships" rot="180" type="upArrowCallou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24">
              <dgm:if name="Name25" axis="ch" ptType="node" func="cnt" op="gte" val="1">
                <dgm:layoutNode name="arrow">
                  <dgm:alg type="sp"/>
                  <dgm:shape xmlns:r="http://schemas.openxmlformats.org/officeDocument/2006/relationships" rot="180" type="upArrowCallout" r:blip="">
                    <dgm:adjLst/>
                  </dgm:shape>
                  <dgm:presOf axis="self"/>
                  <dgm:constrLst/>
                  <dgm:ruleLst/>
                </dgm:layoutNode>
                <dgm:layoutNode name="descendantArrow">
                  <dgm:choose name="Name26">
                    <dgm:if name="Name27" func="var" arg="dir" op="equ" val="norm">
                      <dgm:alg type="lin"/>
                    </dgm:if>
                    <dgm:else name="Name28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Arrow" refType="w"/>
                    <dgm:constr type="h" for="ch" forName="childTextArrow" refType="h"/>
                  </dgm:constrLst>
                  <dgm:ruleLst/>
                  <dgm:forEach name="Name29" axis="ch" ptType="node">
                    <dgm:layoutNode name="childTextArrow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30"/>
            </dgm:choose>
          </dgm:layoutNode>
        </dgm:else>
      </dgm:choose>
      <dgm:forEach name="Name31" axis="precedSib" ptType="sibTrans" st="-1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process4">
  <dgm:title val=""/>
  <dgm:desc val=""/>
  <dgm:catLst>
    <dgm:cat type="process" pri="16000"/>
    <dgm:cat type="list" pri="2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lin">
      <dgm:param type="linDir" val="fromB"/>
    </dgm:alg>
    <dgm:shape xmlns:r="http://schemas.openxmlformats.org/officeDocument/2006/relationships" r:blip="">
      <dgm:adjLst/>
    </dgm:shape>
    <dgm:presOf/>
    <dgm:constrLst>
      <dgm:constr type="h" for="ch" forName="boxAndChildren" refType="h"/>
      <dgm:constr type="h" for="ch" forName="arrowAndChildren" refType="h" refFor="ch" refForName="boxAndChildren" op="equ" fact="1.538"/>
      <dgm:constr type="w" for="ch" forName="arrowAndChildren" refType="w"/>
      <dgm:constr type="w" for="ch" forName="boxAndChildren" refType="w"/>
      <dgm:constr type="h" for="ch" forName="sp" refType="h" fact="-0.015"/>
      <dgm:constr type="primFontSz" for="des" forName="parentTextBox" val="65"/>
      <dgm:constr type="primFontSz" for="des" forName="parentTextArrow" refType="primFontSz" refFor="des" refForName="parentTextBox" op="equ"/>
      <dgm:constr type="primFontSz" for="des" forName="childTextArrow" val="65"/>
      <dgm:constr type="primFontSz" for="des" forName="childTextBox" refType="primFontSz" refFor="des" refForName="childTextArrow" op="equ"/>
    </dgm:constrLst>
    <dgm:ruleLst/>
    <dgm:forEach name="Name1" axis="ch" ptType="node" st="-1" step="-1">
      <dgm:choose name="Name2">
        <dgm:if name="Name3" axis="self" ptType="node" func="revPos" op="equ" val="1">
          <dgm:layoutNode name="boxAndChildren">
            <dgm:alg type="composite"/>
            <dgm:shape xmlns:r="http://schemas.openxmlformats.org/officeDocument/2006/relationships" r:blip="">
              <dgm:adjLst/>
            </dgm:shape>
            <dgm:presOf/>
            <dgm:choose name="Name4">
              <dgm:if name="Name5" axis="ch" ptType="node" func="cnt" op="gte" val="1">
                <dgm:constrLst>
                  <dgm:constr type="w" for="ch" forName="parentTextBox" refType="w"/>
                  <dgm:constr type="h" for="ch" forName="parentTextBox" refType="h" fact="0.54"/>
                  <dgm:constr type="t" for="ch" forName="parentTextBox"/>
                  <dgm:constr type="w" for="ch" forName="entireBox" refType="w"/>
                  <dgm:constr type="h" for="ch" forName="entireBox" refType="h"/>
                  <dgm:constr type="w" for="ch" forName="descendantBox" refType="w"/>
                  <dgm:constr type="b" for="ch" forName="descendantBox" refType="h" fact="0.98"/>
                  <dgm:constr type="h" for="ch" forName="descendantBox" refType="h" fact="0.46"/>
                </dgm:constrLst>
              </dgm:if>
              <dgm:else name="Name6">
                <dgm:constrLst>
                  <dgm:constr type="w" for="ch" forName="parentTextBox" refType="w"/>
                  <dgm:constr type="h" for="ch" forName="parentTextBox" refType="h"/>
                </dgm:constrLst>
              </dgm:else>
            </dgm:choose>
            <dgm:ruleLst/>
            <dgm:layoutNode name="parentTextBox">
              <dgm:alg type="tx"/>
              <dgm:choose name="Name7">
                <dgm:if name="Name8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9">
                  <dgm:shape xmlns:r="http://schemas.openxmlformats.org/officeDocument/2006/relationships" type="rec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10">
              <dgm:if name="Name11" axis="ch" ptType="node" func="cnt" op="gte" val="1">
                <dgm:layoutNode name="entireBox">
                  <dgm:alg type="sp"/>
                  <dgm:shape xmlns:r="http://schemas.openxmlformats.org/officeDocument/2006/relationships" type="rect" r:blip="">
                    <dgm:adjLst/>
                  </dgm:shape>
                  <dgm:presOf axis="self"/>
                  <dgm:constrLst/>
                  <dgm:ruleLst/>
                </dgm:layoutNode>
                <dgm:layoutNode name="descendantBox" styleLbl="fgAccFollowNode1">
                  <dgm:choose name="Name12">
                    <dgm:if name="Name13" func="var" arg="dir" op="equ" val="norm">
                      <dgm:alg type="lin"/>
                    </dgm:if>
                    <dgm:else name="Name14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Box" refType="w"/>
                    <dgm:constr type="h" for="ch" forName="childTextBox" refType="h"/>
                  </dgm:constrLst>
                  <dgm:ruleLst/>
                  <dgm:forEach name="Name15" axis="ch" ptType="node">
                    <dgm:layoutNode name="childTextBox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16"/>
            </dgm:choose>
          </dgm:layoutNode>
        </dgm:if>
        <dgm:else name="Name17">
          <dgm:layoutNode name="arrowAndChildren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axis="ch" ptType="node" func="cnt" op="gte" val="1">
                <dgm:constrLst>
                  <dgm:constr type="w" for="ch" forName="parentTextArrow" refType="w"/>
                  <dgm:constr type="t" for="ch" forName="parentTextArrow"/>
                  <dgm:constr type="h" for="ch" forName="parentTextArrow" refType="h" fact="0.351"/>
                  <dgm:constr type="w" for="ch" forName="arrow" refType="w"/>
                  <dgm:constr type="h" for="ch" forName="arrow" refType="h"/>
                  <dgm:constr type="w" for="ch" forName="descendantArrow" refType="w"/>
                  <dgm:constr type="b" for="ch" forName="descendantArrow" refType="h" fact="0.65"/>
                  <dgm:constr type="h" for="ch" forName="descendantArrow" refType="h" fact="0.299"/>
                </dgm:constrLst>
              </dgm:if>
              <dgm:else name="Name20">
                <dgm:constrLst>
                  <dgm:constr type="w" for="ch" forName="parentTextArrow" refType="w"/>
                  <dgm:constr type="h" for="ch" forName="parentTextArrow" refType="h"/>
                </dgm:constrLst>
              </dgm:else>
            </dgm:choose>
            <dgm:ruleLst/>
            <dgm:layoutNode name="parentTextArrow">
              <dgm:alg type="tx"/>
              <dgm:choose name="Name21">
                <dgm:if name="Name22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23">
                  <dgm:shape xmlns:r="http://schemas.openxmlformats.org/officeDocument/2006/relationships" rot="180" type="upArrowCallou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24">
              <dgm:if name="Name25" axis="ch" ptType="node" func="cnt" op="gte" val="1">
                <dgm:layoutNode name="arrow">
                  <dgm:alg type="sp"/>
                  <dgm:shape xmlns:r="http://schemas.openxmlformats.org/officeDocument/2006/relationships" rot="180" type="upArrowCallout" r:blip="">
                    <dgm:adjLst/>
                  </dgm:shape>
                  <dgm:presOf axis="self"/>
                  <dgm:constrLst/>
                  <dgm:ruleLst/>
                </dgm:layoutNode>
                <dgm:layoutNode name="descendantArrow">
                  <dgm:choose name="Name26">
                    <dgm:if name="Name27" func="var" arg="dir" op="equ" val="norm">
                      <dgm:alg type="lin"/>
                    </dgm:if>
                    <dgm:else name="Name28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Arrow" refType="w"/>
                    <dgm:constr type="h" for="ch" forName="childTextArrow" refType="h"/>
                  </dgm:constrLst>
                  <dgm:ruleLst/>
                  <dgm:forEach name="Name29" axis="ch" ptType="node">
                    <dgm:layoutNode name="childTextArrow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30"/>
            </dgm:choose>
          </dgm:layoutNode>
        </dgm:else>
      </dgm:choose>
      <dgm:forEach name="Name31" axis="precedSib" ptType="sibTrans" st="-1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process4">
  <dgm:title val=""/>
  <dgm:desc val=""/>
  <dgm:catLst>
    <dgm:cat type="process" pri="16000"/>
    <dgm:cat type="list" pri="2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lin">
      <dgm:param type="linDir" val="fromB"/>
    </dgm:alg>
    <dgm:shape xmlns:r="http://schemas.openxmlformats.org/officeDocument/2006/relationships" r:blip="">
      <dgm:adjLst/>
    </dgm:shape>
    <dgm:presOf/>
    <dgm:constrLst>
      <dgm:constr type="h" for="ch" forName="boxAndChildren" refType="h"/>
      <dgm:constr type="h" for="ch" forName="arrowAndChildren" refType="h" refFor="ch" refForName="boxAndChildren" op="equ" fact="1.538"/>
      <dgm:constr type="w" for="ch" forName="arrowAndChildren" refType="w"/>
      <dgm:constr type="w" for="ch" forName="boxAndChildren" refType="w"/>
      <dgm:constr type="h" for="ch" forName="sp" refType="h" fact="-0.015"/>
      <dgm:constr type="primFontSz" for="des" forName="parentTextBox" val="65"/>
      <dgm:constr type="primFontSz" for="des" forName="parentTextArrow" refType="primFontSz" refFor="des" refForName="parentTextBox" op="equ"/>
      <dgm:constr type="primFontSz" for="des" forName="childTextArrow" val="65"/>
      <dgm:constr type="primFontSz" for="des" forName="childTextBox" refType="primFontSz" refFor="des" refForName="childTextArrow" op="equ"/>
    </dgm:constrLst>
    <dgm:ruleLst/>
    <dgm:forEach name="Name1" axis="ch" ptType="node" st="-1" step="-1">
      <dgm:choose name="Name2">
        <dgm:if name="Name3" axis="self" ptType="node" func="revPos" op="equ" val="1">
          <dgm:layoutNode name="boxAndChildren">
            <dgm:alg type="composite"/>
            <dgm:shape xmlns:r="http://schemas.openxmlformats.org/officeDocument/2006/relationships" r:blip="">
              <dgm:adjLst/>
            </dgm:shape>
            <dgm:presOf/>
            <dgm:choose name="Name4">
              <dgm:if name="Name5" axis="ch" ptType="node" func="cnt" op="gte" val="1">
                <dgm:constrLst>
                  <dgm:constr type="w" for="ch" forName="parentTextBox" refType="w"/>
                  <dgm:constr type="h" for="ch" forName="parentTextBox" refType="h" fact="0.54"/>
                  <dgm:constr type="t" for="ch" forName="parentTextBox"/>
                  <dgm:constr type="w" for="ch" forName="entireBox" refType="w"/>
                  <dgm:constr type="h" for="ch" forName="entireBox" refType="h"/>
                  <dgm:constr type="w" for="ch" forName="descendantBox" refType="w"/>
                  <dgm:constr type="b" for="ch" forName="descendantBox" refType="h" fact="0.98"/>
                  <dgm:constr type="h" for="ch" forName="descendantBox" refType="h" fact="0.46"/>
                </dgm:constrLst>
              </dgm:if>
              <dgm:else name="Name6">
                <dgm:constrLst>
                  <dgm:constr type="w" for="ch" forName="parentTextBox" refType="w"/>
                  <dgm:constr type="h" for="ch" forName="parentTextBox" refType="h"/>
                </dgm:constrLst>
              </dgm:else>
            </dgm:choose>
            <dgm:ruleLst/>
            <dgm:layoutNode name="parentTextBox">
              <dgm:alg type="tx"/>
              <dgm:choose name="Name7">
                <dgm:if name="Name8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9">
                  <dgm:shape xmlns:r="http://schemas.openxmlformats.org/officeDocument/2006/relationships" type="rec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10">
              <dgm:if name="Name11" axis="ch" ptType="node" func="cnt" op="gte" val="1">
                <dgm:layoutNode name="entireBox">
                  <dgm:alg type="sp"/>
                  <dgm:shape xmlns:r="http://schemas.openxmlformats.org/officeDocument/2006/relationships" type="rect" r:blip="">
                    <dgm:adjLst/>
                  </dgm:shape>
                  <dgm:presOf axis="self"/>
                  <dgm:constrLst/>
                  <dgm:ruleLst/>
                </dgm:layoutNode>
                <dgm:layoutNode name="descendantBox" styleLbl="fgAccFollowNode1">
                  <dgm:choose name="Name12">
                    <dgm:if name="Name13" func="var" arg="dir" op="equ" val="norm">
                      <dgm:alg type="lin"/>
                    </dgm:if>
                    <dgm:else name="Name14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Box" refType="w"/>
                    <dgm:constr type="h" for="ch" forName="childTextBox" refType="h"/>
                  </dgm:constrLst>
                  <dgm:ruleLst/>
                  <dgm:forEach name="Name15" axis="ch" ptType="node">
                    <dgm:layoutNode name="childTextBox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16"/>
            </dgm:choose>
          </dgm:layoutNode>
        </dgm:if>
        <dgm:else name="Name17">
          <dgm:layoutNode name="arrowAndChildren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axis="ch" ptType="node" func="cnt" op="gte" val="1">
                <dgm:constrLst>
                  <dgm:constr type="w" for="ch" forName="parentTextArrow" refType="w"/>
                  <dgm:constr type="t" for="ch" forName="parentTextArrow"/>
                  <dgm:constr type="h" for="ch" forName="parentTextArrow" refType="h" fact="0.351"/>
                  <dgm:constr type="w" for="ch" forName="arrow" refType="w"/>
                  <dgm:constr type="h" for="ch" forName="arrow" refType="h"/>
                  <dgm:constr type="w" for="ch" forName="descendantArrow" refType="w"/>
                  <dgm:constr type="b" for="ch" forName="descendantArrow" refType="h" fact="0.65"/>
                  <dgm:constr type="h" for="ch" forName="descendantArrow" refType="h" fact="0.299"/>
                </dgm:constrLst>
              </dgm:if>
              <dgm:else name="Name20">
                <dgm:constrLst>
                  <dgm:constr type="w" for="ch" forName="parentTextArrow" refType="w"/>
                  <dgm:constr type="h" for="ch" forName="parentTextArrow" refType="h"/>
                </dgm:constrLst>
              </dgm:else>
            </dgm:choose>
            <dgm:ruleLst/>
            <dgm:layoutNode name="parentTextArrow">
              <dgm:alg type="tx"/>
              <dgm:choose name="Name21">
                <dgm:if name="Name22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23">
                  <dgm:shape xmlns:r="http://schemas.openxmlformats.org/officeDocument/2006/relationships" rot="180" type="upArrowCallou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24">
              <dgm:if name="Name25" axis="ch" ptType="node" func="cnt" op="gte" val="1">
                <dgm:layoutNode name="arrow">
                  <dgm:alg type="sp"/>
                  <dgm:shape xmlns:r="http://schemas.openxmlformats.org/officeDocument/2006/relationships" rot="180" type="upArrowCallout" r:blip="">
                    <dgm:adjLst/>
                  </dgm:shape>
                  <dgm:presOf axis="self"/>
                  <dgm:constrLst/>
                  <dgm:ruleLst/>
                </dgm:layoutNode>
                <dgm:layoutNode name="descendantArrow">
                  <dgm:choose name="Name26">
                    <dgm:if name="Name27" func="var" arg="dir" op="equ" val="norm">
                      <dgm:alg type="lin"/>
                    </dgm:if>
                    <dgm:else name="Name28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Arrow" refType="w"/>
                    <dgm:constr type="h" for="ch" forName="childTextArrow" refType="h"/>
                  </dgm:constrLst>
                  <dgm:ruleLst/>
                  <dgm:forEach name="Name29" axis="ch" ptType="node">
                    <dgm:layoutNode name="childTextArrow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30"/>
            </dgm:choose>
          </dgm:layoutNode>
        </dgm:else>
      </dgm:choose>
      <dgm:forEach name="Name31" axis="precedSib" ptType="sibTrans" st="-1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ITRC Dark Blue">
    <a:dk1>
      <a:sysClr val="windowText" lastClr="000000"/>
    </a:dk1>
    <a:lt1>
      <a:sysClr val="window" lastClr="FFFFFF"/>
    </a:lt1>
    <a:dk2>
      <a:srgbClr val="0A5FA5"/>
    </a:dk2>
    <a:lt2>
      <a:srgbClr val="8CC8C8"/>
    </a:lt2>
    <a:accent1>
      <a:srgbClr val="0A5FA5"/>
    </a:accent1>
    <a:accent2>
      <a:srgbClr val="1BA0AF"/>
    </a:accent2>
    <a:accent3>
      <a:srgbClr val="76A84E"/>
    </a:accent3>
    <a:accent4>
      <a:srgbClr val="8CC8C8"/>
    </a:accent4>
    <a:accent5>
      <a:srgbClr val="E36C09"/>
    </a:accent5>
    <a:accent6>
      <a:srgbClr val="F79646"/>
    </a:accent6>
    <a:hlink>
      <a:srgbClr val="0A5FA5"/>
    </a:hlink>
    <a:folHlink>
      <a:srgbClr val="0F5961"/>
    </a:folHlink>
  </a:clrScheme>
  <a:fontScheme name="ITRC Fonts">
    <a:majorFont>
      <a:latin typeface="Calibri"/>
      <a:ea typeface=""/>
      <a:cs typeface="B Nazanin"/>
    </a:majorFont>
    <a:minorFont>
      <a:latin typeface="Calibri"/>
      <a:ea typeface=""/>
      <a:cs typeface="B Nazani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C6AB37-FAB9-45CD-9262-1A72780B86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1393-itrc-الگوی-word-برای-مستندات-پژوهشگاه</Template>
  <TotalTime>4</TotalTime>
  <Pages>61</Pages>
  <Words>16897</Words>
  <Characters>96316</Characters>
  <Application>Microsoft Office Word</Application>
  <DocSecurity>0</DocSecurity>
  <Lines>802</Lines>
  <Paragraphs>225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گزارش‌ها و مستندات - پژوهشگاه</vt:lpstr>
    </vt:vector>
  </TitlesOfParts>
  <Company/>
  <LinksUpToDate>false</LinksUpToDate>
  <CharactersWithSpaces>112988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گزارش‌ها و مستندات - پژوهشگاه</dc:title>
  <dc:creator>vahid</dc:creator>
  <cp:lastModifiedBy>Azam Sadeghzadeh</cp:lastModifiedBy>
  <cp:revision>3</cp:revision>
  <cp:lastPrinted>2024-10-06T08:56:00Z</cp:lastPrinted>
  <dcterms:created xsi:type="dcterms:W3CDTF">2024-10-06T08:55:00Z</dcterms:created>
  <dcterms:modified xsi:type="dcterms:W3CDTF">2024-10-06T08:59:00Z</dcterms:modified>
</cp:coreProperties>
</file>